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B6" w:rsidRPr="00324BB6" w:rsidRDefault="00324BB6" w:rsidP="00324BB6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BB6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324BB6" w:rsidRPr="00324BB6" w:rsidRDefault="00324BB6" w:rsidP="00324BB6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BB6">
        <w:rPr>
          <w:rFonts w:ascii="Times New Roman" w:eastAsia="Calibri" w:hAnsi="Times New Roman" w:cs="Times New Roman"/>
          <w:sz w:val="28"/>
          <w:szCs w:val="28"/>
        </w:rPr>
        <w:t>о проведении независимой экспертизы</w:t>
      </w:r>
    </w:p>
    <w:p w:rsidR="00324BB6" w:rsidRPr="00324BB6" w:rsidRDefault="00324BB6" w:rsidP="00324BB6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BB6">
        <w:rPr>
          <w:rFonts w:ascii="Times New Roman" w:eastAsia="Calibri" w:hAnsi="Times New Roman" w:cs="Times New Roman"/>
          <w:sz w:val="28"/>
          <w:szCs w:val="28"/>
        </w:rPr>
        <w:t>проекта административного регламента</w:t>
      </w:r>
    </w:p>
    <w:p w:rsidR="00324BB6" w:rsidRPr="00324BB6" w:rsidRDefault="00324BB6" w:rsidP="00324BB6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324BB6" w:rsidRPr="00324BB6" w:rsidRDefault="00324BB6" w:rsidP="00324BB6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324BB6">
        <w:rPr>
          <w:rFonts w:ascii="Times New Roman" w:eastAsia="Calibri" w:hAnsi="Times New Roman" w:cs="Times New Roman"/>
          <w:sz w:val="28"/>
          <w:szCs w:val="28"/>
        </w:rPr>
        <w:t xml:space="preserve">     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Административного регламента предоставления муниципальной услуги «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</w:t>
      </w:r>
      <w:r w:rsidRPr="00324BB6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324BB6" w:rsidRPr="00324BB6" w:rsidRDefault="00324BB6" w:rsidP="00324BB6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324BB6">
        <w:rPr>
          <w:rFonts w:ascii="Times New Roman" w:eastAsia="Calibri" w:hAnsi="Times New Roman" w:cs="Times New Roman"/>
          <w:sz w:val="28"/>
          <w:szCs w:val="28"/>
        </w:rPr>
        <w:t xml:space="preserve">      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324BB6" w:rsidRPr="00324BB6" w:rsidRDefault="00324BB6" w:rsidP="00324BB6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324BB6">
        <w:rPr>
          <w:rFonts w:ascii="Times New Roman" w:eastAsia="Calibri" w:hAnsi="Times New Roman" w:cs="Times New Roman"/>
          <w:sz w:val="28"/>
          <w:szCs w:val="28"/>
        </w:rPr>
        <w:t xml:space="preserve">     Прием заключений независимой экспертизы производится ежедневно с 9.00 ч. до 17.00ч., с перерывом на обед с 13.00 ч. до 14.00 ч., кроме субботы и воскресенья,  в администрации сельсовета по адресу: с.Беляевка, ул.Банковская, д.9, Беляевского района Оренбургской области в срок до  26 мая  2026 года.  </w:t>
      </w:r>
    </w:p>
    <w:p w:rsidR="008F422B" w:rsidRDefault="008F422B">
      <w:pPr>
        <w:jc w:val="righ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24BB6" w:rsidRDefault="00324BB6">
      <w:pPr>
        <w:jc w:val="righ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jc w:val="righ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ПРОЕКТ</w:t>
      </w:r>
    </w:p>
    <w:p w:rsidR="002233C1" w:rsidRDefault="00D2541E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</w:rPr>
      </w:pPr>
      <w:bookmarkStart w:id="0" w:name="sub_2000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Административный регламент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  <w:t>предоставления муниципальной услуги «Выдача разрешений на право вырубки зеленых насаждений»</w:t>
      </w:r>
      <w:bookmarkEnd w:id="0"/>
    </w:p>
    <w:p w:rsidR="002233C1" w:rsidRDefault="002233C1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Общие положения</w:t>
      </w:r>
    </w:p>
    <w:p w:rsidR="002233C1" w:rsidRDefault="002233C1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П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2233C1" w:rsidRDefault="002233C1">
      <w:pPr>
        <w:pStyle w:val="af9"/>
        <w:outlineLvl w:val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2233C1" w:rsidRDefault="00D2541E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2233C1" w:rsidRDefault="00D2541E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2233C1" w:rsidRDefault="00D2541E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:rsidR="002233C1" w:rsidRDefault="00D2541E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lastRenderedPageBreak/>
        <w:t>Размещения, установки объектов, не являющихся объектами капитального строительства;</w:t>
      </w:r>
    </w:p>
    <w:p w:rsidR="002233C1" w:rsidRDefault="00D2541E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2233C1" w:rsidRDefault="00D2541E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 кладбищ.</w:t>
      </w:r>
    </w:p>
    <w:p w:rsidR="002233C1" w:rsidRDefault="00D2541E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2233C1" w:rsidRDefault="002233C1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2233C1" w:rsidRDefault="00D2541E">
      <w:pPr>
        <w:pStyle w:val="afa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</w:t>
      </w:r>
      <w:r>
        <w:rPr>
          <w:b/>
          <w:color w:val="000000"/>
          <w:sz w:val="28"/>
          <w:highlight w:val="white"/>
        </w:rPr>
        <w:t>руг заявителей</w:t>
      </w:r>
    </w:p>
    <w:p w:rsidR="002233C1" w:rsidRDefault="002233C1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2233C1" w:rsidRDefault="00D2541E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Услуга (перечень условных обозначений и сокращений приведен в П</w:t>
      </w:r>
      <w:hyperlink r:id="rId7" w:anchor="/document/412265536/entry/11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 xml:space="preserve">риложении 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2233C1" w:rsidRDefault="00D2541E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2233C1" w:rsidRDefault="002233C1">
      <w:pPr>
        <w:pStyle w:val="af9"/>
        <w:rPr>
          <w:rFonts w:ascii="TimesNewRoman" w:eastAsia="TimesNewRoman" w:hAnsi="TimesNewRoman" w:cs="TimesNewRoman"/>
          <w:color w:val="000000"/>
          <w:sz w:val="28"/>
        </w:rPr>
      </w:pPr>
    </w:p>
    <w:p w:rsidR="002233C1" w:rsidRDefault="00D2541E">
      <w:pPr>
        <w:pStyle w:val="af9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2233C1" w:rsidRDefault="002233C1">
      <w:pPr>
        <w:pStyle w:val="af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Style w:val="af9"/>
        <w:tabs>
          <w:tab w:val="left" w:pos="850"/>
        </w:tabs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3.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2233C1" w:rsidRDefault="002233C1">
      <w:pPr>
        <w:pStyle w:val="af9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1" w:name="sub_200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II. Стандарт предоставления Услуги</w:t>
      </w:r>
    </w:p>
    <w:p w:rsidR="002233C1" w:rsidRDefault="002233C1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2" w:name="sub_2021"/>
      <w:bookmarkEnd w:id="1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Наименование Услуги</w:t>
      </w: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4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bookmarkStart w:id="3" w:name="sub_2022"/>
      <w:bookmarkEnd w:id="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насаждений.</w:t>
      </w:r>
    </w:p>
    <w:bookmarkEnd w:id="3"/>
    <w:p w:rsidR="002233C1" w:rsidRDefault="002233C1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 w:rsidR="002233C1" w:rsidRDefault="002233C1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D004F3" w:rsidRDefault="00D2541E" w:rsidP="00D004F3">
      <w:pPr>
        <w:ind w:firstLine="0"/>
        <w:rPr>
          <w:rFonts w:ascii="Times New Roman" w:eastAsia="Tinos" w:hAnsi="Times New Roman" w:cs="Times New Roman"/>
          <w:bCs/>
          <w:color w:val="000000"/>
          <w:sz w:val="28"/>
          <w:szCs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5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Муниципальная услуга предоставляется уполномоченным органом </w:t>
      </w:r>
      <w:r w:rsidR="00D004F3">
        <w:rPr>
          <w:rFonts w:ascii="TimesNewRoman" w:eastAsia="TimesNewRoman" w:hAnsi="TimesNewRoman" w:cs="TimesNewRoman"/>
          <w:color w:val="000000"/>
          <w:sz w:val="28"/>
        </w:rPr>
        <w:t xml:space="preserve">- </w:t>
      </w:r>
      <w:r w:rsidR="00D004F3">
        <w:rPr>
          <w:rFonts w:ascii="Times New Roman" w:eastAsia="Tinos" w:hAnsi="Times New Roman" w:cs="Times New Roman"/>
          <w:bCs/>
          <w:color w:val="000000"/>
          <w:sz w:val="28"/>
          <w:szCs w:val="28"/>
        </w:rPr>
        <w:t xml:space="preserve">администрацией муниципального образования </w:t>
      </w:r>
      <w:r w:rsidR="00944D8A">
        <w:rPr>
          <w:rFonts w:ascii="Times New Roman" w:eastAsia="Tinos" w:hAnsi="Times New Roman" w:cs="Times New Roman"/>
          <w:bCs/>
          <w:color w:val="000000"/>
          <w:sz w:val="28"/>
          <w:szCs w:val="28"/>
        </w:rPr>
        <w:t>Беляе</w:t>
      </w:r>
      <w:r w:rsidR="00D004F3">
        <w:rPr>
          <w:rFonts w:ascii="Times New Roman" w:eastAsia="Tinos" w:hAnsi="Times New Roman" w:cs="Times New Roman"/>
          <w:bCs/>
          <w:color w:val="000000"/>
          <w:sz w:val="28"/>
          <w:szCs w:val="28"/>
        </w:rPr>
        <w:t>вский сельсовет Беляевского района Оренбургской области.</w:t>
      </w:r>
    </w:p>
    <w:p w:rsidR="002233C1" w:rsidRDefault="002233C1" w:rsidP="00D004F3">
      <w:pPr>
        <w:pStyle w:val="af9"/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4" w:name="sub_2023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Результат предоставления Услуги</w:t>
      </w:r>
      <w:bookmarkEnd w:id="4"/>
    </w:p>
    <w:p w:rsidR="002233C1" w:rsidRDefault="002233C1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2233C1" w:rsidRDefault="00D2541E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2233C1" w:rsidRDefault="00D2541E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2233C1" w:rsidRDefault="00D2541E" w:rsidP="00D004F3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7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>
        <w:rPr>
          <w:rFonts w:ascii="TimesNewRoman" w:eastAsia="TimesNewRoman" w:hAnsi="TimesNewRoman" w:cs="TimesNewRoman"/>
          <w:color w:val="000000"/>
          <w:sz w:val="28"/>
        </w:rPr>
        <w:t>.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 </w:t>
      </w:r>
    </w:p>
    <w:p w:rsidR="002233C1" w:rsidRDefault="00D2541E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2233C1" w:rsidRDefault="00D2541E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2233C1" w:rsidRDefault="00D2541E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МФЦ.</w:t>
      </w:r>
    </w:p>
    <w:p w:rsidR="002233C1" w:rsidRDefault="00D2541E">
      <w:pPr>
        <w:pStyle w:val="afa"/>
        <w:tabs>
          <w:tab w:val="left" w:pos="1486"/>
          <w:tab w:val="left" w:pos="10348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предоставления Услуги</w:t>
      </w: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10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15</w:t>
      </w:r>
      <w:r>
        <w:rPr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2233C1" w:rsidRDefault="00D2541E">
      <w:pPr>
        <w:pStyle w:val="afa"/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944D8A" w:rsidRDefault="00D2541E" w:rsidP="00944D8A">
      <w:r>
        <w:rPr>
          <w:color w:val="000000"/>
          <w:sz w:val="28"/>
          <w:highlight w:val="white"/>
        </w:rPr>
        <w:t xml:space="preserve">17. Сведения о размере компенсационной стоимости размещаются на официальном сайте органа местного самоуправления </w:t>
      </w:r>
      <w:hyperlink r:id="rId8" w:history="1">
        <w:r w:rsidR="00944D8A" w:rsidRPr="00854EF7">
          <w:rPr>
            <w:rStyle w:val="afb"/>
          </w:rPr>
          <w:t>https://беляевский-с-с.рф/</w:t>
        </w:r>
      </w:hyperlink>
    </w:p>
    <w:p w:rsidR="002233C1" w:rsidRDefault="00D004F3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D2541E">
        <w:rPr>
          <w:color w:val="000000"/>
          <w:sz w:val="28"/>
          <w:highlight w:val="white"/>
        </w:rPr>
        <w:t xml:space="preserve">и Едином </w:t>
      </w:r>
      <w:r w:rsidR="00D2541E">
        <w:rPr>
          <w:color w:val="000000"/>
          <w:sz w:val="28"/>
        </w:rPr>
        <w:t>п</w:t>
      </w:r>
      <w:r w:rsidR="00D2541E">
        <w:rPr>
          <w:color w:val="000000"/>
          <w:sz w:val="28"/>
          <w:highlight w:val="white"/>
        </w:rPr>
        <w:t>ортале.</w:t>
      </w:r>
    </w:p>
    <w:p w:rsidR="002233C1" w:rsidRDefault="002233C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2233C1" w:rsidRDefault="00D2541E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2233C1" w:rsidRDefault="002233C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</w:rPr>
      </w:pPr>
    </w:p>
    <w:p w:rsidR="002233C1" w:rsidRDefault="00D2541E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</w:rPr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2233C1" w:rsidRDefault="002233C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2233C1" w:rsidRDefault="00D2541E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регистрации запроса заявителя о предоставлении государственной услуги</w:t>
      </w: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Style w:val="afa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18</w:t>
      </w:r>
      <w:r>
        <w:rPr>
          <w:color w:val="000000"/>
          <w:sz w:val="28"/>
          <w:highlight w:val="white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2233C1" w:rsidRDefault="00D2541E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19</w:t>
      </w:r>
      <w:r>
        <w:rPr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2233C1" w:rsidRDefault="00D2541E">
      <w:pPr>
        <w:pStyle w:val="afa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20</w:t>
      </w:r>
      <w:r>
        <w:rPr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2233C1" w:rsidRDefault="002233C1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</w:p>
    <w:p w:rsidR="002233C1" w:rsidRDefault="00D254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Требования к помещениям,</w:t>
      </w:r>
    </w:p>
    <w:p w:rsidR="002233C1" w:rsidRDefault="00D254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в которых предоставляется муниципальная услуга</w:t>
      </w:r>
    </w:p>
    <w:p w:rsidR="002233C1" w:rsidRDefault="002233C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21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2233C1" w:rsidRDefault="002233C1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Показатели качества и доступности Услуги</w:t>
      </w:r>
    </w:p>
    <w:p w:rsidR="002233C1" w:rsidRDefault="00D2541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22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2233C1" w:rsidRDefault="002233C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Иные требования к предоставлению муниципальной услуги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2233C1" w:rsidRDefault="00D2541E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2233C1" w:rsidRDefault="00D2541E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2233C1" w:rsidRDefault="00D2541E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2233C1" w:rsidRDefault="00D2541E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26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27.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</w:p>
    <w:p w:rsidR="002233C1" w:rsidRDefault="00D2541E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Style w:val="afa"/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11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Перечень основания для отказа в приеме заявлений и документов:</w:t>
      </w:r>
    </w:p>
    <w:p w:rsidR="002233C1" w:rsidRDefault="00D2541E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2233C1" w:rsidRDefault="00D2541E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2233C1" w:rsidRDefault="00D2541E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233C1" w:rsidRDefault="00D2541E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2233C1" w:rsidRDefault="00D2541E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2233C1" w:rsidRDefault="00D2541E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2233C1" w:rsidRDefault="00D2541E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12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Представление неполного комплекта документов, необходимых для предоставления муниципальной услуги</w:t>
      </w:r>
      <w:r>
        <w:rPr>
          <w:color w:val="000000"/>
          <w:sz w:val="28"/>
        </w:rPr>
        <w:t>.</w:t>
      </w:r>
    </w:p>
    <w:p w:rsidR="002233C1" w:rsidRDefault="00D2541E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ab/>
        <w:t>13.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Основания для приостановления предоставления муниципальной услуги отсутствуют.</w:t>
      </w:r>
    </w:p>
    <w:p w:rsidR="002233C1" w:rsidRDefault="00D2541E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14</w:t>
      </w:r>
      <w:r>
        <w:rPr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2233C1" w:rsidRDefault="00D2541E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-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Наличие противоречивых сведений в Заявлении и приложенных к нему документах;</w:t>
      </w:r>
    </w:p>
    <w:p w:rsidR="002233C1" w:rsidRDefault="00D2541E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  <w:highlight w:val="white"/>
        </w:rPr>
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СМЭВ;</w:t>
      </w:r>
    </w:p>
    <w:p w:rsidR="002233C1" w:rsidRDefault="00D2541E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 Выявление возможности сохранения зеленых насаждений;</w:t>
      </w:r>
    </w:p>
    <w:p w:rsidR="002233C1" w:rsidRDefault="00D2541E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-  Запрос подан неуполномоченным лицом.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Состав, последовательность и сроки выполнения административных процедур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pStyle w:val="afa"/>
        <w:tabs>
          <w:tab w:val="left" w:pos="1418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29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Предоставление муниципальной услуги включает в себя следующие административные процедуры:</w:t>
      </w:r>
    </w:p>
    <w:p w:rsidR="002233C1" w:rsidRDefault="00D2541E">
      <w:pPr>
        <w:pStyle w:val="aff2"/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2233C1" w:rsidRDefault="00D2541E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2233C1" w:rsidRDefault="00D2541E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3) подготовка акта обследования;</w:t>
      </w:r>
    </w:p>
    <w:p w:rsidR="002233C1" w:rsidRDefault="00D2541E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4) направление начислений компенсационной стоимости (при наличии);</w:t>
      </w:r>
    </w:p>
    <w:p w:rsidR="002233C1" w:rsidRDefault="00D2541E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5) рассмотрение документов и сведений; </w:t>
      </w:r>
    </w:p>
    <w:p w:rsidR="002233C1" w:rsidRDefault="00D2541E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6) принятие решения;</w:t>
      </w:r>
    </w:p>
    <w:p w:rsidR="002233C1" w:rsidRDefault="00D2541E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7) выдача результата.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30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посредством </w:t>
      </w:r>
      <w:hyperlink r:id="rId9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посредством почтовой связи.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</w:t>
      </w:r>
    </w:p>
    <w:p w:rsidR="002233C1" w:rsidRDefault="00D2541E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 </w:t>
      </w:r>
      <w:hyperlink r:id="rId10" w:anchor="/document/412265536/entry/10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Административному   регламенту</w:t>
        </w:r>
      </w:hyperlink>
    </w:p>
    <w:p w:rsidR="002233C1" w:rsidRDefault="00D2541E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 предоставлению Услуги</w:t>
      </w:r>
    </w:p>
    <w:p w:rsidR="002233C1" w:rsidRDefault="002233C1">
      <w:pPr>
        <w:ind w:left="5528" w:firstLine="142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</w:t>
      </w:r>
      <w:r w:rsidR="00D004F3"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Перечень условных обозначений и сокращений</w:t>
      </w: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Условные сокращения: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eastAsia="Verdana" w:hAnsi="Verdana" w:cs="Verdana"/>
          <w:color w:val="3A3A3A"/>
          <w:sz w:val="31"/>
          <w:highlight w:val="white"/>
        </w:rPr>
        <w:t>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в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г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д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е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ж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з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ИС СИР СОУ ОО - система исполнения регламентов Информационной системы оказания услуг Оренбургской области</w:t>
      </w:r>
      <w:r>
        <w:rPr>
          <w:rFonts w:ascii="TimesNewRoman" w:eastAsia="TimesNewRoman" w:hAnsi="TimesNewRoman" w:cs="TimesNewRoman"/>
          <w:color w:val="000000"/>
          <w:sz w:val="28"/>
        </w:rPr>
        <w:t>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АСЭД – автоматизированная система электронного документооборота;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к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м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ЕГРН – Единый государственный реестр недвижимости.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Условные обозначения: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б) П(з) - представитель заявителя;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в) Единый портал - документы подаются посредством </w:t>
      </w:r>
      <w:hyperlink r:id="rId11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г) ПС - документы подаются посредством почтовой связи;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д) О - представляется оригинал документа;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ж) О(э) - представляется оригинал документа в электронной форме;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з) К - представляется копия документа;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и) К(э) - представляется копия документа в электронной форме.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1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6040"/>
        <w:gridCol w:w="3178"/>
      </w:tblGrid>
      <w:tr w:rsidR="002233C1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Результат предоставления Услуги</w:t>
            </w:r>
          </w:p>
        </w:tc>
      </w:tr>
      <w:tr w:rsidR="002233C1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pStyle w:val="af0"/>
              <w:ind w:firstLine="0"/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pStyle w:val="af0"/>
              <w:ind w:firstLine="0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2233C1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</w:t>
            </w:r>
          </w:p>
        </w:tc>
      </w:tr>
      <w:tr w:rsidR="002233C1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</w:tr>
    </w:tbl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2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22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2233C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2233C1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233C1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О(э) - </w:t>
            </w:r>
            <w:hyperlink r:id="rId12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представляются в следующих форматах:</w:t>
            </w:r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а) xml - для формализованных документов;</w:t>
            </w:r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в) xls, xlsx, ods - для документов, содержащих расчеты;</w:t>
            </w:r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2233C1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3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2233C1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2233C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4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2233C1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2233C1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дендроплан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5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2233C1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2233C1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6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2233C1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2233C1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7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2233C1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2233C1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8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2233C1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2233C1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94" w:lineRule="auto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233C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9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2233C1">
            <w:pPr>
              <w:pStyle w:val="af2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2233C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20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2233C1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2233C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21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2233C1" w:rsidRDefault="002233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2233C1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</w:tbl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>
        <w:rPr>
          <w:rFonts w:ascii="TimesNewRoman" w:eastAsia="TimesNewRoman" w:hAnsi="TimesNewRoman" w:cs="TimesNewRoman"/>
          <w:b/>
          <w:color w:val="000000"/>
          <w:sz w:val="28"/>
        </w:rPr>
        <w:t xml:space="preserve"> 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3</w:t>
      </w: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3827"/>
      </w:tblGrid>
      <w:tr w:rsidR="002233C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Идентификатор категорий (признаков) заявителей</w:t>
            </w:r>
          </w:p>
        </w:tc>
      </w:tr>
      <w:tr w:rsidR="002233C1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необходимых для предоставления Услуги</w:t>
            </w:r>
          </w:p>
        </w:tc>
      </w:tr>
      <w:tr w:rsidR="002233C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</w:tc>
      </w:tr>
      <w:tr w:rsidR="002233C1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233C1" w:rsidRDefault="002233C1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233C1" w:rsidRDefault="002233C1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233C1" w:rsidRDefault="002233C1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233C1" w:rsidRDefault="002233C1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233C1" w:rsidRDefault="002233C1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233C1" w:rsidRDefault="002233C1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2233C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</w:t>
            </w:r>
          </w:p>
        </w:tc>
      </w:tr>
      <w:tr w:rsidR="002233C1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2233C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233C1" w:rsidRDefault="002233C1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233C1" w:rsidRDefault="002233C1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233C1" w:rsidRDefault="002233C1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Несоответствие документов, представляемых Заявителем, по форме или содержанию требованиям законодательства Российской Федерациию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233C1" w:rsidRDefault="002233C1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233C1" w:rsidRDefault="00D2541E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2233C1" w:rsidRDefault="002233C1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V. </w:t>
      </w:r>
      <w:bookmarkStart w:id="5" w:name="undefine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заявления о выдаче разрешения на право вырубки зеленых насаждений</w:t>
      </w:r>
    </w:p>
    <w:p w:rsidR="002233C1" w:rsidRDefault="002233C1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>
      <w:pPr>
        <w:pStyle w:val="aff2"/>
        <w:spacing w:before="76"/>
        <w:ind w:left="0" w:firstLine="8079"/>
        <w:contextualSpacing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1 </w:t>
      </w:r>
    </w:p>
    <w:p w:rsidR="002233C1" w:rsidRDefault="00D2541E">
      <w:pPr>
        <w:tabs>
          <w:tab w:val="left" w:pos="0"/>
        </w:tabs>
        <w:spacing w:line="360" w:lineRule="auto"/>
        <w:ind w:left="5245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</w:t>
      </w:r>
    </w:p>
    <w:tbl>
      <w:tblPr>
        <w:tblpPr w:leftFromText="180" w:rightFromText="180" w:bottomFromText="160" w:vertAnchor="text" w:tblpY="1"/>
        <w:tblW w:w="9747" w:type="dxa"/>
        <w:tblLayout w:type="fixed"/>
        <w:tblLook w:val="04A0" w:firstRow="1" w:lastRow="0" w:firstColumn="1" w:lastColumn="0" w:noHBand="0" w:noVBand="1"/>
      </w:tblPr>
      <w:tblGrid>
        <w:gridCol w:w="2836"/>
        <w:gridCol w:w="6911"/>
      </w:tblGrid>
      <w:tr w:rsidR="002233C1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Кому: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004F3" w:rsidP="00944D8A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В администрацию муниципального образования </w:t>
            </w:r>
            <w:r w:rsidR="00944D8A"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Беляев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ский сельсовет Беляевского района Оренбургской области</w:t>
            </w:r>
          </w:p>
        </w:tc>
      </w:tr>
    </w:tbl>
    <w:p w:rsidR="002233C1" w:rsidRDefault="002233C1">
      <w:pPr>
        <w:tabs>
          <w:tab w:val="left" w:pos="0"/>
        </w:tabs>
        <w:spacing w:line="360" w:lineRule="auto"/>
        <w:ind w:left="5245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216"/>
        <w:gridCol w:w="1806"/>
      </w:tblGrid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D2541E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33C1" w:rsidRDefault="002233C1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2233C1" w:rsidRDefault="002233C1">
      <w:pPr>
        <w:ind w:left="1560" w:firstLine="283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Style w:val="aff2"/>
        <w:ind w:left="0" w:firstLine="0"/>
        <w:contextualSpacing/>
        <w:jc w:val="right"/>
        <w:rPr>
          <w:color w:val="000000"/>
          <w:sz w:val="28"/>
        </w:rPr>
      </w:pPr>
      <w:bookmarkStart w:id="6" w:name="_GoBack"/>
      <w:bookmarkEnd w:id="6"/>
      <w:r>
        <w:rPr>
          <w:color w:val="000000"/>
          <w:sz w:val="28"/>
          <w:highlight w:val="white"/>
        </w:rPr>
        <w:t>Форма № 2</w:t>
      </w:r>
    </w:p>
    <w:p w:rsidR="002233C1" w:rsidRDefault="002233C1">
      <w:pPr>
        <w:pStyle w:val="aff2"/>
        <w:ind w:left="0" w:firstLine="0"/>
        <w:contextualSpacing/>
        <w:jc w:val="right"/>
        <w:rPr>
          <w:color w:val="000000"/>
          <w:sz w:val="28"/>
        </w:rPr>
      </w:pPr>
    </w:p>
    <w:p w:rsidR="002233C1" w:rsidRDefault="002233C1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ЗАЯВЛЕНИЕ </w:t>
      </w:r>
    </w:p>
    <w:p w:rsidR="002233C1" w:rsidRDefault="00D2541E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 выдаче разрешения на право вырубки зеленых насаждений</w:t>
      </w:r>
    </w:p>
    <w:p w:rsidR="002233C1" w:rsidRDefault="002233C1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6"/>
        <w:gridCol w:w="5211"/>
      </w:tblGrid>
      <w:tr w:rsidR="002233C1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D2541E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2233C1" w:rsidRDefault="00D2541E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2233C1" w:rsidRDefault="002233C1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2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rPr>
          <w:trHeight w:val="887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2233C1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233C1" w:rsidRDefault="00D2541E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Приложения:</w:t>
            </w:r>
          </w:p>
          <w:p w:rsidR="002233C1" w:rsidRDefault="002233C1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7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56"/>
        <w:gridCol w:w="4824"/>
      </w:tblGrid>
      <w:tr w:rsidR="002233C1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3C1" w:rsidRDefault="00D2541E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{Ф.И.О.}</w:t>
            </w:r>
          </w:p>
          <w:p w:rsidR="002233C1" w:rsidRDefault="00D2541E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ДД.ММ.ГГГГ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233C1" w:rsidRDefault="00D2541E">
            <w:pPr>
              <w:ind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3</w:t>
      </w:r>
    </w:p>
    <w:p w:rsidR="002233C1" w:rsidRDefault="00D2541E">
      <w:pPr>
        <w:pStyle w:val="2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2233C1" w:rsidRDefault="002233C1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D2541E" w:rsidP="00D004F3">
      <w:pPr>
        <w:ind w:left="4820" w:hanging="410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                                                          От: </w:t>
      </w:r>
      <w:r w:rsidR="00D004F3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администрация муниципального образования </w:t>
      </w:r>
      <w:r w:rsidR="00944D8A">
        <w:rPr>
          <w:rFonts w:ascii="TimesNewRoman" w:eastAsia="TimesNewRoman" w:hAnsi="TimesNewRoman" w:cs="TimesNewRoman"/>
          <w:color w:val="000000"/>
          <w:sz w:val="28"/>
          <w:highlight w:val="white"/>
        </w:rPr>
        <w:t>Беляе</w:t>
      </w:r>
      <w:r w:rsidR="00D004F3">
        <w:rPr>
          <w:rFonts w:ascii="TimesNewRoman" w:eastAsia="TimesNewRoman" w:hAnsi="TimesNewRoman" w:cs="TimesNewRoman"/>
          <w:color w:val="000000"/>
          <w:sz w:val="28"/>
          <w:highlight w:val="white"/>
        </w:rPr>
        <w:t>вский сельсовет Беляевского района Оренбургской области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2233C1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233C1" w:rsidRDefault="00D2541E">
            <w:pPr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F77B9" w:rsidRDefault="00D2541E">
            <w:pPr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__________________</w:t>
            </w:r>
          </w:p>
          <w:p w:rsidR="002233C1" w:rsidRDefault="00D2541E">
            <w:pPr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(фамилия,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</w:p>
        </w:tc>
      </w:tr>
      <w:tr w:rsidR="002233C1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233C1" w:rsidRDefault="00D2541E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233C1" w:rsidRDefault="00D254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2233C1" w:rsidRDefault="002233C1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2233C1" w:rsidRDefault="002233C1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РАЗРЕШЕНИЕ</w:t>
      </w:r>
    </w:p>
    <w:p w:rsidR="002233C1" w:rsidRDefault="00D2541E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855"/>
        <w:gridCol w:w="2438"/>
      </w:tblGrid>
      <w:tr w:rsidR="002233C1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2233C1" w:rsidRDefault="002233C1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233C1" w:rsidRDefault="002233C1">
            <w:pPr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2233C1" w:rsidRDefault="002233C1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2233C1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D2541E">
            <w:pPr>
              <w:spacing w:line="216" w:lineRule="auto"/>
              <w:ind w:firstLine="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2233C1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33C1" w:rsidRDefault="002233C1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2233C1" w:rsidRDefault="00D2541E">
      <w:pPr>
        <w:spacing w:line="216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запроса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основании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 земельном участке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 кадастровым номером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на срок до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</w:t>
      </w:r>
    </w:p>
    <w:p w:rsidR="002233C1" w:rsidRDefault="00D2541E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Приложение: схема участка с нанесением зеленых насаждений, подлежащих вырубке.</w:t>
      </w:r>
    </w:p>
    <w:p w:rsidR="002233C1" w:rsidRDefault="002233C1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233C1" w:rsidRDefault="002233C1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233C1" w:rsidRDefault="00D2541E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2233C1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spacing w:after="160" w:line="216" w:lineRule="auto"/>
              <w:ind w:left="350"/>
              <w:jc w:val="left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2233C1" w:rsidRDefault="00D2541E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2233C1" w:rsidRDefault="00D2541E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2233C1" w:rsidRDefault="00D2541E">
      <w:pPr>
        <w:pStyle w:val="aff2"/>
        <w:ind w:left="0" w:firstLine="0"/>
        <w:contextualSpacing/>
        <w:jc w:val="righ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</w:t>
      </w:r>
      <w:r>
        <w:rPr>
          <w:color w:val="000000"/>
          <w:sz w:val="28"/>
        </w:rPr>
        <w:t>4</w:t>
      </w:r>
    </w:p>
    <w:p w:rsidR="002233C1" w:rsidRDefault="002233C1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Регистрационный №: _______________</w:t>
      </w:r>
    </w:p>
    <w:p w:rsidR="002233C1" w:rsidRDefault="00D2541E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Дата: _______________</w:t>
      </w: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jc w:val="center"/>
        <w:outlineLvl w:val="2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СХЕМА УЧАСТКА С НАНЕСЕНИЕМ ЗЕЛЕНЫХ НАСАЖДЕНИЙ, ПОДЛЕЖАЩИХ ВЫРУБКЕ</w:t>
      </w: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br/>
      </w:r>
    </w:p>
    <w:p w:rsidR="002233C1" w:rsidRDefault="002233C1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4503"/>
      </w:tblGrid>
      <w:tr w:rsidR="002233C1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spacing w:after="160" w:line="259" w:lineRule="auto"/>
              <w:ind w:left="350"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{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Ф.И.О. должность уполномоченного сотрудника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2233C1" w:rsidRDefault="00D2541E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2233C1" w:rsidRDefault="00D2541E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944D8A" w:rsidRDefault="00944D8A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944D8A" w:rsidRDefault="00944D8A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</w:rPr>
        <w:t>5</w:t>
      </w:r>
    </w:p>
    <w:p w:rsidR="002233C1" w:rsidRDefault="002233C1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Style w:val="2"/>
        <w:spacing w:before="0" w:after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5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2233C1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233C1" w:rsidRDefault="00D2541E">
            <w:pPr>
              <w:ind w:firstLine="4707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233C1" w:rsidRDefault="00D2541E">
            <w:pPr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____________________ 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2233C1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233C1" w:rsidRDefault="00D2541E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233C1" w:rsidRDefault="00D254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___________________(почтовый индекс и адрес, адрес электронной почты)</w:t>
            </w:r>
          </w:p>
          <w:p w:rsidR="002233C1" w:rsidRDefault="002233C1">
            <w:pP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2233C1" w:rsidRDefault="00D2541E">
      <w:pPr>
        <w:ind w:left="5103"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От: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ab/>
        <w:t xml:space="preserve"> _________________</w:t>
      </w:r>
    </w:p>
    <w:p w:rsidR="002233C1" w:rsidRDefault="00D2541E">
      <w:pPr>
        <w:ind w:left="5954" w:firstLine="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(наименование уполномоченного органа)</w:t>
      </w:r>
    </w:p>
    <w:p w:rsidR="002233C1" w:rsidRDefault="002233C1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2233C1" w:rsidRDefault="002233C1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2233C1" w:rsidRDefault="00D2541E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  <w:t>РЕШЕНИЕ</w:t>
      </w:r>
    </w:p>
    <w:p w:rsidR="002233C1" w:rsidRDefault="00D2541E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об отказе в приеме документов, необходимых для предоставления услуги /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об отказе в предоставлении услуги</w:t>
      </w:r>
    </w:p>
    <w:p w:rsidR="002233C1" w:rsidRDefault="00D2541E">
      <w:pPr>
        <w:spacing w:line="204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№ _____________/ от _______________</w:t>
      </w:r>
    </w:p>
    <w:p w:rsidR="002233C1" w:rsidRDefault="00D2541E">
      <w:pPr>
        <w:tabs>
          <w:tab w:val="left" w:pos="851"/>
        </w:tabs>
        <w:spacing w:line="204" w:lineRule="auto"/>
        <w:contextualSpacing/>
        <w:jc w:val="center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(номер и дата решения)</w:t>
      </w:r>
    </w:p>
    <w:p w:rsidR="002233C1" w:rsidRDefault="00D2541E">
      <w:pPr>
        <w:pStyle w:val="af9"/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от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2233C1" w:rsidRDefault="00D2541E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2233C1" w:rsidRDefault="00D2541E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2233C1" w:rsidRDefault="00D2541E">
      <w:pPr>
        <w:spacing w:line="223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</w:t>
      </w:r>
    </w:p>
    <w:p w:rsidR="002233C1" w:rsidRDefault="002233C1">
      <w:pPr>
        <w:spacing w:line="223" w:lineRule="auto"/>
        <w:ind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2233C1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233C1" w:rsidRDefault="00D2541E">
            <w:pPr>
              <w:spacing w:after="160"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C1" w:rsidRDefault="00D2541E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2233C1" w:rsidRDefault="00D2541E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</w:p>
          <w:p w:rsidR="002233C1" w:rsidRDefault="00D2541E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</w:p>
        </w:tc>
      </w:tr>
    </w:tbl>
    <w:p w:rsidR="002233C1" w:rsidRDefault="00D2541E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7</w:t>
      </w:r>
    </w:p>
    <w:p w:rsidR="002233C1" w:rsidRDefault="002233C1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СОГЛАСИЯ НА ОБРАБОТКУ ПЕРСОНАЛЬНЫХ ДАННЫХ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</w:p>
    <w:p w:rsidR="002F77B9" w:rsidRDefault="00D2541E" w:rsidP="002F77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387"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В </w:t>
      </w:r>
      <w:r w:rsidR="002F77B9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администрацию муниципального образования </w:t>
      </w:r>
      <w:r w:rsidR="00944D8A">
        <w:rPr>
          <w:rFonts w:ascii="TimesNewRoman" w:eastAsia="TimesNewRoman" w:hAnsi="TimesNewRoman" w:cs="TimesNewRoman"/>
          <w:color w:val="000000"/>
          <w:sz w:val="28"/>
          <w:highlight w:val="white"/>
        </w:rPr>
        <w:t>Беляев</w:t>
      </w:r>
      <w:r w:rsidR="002F77B9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ский сельсовет Беляевского района Оренбургской области </w:t>
      </w:r>
    </w:p>
    <w:p w:rsidR="002F77B9" w:rsidRDefault="002F77B9" w:rsidP="002F77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387"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 w:rsidP="002F77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Согласие на обработку персональных данных  ______________________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 xml:space="preserve">субъекта персональных данных                         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>(Ф.И.О.)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 Подпись /_______________/                                                    Дата _____  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(Ф.И.О. субъекта персональных данных)</w:t>
      </w: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2233C1" w:rsidRDefault="00223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2233C1" w:rsidRDefault="00D254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sectPr w:rsidR="002233C1">
      <w:headerReference w:type="default" r:id="rId22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2DA" w:rsidRDefault="002112DA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2112DA" w:rsidRDefault="002112DA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Segoe UI"/>
    <w:charset w:val="00"/>
    <w:family w:val="auto"/>
    <w:pitch w:val="default"/>
  </w:font>
  <w:font w:name="Tinos">
    <w:altName w:val="Calibri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2DA" w:rsidRDefault="002112DA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2112DA" w:rsidRDefault="002112DA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4F3" w:rsidRDefault="00D004F3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8454F9">
      <w:rPr>
        <w:noProof/>
      </w:rPr>
      <w:t>19</w:t>
    </w:r>
    <w:r>
      <w:fldChar w:fldCharType="end"/>
    </w:r>
  </w:p>
  <w:p w:rsidR="00D004F3" w:rsidRDefault="00D004F3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D4403"/>
    <w:multiLevelType w:val="hybridMultilevel"/>
    <w:tmpl w:val="F0080E5C"/>
    <w:lvl w:ilvl="0" w:tplc="229C0EEE">
      <w:start w:val="1"/>
      <w:numFmt w:val="bullet"/>
      <w:lvlText w:val="–"/>
      <w:lvlJc w:val="left"/>
      <w:pPr>
        <w:ind w:hanging="360"/>
      </w:pPr>
    </w:lvl>
    <w:lvl w:ilvl="1" w:tplc="27D69C12">
      <w:start w:val="1"/>
      <w:numFmt w:val="bullet"/>
      <w:lvlText w:val="o"/>
      <w:lvlJc w:val="left"/>
      <w:pPr>
        <w:ind w:hanging="360"/>
      </w:pPr>
    </w:lvl>
    <w:lvl w:ilvl="2" w:tplc="FAE49B4A">
      <w:start w:val="1"/>
      <w:numFmt w:val="bullet"/>
      <w:lvlText w:val="§"/>
      <w:lvlJc w:val="left"/>
      <w:pPr>
        <w:ind w:hanging="360"/>
      </w:pPr>
    </w:lvl>
    <w:lvl w:ilvl="3" w:tplc="D0CCC7C6">
      <w:start w:val="1"/>
      <w:numFmt w:val="bullet"/>
      <w:lvlText w:val="·"/>
      <w:lvlJc w:val="left"/>
      <w:pPr>
        <w:ind w:hanging="360"/>
      </w:pPr>
    </w:lvl>
    <w:lvl w:ilvl="4" w:tplc="968014A2">
      <w:start w:val="1"/>
      <w:numFmt w:val="bullet"/>
      <w:lvlText w:val="o"/>
      <w:lvlJc w:val="left"/>
      <w:pPr>
        <w:ind w:hanging="360"/>
      </w:pPr>
    </w:lvl>
    <w:lvl w:ilvl="5" w:tplc="D8025684">
      <w:start w:val="1"/>
      <w:numFmt w:val="bullet"/>
      <w:lvlText w:val="§"/>
      <w:lvlJc w:val="left"/>
      <w:pPr>
        <w:ind w:hanging="360"/>
      </w:pPr>
    </w:lvl>
    <w:lvl w:ilvl="6" w:tplc="6D003726">
      <w:start w:val="1"/>
      <w:numFmt w:val="bullet"/>
      <w:lvlText w:val="·"/>
      <w:lvlJc w:val="left"/>
      <w:pPr>
        <w:ind w:hanging="360"/>
      </w:pPr>
    </w:lvl>
    <w:lvl w:ilvl="7" w:tplc="28D611C0">
      <w:start w:val="1"/>
      <w:numFmt w:val="bullet"/>
      <w:lvlText w:val="o"/>
      <w:lvlJc w:val="left"/>
      <w:pPr>
        <w:ind w:hanging="360"/>
      </w:pPr>
    </w:lvl>
    <w:lvl w:ilvl="8" w:tplc="4EEACDD4">
      <w:start w:val="1"/>
      <w:numFmt w:val="bullet"/>
      <w:lvlText w:val="§"/>
      <w:lvlJc w:val="left"/>
      <w:pPr>
        <w:ind w:hanging="360"/>
      </w:pPr>
    </w:lvl>
  </w:abstractNum>
  <w:abstractNum w:abstractNumId="1" w15:restartNumberingAfterBreak="0">
    <w:nsid w:val="5F2D7997"/>
    <w:multiLevelType w:val="hybridMultilevel"/>
    <w:tmpl w:val="B96AA626"/>
    <w:lvl w:ilvl="0" w:tplc="8560198E">
      <w:start w:val="1"/>
      <w:numFmt w:val="bullet"/>
      <w:lvlText w:val="–"/>
      <w:lvlJc w:val="left"/>
      <w:pPr>
        <w:ind w:hanging="360"/>
      </w:pPr>
    </w:lvl>
    <w:lvl w:ilvl="1" w:tplc="D35E475A">
      <w:start w:val="1"/>
      <w:numFmt w:val="bullet"/>
      <w:lvlText w:val="o"/>
      <w:lvlJc w:val="left"/>
      <w:pPr>
        <w:ind w:hanging="360"/>
      </w:pPr>
    </w:lvl>
    <w:lvl w:ilvl="2" w:tplc="D0B2DECE">
      <w:start w:val="1"/>
      <w:numFmt w:val="bullet"/>
      <w:lvlText w:val="§"/>
      <w:lvlJc w:val="left"/>
      <w:pPr>
        <w:ind w:hanging="360"/>
      </w:pPr>
    </w:lvl>
    <w:lvl w:ilvl="3" w:tplc="1C74E162">
      <w:start w:val="1"/>
      <w:numFmt w:val="bullet"/>
      <w:lvlText w:val="·"/>
      <w:lvlJc w:val="left"/>
      <w:pPr>
        <w:ind w:hanging="360"/>
      </w:pPr>
    </w:lvl>
    <w:lvl w:ilvl="4" w:tplc="129C5154">
      <w:start w:val="1"/>
      <w:numFmt w:val="bullet"/>
      <w:lvlText w:val="o"/>
      <w:lvlJc w:val="left"/>
      <w:pPr>
        <w:ind w:hanging="360"/>
      </w:pPr>
    </w:lvl>
    <w:lvl w:ilvl="5" w:tplc="5F26A130">
      <w:start w:val="1"/>
      <w:numFmt w:val="bullet"/>
      <w:lvlText w:val="§"/>
      <w:lvlJc w:val="left"/>
      <w:pPr>
        <w:ind w:hanging="360"/>
      </w:pPr>
    </w:lvl>
    <w:lvl w:ilvl="6" w:tplc="4AF882E0">
      <w:start w:val="1"/>
      <w:numFmt w:val="bullet"/>
      <w:lvlText w:val="·"/>
      <w:lvlJc w:val="left"/>
      <w:pPr>
        <w:ind w:hanging="360"/>
      </w:pPr>
    </w:lvl>
    <w:lvl w:ilvl="7" w:tplc="4ED24630">
      <w:start w:val="1"/>
      <w:numFmt w:val="bullet"/>
      <w:lvlText w:val="o"/>
      <w:lvlJc w:val="left"/>
      <w:pPr>
        <w:ind w:hanging="360"/>
      </w:pPr>
    </w:lvl>
    <w:lvl w:ilvl="8" w:tplc="1AE41D5C">
      <w:start w:val="1"/>
      <w:numFmt w:val="bullet"/>
      <w:lvlText w:val="§"/>
      <w:lvlJc w:val="left"/>
      <w:pPr>
        <w:ind w:hanging="360"/>
      </w:pPr>
    </w:lvl>
  </w:abstractNum>
  <w:abstractNum w:abstractNumId="2" w15:restartNumberingAfterBreak="0">
    <w:nsid w:val="6622680B"/>
    <w:multiLevelType w:val="hybridMultilevel"/>
    <w:tmpl w:val="6D04AD5A"/>
    <w:lvl w:ilvl="0" w:tplc="D344820C">
      <w:start w:val="1"/>
      <w:numFmt w:val="bullet"/>
      <w:lvlText w:val="·"/>
      <w:lvlJc w:val="left"/>
      <w:pPr>
        <w:ind w:hanging="360"/>
      </w:pPr>
    </w:lvl>
    <w:lvl w:ilvl="1" w:tplc="A37695AC">
      <w:numFmt w:val="decimal"/>
      <w:lvlText w:val="o"/>
      <w:lvlJc w:val="left"/>
      <w:pPr>
        <w:ind w:left="0"/>
      </w:pPr>
    </w:lvl>
    <w:lvl w:ilvl="2" w:tplc="5F023C60">
      <w:numFmt w:val="decimal"/>
      <w:lvlText w:val="§"/>
      <w:lvlJc w:val="left"/>
      <w:pPr>
        <w:ind w:left="0"/>
      </w:pPr>
    </w:lvl>
    <w:lvl w:ilvl="3" w:tplc="BD448ABA">
      <w:numFmt w:val="decimal"/>
      <w:lvlText w:val="·"/>
      <w:lvlJc w:val="left"/>
      <w:pPr>
        <w:ind w:left="0"/>
      </w:pPr>
    </w:lvl>
    <w:lvl w:ilvl="4" w:tplc="A11E82F8">
      <w:numFmt w:val="decimal"/>
      <w:lvlText w:val="o"/>
      <w:lvlJc w:val="left"/>
      <w:pPr>
        <w:ind w:left="0"/>
      </w:pPr>
    </w:lvl>
    <w:lvl w:ilvl="5" w:tplc="D63A1242">
      <w:numFmt w:val="decimal"/>
      <w:lvlText w:val="§"/>
      <w:lvlJc w:val="left"/>
      <w:pPr>
        <w:ind w:left="0"/>
      </w:pPr>
    </w:lvl>
    <w:lvl w:ilvl="6" w:tplc="AC9450FC">
      <w:numFmt w:val="decimal"/>
      <w:lvlText w:val="·"/>
      <w:lvlJc w:val="left"/>
      <w:pPr>
        <w:ind w:left="0"/>
      </w:pPr>
    </w:lvl>
    <w:lvl w:ilvl="7" w:tplc="6494DEB0">
      <w:numFmt w:val="decimal"/>
      <w:lvlText w:val="o"/>
      <w:lvlJc w:val="left"/>
      <w:pPr>
        <w:ind w:left="0"/>
      </w:pPr>
    </w:lvl>
    <w:lvl w:ilvl="8" w:tplc="B914ED1A">
      <w:numFmt w:val="decimal"/>
      <w:lvlText w:val="§"/>
      <w:lvlJc w:val="left"/>
      <w:pPr>
        <w:ind w:left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3C1"/>
    <w:rsid w:val="002112DA"/>
    <w:rsid w:val="002233C1"/>
    <w:rsid w:val="002F77B9"/>
    <w:rsid w:val="00324BB6"/>
    <w:rsid w:val="00690DE4"/>
    <w:rsid w:val="00702206"/>
    <w:rsid w:val="008454F9"/>
    <w:rsid w:val="008F422B"/>
    <w:rsid w:val="00944D8A"/>
    <w:rsid w:val="00AC3142"/>
    <w:rsid w:val="00C27FA0"/>
    <w:rsid w:val="00CD6CE5"/>
    <w:rsid w:val="00D004F3"/>
    <w:rsid w:val="00D2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920F5-BBF1-4192-8C78-04414AE6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uiPriority w:val="1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styleId="aff6">
    <w:name w:val="Emphasis"/>
    <w:qFormat/>
    <w:rPr>
      <w:rFonts w:ascii="SegoeUI" w:eastAsia="SegoeUI" w:hAnsi="SegoeUI" w:cs="SegoeUI"/>
      <w:i/>
      <w:sz w:val="24"/>
    </w:rPr>
  </w:style>
  <w:style w:type="character" w:customStyle="1" w:styleId="UnresolvedMention">
    <w:name w:val="Unresolved Mention"/>
    <w:uiPriority w:val="99"/>
    <w:semiHidden/>
    <w:unhideWhenUsed/>
    <w:rsid w:val="00D00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7;&#1083;&#1103;&#1077;&#1074;&#1089;&#1082;&#1080;&#1081;-&#1089;-&#1089;.&#1088;&#1092;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990941/2770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4621</Words>
  <Characters>26345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Глава  муниципального образования                                    А.В.Ровко</vt:lpstr>
      <vt:lpstr/>
      <vt:lpstr>Административный регламент  предоставления муниципальной услуги «Выдача разрешен</vt:lpstr>
      <vt:lpstr/>
      <vt:lpstr/>
      <vt:lpstr>II. Стандарт предоставления Услуги</vt:lpstr>
      <vt:lpstr>        23. Услуги, необходимые и обязательные для предоставления муниципальной услуги, </vt:lpstr>
      <vt:lpstr>        24. Заявление о предоставлении Услуги и документы, необходимые для предоставлени</vt:lpstr>
      <vt:lpstr>    V. Форма заявления о выдаче разрешения на право вырубки зеленых насаждений</vt:lpstr>
      <vt:lpstr>    </vt:lpstr>
      <vt:lpstr>    Форма разрешения на право вырубки зеленых насаждений</vt:lpstr>
      <vt:lpstr>        СХЕМА УЧАСТКА С НАНЕСЕНИЕМ ЗЕЛЕНЫХ НАСАЖДЕНИЙ, ПОДЛЕЖАЩИХ ВЫРУБКЕ</vt:lpstr>
      <vt:lpstr>    Форма решения об отказе в приеме документов, необходимых для предоставления услу</vt:lpstr>
    </vt:vector>
  </TitlesOfParts>
  <Company/>
  <LinksUpToDate>false</LinksUpToDate>
  <CharactersWithSpaces>30905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11</cp:revision>
  <dcterms:created xsi:type="dcterms:W3CDTF">2026-04-07T11:48:00Z</dcterms:created>
  <dcterms:modified xsi:type="dcterms:W3CDTF">2026-05-21T12:22:00Z</dcterms:modified>
</cp:coreProperties>
</file>