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C9037" w14:textId="77777777" w:rsidR="009831EB" w:rsidRDefault="009831EB" w:rsidP="009831E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1E57562" w14:textId="77777777" w:rsidR="009831EB" w:rsidRDefault="009831EB" w:rsidP="009831EB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подготовке к использованию газа  в соответствии с Региональной программой газификации жилищно-коммунального хозяйства, промышленных и иных организаций Оренбургской области на 2020 - 2030 годы, утвержденной Постановлением Правительства Оренбургской области от 01.12.2020 N 1006-пп</w:t>
      </w:r>
    </w:p>
    <w:p w14:paraId="2AD4FD8E" w14:textId="77777777" w:rsidR="009831EB" w:rsidRDefault="009831EB" w:rsidP="009831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FF8F7" w14:textId="77777777" w:rsidR="009831EB" w:rsidRDefault="009831EB" w:rsidP="009831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F0767" w14:textId="7EB0BECD" w:rsidR="009831EB" w:rsidRDefault="009831EB" w:rsidP="009831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информационной поддержки населения области на официальном сайте АО "Газпром газораспределение Оренбург" (www.</w:t>
      </w:r>
      <w:hyperlink r:id="rId4" w:history="1">
        <w:r w:rsidRPr="00462BCF">
          <w:rPr>
            <w:rStyle w:val="a3"/>
            <w:rFonts w:ascii="Times New Roman" w:hAnsi="Times New Roman" w:cs="Times New Roman"/>
            <w:sz w:val="28"/>
            <w:szCs w:val="28"/>
          </w:rPr>
          <w:t>oblgaz56</w:t>
        </w:r>
      </w:hyperlink>
      <w:r>
        <w:rPr>
          <w:rFonts w:ascii="Times New Roman" w:hAnsi="Times New Roman" w:cs="Times New Roman"/>
          <w:sz w:val="28"/>
          <w:szCs w:val="28"/>
        </w:rPr>
        <w:t>.ru) размещаются сведения о деятельности организации, ее филиалах, информация об услугах, оказываемых в сфере газификации, о порядке и условиях подключения к газораспределительным сетям, интерактивная карта с объектами, финансируемыми за счет средств специальной надбавки к тарифу на транспортировку газа.</w:t>
      </w:r>
    </w:p>
    <w:p w14:paraId="4C5BD4EE" w14:textId="6040A69E" w:rsidR="009831EB" w:rsidRDefault="009831EB" w:rsidP="009831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на подключение объектов к газораспределительным сетям осуществляется во всех филиалах </w:t>
      </w:r>
      <w:bookmarkStart w:id="0" w:name="_Hlk227841380"/>
      <w:r>
        <w:rPr>
          <w:rFonts w:ascii="Times New Roman" w:hAnsi="Times New Roman" w:cs="Times New Roman"/>
          <w:sz w:val="28"/>
          <w:szCs w:val="28"/>
        </w:rPr>
        <w:t xml:space="preserve">АО "Газпром газораспределение Оренбург", а также в электронном виде на сайте: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www.obl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g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az56.ru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462BC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462BCF" w:rsidRPr="00462BCF">
          <w:rPr>
            <w:rStyle w:val="a3"/>
            <w:rFonts w:ascii="Times New Roman" w:hAnsi="Times New Roman" w:cs="Times New Roman"/>
            <w:sz w:val="28"/>
            <w:szCs w:val="28"/>
          </w:rPr>
          <w:t>Портал Единого оператора газификации</w:t>
        </w:r>
      </w:hyperlink>
      <w:r w:rsidR="00462BC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462BCF" w:rsidRPr="00462BCF">
          <w:rPr>
            <w:rStyle w:val="a3"/>
            <w:rFonts w:ascii="Times New Roman" w:hAnsi="Times New Roman" w:cs="Times New Roman"/>
            <w:sz w:val="28"/>
            <w:szCs w:val="28"/>
          </w:rPr>
          <w:t>Портал Госуслуг</w:t>
        </w:r>
      </w:hyperlink>
      <w:r w:rsidR="00462BCF">
        <w:rPr>
          <w:rFonts w:ascii="Times New Roman" w:hAnsi="Times New Roman" w:cs="Times New Roman"/>
          <w:sz w:val="28"/>
          <w:szCs w:val="28"/>
        </w:rPr>
        <w:t>, офисы МФЦ.</w:t>
      </w:r>
    </w:p>
    <w:bookmarkEnd w:id="0"/>
    <w:p w14:paraId="7A04987B" w14:textId="5FB5ACF0" w:rsidR="009831EB" w:rsidRDefault="009831EB" w:rsidP="009831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департамента Оренбургской области по ценам и регулированию тарифов:</w:t>
      </w:r>
      <w:r w:rsidR="006831B6" w:rsidRPr="006831B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831B6">
          <w:rPr>
            <w:rStyle w:val="a3"/>
            <w:rFonts w:ascii="Times New Roman" w:hAnsi="Times New Roman" w:cs="Times New Roman"/>
            <w:sz w:val="28"/>
            <w:szCs w:val="28"/>
          </w:rPr>
          <w:t>tarif56.</w:t>
        </w:r>
        <w:r w:rsidR="006831B6" w:rsidRPr="00683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6831B6" w:rsidRPr="00683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831B6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размещена информация об утвержденных размерах платы за технологическое присоединение газоиспользующего оборудования к газораспределительным сетям АО "Газпром газораспределение Оренбург"</w:t>
      </w:r>
    </w:p>
    <w:p w14:paraId="1D5AA7B6" w14:textId="77777777" w:rsidR="009831EB" w:rsidRDefault="009831EB" w:rsidP="009831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от 28 июня 2011 года N 249/39-V-ОЗ "О дополнительных мерах социальной поддержки семей, имеющих детей, на территории Оренбургской области" для семей, имеющих трех и более детей, предусмотрена возможность направления средств регионального материнского капитала на улучшение бытовых условий, связанных с газификацией жилого дома.</w:t>
      </w:r>
    </w:p>
    <w:p w14:paraId="39E0C2DD" w14:textId="77777777" w:rsidR="009831EB" w:rsidRDefault="009831EB" w:rsidP="009831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A078A4" w14:textId="77777777" w:rsidR="009831EB" w:rsidRDefault="009831EB" w:rsidP="009831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411C0B" w14:textId="77777777" w:rsidR="009831EB" w:rsidRDefault="009831EB" w:rsidP="009831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DC48F" w14:textId="77777777" w:rsidR="009831EB" w:rsidRDefault="009831EB" w:rsidP="009831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CA97CF" w14:textId="77777777" w:rsidR="009831EB" w:rsidRDefault="009831EB" w:rsidP="009831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2ED5C4" w14:textId="0C01987E" w:rsidR="009831EB" w:rsidRDefault="009831EB" w:rsidP="009831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43E3CE" w14:textId="2B871AFF" w:rsidR="006831B6" w:rsidRDefault="006831B6" w:rsidP="009831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237536" w14:textId="77777777" w:rsidR="006831B6" w:rsidRDefault="006831B6" w:rsidP="009831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CB7375" w14:textId="1FDBC68E" w:rsidR="009831EB" w:rsidRDefault="009831EB" w:rsidP="009831EB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CFE0B" w14:textId="77777777" w:rsidR="006831B6" w:rsidRDefault="006831B6" w:rsidP="009831EB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90C44" w14:textId="77777777" w:rsidR="009831EB" w:rsidRDefault="009831EB" w:rsidP="009831EB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</w:t>
      </w:r>
    </w:p>
    <w:p w14:paraId="44F898D2" w14:textId="77777777" w:rsidR="009831EB" w:rsidRDefault="009831EB" w:rsidP="009831EB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сроках, порядке, об условиях подключения к газораспределительным сетям,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прогнозной стоимости газа</w:t>
      </w:r>
    </w:p>
    <w:p w14:paraId="100B7D8B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DBFB64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присоединение — совокупность организационных и технических действий, включая врезку и пуск газа, дающих возможность использовать газ) для удовлетворения личных, семейных, домашних и иных нужд, осуществления предпринимательской (профессиональной) деятельности (Постановление Правительства РФ от 13 сентября 2021 г. №1547)</w:t>
      </w:r>
    </w:p>
    <w:p w14:paraId="4947E027" w14:textId="5DCB52EA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Догазификация — осуществление подключения (технологического присоединения), в том числе фактического присоединения к газораспределительным сетям газоиспользующего оборудования, расположенного в домовладениях, принадлежащих физическим лицам на праве собственности или на ином предусмотренном законом праве, намеревающимся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с учетом выполнения мероприятий в рамках такого подключения (технологического присоединения) до границ земельных участков, принадлежащих указанным физическим лицам на праве собственности или на ином предусмотренном законом праве, без взимания платы с физических лиц при условии, что в населенном пункте, в котором располагаются домовладения физических лиц, проложены газораспределительные сети и осуществляется транспортировка газа.</w:t>
      </w:r>
    </w:p>
    <w:p w14:paraId="5C38C1A8" w14:textId="287EC9C4" w:rsidR="005E4EE3" w:rsidRDefault="005E4EE3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Оренбургской области «О дополнительной мере социальной поддержки граждан, связанной с догазификацией жилых домов» от 20.02.2023 № 172-пп предоставляется субсидия отдельным категориям граждан</w:t>
      </w:r>
      <w:r w:rsidR="00D33496">
        <w:rPr>
          <w:rFonts w:ascii="Times New Roman" w:hAnsi="Times New Roman" w:cs="Times New Roman"/>
          <w:sz w:val="28"/>
          <w:szCs w:val="28"/>
        </w:rPr>
        <w:t>.</w:t>
      </w:r>
    </w:p>
    <w:p w14:paraId="230F1CA0" w14:textId="535AAAB6" w:rsidR="00D33496" w:rsidRDefault="00D33496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субсидии составляет 100 000 рублей, но не более фактических расходов гражданина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 сетям при догазификации, предусмотренных в договоре, заключенном между гражданином и газораспределительной организацией.</w:t>
      </w:r>
    </w:p>
    <w:p w14:paraId="508802CC" w14:textId="77777777" w:rsidR="008A1C82" w:rsidRDefault="008A1C82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56F142E" w14:textId="77F6C247" w:rsidR="009831EB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Категория граждан, которым оказывается поддержка:</w:t>
      </w:r>
    </w:p>
    <w:p w14:paraId="563A6E10" w14:textId="77777777" w:rsidR="008A1C82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496">
        <w:rPr>
          <w:rFonts w:ascii="Times New Roman" w:hAnsi="Times New Roman" w:cs="Times New Roman"/>
          <w:sz w:val="28"/>
          <w:szCs w:val="28"/>
        </w:rPr>
        <w:t xml:space="preserve">а) ветераны Великой Отечественной войны; </w:t>
      </w:r>
    </w:p>
    <w:p w14:paraId="1E22A231" w14:textId="77777777" w:rsidR="008A1C82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496">
        <w:rPr>
          <w:rFonts w:ascii="Times New Roman" w:hAnsi="Times New Roman" w:cs="Times New Roman"/>
          <w:sz w:val="28"/>
          <w:szCs w:val="28"/>
        </w:rPr>
        <w:t xml:space="preserve">б) инвалиды Великой Отечественной войны и инвалиды боевых действий (далее - инвалиды войны); </w:t>
      </w:r>
    </w:p>
    <w:p w14:paraId="082AD429" w14:textId="77777777" w:rsidR="008A1C82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496">
        <w:rPr>
          <w:rFonts w:ascii="Times New Roman" w:hAnsi="Times New Roman" w:cs="Times New Roman"/>
          <w:sz w:val="28"/>
          <w:szCs w:val="28"/>
        </w:rPr>
        <w:t xml:space="preserve">в) ветераны боевых действий; </w:t>
      </w:r>
    </w:p>
    <w:p w14:paraId="72500CDC" w14:textId="77777777" w:rsidR="008A1C82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496">
        <w:rPr>
          <w:rFonts w:ascii="Times New Roman" w:hAnsi="Times New Roman" w:cs="Times New Roman"/>
          <w:sz w:val="28"/>
          <w:szCs w:val="28"/>
        </w:rPr>
        <w:t xml:space="preserve">г) участники специальной военной операции и члены их семей; </w:t>
      </w:r>
    </w:p>
    <w:p w14:paraId="1ADCE64A" w14:textId="77777777" w:rsidR="008A1C82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496">
        <w:rPr>
          <w:rFonts w:ascii="Times New Roman" w:hAnsi="Times New Roman" w:cs="Times New Roman"/>
          <w:sz w:val="28"/>
          <w:szCs w:val="28"/>
        </w:rPr>
        <w:t xml:space="preserve">д) члены семей погибших (умерших) инвалидов войны, участников Великой Отечественной войны, ветеранов боевых действий; </w:t>
      </w:r>
    </w:p>
    <w:p w14:paraId="436C6269" w14:textId="77777777" w:rsidR="008A1C82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496">
        <w:rPr>
          <w:rFonts w:ascii="Times New Roman" w:hAnsi="Times New Roman" w:cs="Times New Roman"/>
          <w:sz w:val="28"/>
          <w:szCs w:val="28"/>
        </w:rPr>
        <w:t xml:space="preserve">е) многодетные семьи; </w:t>
      </w:r>
    </w:p>
    <w:p w14:paraId="45E63F8E" w14:textId="77777777" w:rsidR="008A1C82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496">
        <w:rPr>
          <w:rFonts w:ascii="Times New Roman" w:hAnsi="Times New Roman" w:cs="Times New Roman"/>
          <w:sz w:val="28"/>
          <w:szCs w:val="28"/>
        </w:rPr>
        <w:t xml:space="preserve">ж) малоимущие граждане, в том числе малоимущие семьи с детьми; </w:t>
      </w:r>
    </w:p>
    <w:p w14:paraId="6580091B" w14:textId="77777777" w:rsidR="008A1C82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496">
        <w:rPr>
          <w:rFonts w:ascii="Times New Roman" w:hAnsi="Times New Roman" w:cs="Times New Roman"/>
          <w:sz w:val="28"/>
          <w:szCs w:val="28"/>
        </w:rPr>
        <w:t xml:space="preserve">з) инвалиды I группы; </w:t>
      </w:r>
    </w:p>
    <w:p w14:paraId="13665568" w14:textId="2D20FC69" w:rsidR="00D33496" w:rsidRDefault="00D33496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496">
        <w:rPr>
          <w:rFonts w:ascii="Times New Roman" w:hAnsi="Times New Roman" w:cs="Times New Roman"/>
          <w:sz w:val="28"/>
          <w:szCs w:val="28"/>
        </w:rPr>
        <w:t>и) лица, осуществляющие уход за детьми-инвалидами.</w:t>
      </w:r>
    </w:p>
    <w:p w14:paraId="6438F408" w14:textId="77777777" w:rsidR="008A1C82" w:rsidRDefault="008A1C82" w:rsidP="009831EB">
      <w:pPr>
        <w:tabs>
          <w:tab w:val="left" w:pos="1635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604A5" w14:textId="7BEA3D2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подключения</w:t>
      </w:r>
    </w:p>
    <w:p w14:paraId="71CD2945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53BAB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Подача запроса на расчет максимальный часовой расход газа (МЧРГ) - если МЧРГ более 7 м3.</w:t>
      </w:r>
    </w:p>
    <w:p w14:paraId="51BEF5D9" w14:textId="2A165663" w:rsidR="009831EB" w:rsidRDefault="009831EB" w:rsidP="004A36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Подача заявки о подключении. Для этого необходимо обратиться в службу </w:t>
      </w:r>
      <w:r w:rsidR="004A36F4">
        <w:rPr>
          <w:rFonts w:ascii="Times New Roman" w:hAnsi="Times New Roman" w:cs="Times New Roman"/>
          <w:sz w:val="28"/>
          <w:szCs w:val="28"/>
        </w:rPr>
        <w:t xml:space="preserve">АО "Газпром газораспределение Оренбург", а также в электронном виде на сайт: </w:t>
      </w:r>
      <w:hyperlink r:id="rId10" w:history="1">
        <w:r w:rsidR="004A36F4">
          <w:rPr>
            <w:rStyle w:val="a3"/>
            <w:rFonts w:ascii="Times New Roman" w:hAnsi="Times New Roman" w:cs="Times New Roman"/>
            <w:sz w:val="28"/>
            <w:szCs w:val="28"/>
          </w:rPr>
          <w:t>www.oblgaz56.ru</w:t>
        </w:r>
      </w:hyperlink>
      <w:r w:rsidR="004A36F4">
        <w:rPr>
          <w:rFonts w:ascii="Times New Roman" w:hAnsi="Times New Roman" w:cs="Times New Roman"/>
          <w:sz w:val="28"/>
          <w:szCs w:val="28"/>
        </w:rPr>
        <w:t xml:space="preserve">., </w:t>
      </w:r>
      <w:hyperlink r:id="rId11" w:history="1">
        <w:r w:rsidR="004A36F4" w:rsidRPr="00462BCF">
          <w:rPr>
            <w:rStyle w:val="a3"/>
            <w:rFonts w:ascii="Times New Roman" w:hAnsi="Times New Roman" w:cs="Times New Roman"/>
            <w:sz w:val="28"/>
            <w:szCs w:val="28"/>
          </w:rPr>
          <w:t>Портал Единого оператора газификации</w:t>
        </w:r>
      </w:hyperlink>
      <w:r w:rsidR="004A36F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4A36F4" w:rsidRPr="00462BCF">
          <w:rPr>
            <w:rStyle w:val="a3"/>
            <w:rFonts w:ascii="Times New Roman" w:hAnsi="Times New Roman" w:cs="Times New Roman"/>
            <w:sz w:val="28"/>
            <w:szCs w:val="28"/>
          </w:rPr>
          <w:t>Портал Госуслуг</w:t>
        </w:r>
      </w:hyperlink>
      <w:r w:rsidR="004A36F4">
        <w:rPr>
          <w:rFonts w:ascii="Times New Roman" w:hAnsi="Times New Roman" w:cs="Times New Roman"/>
          <w:sz w:val="28"/>
          <w:szCs w:val="28"/>
        </w:rPr>
        <w:t>, офисы МФЦ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скан-копий </w:t>
      </w:r>
      <w:r w:rsidR="004A36F4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14:paraId="35FCD262" w14:textId="7615C3D7" w:rsidR="004A36F4" w:rsidRDefault="004A36F4" w:rsidP="004A36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7844938"/>
      <w:r>
        <w:rPr>
          <w:rFonts w:ascii="Times New Roman" w:hAnsi="Times New Roman" w:cs="Times New Roman"/>
          <w:sz w:val="28"/>
          <w:szCs w:val="28"/>
        </w:rPr>
        <w:t>Для догазификации перечень документов следующий:</w:t>
      </w:r>
    </w:p>
    <w:p w14:paraId="3C070B1D" w14:textId="225A3207" w:rsidR="004A36F4" w:rsidRDefault="004A36F4" w:rsidP="004A36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793DEE83" w14:textId="31100162" w:rsidR="004A36F4" w:rsidRDefault="004A36F4" w:rsidP="004A36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заявителя);</w:t>
      </w:r>
    </w:p>
    <w:p w14:paraId="4E11CD0A" w14:textId="6485AD0B" w:rsidR="004A36F4" w:rsidRDefault="004A36F4" w:rsidP="004A36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3B8F">
        <w:rPr>
          <w:rFonts w:ascii="Times New Roman" w:hAnsi="Times New Roman" w:cs="Times New Roman"/>
          <w:sz w:val="28"/>
          <w:szCs w:val="28"/>
        </w:rPr>
        <w:t xml:space="preserve"> расчет максимального часового расхода</w:t>
      </w:r>
      <w:r w:rsidR="004840F0">
        <w:rPr>
          <w:rFonts w:ascii="Times New Roman" w:hAnsi="Times New Roman" w:cs="Times New Roman"/>
          <w:sz w:val="28"/>
          <w:szCs w:val="28"/>
        </w:rPr>
        <w:t xml:space="preserve"> (не прилагается, если планируемый максимальный часовой расход газа не более 7 куб.м.)</w:t>
      </w:r>
    </w:p>
    <w:p w14:paraId="774C73E2" w14:textId="401938A8" w:rsidR="004840F0" w:rsidRDefault="004840F0" w:rsidP="004A36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подтверждающего право собственности или иное предусмотренное законом право на домовладение (объект индивидуального жилищного строительства или часть жилого дома блокированной застройки) и земельный участок, на котором расположено</w:t>
      </w:r>
      <w:r w:rsidR="001D5DDF">
        <w:rPr>
          <w:rFonts w:ascii="Times New Roman" w:hAnsi="Times New Roman" w:cs="Times New Roman"/>
          <w:sz w:val="28"/>
          <w:szCs w:val="28"/>
        </w:rPr>
        <w:t xml:space="preserve"> домовладение заявителя;</w:t>
      </w:r>
    </w:p>
    <w:bookmarkEnd w:id="1"/>
    <w:p w14:paraId="229F5EF3" w14:textId="29520326" w:rsidR="001D5DDF" w:rsidRDefault="001D5DDF" w:rsidP="004A36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страховой номер индивидуального лицевого счета (СНИЛС);</w:t>
      </w:r>
    </w:p>
    <w:p w14:paraId="51D1C585" w14:textId="6FD0994F" w:rsidR="001D5DDF" w:rsidRDefault="001D5DDF" w:rsidP="004A36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 (ИНН).</w:t>
      </w:r>
    </w:p>
    <w:p w14:paraId="141B1F51" w14:textId="23113BDB" w:rsidR="001D5DDF" w:rsidRDefault="001D5DDF" w:rsidP="001D5DD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газификации перечень документов следующий:</w:t>
      </w:r>
    </w:p>
    <w:p w14:paraId="6F8D2EBB" w14:textId="77777777" w:rsidR="001D5DDF" w:rsidRDefault="001D5DDF" w:rsidP="001D5DD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1646A0A4" w14:textId="77777777" w:rsidR="001D5DDF" w:rsidRDefault="001D5DDF" w:rsidP="001D5DD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доверенность или иные документы, подтверждающие полномочия представителя заявителя (в случае, если заявка о подключении подается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представителем заявителя);</w:t>
      </w:r>
    </w:p>
    <w:p w14:paraId="2E8D6BDA" w14:textId="77777777" w:rsidR="001D5DDF" w:rsidRDefault="001D5DDF" w:rsidP="001D5DD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 максимального часового расхода (не прилагается, если планируемый максимальный часовой расход газа не более 7 куб.м.)</w:t>
      </w:r>
    </w:p>
    <w:p w14:paraId="30966BFA" w14:textId="5761CB91" w:rsidR="001D5DDF" w:rsidRDefault="001D5DDF" w:rsidP="005E4EE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документа, подтверждающего право собственности или иное предусмотренное законом право на объект </w:t>
      </w:r>
      <w:r w:rsidR="005E4EE3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и </w:t>
      </w:r>
      <w:r w:rsidR="005E4EE3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земельный участок, на котором расположен</w:t>
      </w:r>
      <w:r w:rsidR="005E4EE3">
        <w:rPr>
          <w:rFonts w:ascii="Times New Roman" w:hAnsi="Times New Roman" w:cs="Times New Roman"/>
          <w:sz w:val="28"/>
          <w:szCs w:val="28"/>
        </w:rPr>
        <w:t>ы (будут располагаться)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EE3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14:paraId="25EA60CC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Вам будет направлен проект договора о подключении со дня регистрации заявки в следующие сроки:</w:t>
      </w:r>
    </w:p>
    <w:p w14:paraId="2B903938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5 рабочих дней, если сеть газораспределения проходит в границах земельного участка, на котором расположен подключаемый объект капитального строительства, и отсутствует необходимость строительства исполнителем сети газораспределения до границ земельного участка заявителя;</w:t>
      </w:r>
    </w:p>
    <w:p w14:paraId="56EFDB48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30 рабочих дней, если при выполнении исполнителем мероприятий по подключению (технологическому присоединению) заявителей требуется направление третьим лицам запроса о согласовании пересечения строящейся (реконструируемой) сети газораспределение с принадлежащими таким лицам объектами инфраструктуры (инженерными коммуникациями) или согласовании строительства газораспределительных сетей на земельных участках, принадлежащих третьим лицам на праве собственности или на ином предусмотренного законом праве и не находящихся в государственной и муниципальной собственности.</w:t>
      </w:r>
    </w:p>
    <w:p w14:paraId="4ABC2D00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течение 30 дней, в случае, указанном в пункте 12 Правил, а также для случае подключения в рамках раздела VII Правил;</w:t>
      </w:r>
    </w:p>
    <w:p w14:paraId="30173CA8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течение 15 рабочих дней, в случаях, не указанных в подпунктах 1,2 и 3. </w:t>
      </w:r>
    </w:p>
    <w:p w14:paraId="067EC2D7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может быть подписан в том числе в электронной форме, с использованием электронной цифровой подписи.</w:t>
      </w:r>
    </w:p>
    <w:p w14:paraId="4805625C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подключения, в течение 10 рабочих дней Вам будет направлен мотивированный отказ в заключении договора.</w:t>
      </w:r>
    </w:p>
    <w:p w14:paraId="119B3C5D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предоставления обязательной информации или какого-либо документа рассмотрение заявки будет приостановлено до получения недостающих документов, а Вам в течение 3 рабочих дней будет направлено уведомление о необходимости в течение 20 рабочих дней со дня его получения представить недостающие документы.</w:t>
      </w:r>
    </w:p>
    <w:p w14:paraId="0B678691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недостающих документов и сведений в указанный срок Ваша заявка о подключении будет аннулирована</w:t>
      </w:r>
    </w:p>
    <w:p w14:paraId="1DA226CB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Заявитель производит оплату за технологическое присоединение в соответствии с условиями договора. Сроки и размеры внесения оплаты в соответствии с Правилами подключения.</w:t>
      </w:r>
    </w:p>
    <w:p w14:paraId="70B70379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АО «Газпром газораспределение Оренбург» проводит строительство сети газораспределения до точки подключения (до границы земельного участка заявителя).</w:t>
      </w:r>
    </w:p>
    <w:p w14:paraId="380D2EF8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Заявитель обеспечивает мероприятия по подключению в границах своего земельного участка (проект, строительно-монтажные работы внутри своего земельного участка, сдача документации на проверку).</w:t>
      </w:r>
    </w:p>
    <w:p w14:paraId="6CCFBD3A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Проверка выполнения заявителем технических условий и подписание акта о готовности к подключению.</w:t>
      </w:r>
    </w:p>
    <w:p w14:paraId="789B51CD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моменту фактического подключения необходимо заключить договор о техническом обслуживании газового оборудования и договор поставки газа.</w:t>
      </w:r>
    </w:p>
    <w:p w14:paraId="799E2FDD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49F1E02" w14:textId="77777777" w:rsidR="009831EB" w:rsidRDefault="009831EB" w:rsidP="009831EB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Более подробная информация  о сроках, порядке, об условиях подключения к газораспределительным сетям, о прогнозной стоимости газа, и бланки соответствующих документов размещены на официальном сайте АО "Газпром газораспределение Оренбург":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www.oblgaz56.ru.</w:t>
      </w:r>
    </w:p>
    <w:p w14:paraId="24506C61" w14:textId="40509322" w:rsidR="001B2E4D" w:rsidRDefault="008A1C82">
      <w:r>
        <w:rPr>
          <w:rFonts w:ascii="Times New Roman"/>
          <w:noProof/>
          <w:sz w:val="20"/>
        </w:rPr>
        <w:lastRenderedPageBreak/>
        <w:drawing>
          <wp:inline distT="0" distB="0" distL="0" distR="0" wp14:anchorId="5A35D93D" wp14:editId="0C5734B8">
            <wp:extent cx="5940425" cy="8507522"/>
            <wp:effectExtent l="0" t="0" r="3175" b="825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549E" w14:textId="42A0265D" w:rsidR="008A1C82" w:rsidRDefault="008A1C82"/>
    <w:p w14:paraId="14EC8618" w14:textId="50E1050F" w:rsidR="008A1C82" w:rsidRDefault="008A1C82"/>
    <w:p w14:paraId="638BEF15" w14:textId="0A5FE248" w:rsidR="008A1C82" w:rsidRDefault="008A1C82"/>
    <w:p w14:paraId="1B789BFB" w14:textId="1797247E" w:rsidR="008A1C82" w:rsidRDefault="008A1C82">
      <w:r>
        <w:rPr>
          <w:rFonts w:ascii="Times New Roman"/>
          <w:noProof/>
          <w:sz w:val="20"/>
        </w:rPr>
        <w:drawing>
          <wp:inline distT="0" distB="0" distL="0" distR="0" wp14:anchorId="374832BA" wp14:editId="1CCDA09B">
            <wp:extent cx="5940425" cy="2172729"/>
            <wp:effectExtent l="0" t="0" r="317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FA282" w14:textId="3AFA84E4" w:rsidR="008A1C82" w:rsidRDefault="008A1C82"/>
    <w:p w14:paraId="37C8DF7E" w14:textId="3032B53F" w:rsidR="008A1C82" w:rsidRDefault="008A1C82"/>
    <w:p w14:paraId="24600EE0" w14:textId="14276AD0" w:rsidR="008A1C82" w:rsidRDefault="008A1C82"/>
    <w:p w14:paraId="47397352" w14:textId="0209EEC1" w:rsidR="008A1C82" w:rsidRDefault="008A1C82"/>
    <w:p w14:paraId="52190D0C" w14:textId="26166246" w:rsidR="008A1C82" w:rsidRDefault="008A1C82"/>
    <w:p w14:paraId="43C4EAE6" w14:textId="747460BA" w:rsidR="008A1C82" w:rsidRDefault="008A1C82"/>
    <w:p w14:paraId="2FAFC458" w14:textId="050C38B7" w:rsidR="008A1C82" w:rsidRDefault="008A1C82"/>
    <w:p w14:paraId="40E888AA" w14:textId="33CFC6D6" w:rsidR="008A1C82" w:rsidRDefault="008A1C82"/>
    <w:p w14:paraId="450BDADB" w14:textId="72D7D899" w:rsidR="008A1C82" w:rsidRDefault="008A1C82"/>
    <w:p w14:paraId="5D9D6C00" w14:textId="7B45371B" w:rsidR="008A1C82" w:rsidRDefault="008A1C82"/>
    <w:p w14:paraId="295FF15C" w14:textId="60BB1549" w:rsidR="008A1C82" w:rsidRDefault="008A1C82"/>
    <w:p w14:paraId="042C7A93" w14:textId="3966FFD7" w:rsidR="008A1C82" w:rsidRDefault="008A1C82"/>
    <w:p w14:paraId="3F71BBEA" w14:textId="0942CD90" w:rsidR="008A1C82" w:rsidRDefault="008A1C82"/>
    <w:p w14:paraId="62D4C0B6" w14:textId="16F1F730" w:rsidR="008A1C82" w:rsidRDefault="008A1C82"/>
    <w:p w14:paraId="5BA4A395" w14:textId="56247F57" w:rsidR="008A1C82" w:rsidRDefault="008A1C82"/>
    <w:p w14:paraId="5136223E" w14:textId="24CC851C" w:rsidR="008A1C82" w:rsidRDefault="008A1C82"/>
    <w:p w14:paraId="551B3BD1" w14:textId="10D2A70E" w:rsidR="008A1C82" w:rsidRDefault="008A1C82"/>
    <w:p w14:paraId="7C5F8DAA" w14:textId="78CA9AD4" w:rsidR="008A1C82" w:rsidRDefault="008A1C82"/>
    <w:p w14:paraId="0FA2C2C3" w14:textId="72165D2C" w:rsidR="008A1C82" w:rsidRDefault="008A1C82"/>
    <w:p w14:paraId="5F0152E0" w14:textId="50D538CF" w:rsidR="008A1C82" w:rsidRDefault="008A1C82"/>
    <w:p w14:paraId="1EF14A72" w14:textId="5958F208" w:rsidR="008A1C82" w:rsidRDefault="008A1C82">
      <w:r>
        <w:rPr>
          <w:rFonts w:ascii="Times New Roman"/>
          <w:noProof/>
          <w:sz w:val="20"/>
        </w:rPr>
        <w:lastRenderedPageBreak/>
        <w:drawing>
          <wp:inline distT="0" distB="0" distL="0" distR="0" wp14:anchorId="4449F04D" wp14:editId="49812DE0">
            <wp:extent cx="5940425" cy="8381452"/>
            <wp:effectExtent l="0" t="0" r="3175" b="635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8A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33"/>
    <w:rsid w:val="001B2E4D"/>
    <w:rsid w:val="001D5DDF"/>
    <w:rsid w:val="00462BCF"/>
    <w:rsid w:val="004840F0"/>
    <w:rsid w:val="004A36F4"/>
    <w:rsid w:val="004A3B8F"/>
    <w:rsid w:val="005A7633"/>
    <w:rsid w:val="005E4EE3"/>
    <w:rsid w:val="006831B6"/>
    <w:rsid w:val="008A1C82"/>
    <w:rsid w:val="009831EB"/>
    <w:rsid w:val="00B914DF"/>
    <w:rsid w:val="00D3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306C"/>
  <w15:chartTrackingRefBased/>
  <w15:docId w15:val="{283E3D40-98C6-41A4-B8AE-8ED79C35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E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1EB"/>
    <w:rPr>
      <w:color w:val="0563C1" w:themeColor="hyperlink"/>
      <w:u w:val="single"/>
    </w:rPr>
  </w:style>
  <w:style w:type="paragraph" w:customStyle="1" w:styleId="ConsPlusNormal">
    <w:name w:val="ConsPlusNormal"/>
    <w:rsid w:val="00983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462BC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if56.orb.ru/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nnectgas.ru/" TargetMode="External"/><Relationship Id="rId11" Type="http://schemas.openxmlformats.org/officeDocument/2006/relationships/hyperlink" Target="https://connectgas.ru/" TargetMode="External"/><Relationship Id="rId5" Type="http://schemas.openxmlformats.org/officeDocument/2006/relationships/hyperlink" Target="http://www.oblgaz56.ru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://www.oblgaz56.ru" TargetMode="External"/><Relationship Id="rId4" Type="http://schemas.openxmlformats.org/officeDocument/2006/relationships/hyperlink" Target="http://www.oblgaz56.ru/" TargetMode="External"/><Relationship Id="rId9" Type="http://schemas.openxmlformats.org/officeDocument/2006/relationships/hyperlink" Target="consultantplus://offline/ref=3025393072AD3B13C07A8069B3C9E821ACF13531CC4F3529734B0AC2DD55EA1A4A192A8F35F494E5C33D0C4E37FA71932Fa6K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2026-04-23T06:23:00Z</dcterms:created>
  <dcterms:modified xsi:type="dcterms:W3CDTF">2026-04-23T09:26:00Z</dcterms:modified>
</cp:coreProperties>
</file>