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F0D" w:rsidRDefault="000A4F0D" w:rsidP="004723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C18816C" wp14:editId="693EDD9A">
            <wp:extent cx="5940425" cy="3958853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58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4F0D" w:rsidRDefault="000A4F0D" w:rsidP="004723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723C5" w:rsidRPr="007029F5" w:rsidRDefault="004723C5" w:rsidP="004723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Волонтеры Оренбуржья активно регистрируются </w:t>
      </w:r>
      <w:r w:rsidRPr="007029F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для проведения голосования за объекты благоустройства </w:t>
      </w:r>
      <w:r w:rsidR="002614A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в</w:t>
      </w:r>
      <w:r w:rsidRPr="007029F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2022 год</w:t>
      </w:r>
      <w:r w:rsidR="002614A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у</w:t>
      </w:r>
    </w:p>
    <w:p w:rsidR="004723C5" w:rsidRDefault="004723C5" w:rsidP="009009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26 апреля по 30 мая </w:t>
      </w:r>
      <w:r w:rsidRPr="004350C3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жители Оренбургской области</w:t>
      </w:r>
      <w:r w:rsidRPr="00702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старше 14 лет выберут объекты, которые благоустроят в 2022 году. В </w:t>
      </w:r>
      <w:r w:rsidRPr="004350C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голосовании</w:t>
      </w:r>
      <w:r w:rsidRPr="00702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096C" w:rsidRPr="00435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общероссийской платформе </w:t>
      </w:r>
      <w:r w:rsidR="004350C3" w:rsidRPr="004350C3">
        <w:rPr>
          <w:rFonts w:ascii="Times New Roman" w:hAnsi="Times New Roman" w:cs="Times New Roman"/>
          <w:color w:val="22252D"/>
          <w:sz w:val="28"/>
          <w:szCs w:val="28"/>
          <w:shd w:val="clear" w:color="auto" w:fill="FFFFFF"/>
        </w:rPr>
        <w:t xml:space="preserve">gorodsreda.ru </w:t>
      </w:r>
      <w:r w:rsidRPr="007029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Pr="004350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мут участие 11 муниципалитетов</w:t>
      </w:r>
      <w:r w:rsidRPr="00702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7029F5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Абдулинский</w:t>
      </w:r>
      <w:proofErr w:type="spellEnd"/>
      <w:r w:rsidRPr="00702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Гайский, </w:t>
      </w:r>
      <w:proofErr w:type="spellStart"/>
      <w:r w:rsidRPr="007029F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Кувандыкский</w:t>
      </w:r>
      <w:proofErr w:type="spellEnd"/>
      <w:r w:rsidRPr="007029F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Соль-</w:t>
      </w:r>
      <w:proofErr w:type="spellStart"/>
      <w:r w:rsidRPr="007029F5">
        <w:rPr>
          <w:rFonts w:ascii="Times New Roman" w:eastAsia="Times New Roman" w:hAnsi="Times New Roman" w:cs="Times New Roman"/>
          <w:sz w:val="28"/>
          <w:szCs w:val="28"/>
          <w:lang w:eastAsia="ru-RU"/>
        </w:rPr>
        <w:t>Илецкий</w:t>
      </w:r>
      <w:proofErr w:type="spellEnd"/>
      <w:r w:rsidRPr="00702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029F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Сорочинский</w:t>
      </w:r>
      <w:proofErr w:type="spellEnd"/>
      <w:r w:rsidRPr="00702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городские округа, города Бузулук, Бугуруслан, Медногорск, Оренбург</w:t>
      </w:r>
      <w:r w:rsidRPr="00900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029F5">
        <w:rPr>
          <w:rFonts w:ascii="Times New Roman" w:eastAsia="Times New Roman" w:hAnsi="Times New Roman" w:cs="Times New Roman"/>
          <w:sz w:val="28"/>
          <w:szCs w:val="28"/>
          <w:lang w:eastAsia="ru-RU"/>
        </w:rPr>
        <w:t>Орск</w:t>
      </w:r>
      <w:r w:rsidRPr="00900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029F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Новотроицк</w:t>
      </w:r>
      <w:r w:rsidRPr="009009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02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Объекты</w:t>
      </w:r>
      <w:r w:rsidRPr="00900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proofErr w:type="gramStart"/>
      <w:r w:rsidRPr="0090096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дизайн-проекты</w:t>
      </w:r>
      <w:proofErr w:type="gramEnd"/>
      <w:r w:rsidRPr="007029F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наберут наибольшее число голосов, попадут в адресный перечень территорий для благоустройства.</w:t>
      </w:r>
      <w:r w:rsidRPr="00900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0096C" w:rsidRPr="005A355E" w:rsidRDefault="0090096C" w:rsidP="0090096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2252D"/>
          <w:sz w:val="28"/>
          <w:szCs w:val="28"/>
          <w:shd w:val="clear" w:color="auto" w:fill="FFFFFF"/>
        </w:rPr>
      </w:pPr>
      <w:r w:rsidRPr="0090096C">
        <w:rPr>
          <w:color w:val="000000"/>
          <w:sz w:val="28"/>
          <w:szCs w:val="28"/>
        </w:rPr>
        <w:t>В подготовке</w:t>
      </w:r>
      <w:r w:rsidRPr="005A355E">
        <w:rPr>
          <w:color w:val="000000"/>
          <w:sz w:val="28"/>
          <w:szCs w:val="28"/>
        </w:rPr>
        <w:t xml:space="preserve"> и проведении голосования в Оренбуржье примут участие волонтеры</w:t>
      </w:r>
      <w:r>
        <w:rPr>
          <w:color w:val="000000"/>
          <w:sz w:val="28"/>
          <w:szCs w:val="28"/>
        </w:rPr>
        <w:t xml:space="preserve">. </w:t>
      </w:r>
      <w:r w:rsidR="004350C3">
        <w:rPr>
          <w:color w:val="000000"/>
          <w:sz w:val="28"/>
          <w:szCs w:val="28"/>
        </w:rPr>
        <w:t>Для этого</w:t>
      </w:r>
      <w:r w:rsidRPr="005A355E">
        <w:rPr>
          <w:color w:val="000000"/>
          <w:sz w:val="28"/>
          <w:szCs w:val="28"/>
        </w:rPr>
        <w:t xml:space="preserve"> с </w:t>
      </w:r>
      <w:r w:rsidRPr="005A355E">
        <w:rPr>
          <w:color w:val="22252D"/>
          <w:sz w:val="28"/>
          <w:szCs w:val="28"/>
          <w:shd w:val="clear" w:color="auto" w:fill="FFFFFF"/>
        </w:rPr>
        <w:t>24 февраля по 22 марта на сайте </w:t>
      </w:r>
      <w:hyperlink r:id="rId6" w:tgtFrame="_blank" w:history="1">
        <w:r w:rsidRPr="005A355E">
          <w:rPr>
            <w:rStyle w:val="a5"/>
            <w:color w:val="2B76B2"/>
            <w:sz w:val="28"/>
            <w:szCs w:val="28"/>
            <w:shd w:val="clear" w:color="auto" w:fill="FFFFFF"/>
          </w:rPr>
          <w:t>www.dobro.ru</w:t>
        </w:r>
      </w:hyperlink>
      <w:r w:rsidRPr="005A355E">
        <w:rPr>
          <w:color w:val="22252D"/>
          <w:sz w:val="28"/>
          <w:szCs w:val="28"/>
          <w:shd w:val="clear" w:color="auto" w:fill="FFFFFF"/>
        </w:rPr>
        <w:t> </w:t>
      </w:r>
      <w:r w:rsidR="004350C3" w:rsidRPr="004723C5">
        <w:rPr>
          <w:sz w:val="28"/>
          <w:szCs w:val="28"/>
        </w:rPr>
        <w:t xml:space="preserve">по ссылке </w:t>
      </w:r>
      <w:hyperlink r:id="rId7" w:history="1">
        <w:r w:rsidR="004350C3" w:rsidRPr="00D407A9">
          <w:rPr>
            <w:rStyle w:val="a5"/>
            <w:sz w:val="28"/>
            <w:szCs w:val="28"/>
          </w:rPr>
          <w:t>https://dobro.ru/event/10042329</w:t>
        </w:r>
      </w:hyperlink>
      <w:r w:rsidR="004350C3">
        <w:rPr>
          <w:sz w:val="28"/>
          <w:szCs w:val="28"/>
        </w:rPr>
        <w:t xml:space="preserve"> </w:t>
      </w:r>
      <w:r w:rsidRPr="005A355E">
        <w:rPr>
          <w:color w:val="22252D"/>
          <w:sz w:val="28"/>
          <w:szCs w:val="28"/>
          <w:shd w:val="clear" w:color="auto" w:fill="FFFFFF"/>
        </w:rPr>
        <w:t xml:space="preserve">идет регистрация для участия в данном проекте. </w:t>
      </w:r>
    </w:p>
    <w:p w:rsidR="004723C5" w:rsidRPr="004723C5" w:rsidRDefault="0090096C" w:rsidP="009009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723C5" w:rsidRPr="004723C5">
        <w:rPr>
          <w:rFonts w:ascii="Times New Roman" w:hAnsi="Times New Roman" w:cs="Times New Roman"/>
          <w:sz w:val="28"/>
          <w:szCs w:val="28"/>
        </w:rPr>
        <w:t>В волонтерский корпус войдут добровольцы из 11 муниципальных образований, в которых будет проходить голосование в рамках реализации федерального проекта «Формирование комфортной городской среды». Всего 216 человек, не менее 12 в каждом муниципалитете. В период проведения голосования в многофункциональных, торговых центрах и общественных местах будет организована работа волонтёров, где они смогут доводить информацию о голосовании до жителей и предоставлят</w:t>
      </w:r>
      <w:r>
        <w:rPr>
          <w:rFonts w:ascii="Times New Roman" w:hAnsi="Times New Roman" w:cs="Times New Roman"/>
          <w:sz w:val="28"/>
          <w:szCs w:val="28"/>
        </w:rPr>
        <w:t xml:space="preserve">ь им возможность проголосовать на месте </w:t>
      </w:r>
      <w:r w:rsidRPr="0090096C">
        <w:rPr>
          <w:rFonts w:ascii="Times New Roman" w:hAnsi="Times New Roman" w:cs="Times New Roman"/>
          <w:color w:val="000000"/>
          <w:sz w:val="28"/>
          <w:szCs w:val="28"/>
        </w:rPr>
        <w:t>через «</w:t>
      </w:r>
      <w:proofErr w:type="spellStart"/>
      <w:r w:rsidRPr="0090096C">
        <w:rPr>
          <w:rFonts w:ascii="Times New Roman" w:hAnsi="Times New Roman" w:cs="Times New Roman"/>
          <w:color w:val="000000"/>
          <w:sz w:val="28"/>
          <w:szCs w:val="28"/>
        </w:rPr>
        <w:t>Госуслуги</w:t>
      </w:r>
      <w:proofErr w:type="spellEnd"/>
      <w:r w:rsidRPr="0090096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4723C5" w:rsidRPr="004723C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– сообщил</w:t>
      </w:r>
      <w:r w:rsidR="004723C5" w:rsidRPr="004723C5">
        <w:rPr>
          <w:rFonts w:ascii="Times New Roman" w:hAnsi="Times New Roman" w:cs="Times New Roman"/>
          <w:sz w:val="28"/>
          <w:szCs w:val="28"/>
        </w:rPr>
        <w:t xml:space="preserve"> директор департамента молодёжной политики Оренбургской области Сергей Молчанов.</w:t>
      </w:r>
    </w:p>
    <w:p w:rsidR="0090096C" w:rsidRPr="007029F5" w:rsidRDefault="0090096C" w:rsidP="009009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9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Для справки:</w:t>
      </w:r>
    </w:p>
    <w:p w:rsidR="0090096C" w:rsidRPr="007029F5" w:rsidRDefault="0090096C" w:rsidP="009009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9F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Общероссийская платформа – проект, реализованный на стыке федерального проекта «Формирование комфортной городской среды» национального проекта «Жилье и городская среда» и ведомственного проекта Минстроя России «Умный город». Технический оператор проекта – АНО «Диалог Регионы».</w:t>
      </w:r>
    </w:p>
    <w:p w:rsidR="0090096C" w:rsidRPr="007029F5" w:rsidRDefault="0090096C" w:rsidP="009009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задача федерального проекта «Формирование комфортной городской среды»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02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преобразить вид российских городов, сделать их комфортнее для жителей и тем самым дать новый импульс развитию муниципалитетов на всей территории страны. За 4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Оренбуржье благоустроено 250 парков, скверов и дворов.  По всей стране </w:t>
      </w:r>
      <w:r w:rsidRPr="00702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благоустроено свыше 81 тыс. общественных пространств и дворовых территорий, реализовано более 160 проектов-победителей Всероссийского конкурса лучших проектов создания комфортной городской среды.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0096C" w:rsidRDefault="0090096C" w:rsidP="009009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29F5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числе ключевых целей федерального проекта – вовлечение граждан в принятие решений по вопросам благоустройства. К 2024 году принимать непосредственное участие в развитии городской среды, влиять на то, какие именно проекты должны реализовываться, будут 30% граждан в возрасте от 14 лет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900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08F"/>
    <w:rsid w:val="000A4F0D"/>
    <w:rsid w:val="000C7F62"/>
    <w:rsid w:val="002614A3"/>
    <w:rsid w:val="0028255E"/>
    <w:rsid w:val="002C2010"/>
    <w:rsid w:val="003752D8"/>
    <w:rsid w:val="004350C3"/>
    <w:rsid w:val="004723C5"/>
    <w:rsid w:val="005A355E"/>
    <w:rsid w:val="005F4AD8"/>
    <w:rsid w:val="00606ABD"/>
    <w:rsid w:val="006111D8"/>
    <w:rsid w:val="00743383"/>
    <w:rsid w:val="00770454"/>
    <w:rsid w:val="0090096C"/>
    <w:rsid w:val="00A115DD"/>
    <w:rsid w:val="00B12127"/>
    <w:rsid w:val="00BC404F"/>
    <w:rsid w:val="00C1608F"/>
    <w:rsid w:val="00D37135"/>
    <w:rsid w:val="00D93C43"/>
    <w:rsid w:val="00E0494D"/>
    <w:rsid w:val="00EA2747"/>
    <w:rsid w:val="00F7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75F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5F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info-value">
    <w:name w:val="news__info-value"/>
    <w:basedOn w:val="a0"/>
    <w:rsid w:val="00F75F27"/>
  </w:style>
  <w:style w:type="paragraph" w:styleId="a3">
    <w:name w:val="Normal (Web)"/>
    <w:basedOn w:val="a"/>
    <w:uiPriority w:val="99"/>
    <w:semiHidden/>
    <w:unhideWhenUsed/>
    <w:rsid w:val="00F75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5F27"/>
    <w:rPr>
      <w:b/>
      <w:bCs/>
    </w:rPr>
  </w:style>
  <w:style w:type="character" w:styleId="a5">
    <w:name w:val="Hyperlink"/>
    <w:basedOn w:val="a0"/>
    <w:uiPriority w:val="99"/>
    <w:unhideWhenUsed/>
    <w:rsid w:val="002C201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A4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4F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75F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5F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info-value">
    <w:name w:val="news__info-value"/>
    <w:basedOn w:val="a0"/>
    <w:rsid w:val="00F75F27"/>
  </w:style>
  <w:style w:type="paragraph" w:styleId="a3">
    <w:name w:val="Normal (Web)"/>
    <w:basedOn w:val="a"/>
    <w:uiPriority w:val="99"/>
    <w:semiHidden/>
    <w:unhideWhenUsed/>
    <w:rsid w:val="00F75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5F27"/>
    <w:rPr>
      <w:b/>
      <w:bCs/>
    </w:rPr>
  </w:style>
  <w:style w:type="character" w:styleId="a5">
    <w:name w:val="Hyperlink"/>
    <w:basedOn w:val="a0"/>
    <w:uiPriority w:val="99"/>
    <w:unhideWhenUsed/>
    <w:rsid w:val="002C201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A4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4F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8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17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333188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288807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796310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bro.ru/event/1004232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bro.ru/project/1002228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Костенко Наталья Петровна</dc:creator>
  <cp:lastModifiedBy>User</cp:lastModifiedBy>
  <cp:revision>4</cp:revision>
  <dcterms:created xsi:type="dcterms:W3CDTF">2021-03-04T12:06:00Z</dcterms:created>
  <dcterms:modified xsi:type="dcterms:W3CDTF">2021-03-09T09:57:00Z</dcterms:modified>
</cp:coreProperties>
</file>