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9E" w:rsidRPr="00447178" w:rsidRDefault="00AC519E" w:rsidP="00AC51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AC519E" w:rsidRPr="00447178" w:rsidRDefault="00AC519E" w:rsidP="00AC51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о проведении независимой экспертизы</w:t>
      </w:r>
    </w:p>
    <w:p w:rsidR="00AC519E" w:rsidRPr="00447178" w:rsidRDefault="00AC519E" w:rsidP="00AC51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>проекта административного регламента</w:t>
      </w:r>
    </w:p>
    <w:p w:rsidR="00AC519E" w:rsidRPr="00447178" w:rsidRDefault="00AC519E" w:rsidP="00AC519E">
      <w:pPr>
        <w:rPr>
          <w:rFonts w:ascii="Times New Roman" w:eastAsia="Calibri" w:hAnsi="Times New Roman" w:cs="Times New Roman"/>
          <w:sz w:val="28"/>
          <w:szCs w:val="28"/>
        </w:rPr>
      </w:pPr>
    </w:p>
    <w:p w:rsidR="00AC519E" w:rsidRPr="00447178" w:rsidRDefault="00AC519E" w:rsidP="00AC519E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 Административного регламента предоставления муниципальной услуги «</w:t>
      </w:r>
      <w:r w:rsidRPr="00AC519E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AC519E" w:rsidRPr="00447178" w:rsidRDefault="00AC519E" w:rsidP="00AC519E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AC519E" w:rsidRPr="00447178" w:rsidRDefault="00AC519E" w:rsidP="00AC519E">
      <w:pPr>
        <w:rPr>
          <w:rFonts w:ascii="Times New Roman" w:eastAsia="Calibri" w:hAnsi="Times New Roman" w:cs="Times New Roman"/>
          <w:sz w:val="28"/>
          <w:szCs w:val="28"/>
        </w:rPr>
      </w:pPr>
      <w:r w:rsidRPr="00447178">
        <w:rPr>
          <w:rFonts w:ascii="Times New Roman" w:eastAsia="Calibri" w:hAnsi="Times New Roman" w:cs="Times New Roman"/>
          <w:sz w:val="28"/>
          <w:szCs w:val="28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воскресенья,  в администрации сельсовета по адресу: с.Беляевка, ул.Банковская, д.9, Беляевского района Оренбургской области в срок до  26 мая  2026 года.  </w:t>
      </w:r>
    </w:p>
    <w:p w:rsidR="00AC519E" w:rsidRDefault="00AC519E" w:rsidP="00BE4CD3">
      <w:pPr>
        <w:pStyle w:val="af9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BE4CD3" w:rsidRDefault="00BE4CD3" w:rsidP="00BE4CD3">
      <w:pPr>
        <w:pStyle w:val="af9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ПРОЕКТ</w:t>
      </w:r>
    </w:p>
    <w:p w:rsidR="00BE4CD3" w:rsidRPr="00B27C98" w:rsidRDefault="00BE4CD3" w:rsidP="00BE4CD3">
      <w:pPr>
        <w:pStyle w:val="af9"/>
        <w:jc w:val="right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BE4CD3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nos" w:hAnsi="Times New Roman" w:cs="Times New Roman"/>
          <w:b/>
          <w:color w:val="000000"/>
          <w:sz w:val="28"/>
          <w:szCs w:val="28"/>
        </w:rPr>
        <w:t>А</w:t>
      </w:r>
      <w:r w:rsidR="00936CC4"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дминистративный регламент предоставления муниципальной услуги </w:t>
      </w:r>
      <w:bookmarkStart w:id="0" w:name="sub_2000"/>
      <w:r w:rsidR="00936CC4"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«</w:t>
      </w:r>
      <w:bookmarkStart w:id="1" w:name="_Hlk226472518"/>
      <w:r w:rsidR="00936CC4"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bookmarkEnd w:id="1"/>
      <w:r w:rsidR="00936CC4"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»</w:t>
      </w:r>
    </w:p>
    <w:bookmarkEnd w:id="0"/>
    <w:p w:rsidR="00A37368" w:rsidRPr="00B27C98" w:rsidRDefault="00A37368">
      <w:pPr>
        <w:jc w:val="center"/>
        <w:rPr>
          <w:rFonts w:ascii="Times New Roman" w:eastAsia="Tinos" w:hAnsi="Times New Roman" w:cs="Times New Roman"/>
          <w:b/>
          <w:sz w:val="28"/>
          <w:szCs w:val="28"/>
        </w:rPr>
      </w:pPr>
    </w:p>
    <w:p w:rsidR="00A37368" w:rsidRPr="00B27C98" w:rsidRDefault="00936CC4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Общие положения</w:t>
      </w:r>
    </w:p>
    <w:p w:rsidR="00A37368" w:rsidRPr="00B27C98" w:rsidRDefault="00A37368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 Предмет регулирования административного регламента</w:t>
      </w:r>
    </w:p>
    <w:p w:rsidR="00A37368" w:rsidRPr="00B27C98" w:rsidRDefault="00A37368">
      <w:pPr>
        <w:pStyle w:val="af9"/>
        <w:outlineLvl w:val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 w:rsidP="00B27C98">
      <w:pPr>
        <w:ind w:firstLine="709"/>
        <w:rPr>
          <w:rFonts w:ascii="Times New Roman" w:eastAsia="Tinos" w:hAnsi="Times New Roman" w:cs="Times New Roman"/>
          <w:i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муниципальном образовании </w:t>
      </w:r>
      <w:r w:rsidR="00C03768">
        <w:rPr>
          <w:rFonts w:ascii="Times New Roman" w:eastAsia="Tinos" w:hAnsi="Times New Roman" w:cs="Times New Roman"/>
          <w:color w:val="000000"/>
          <w:sz w:val="28"/>
          <w:szCs w:val="28"/>
        </w:rPr>
        <w:t>Беляе</w:t>
      </w:r>
      <w:r w:rsidR="00B27C98">
        <w:rPr>
          <w:rFonts w:ascii="Times New Roman" w:eastAsia="Tinos" w:hAnsi="Times New Roman" w:cs="Times New Roman"/>
          <w:color w:val="000000"/>
          <w:sz w:val="28"/>
          <w:szCs w:val="28"/>
        </w:rPr>
        <w:t>вский сельсовет Беляевского района Оренбургской области.</w:t>
      </w:r>
    </w:p>
    <w:p w:rsidR="00A37368" w:rsidRPr="00B27C98" w:rsidRDefault="00A37368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Круг заявителей</w:t>
      </w:r>
    </w:p>
    <w:p w:rsidR="00A37368" w:rsidRPr="00B27C98" w:rsidRDefault="00936CC4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 w:rsidRPr="00B27C98">
          <w:rPr>
            <w:rFonts w:ascii="Times New Roman" w:eastAsia="Tinos" w:hAnsi="Times New Roman" w:cs="Times New Roman"/>
            <w:color w:val="000000"/>
            <w:sz w:val="28"/>
            <w:szCs w:val="28"/>
          </w:rPr>
          <w:t xml:space="preserve">риложении </w:t>
        </w:r>
      </w:hyperlink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A37368" w:rsidRPr="00B27C98" w:rsidRDefault="00936CC4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lastRenderedPageBreak/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A37368" w:rsidRPr="00B27C98" w:rsidRDefault="00A37368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</w:t>
      </w:r>
      <w:r w:rsidRPr="00B27C98"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A37368" w:rsidRPr="00B27C98" w:rsidRDefault="00A37368">
      <w:pPr>
        <w:pStyle w:val="af9"/>
        <w:jc w:val="center"/>
        <w:rPr>
          <w:rFonts w:ascii="Times New Roman" w:eastAsia="Tinos" w:hAnsi="Times New Roman" w:cs="Times New Roman"/>
          <w:b/>
          <w:bCs/>
          <w:color w:val="000000"/>
          <w:sz w:val="28"/>
          <w:szCs w:val="28"/>
        </w:rPr>
      </w:pPr>
    </w:p>
    <w:p w:rsidR="00A37368" w:rsidRPr="00B27C98" w:rsidRDefault="00936CC4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A37368" w:rsidRPr="00B27C98" w:rsidRDefault="00A37368">
      <w:pPr>
        <w:pStyle w:val="af9"/>
        <w:rPr>
          <w:rFonts w:ascii="Times New Roman" w:eastAsia="TimesNewRoman" w:hAnsi="Times New Roman" w:cs="Times New Roman"/>
          <w:color w:val="FF0000"/>
          <w:sz w:val="28"/>
          <w:szCs w:val="28"/>
        </w:rPr>
      </w:pPr>
    </w:p>
    <w:p w:rsidR="00A37368" w:rsidRPr="00B27C98" w:rsidRDefault="00936CC4">
      <w:pPr>
        <w:pStyle w:val="af9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2" w:name="sub_2002"/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Стандарт предоставления муниципальной услуги</w:t>
      </w:r>
    </w:p>
    <w:p w:rsidR="00A37368" w:rsidRPr="00B27C98" w:rsidRDefault="00A37368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bookmarkStart w:id="3" w:name="sub_2021"/>
      <w:bookmarkEnd w:id="2"/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Услуги</w:t>
      </w:r>
    </w:p>
    <w:p w:rsidR="00A37368" w:rsidRPr="00B27C98" w:rsidRDefault="00A37368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4. </w:t>
      </w:r>
      <w:bookmarkStart w:id="4" w:name="sub_2022"/>
      <w:bookmarkEnd w:id="3"/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торгов.</w:t>
      </w:r>
    </w:p>
    <w:bookmarkEnd w:id="4"/>
    <w:p w:rsidR="00A37368" w:rsidRPr="00B27C98" w:rsidRDefault="00A37368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:rsidR="00A37368" w:rsidRPr="00B27C98" w:rsidRDefault="00A37368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B27C98" w:rsidRDefault="00936CC4" w:rsidP="00B27C98">
      <w:pPr>
        <w:pStyle w:val="af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5. Муниципальная услуга предоставляется уполномоченным органом - </w:t>
      </w:r>
      <w:bookmarkStart w:id="5" w:name="_Hlk226472898"/>
      <w:bookmarkStart w:id="6" w:name="sub_2023"/>
      <w:r w:rsid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</w:t>
      </w:r>
      <w:r w:rsidR="00C03768">
        <w:rPr>
          <w:rFonts w:ascii="Times New Roman" w:eastAsia="Tinos" w:hAnsi="Times New Roman" w:cs="Times New Roman"/>
          <w:color w:val="000000"/>
          <w:sz w:val="28"/>
          <w:szCs w:val="28"/>
        </w:rPr>
        <w:t>Беляев</w:t>
      </w:r>
      <w:r w:rsidR="00B27C98">
        <w:rPr>
          <w:rFonts w:ascii="Times New Roman" w:eastAsia="Tinos" w:hAnsi="Times New Roman" w:cs="Times New Roman"/>
          <w:color w:val="000000"/>
          <w:sz w:val="28"/>
          <w:szCs w:val="28"/>
        </w:rPr>
        <w:t>ский сельсовет.</w:t>
      </w:r>
    </w:p>
    <w:bookmarkEnd w:id="5"/>
    <w:p w:rsidR="00B27C98" w:rsidRDefault="00B27C98" w:rsidP="00B27C98">
      <w:pPr>
        <w:pStyle w:val="af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 w:rsidP="00B27C98">
      <w:pPr>
        <w:pStyle w:val="af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Результат предоставления муниципальной услуги</w:t>
      </w:r>
      <w:bookmarkEnd w:id="6"/>
    </w:p>
    <w:p w:rsidR="00A37368" w:rsidRPr="00B27C98" w:rsidRDefault="00A37368">
      <w:pPr>
        <w:jc w:val="center"/>
        <w:rPr>
          <w:rFonts w:ascii="Times New Roman" w:eastAsia="TimesNewRoman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безвозмездное пользование без проведения торгов, результатом предоставления Услуги является: 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1) уведомление о предоставлении лесных участков, расположенных на землях населенных пунктов, в безвозмездное пользование без проведения торгов (согласно форме № 2, указанной в приложении к настоящему Административному регламенту);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связи.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предоставления муниципальной услуги</w:t>
      </w: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936CC4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 w:rsidRPr="00B27C9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:rsidR="00A37368" w:rsidRPr="00B27C98" w:rsidRDefault="00A37368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 и способы ее взимания</w:t>
      </w:r>
    </w:p>
    <w:p w:rsidR="00A37368" w:rsidRPr="00B27C98" w:rsidRDefault="00A37368">
      <w:pP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  <w:highlight w:val="white"/>
        </w:rPr>
      </w:pP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9. Взимание платы за предоставление Услуги не предусмотрено.</w:t>
      </w:r>
    </w:p>
    <w:p w:rsidR="00A37368" w:rsidRPr="00B27C98" w:rsidRDefault="00A37368">
      <w:pPr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10. 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Требования к помещениям,</w:t>
      </w: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в которых предоставляется муниципальная услуга</w:t>
      </w:r>
    </w:p>
    <w:p w:rsidR="00A37368" w:rsidRPr="00B27C98" w:rsidRDefault="00A3736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Показатели  доступности и качества муниципальной услуги</w:t>
      </w:r>
    </w:p>
    <w:p w:rsidR="00A37368" w:rsidRPr="00B27C98" w:rsidRDefault="00A37368">
      <w:pP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strike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Единый портал;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ЕСИА;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СМЭВ;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ИС СИР СОУ ОО.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АСЭД.</w:t>
      </w:r>
    </w:p>
    <w:p w:rsidR="00A37368" w:rsidRPr="00B27C98" w:rsidRDefault="00936CC4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16. Предусмотрена возможность предоставления Услуги в многофункциональном центре.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</w:t>
      </w: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муниципальной услуги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A37368" w:rsidRPr="00B27C98" w:rsidRDefault="00A3736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22. Основаниями для отказа в приеме заявления и документов являются: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2) подача заявления от имени заявителя не уполномоченным на то лицом;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3) текст заявления и представленных документов не поддается прочтению;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7) несоответствие заявления форме, установленной в приложении </w:t>
      </w: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br/>
        <w:t>к настоящему Административному регламенту;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10) документы поданы в неуполномоченный орган.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24. Основаниями для отказа в предоставлении Услуги являются: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 w:rsidRPr="00B27C98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№ 2</w:t>
        </w:r>
      </w:hyperlink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 w:rsidRPr="00B27C98">
          <w:rPr>
            <w:rFonts w:ascii="Times New Roman" w:eastAsia="Tinos" w:hAnsi="Times New Roman" w:cs="Times New Roman"/>
            <w:color w:val="000000"/>
            <w:sz w:val="28"/>
            <w:szCs w:val="28"/>
          </w:rPr>
          <w:t>таблице № 2</w:t>
        </w:r>
      </w:hyperlink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A37368" w:rsidRPr="00B27C98" w:rsidRDefault="00A37368">
      <w:pP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A37368" w:rsidRPr="00B27C98" w:rsidRDefault="00A3736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а) профилирование заявителя;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б) прием заявления и документов;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в) принятие решения о приеме документов (отказе в приеме);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г) межведомственное информационное взаимодействие;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д) подготовка документа;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и) принятие решения о предоставлении (отказе в предоставлении) Услуги;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к) предоставление результата Услуги.</w:t>
      </w:r>
    </w:p>
    <w:p w:rsidR="00A37368" w:rsidRPr="00B27C98" w:rsidRDefault="00A3736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 . Способы информирования заявителя об изменении статуса рассмотрения заявления</w:t>
      </w:r>
    </w:p>
    <w:p w:rsidR="00A37368" w:rsidRPr="00B27C98" w:rsidRDefault="00A37368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а) посредством Единого портала;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б) посредством почтовой связи.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:rsidR="00A37368" w:rsidRPr="00B27C98" w:rsidRDefault="00AB0E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bookmarkStart w:id="7" w:name="_GoBack"/>
      <w:bookmarkEnd w:id="7"/>
      <w:r>
        <w:rPr>
          <w:rFonts w:ascii="Times New Roman" w:eastAsia="Tinos" w:hAnsi="Times New Roman" w:cs="Times New Roman"/>
          <w:color w:val="000000"/>
          <w:sz w:val="28"/>
          <w:szCs w:val="28"/>
        </w:rPr>
        <w:t>П</w:t>
      </w:r>
      <w:r w:rsidR="00936CC4"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риложение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к Административному регламенту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«Предоставление лесных участков,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расположенных на землях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населенных пунктов, в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безвозмездное пользование без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проведения торгов»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Перечень условных обозначений и сокращений, идентификаторы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I. Перечень условных обозначений и сокращений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Условные сокращения: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проведения торгов;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населенных пунктов, в безвозмездное пользование без проведения торгов;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д)  Заявитель – физические лица и юридические лица, обратившиеся в уполномоченный орган с запросом (заявлением) о предоставлении муниципальной услуги;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е) Документы – документы и (или) информация, необходимые для предоставления Услуги;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и) АСЭД – автоматизированная система электронного документооборота;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л) ЭП – усиленная квалифицированная электронная подпись;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м) ЕГРН – Единый государственный реестр недвижимости.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2. Условные обозначения: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а) [Все] - документы представляются всеми заявителями, обращающимися за получением Услуги;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б) П(з) - представитель заявителя;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в) Единый портал - документы подаются посредством </w:t>
      </w:r>
      <w:hyperlink r:id="rId10" w:tooltip="https://www.gosuslugi.ru/" w:history="1">
        <w:r w:rsidRPr="00B27C98">
          <w:rPr>
            <w:rFonts w:ascii="Times New Roman" w:eastAsia="Tinos" w:hAnsi="Times New Roman" w:cs="Times New Roman"/>
            <w:color w:val="000000"/>
            <w:sz w:val="28"/>
            <w:szCs w:val="28"/>
          </w:rPr>
          <w:t>Единого портала</w:t>
        </w:r>
      </w:hyperlink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г) ПС - документы подаются посредством почтовой связи;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д) О - представляется оригинал документа;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ж) О(э) - представляется оригинал документа в электронной форме;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з) К - представляется копия документа;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и) К(э) - представляется копия документа в электронной форме.</w:t>
      </w:r>
    </w:p>
    <w:p w:rsidR="00A37368" w:rsidRPr="00B27C98" w:rsidRDefault="00A37368">
      <w:pP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II. Идентификаторы категорий (признаков) заявителя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Таблица № 1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5757"/>
        <w:gridCol w:w="3461"/>
      </w:tblGrid>
      <w:tr w:rsidR="00A37368" w:rsidRPr="00B27C98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Наименование отдельных признаков заявителя</w:t>
            </w:r>
          </w:p>
          <w:p w:rsidR="00A37368" w:rsidRPr="00B27C98" w:rsidRDefault="00A37368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A37368" w:rsidRPr="00B27C98" w:rsidRDefault="00A37368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  <w:p w:rsidR="00A37368" w:rsidRPr="00B27C98" w:rsidRDefault="00A37368">
            <w:pPr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Результат предоставления Услуги</w:t>
            </w:r>
          </w:p>
          <w:p w:rsidR="00A37368" w:rsidRPr="00B27C98" w:rsidRDefault="00A37368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368" w:rsidRPr="00B27C98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A37368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A37368">
            <w:pPr>
              <w:pStyle w:val="af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A37368" w:rsidRPr="00B27C9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37368" w:rsidRPr="00B27C9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</w:tbl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C03768" w:rsidRDefault="00C0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C03768" w:rsidRDefault="00C0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C03768" w:rsidRDefault="00C0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C03768" w:rsidRDefault="00C0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C03768" w:rsidRDefault="00C0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C03768" w:rsidRPr="00B27C98" w:rsidRDefault="00C037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 xml:space="preserve">III. Исчерпывающий перечень документов, необходимых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для предоставления Услуги</w:t>
      </w:r>
    </w:p>
    <w:p w:rsidR="00A37368" w:rsidRPr="00B27C98" w:rsidRDefault="00A37368">
      <w:pPr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Таблица N 2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A37368" w:rsidRPr="00B27C9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A37368" w:rsidRPr="00B27C9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37368" w:rsidRPr="00B27C98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О(э) - </w:t>
            </w:r>
            <w:hyperlink r:id="rId11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представляются в следующих форматах: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а) xml - для формализованных документов;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в) xls, xlsx, ods - для документов, содержащих расчеты;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A37368" w:rsidRPr="00B27C98">
        <w:trPr>
          <w:trHeight w:val="34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2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7368" w:rsidRPr="00B27C9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3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spacing w:after="200" w:line="276" w:lineRule="auto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7368" w:rsidRPr="00B27C9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i/>
                <w:color w:val="000000"/>
                <w:sz w:val="28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37368" w:rsidRPr="00B27C9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4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368" w:rsidRPr="00B27C9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5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368" w:rsidRPr="00B27C9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6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368" w:rsidRPr="00B27C9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7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368" w:rsidRPr="00B27C9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8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368" w:rsidRPr="00B27C9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 xml:space="preserve">К(э) - </w:t>
            </w:r>
            <w:hyperlink r:id="rId19" w:tooltip="https://internet.garant.ru/document/redirect/990941/2770" w:history="1">
              <w:r w:rsidRPr="00B27C98">
                <w:rPr>
                  <w:rFonts w:ascii="Times New Roman" w:eastAsia="Tinos" w:hAnsi="Times New Roman" w:cs="Times New Roman"/>
                  <w:color w:val="000000"/>
                  <w:sz w:val="28"/>
                  <w:szCs w:val="28"/>
                </w:rPr>
                <w:t>Единый портал</w:t>
              </w:r>
            </w:hyperlink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[Все]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Таблица N 3</w:t>
      </w: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6236"/>
        <w:gridCol w:w="3401"/>
      </w:tblGrid>
      <w:tr w:rsidR="00A37368" w:rsidRPr="00B27C9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A37368" w:rsidRPr="00B27C9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приеме заявления и документов,</w:t>
            </w:r>
          </w:p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необходимых для предоставления Услуги</w:t>
            </w:r>
          </w:p>
        </w:tc>
      </w:tr>
      <w:tr w:rsidR="00A37368" w:rsidRPr="00B27C9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rPr>
          <w:trHeight w:val="34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C98">
              <w:rPr>
                <w:rFonts w:ascii="Times New Roman" w:hAnsi="Times New Roman" w:cs="Times New Roman"/>
                <w:sz w:val="28"/>
                <w:szCs w:val="28"/>
              </w:rPr>
              <w:t>А - Б</w:t>
            </w:r>
          </w:p>
        </w:tc>
      </w:tr>
      <w:tr w:rsidR="00A37368" w:rsidRPr="00B27C9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37368" w:rsidRPr="00B27C9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A37368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368" w:rsidRPr="00B27C98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A37368" w:rsidRPr="00B27C9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368" w:rsidRPr="00B27C9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368" w:rsidRPr="00B27C9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368" w:rsidRPr="00B27C98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А - Б</w:t>
            </w:r>
          </w:p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mes New Roman" w:eastAsia="Tinos" w:hAnsi="Times New Roman" w:cs="Times New Roman"/>
          <w:b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b/>
          <w:color w:val="000000"/>
          <w:sz w:val="28"/>
          <w:szCs w:val="28"/>
        </w:rPr>
        <w:t>V. Формы заявления и документов, необходимых для предоставления Услуги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№ 1 </w:t>
      </w:r>
    </w:p>
    <w:p w:rsidR="00A37368" w:rsidRPr="00B27C98" w:rsidRDefault="00936CC4">
      <w:pPr>
        <w:ind w:firstLine="3686"/>
        <w:rPr>
          <w:rFonts w:ascii="Times New Roman" w:eastAsia="TimesNewRoman" w:hAnsi="Times New Roman" w:cs="Times New Roman"/>
          <w:sz w:val="28"/>
          <w:szCs w:val="28"/>
        </w:rPr>
      </w:pPr>
      <w:r w:rsidRPr="00B27C98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1"/>
      </w:tblGrid>
      <w:tr w:rsidR="00A37368" w:rsidRPr="00B27C9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b/>
                <w:color w:val="000000"/>
                <w:sz w:val="28"/>
                <w:szCs w:val="28"/>
              </w:rPr>
              <w:t>Кому: _____________________________</w:t>
            </w:r>
          </w:p>
        </w:tc>
      </w:tr>
      <w:tr w:rsidR="00A37368" w:rsidRPr="00B27C9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A37368" w:rsidRPr="00B27C9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936C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  <w:r w:rsidRPr="00B27C98"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  <w:t>(наименование Заявителя, (фамилия, имя, отчество - для граждан,</w:t>
            </w:r>
          </w:p>
        </w:tc>
      </w:tr>
      <w:tr w:rsidR="00A37368" w:rsidRPr="00B27C98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A37368" w:rsidRPr="00B27C98" w:rsidRDefault="00A373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368" w:rsidRPr="00B27C98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7368" w:rsidRPr="00B27C98" w:rsidRDefault="00A37368">
            <w:pPr>
              <w:ind w:firstLine="0"/>
              <w:jc w:val="left"/>
              <w:rPr>
                <w:rFonts w:ascii="Times New Roman" w:eastAsia="Tino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ЗАЯВЛЕНИЕ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лесных участков, расположенных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на землях населенных пунктов, в безвозмездное пользование без проведения торгов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Прошу предоставить лесной участок в безвозмездное пользование без проведения торгов,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расположенный в _________________________________________________,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площадью _______________,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кадастровый номер 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Вид использования лесного участка: 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Срок использования лесного участка: 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Обоснование цели, вида и срока  использования лесного участка: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образовывался или его границы уточнялись на основании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Решения _____________________ от "___"__________ 20__ г. N 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(наименование органа)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Сведения о заявителе: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Для юридического лица  полное  и  сокращенно  наименование,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организационно-правовая форма заявителя, его  место  нахождения,  адрес,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реквизиты банковского счета 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Для гражданина (в  том   числе,   зарегистрированного   в   качестве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индивидуального предпринимателя) - фамилия, имя, отчество (при  наличии),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 жительства   (временного   проживания),   данные  документа,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удостоверяющего личность, реквизиты банковского счета 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Приложения: 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Подпись заявителя 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Дата 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Форма № 2</w:t>
      </w:r>
    </w:p>
    <w:p w:rsidR="00A37368" w:rsidRPr="00B27C98" w:rsidRDefault="00A37368">
      <w:pPr>
        <w:ind w:firstLine="8220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о предоставлении лесного участка, расположенного на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землях населенных пунктов, в безвозмездное пользование без проведения торгов</w:t>
      </w: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936CC4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  <w:r w:rsidRPr="00B27C98">
        <w:rPr>
          <w:rFonts w:ascii="Times New Roman" w:eastAsia="TimesNewRoman" w:hAnsi="Times New Roman" w:cs="Times New Roman"/>
          <w:sz w:val="28"/>
          <w:szCs w:val="28"/>
        </w:rPr>
        <w:t>_________________                                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Дата решения                                        Номер решения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Сведение об объекте: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Лесной участок кадастровый номер 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Срок действия договора - ________________ месяцев.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 New Roman" w:eastAsia="TimesNewRoman" w:hAnsi="Times New Roman" w:cs="Times New Roman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</w:t>
      </w:r>
      <w:r w:rsidRPr="00B27C98">
        <w:rPr>
          <w:rFonts w:ascii="Times New Roman" w:eastAsia="TimesNewRoman" w:hAnsi="Times New Roman" w:cs="Times New Roman"/>
          <w:sz w:val="28"/>
          <w:szCs w:val="28"/>
        </w:rPr>
        <w:t>_______________</w:t>
      </w: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Форма № 3</w:t>
      </w: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  <w:highlight w:val="yellow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РЕШЕНИЕ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об отказе в предоставлении Услуги</w:t>
      </w: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                                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Дата решения                                        Номер решения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отказе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(перечень оснований для отказа)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Разъяснение причин отказа в предоставлении услуги: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Дополнительная информация: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ind w:firstLine="1134"/>
        <w:rPr>
          <w:rFonts w:ascii="Times New Roman" w:eastAsia="TimesNewRoman" w:hAnsi="Times New Roman" w:cs="Times New Roman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Форма № 4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nos" w:hAnsi="Times New Roman" w:cs="Times New Roman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ФОРМА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согласия на обработку персональных данных</w:t>
      </w: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A37368" w:rsidRDefault="00936CC4" w:rsidP="00AB0E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245"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В </w:t>
      </w:r>
      <w:r w:rsidR="00AB0EF3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администрацию муниципального образования </w:t>
      </w:r>
      <w:r w:rsidR="00C03768">
        <w:rPr>
          <w:rFonts w:ascii="Times New Roman" w:eastAsia="Tinos" w:hAnsi="Times New Roman" w:cs="Times New Roman"/>
          <w:color w:val="000000"/>
          <w:sz w:val="28"/>
          <w:szCs w:val="28"/>
        </w:rPr>
        <w:t>Беляе</w:t>
      </w:r>
      <w:r w:rsidR="00AB0EF3">
        <w:rPr>
          <w:rFonts w:ascii="Times New Roman" w:eastAsia="Tinos" w:hAnsi="Times New Roman" w:cs="Times New Roman"/>
          <w:color w:val="000000"/>
          <w:sz w:val="28"/>
          <w:szCs w:val="28"/>
        </w:rPr>
        <w:t>вский сельсовет Беляевского района Оренбургской области</w:t>
      </w:r>
    </w:p>
    <w:p w:rsidR="00AB0EF3" w:rsidRPr="00B27C98" w:rsidRDefault="00AB0EF3" w:rsidP="00AB0E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245"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(Ф.И.О.)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жительства:__________________________________________ __________________________________________________________________.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A37368" w:rsidRPr="00B27C98" w:rsidRDefault="00936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  <w:r w:rsidRPr="00B27C98">
        <w:rPr>
          <w:rFonts w:ascii="Times New Roman" w:eastAsia="Tinos" w:hAnsi="Times New Roman" w:cs="Times New Roman"/>
          <w:color w:val="000000"/>
          <w:sz w:val="28"/>
          <w:szCs w:val="28"/>
        </w:rPr>
        <w:t>(Ф.И.О. субъекта персональных данных)</w:t>
      </w: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p w:rsidR="00A37368" w:rsidRPr="00B27C98" w:rsidRDefault="00A373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 New Roman" w:eastAsia="Tinos" w:hAnsi="Times New Roman" w:cs="Times New Roman"/>
          <w:color w:val="000000"/>
          <w:sz w:val="28"/>
          <w:szCs w:val="28"/>
        </w:rPr>
      </w:pPr>
    </w:p>
    <w:sectPr w:rsidR="00A37368" w:rsidRPr="00B27C98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6E" w:rsidRDefault="00CD226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CD226E" w:rsidRDefault="00CD226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altName w:val="Segoe UI"/>
    <w:charset w:val="00"/>
    <w:family w:val="auto"/>
    <w:pitch w:val="default"/>
  </w:font>
  <w:font w:name="TimesNewRomanPSMT">
    <w:charset w:val="00"/>
    <w:family w:val="auto"/>
    <w:pitch w:val="default"/>
  </w:font>
  <w:font w:name="Tino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6E" w:rsidRDefault="00CD226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CD226E" w:rsidRDefault="00CD226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68" w:rsidRDefault="00936CC4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925A73">
      <w:rPr>
        <w:noProof/>
      </w:rPr>
      <w:t>7</w:t>
    </w:r>
    <w:r>
      <w:fldChar w:fldCharType="end"/>
    </w:r>
  </w:p>
  <w:p w:rsidR="00A37368" w:rsidRDefault="00A37368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12EF4"/>
    <w:multiLevelType w:val="hybridMultilevel"/>
    <w:tmpl w:val="1DE07FE4"/>
    <w:lvl w:ilvl="0" w:tplc="F48069A4">
      <w:start w:val="1"/>
      <w:numFmt w:val="decimal"/>
      <w:lvlText w:val="%1."/>
      <w:lvlJc w:val="left"/>
      <w:pPr>
        <w:ind w:hanging="360"/>
      </w:pPr>
    </w:lvl>
    <w:lvl w:ilvl="1" w:tplc="105017C8">
      <w:start w:val="1"/>
      <w:numFmt w:val="lowerLetter"/>
      <w:lvlText w:val="%2."/>
      <w:lvlJc w:val="left"/>
      <w:pPr>
        <w:ind w:hanging="360"/>
      </w:pPr>
    </w:lvl>
    <w:lvl w:ilvl="2" w:tplc="9C1A34C0">
      <w:start w:val="1"/>
      <w:numFmt w:val="lowerRoman"/>
      <w:lvlText w:val="%3."/>
      <w:lvlJc w:val="right"/>
      <w:pPr>
        <w:ind w:hanging="180"/>
      </w:pPr>
    </w:lvl>
    <w:lvl w:ilvl="3" w:tplc="1ADEFBEA">
      <w:start w:val="1"/>
      <w:numFmt w:val="decimal"/>
      <w:lvlText w:val="%4."/>
      <w:lvlJc w:val="left"/>
      <w:pPr>
        <w:ind w:hanging="360"/>
      </w:pPr>
    </w:lvl>
    <w:lvl w:ilvl="4" w:tplc="CABAD1FE">
      <w:start w:val="1"/>
      <w:numFmt w:val="lowerLetter"/>
      <w:lvlText w:val="%5."/>
      <w:lvlJc w:val="left"/>
      <w:pPr>
        <w:ind w:hanging="360"/>
      </w:pPr>
    </w:lvl>
    <w:lvl w:ilvl="5" w:tplc="85EC2038">
      <w:start w:val="1"/>
      <w:numFmt w:val="lowerRoman"/>
      <w:lvlText w:val="%6."/>
      <w:lvlJc w:val="right"/>
      <w:pPr>
        <w:ind w:hanging="180"/>
      </w:pPr>
    </w:lvl>
    <w:lvl w:ilvl="6" w:tplc="5058B5BA">
      <w:start w:val="1"/>
      <w:numFmt w:val="decimal"/>
      <w:lvlText w:val="%7."/>
      <w:lvlJc w:val="left"/>
      <w:pPr>
        <w:ind w:hanging="360"/>
      </w:pPr>
    </w:lvl>
    <w:lvl w:ilvl="7" w:tplc="1730E904">
      <w:start w:val="1"/>
      <w:numFmt w:val="lowerLetter"/>
      <w:lvlText w:val="%8."/>
      <w:lvlJc w:val="left"/>
      <w:pPr>
        <w:ind w:hanging="360"/>
      </w:pPr>
    </w:lvl>
    <w:lvl w:ilvl="8" w:tplc="02B40746">
      <w:start w:val="1"/>
      <w:numFmt w:val="lowerRoman"/>
      <w:lvlText w:val="%9."/>
      <w:lvlJc w:val="right"/>
      <w:pPr>
        <w:ind w:hanging="180"/>
      </w:pPr>
    </w:lvl>
  </w:abstractNum>
  <w:abstractNum w:abstractNumId="1" w15:restartNumberingAfterBreak="0">
    <w:nsid w:val="35A70D5A"/>
    <w:multiLevelType w:val="hybridMultilevel"/>
    <w:tmpl w:val="D61230BA"/>
    <w:lvl w:ilvl="0" w:tplc="E06C2D3E">
      <w:start w:val="1"/>
      <w:numFmt w:val="bullet"/>
      <w:lvlText w:val="–"/>
      <w:lvlJc w:val="left"/>
      <w:pPr>
        <w:ind w:hanging="360"/>
      </w:pPr>
    </w:lvl>
    <w:lvl w:ilvl="1" w:tplc="F588EE9A">
      <w:start w:val="1"/>
      <w:numFmt w:val="bullet"/>
      <w:lvlText w:val="o"/>
      <w:lvlJc w:val="left"/>
      <w:pPr>
        <w:ind w:hanging="360"/>
      </w:pPr>
    </w:lvl>
    <w:lvl w:ilvl="2" w:tplc="2D0C73DC">
      <w:start w:val="1"/>
      <w:numFmt w:val="bullet"/>
      <w:lvlText w:val="§"/>
      <w:lvlJc w:val="left"/>
      <w:pPr>
        <w:ind w:hanging="360"/>
      </w:pPr>
    </w:lvl>
    <w:lvl w:ilvl="3" w:tplc="19AAEB9C">
      <w:start w:val="1"/>
      <w:numFmt w:val="bullet"/>
      <w:lvlText w:val="·"/>
      <w:lvlJc w:val="left"/>
      <w:pPr>
        <w:ind w:hanging="360"/>
      </w:pPr>
    </w:lvl>
    <w:lvl w:ilvl="4" w:tplc="64DCC924">
      <w:start w:val="1"/>
      <w:numFmt w:val="bullet"/>
      <w:lvlText w:val="o"/>
      <w:lvlJc w:val="left"/>
      <w:pPr>
        <w:ind w:hanging="360"/>
      </w:pPr>
    </w:lvl>
    <w:lvl w:ilvl="5" w:tplc="103AF8E8">
      <w:start w:val="1"/>
      <w:numFmt w:val="bullet"/>
      <w:lvlText w:val="§"/>
      <w:lvlJc w:val="left"/>
      <w:pPr>
        <w:ind w:hanging="360"/>
      </w:pPr>
    </w:lvl>
    <w:lvl w:ilvl="6" w:tplc="61BA7D1E">
      <w:start w:val="1"/>
      <w:numFmt w:val="bullet"/>
      <w:lvlText w:val="·"/>
      <w:lvlJc w:val="left"/>
      <w:pPr>
        <w:ind w:hanging="360"/>
      </w:pPr>
    </w:lvl>
    <w:lvl w:ilvl="7" w:tplc="839C7A10">
      <w:start w:val="1"/>
      <w:numFmt w:val="bullet"/>
      <w:lvlText w:val="o"/>
      <w:lvlJc w:val="left"/>
      <w:pPr>
        <w:ind w:hanging="360"/>
      </w:pPr>
    </w:lvl>
    <w:lvl w:ilvl="8" w:tplc="4C026404">
      <w:start w:val="1"/>
      <w:numFmt w:val="bullet"/>
      <w:lvlText w:val="§"/>
      <w:lvlJc w:val="left"/>
      <w:pPr>
        <w:ind w:hanging="360"/>
      </w:pPr>
    </w:lvl>
  </w:abstractNum>
  <w:abstractNum w:abstractNumId="2" w15:restartNumberingAfterBreak="0">
    <w:nsid w:val="63DE7C0C"/>
    <w:multiLevelType w:val="hybridMultilevel"/>
    <w:tmpl w:val="7974C2CA"/>
    <w:lvl w:ilvl="0" w:tplc="3E8E16A6">
      <w:start w:val="1"/>
      <w:numFmt w:val="bullet"/>
      <w:lvlText w:val="·"/>
      <w:lvlJc w:val="left"/>
      <w:pPr>
        <w:ind w:hanging="360"/>
      </w:pPr>
    </w:lvl>
    <w:lvl w:ilvl="1" w:tplc="53DA63F6">
      <w:numFmt w:val="decimal"/>
      <w:lvlText w:val="o"/>
      <w:lvlJc w:val="left"/>
      <w:pPr>
        <w:ind w:left="0"/>
      </w:pPr>
    </w:lvl>
    <w:lvl w:ilvl="2" w:tplc="73668B26">
      <w:numFmt w:val="decimal"/>
      <w:lvlText w:val="§"/>
      <w:lvlJc w:val="left"/>
      <w:pPr>
        <w:ind w:left="0"/>
      </w:pPr>
    </w:lvl>
    <w:lvl w:ilvl="3" w:tplc="94609C4A">
      <w:numFmt w:val="decimal"/>
      <w:lvlText w:val="·"/>
      <w:lvlJc w:val="left"/>
      <w:pPr>
        <w:ind w:left="0"/>
      </w:pPr>
    </w:lvl>
    <w:lvl w:ilvl="4" w:tplc="474C956E">
      <w:numFmt w:val="decimal"/>
      <w:lvlText w:val="o"/>
      <w:lvlJc w:val="left"/>
      <w:pPr>
        <w:ind w:left="0"/>
      </w:pPr>
    </w:lvl>
    <w:lvl w:ilvl="5" w:tplc="20EA11AA">
      <w:numFmt w:val="decimal"/>
      <w:lvlText w:val="§"/>
      <w:lvlJc w:val="left"/>
      <w:pPr>
        <w:ind w:left="0"/>
      </w:pPr>
    </w:lvl>
    <w:lvl w:ilvl="6" w:tplc="156AE72E">
      <w:numFmt w:val="decimal"/>
      <w:lvlText w:val="·"/>
      <w:lvlJc w:val="left"/>
      <w:pPr>
        <w:ind w:left="0"/>
      </w:pPr>
    </w:lvl>
    <w:lvl w:ilvl="7" w:tplc="778CAB24">
      <w:numFmt w:val="decimal"/>
      <w:lvlText w:val="o"/>
      <w:lvlJc w:val="left"/>
      <w:pPr>
        <w:ind w:left="0"/>
      </w:pPr>
    </w:lvl>
    <w:lvl w:ilvl="8" w:tplc="1C2C0FE6">
      <w:numFmt w:val="decimal"/>
      <w:lvlText w:val="§"/>
      <w:lvlJc w:val="left"/>
      <w:pPr>
        <w:ind w:left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368"/>
    <w:rsid w:val="001F1FBD"/>
    <w:rsid w:val="002512E9"/>
    <w:rsid w:val="00372C6C"/>
    <w:rsid w:val="00834647"/>
    <w:rsid w:val="00910509"/>
    <w:rsid w:val="00925A73"/>
    <w:rsid w:val="00936CC4"/>
    <w:rsid w:val="009914AB"/>
    <w:rsid w:val="009E4B43"/>
    <w:rsid w:val="00A37368"/>
    <w:rsid w:val="00AB0EF3"/>
    <w:rsid w:val="00AC519E"/>
    <w:rsid w:val="00B27C98"/>
    <w:rsid w:val="00B948D3"/>
    <w:rsid w:val="00BE4CD3"/>
    <w:rsid w:val="00C03768"/>
    <w:rsid w:val="00C1116D"/>
    <w:rsid w:val="00CD226E"/>
    <w:rsid w:val="00DA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8F6F5-1796-44D5-A29B-FFA4482C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Pr>
      <w:rFonts w:ascii="SegoeUI" w:eastAsia="SegoeUI" w:hAnsi="SegoeUI" w:cs="SegoeUI"/>
      <w:sz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18</Pages>
  <Words>4528</Words>
  <Characters>25810</Characters>
  <Application>Microsoft Office Word</Application>
  <DocSecurity>0</DocSecurity>
  <Lines>215</Lines>
  <Paragraphs>60</Paragraphs>
  <ScaleCrop>false</ScaleCrop>
  <Company/>
  <LinksUpToDate>false</LinksUpToDate>
  <CharactersWithSpaces>30278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16</cp:revision>
  <dcterms:created xsi:type="dcterms:W3CDTF">2026-04-07T11:40:00Z</dcterms:created>
  <dcterms:modified xsi:type="dcterms:W3CDTF">2026-05-21T12:25:00Z</dcterms:modified>
</cp:coreProperties>
</file>