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Narrow" w:hAnsi="Arial Narrow"/>
        </w:rPr>
        <w:id w:val="-1520387721"/>
        <w:docPartObj>
          <w:docPartGallery w:val="Cover Pages"/>
          <w:docPartUnique/>
        </w:docPartObj>
      </w:sdtPr>
      <w:sdtEndPr>
        <w:rPr>
          <w:rFonts w:eastAsia="Times New Roman" w:cs="Times New Roman"/>
          <w:sz w:val="24"/>
          <w:szCs w:val="24"/>
          <w:lang w:eastAsia="ru-RU"/>
        </w:rPr>
      </w:sdtEndPr>
      <w:sdtContent>
        <w:p w:rsidR="00244938" w:rsidRPr="005252CB" w:rsidRDefault="00244938" w:rsidP="00381F01">
          <w:pPr>
            <w:spacing w:after="0" w:line="240" w:lineRule="auto"/>
            <w:rPr>
              <w:rFonts w:ascii="Arial Narrow" w:hAnsi="Arial Narrow"/>
            </w:rPr>
          </w:pPr>
        </w:p>
        <w:p w:rsidR="00381F01" w:rsidRPr="005252CB" w:rsidRDefault="005A71E9" w:rsidP="00381F01">
          <w:pPr>
            <w:spacing w:after="0" w:line="240" w:lineRule="auto"/>
            <w:jc w:val="right"/>
            <w:rPr>
              <w:rFonts w:ascii="Arial Narrow" w:hAnsi="Arial Narrow" w:cs="Times New Roman"/>
              <w:sz w:val="24"/>
              <w:szCs w:val="24"/>
            </w:rPr>
          </w:pPr>
          <w:r w:rsidRPr="005252CB">
            <w:rPr>
              <w:rFonts w:ascii="Arial Narrow" w:hAnsi="Arial Narrow" w:cs="Times New Roman"/>
              <w:sz w:val="24"/>
              <w:szCs w:val="24"/>
            </w:rPr>
            <w:t>Приложение к Решению</w:t>
          </w:r>
          <w:r w:rsidR="00381F01" w:rsidRPr="005252CB">
            <w:rPr>
              <w:rFonts w:ascii="Arial Narrow" w:hAnsi="Arial Narrow" w:cs="Times New Roman"/>
              <w:sz w:val="24"/>
              <w:szCs w:val="24"/>
            </w:rPr>
            <w:t xml:space="preserve"> </w:t>
          </w:r>
        </w:p>
        <w:p w:rsidR="00D04A3A" w:rsidRPr="005252CB" w:rsidRDefault="00381F01" w:rsidP="00381F01">
          <w:pPr>
            <w:spacing w:after="0" w:line="240" w:lineRule="auto"/>
            <w:jc w:val="right"/>
            <w:rPr>
              <w:rFonts w:ascii="Arial Narrow" w:hAnsi="Arial Narrow" w:cs="Times New Roman"/>
              <w:sz w:val="24"/>
              <w:szCs w:val="24"/>
            </w:rPr>
          </w:pPr>
          <w:r w:rsidRPr="005252CB">
            <w:rPr>
              <w:rFonts w:ascii="Arial Narrow" w:hAnsi="Arial Narrow" w:cs="Times New Roman"/>
              <w:sz w:val="24"/>
              <w:szCs w:val="24"/>
            </w:rPr>
            <w:t xml:space="preserve">Совета депутатов </w:t>
          </w:r>
        </w:p>
        <w:p w:rsidR="00381F01" w:rsidRPr="005252CB" w:rsidRDefault="00D04A3A" w:rsidP="00381F01">
          <w:pPr>
            <w:spacing w:after="0" w:line="240" w:lineRule="auto"/>
            <w:jc w:val="right"/>
            <w:rPr>
              <w:rFonts w:ascii="Arial Narrow" w:hAnsi="Arial Narrow" w:cs="Times New Roman"/>
              <w:sz w:val="24"/>
              <w:szCs w:val="24"/>
            </w:rPr>
          </w:pPr>
          <w:r w:rsidRPr="005252CB">
            <w:rPr>
              <w:rFonts w:ascii="Arial Narrow" w:hAnsi="Arial Narrow" w:cs="Times New Roman"/>
              <w:sz w:val="24"/>
              <w:szCs w:val="24"/>
            </w:rPr>
            <w:t>муниципального образования</w:t>
          </w:r>
          <w:r w:rsidR="00381F01" w:rsidRPr="005252CB">
            <w:rPr>
              <w:rFonts w:ascii="Arial Narrow" w:hAnsi="Arial Narrow" w:cs="Times New Roman"/>
              <w:sz w:val="24"/>
              <w:szCs w:val="24"/>
            </w:rPr>
            <w:t xml:space="preserve"> </w:t>
          </w:r>
        </w:p>
        <w:p w:rsidR="00D04A3A" w:rsidRPr="005252CB" w:rsidRDefault="00152E37" w:rsidP="00381F01">
          <w:pPr>
            <w:spacing w:after="0" w:line="240" w:lineRule="auto"/>
            <w:jc w:val="right"/>
            <w:rPr>
              <w:rFonts w:ascii="Arial Narrow" w:hAnsi="Arial Narrow" w:cs="Times New Roman"/>
              <w:sz w:val="24"/>
              <w:szCs w:val="24"/>
            </w:rPr>
          </w:pPr>
          <w:r w:rsidRPr="005252CB">
            <w:rPr>
              <w:rFonts w:ascii="Arial Narrow" w:hAnsi="Arial Narrow" w:cs="Times New Roman"/>
              <w:sz w:val="24"/>
              <w:szCs w:val="24"/>
            </w:rPr>
            <w:t>Беляевс</w:t>
          </w:r>
          <w:r w:rsidR="00AE3DA5" w:rsidRPr="005252CB">
            <w:rPr>
              <w:rFonts w:ascii="Arial Narrow" w:hAnsi="Arial Narrow" w:cs="Times New Roman"/>
              <w:sz w:val="24"/>
              <w:szCs w:val="24"/>
            </w:rPr>
            <w:t>к</w:t>
          </w:r>
          <w:r w:rsidR="00F019CD" w:rsidRPr="005252CB">
            <w:rPr>
              <w:rFonts w:ascii="Arial Narrow" w:hAnsi="Arial Narrow" w:cs="Times New Roman"/>
              <w:sz w:val="24"/>
              <w:szCs w:val="24"/>
            </w:rPr>
            <w:t>и</w:t>
          </w:r>
          <w:r w:rsidR="00320332" w:rsidRPr="005252CB">
            <w:rPr>
              <w:rFonts w:ascii="Arial Narrow" w:hAnsi="Arial Narrow" w:cs="Times New Roman"/>
              <w:sz w:val="24"/>
              <w:szCs w:val="24"/>
            </w:rPr>
            <w:t>й</w:t>
          </w:r>
          <w:r w:rsidR="00381F01" w:rsidRPr="005252CB">
            <w:rPr>
              <w:rFonts w:ascii="Arial Narrow" w:hAnsi="Arial Narrow" w:cs="Times New Roman"/>
              <w:sz w:val="24"/>
              <w:szCs w:val="24"/>
            </w:rPr>
            <w:t xml:space="preserve"> </w:t>
          </w:r>
          <w:r w:rsidR="001B0B2C" w:rsidRPr="005252CB">
            <w:rPr>
              <w:rFonts w:ascii="Arial Narrow" w:hAnsi="Arial Narrow" w:cs="Times New Roman"/>
              <w:sz w:val="24"/>
              <w:szCs w:val="24"/>
            </w:rPr>
            <w:t>сельсов</w:t>
          </w:r>
          <w:r w:rsidR="00F019CD" w:rsidRPr="005252CB">
            <w:rPr>
              <w:rFonts w:ascii="Arial Narrow" w:hAnsi="Arial Narrow" w:cs="Times New Roman"/>
              <w:sz w:val="24"/>
              <w:szCs w:val="24"/>
            </w:rPr>
            <w:t>ет</w:t>
          </w:r>
        </w:p>
        <w:p w:rsidR="00D04A3A" w:rsidRPr="005252CB" w:rsidRDefault="00152E37" w:rsidP="00381F01">
          <w:pPr>
            <w:spacing w:after="0" w:line="240" w:lineRule="auto"/>
            <w:jc w:val="right"/>
            <w:rPr>
              <w:rFonts w:ascii="Arial Narrow" w:hAnsi="Arial Narrow" w:cs="Times New Roman"/>
              <w:sz w:val="24"/>
              <w:szCs w:val="24"/>
            </w:rPr>
          </w:pPr>
          <w:r w:rsidRPr="005252CB">
            <w:rPr>
              <w:rFonts w:ascii="Arial Narrow" w:hAnsi="Arial Narrow" w:cs="Times New Roman"/>
              <w:sz w:val="24"/>
              <w:szCs w:val="24"/>
            </w:rPr>
            <w:t>Беляевс</w:t>
          </w:r>
          <w:r w:rsidR="001B0B2C" w:rsidRPr="005252CB">
            <w:rPr>
              <w:rFonts w:ascii="Arial Narrow" w:hAnsi="Arial Narrow" w:cs="Times New Roman"/>
              <w:sz w:val="24"/>
              <w:szCs w:val="24"/>
            </w:rPr>
            <w:t>к</w:t>
          </w:r>
          <w:r w:rsidR="00D04A3A" w:rsidRPr="005252CB">
            <w:rPr>
              <w:rFonts w:ascii="Arial Narrow" w:hAnsi="Arial Narrow" w:cs="Times New Roman"/>
              <w:sz w:val="24"/>
              <w:szCs w:val="24"/>
            </w:rPr>
            <w:t xml:space="preserve">ого района </w:t>
          </w:r>
        </w:p>
        <w:p w:rsidR="00381F01" w:rsidRPr="005252CB" w:rsidRDefault="00D04A3A" w:rsidP="00381F01">
          <w:pPr>
            <w:spacing w:after="0" w:line="240" w:lineRule="auto"/>
            <w:jc w:val="right"/>
            <w:rPr>
              <w:rFonts w:ascii="Arial Narrow" w:hAnsi="Arial Narrow" w:cs="Times New Roman"/>
              <w:sz w:val="24"/>
              <w:szCs w:val="24"/>
            </w:rPr>
          </w:pPr>
          <w:r w:rsidRPr="005252CB">
            <w:rPr>
              <w:rFonts w:ascii="Arial Narrow" w:hAnsi="Arial Narrow" w:cs="Times New Roman"/>
              <w:sz w:val="24"/>
              <w:szCs w:val="24"/>
            </w:rPr>
            <w:t>Оренбургской области</w:t>
          </w:r>
          <w:r w:rsidR="00381F01" w:rsidRPr="005252CB">
            <w:rPr>
              <w:rFonts w:ascii="Arial Narrow" w:hAnsi="Arial Narrow" w:cs="Times New Roman"/>
              <w:sz w:val="24"/>
              <w:szCs w:val="24"/>
            </w:rPr>
            <w:t xml:space="preserve"> </w:t>
          </w:r>
        </w:p>
        <w:p w:rsidR="00381F01" w:rsidRPr="005252CB" w:rsidRDefault="00215EE6" w:rsidP="00381F01">
          <w:pPr>
            <w:spacing w:after="0" w:line="240" w:lineRule="auto"/>
            <w:jc w:val="right"/>
            <w:rPr>
              <w:rFonts w:ascii="Arial Narrow" w:hAnsi="Arial Narrow" w:cs="Times New Roman"/>
              <w:sz w:val="24"/>
              <w:szCs w:val="24"/>
            </w:rPr>
          </w:pPr>
          <w:r w:rsidRPr="005252CB">
            <w:rPr>
              <w:rFonts w:ascii="Arial Narrow" w:hAnsi="Arial Narrow" w:cs="Times New Roman"/>
              <w:sz w:val="24"/>
              <w:szCs w:val="24"/>
            </w:rPr>
            <w:t xml:space="preserve">от </w:t>
          </w:r>
          <w:r w:rsidR="00F1150E" w:rsidRPr="005252CB">
            <w:rPr>
              <w:rFonts w:ascii="Arial Narrow" w:hAnsi="Arial Narrow" w:cs="Times New Roman"/>
              <w:sz w:val="24"/>
              <w:szCs w:val="24"/>
            </w:rPr>
            <w:t>_____________</w:t>
          </w:r>
          <w:r w:rsidR="00D04A3A" w:rsidRPr="005252CB">
            <w:rPr>
              <w:rFonts w:ascii="Arial Narrow" w:hAnsi="Arial Narrow" w:cs="Times New Roman"/>
              <w:sz w:val="24"/>
              <w:szCs w:val="24"/>
            </w:rPr>
            <w:t xml:space="preserve"> г.</w:t>
          </w:r>
          <w:r w:rsidR="00381F01" w:rsidRPr="005252CB">
            <w:rPr>
              <w:rFonts w:ascii="Arial Narrow" w:hAnsi="Arial Narrow" w:cs="Times New Roman"/>
              <w:sz w:val="24"/>
              <w:szCs w:val="24"/>
            </w:rPr>
            <w:t xml:space="preserve"> № </w:t>
          </w:r>
          <w:r w:rsidR="00F1150E" w:rsidRPr="005252CB">
            <w:rPr>
              <w:rFonts w:ascii="Arial Narrow" w:hAnsi="Arial Narrow" w:cs="Times New Roman"/>
              <w:sz w:val="24"/>
              <w:szCs w:val="24"/>
            </w:rPr>
            <w:t>______</w:t>
          </w:r>
        </w:p>
        <w:p w:rsidR="00627461" w:rsidRPr="005252CB" w:rsidRDefault="00381F01" w:rsidP="00381F01">
          <w:pPr>
            <w:spacing w:after="0" w:line="240" w:lineRule="auto"/>
            <w:jc w:val="center"/>
            <w:rPr>
              <w:rFonts w:ascii="Arial Narrow" w:hAnsi="Arial Narrow" w:cs="Times New Roman"/>
              <w:sz w:val="24"/>
              <w:szCs w:val="24"/>
            </w:rPr>
          </w:pPr>
          <w:r w:rsidRPr="005252CB">
            <w:rPr>
              <w:rFonts w:ascii="Arial Narrow" w:hAnsi="Arial Narrow" w:cs="Times New Roman"/>
              <w:sz w:val="24"/>
              <w:szCs w:val="24"/>
            </w:rPr>
            <w:t xml:space="preserve"> </w:t>
          </w:r>
        </w:p>
        <w:p w:rsidR="00627461" w:rsidRPr="005252CB" w:rsidRDefault="00627461">
          <w:pPr>
            <w:rPr>
              <w:rFonts w:ascii="Arial Narrow" w:hAnsi="Arial Narrow"/>
            </w:rPr>
          </w:pPr>
        </w:p>
        <w:p w:rsidR="00627461" w:rsidRPr="005252CB" w:rsidRDefault="00627461" w:rsidP="00056B1C">
          <w:pPr>
            <w:pStyle w:val="a5"/>
            <w:spacing w:before="240"/>
            <w:jc w:val="center"/>
            <w:rPr>
              <w:rFonts w:ascii="Arial Narrow" w:eastAsiaTheme="minorHAnsi" w:hAnsi="Arial Narrow" w:cs="Times New Roman"/>
              <w:sz w:val="40"/>
              <w:szCs w:val="40"/>
              <w:lang w:eastAsia="en-US"/>
            </w:rPr>
          </w:pPr>
        </w:p>
        <w:p w:rsidR="005A71E9" w:rsidRPr="00E6499B" w:rsidRDefault="005A71E9" w:rsidP="005A71E9">
          <w:pPr>
            <w:pStyle w:val="a5"/>
            <w:jc w:val="center"/>
            <w:rPr>
              <w:rFonts w:ascii="Arial Narrow" w:eastAsiaTheme="minorHAnsi" w:hAnsi="Arial Narrow" w:cs="Times New Roman"/>
              <w:b/>
              <w:sz w:val="32"/>
              <w:szCs w:val="40"/>
              <w:lang w:eastAsia="en-US"/>
            </w:rPr>
          </w:pPr>
          <w:r w:rsidRPr="00E6499B">
            <w:rPr>
              <w:rFonts w:ascii="Arial Narrow" w:eastAsiaTheme="minorHAnsi" w:hAnsi="Arial Narrow" w:cs="Times New Roman"/>
              <w:b/>
              <w:sz w:val="32"/>
              <w:szCs w:val="40"/>
              <w:lang w:eastAsia="en-US"/>
            </w:rPr>
            <w:t xml:space="preserve">ВНЕСЕНИЕ ИЗМЕНЕНИЙ В ГЕНЕРАЛЬНЫЙ ПЛАН </w:t>
          </w:r>
        </w:p>
        <w:p w:rsidR="00744F1B" w:rsidRPr="00E6499B" w:rsidRDefault="005A71E9" w:rsidP="005A71E9">
          <w:pPr>
            <w:pStyle w:val="a5"/>
            <w:jc w:val="center"/>
            <w:rPr>
              <w:rFonts w:ascii="Arial Narrow" w:eastAsiaTheme="minorHAnsi" w:hAnsi="Arial Narrow" w:cs="Times New Roman"/>
              <w:b/>
              <w:sz w:val="32"/>
              <w:szCs w:val="40"/>
              <w:lang w:eastAsia="en-US"/>
            </w:rPr>
          </w:pPr>
          <w:r w:rsidRPr="00E6499B">
            <w:rPr>
              <w:rFonts w:ascii="Arial Narrow" w:eastAsiaTheme="minorHAnsi" w:hAnsi="Arial Narrow" w:cs="Times New Roman"/>
              <w:b/>
              <w:sz w:val="32"/>
              <w:szCs w:val="40"/>
              <w:lang w:eastAsia="en-US"/>
            </w:rPr>
            <w:t xml:space="preserve">МУНИЦИПАЛЬНОГО ОБРАЗОВАНИЯ </w:t>
          </w:r>
        </w:p>
        <w:p w:rsidR="005A71E9" w:rsidRPr="00E6499B" w:rsidRDefault="00152E37" w:rsidP="005A71E9">
          <w:pPr>
            <w:pStyle w:val="a5"/>
            <w:jc w:val="center"/>
            <w:rPr>
              <w:rFonts w:ascii="Arial Narrow" w:eastAsiaTheme="minorHAnsi" w:hAnsi="Arial Narrow" w:cs="Times New Roman"/>
              <w:b/>
              <w:sz w:val="32"/>
              <w:szCs w:val="40"/>
              <w:lang w:eastAsia="en-US"/>
            </w:rPr>
          </w:pPr>
          <w:r w:rsidRPr="00E6499B">
            <w:rPr>
              <w:rFonts w:ascii="Arial Narrow" w:eastAsiaTheme="minorHAnsi" w:hAnsi="Arial Narrow" w:cs="Times New Roman"/>
              <w:b/>
              <w:sz w:val="32"/>
              <w:szCs w:val="40"/>
              <w:lang w:eastAsia="en-US"/>
            </w:rPr>
            <w:t>БЕЛЯЕВС</w:t>
          </w:r>
          <w:r w:rsidR="00AE3DA5" w:rsidRPr="00E6499B">
            <w:rPr>
              <w:rFonts w:ascii="Arial Narrow" w:eastAsiaTheme="minorHAnsi" w:hAnsi="Arial Narrow" w:cs="Times New Roman"/>
              <w:b/>
              <w:sz w:val="32"/>
              <w:szCs w:val="40"/>
              <w:lang w:eastAsia="en-US"/>
            </w:rPr>
            <w:t>К</w:t>
          </w:r>
          <w:r w:rsidR="00F019CD" w:rsidRPr="00E6499B">
            <w:rPr>
              <w:rFonts w:ascii="Arial Narrow" w:eastAsiaTheme="minorHAnsi" w:hAnsi="Arial Narrow" w:cs="Times New Roman"/>
              <w:b/>
              <w:sz w:val="32"/>
              <w:szCs w:val="40"/>
              <w:lang w:eastAsia="en-US"/>
            </w:rPr>
            <w:t>И</w:t>
          </w:r>
          <w:r w:rsidR="005A71E9" w:rsidRPr="00E6499B">
            <w:rPr>
              <w:rFonts w:ascii="Arial Narrow" w:eastAsiaTheme="minorHAnsi" w:hAnsi="Arial Narrow" w:cs="Times New Roman"/>
              <w:b/>
              <w:sz w:val="32"/>
              <w:szCs w:val="40"/>
              <w:lang w:eastAsia="en-US"/>
            </w:rPr>
            <w:t xml:space="preserve">Й </w:t>
          </w:r>
          <w:r w:rsidR="001B0B2C" w:rsidRPr="00E6499B">
            <w:rPr>
              <w:rFonts w:ascii="Arial Narrow" w:eastAsiaTheme="minorHAnsi" w:hAnsi="Arial Narrow" w:cs="Times New Roman"/>
              <w:b/>
              <w:sz w:val="32"/>
              <w:szCs w:val="40"/>
              <w:lang w:eastAsia="en-US"/>
            </w:rPr>
            <w:t>СЕЛЬСОВ</w:t>
          </w:r>
          <w:r w:rsidR="00F019CD" w:rsidRPr="00E6499B">
            <w:rPr>
              <w:rFonts w:ascii="Arial Narrow" w:eastAsiaTheme="minorHAnsi" w:hAnsi="Arial Narrow" w:cs="Times New Roman"/>
              <w:b/>
              <w:sz w:val="32"/>
              <w:szCs w:val="40"/>
              <w:lang w:eastAsia="en-US"/>
            </w:rPr>
            <w:t>ЕТ</w:t>
          </w:r>
          <w:r w:rsidR="005A71E9" w:rsidRPr="00E6499B">
            <w:rPr>
              <w:rFonts w:ascii="Arial Narrow" w:eastAsiaTheme="minorHAnsi" w:hAnsi="Arial Narrow" w:cs="Times New Roman"/>
              <w:b/>
              <w:sz w:val="32"/>
              <w:szCs w:val="40"/>
              <w:lang w:eastAsia="en-US"/>
            </w:rPr>
            <w:t xml:space="preserve"> </w:t>
          </w:r>
          <w:r w:rsidRPr="00E6499B">
            <w:rPr>
              <w:rFonts w:ascii="Arial Narrow" w:eastAsiaTheme="minorHAnsi" w:hAnsi="Arial Narrow" w:cs="Times New Roman"/>
              <w:b/>
              <w:sz w:val="32"/>
              <w:szCs w:val="40"/>
              <w:lang w:eastAsia="en-US"/>
            </w:rPr>
            <w:t>БЕЛЯЕВС</w:t>
          </w:r>
          <w:r w:rsidR="001B0B2C" w:rsidRPr="00E6499B">
            <w:rPr>
              <w:rFonts w:ascii="Arial Narrow" w:eastAsiaTheme="minorHAnsi" w:hAnsi="Arial Narrow" w:cs="Times New Roman"/>
              <w:b/>
              <w:sz w:val="32"/>
              <w:szCs w:val="40"/>
              <w:lang w:eastAsia="en-US"/>
            </w:rPr>
            <w:t>К</w:t>
          </w:r>
          <w:r w:rsidR="005A71E9" w:rsidRPr="00E6499B">
            <w:rPr>
              <w:rFonts w:ascii="Arial Narrow" w:eastAsiaTheme="minorHAnsi" w:hAnsi="Arial Narrow" w:cs="Times New Roman"/>
              <w:b/>
              <w:sz w:val="32"/>
              <w:szCs w:val="40"/>
              <w:lang w:eastAsia="en-US"/>
            </w:rPr>
            <w:t xml:space="preserve">ОГО РАЙОНА </w:t>
          </w:r>
        </w:p>
        <w:p w:rsidR="005A71E9" w:rsidRPr="00E6499B" w:rsidRDefault="005A71E9" w:rsidP="005A71E9">
          <w:pPr>
            <w:pStyle w:val="a5"/>
            <w:jc w:val="center"/>
            <w:rPr>
              <w:rFonts w:ascii="Arial Narrow" w:eastAsiaTheme="minorHAnsi" w:hAnsi="Arial Narrow" w:cs="Times New Roman"/>
              <w:b/>
              <w:sz w:val="32"/>
              <w:szCs w:val="40"/>
              <w:lang w:eastAsia="en-US"/>
            </w:rPr>
          </w:pPr>
          <w:r w:rsidRPr="00E6499B">
            <w:rPr>
              <w:rFonts w:ascii="Arial Narrow" w:eastAsiaTheme="minorHAnsi" w:hAnsi="Arial Narrow" w:cs="Times New Roman"/>
              <w:b/>
              <w:sz w:val="32"/>
              <w:szCs w:val="40"/>
              <w:lang w:eastAsia="en-US"/>
            </w:rPr>
            <w:t xml:space="preserve">ОРЕНБУРГСКОЙ ОБЛАСТИ </w:t>
          </w:r>
        </w:p>
        <w:p w:rsidR="005A71E9" w:rsidRPr="005252CB" w:rsidRDefault="005A71E9" w:rsidP="00056B1C">
          <w:pPr>
            <w:pStyle w:val="a5"/>
            <w:spacing w:before="240"/>
            <w:jc w:val="center"/>
            <w:rPr>
              <w:rFonts w:ascii="Arial Narrow" w:eastAsiaTheme="minorHAnsi" w:hAnsi="Arial Narrow" w:cs="Times New Roman"/>
              <w:sz w:val="40"/>
              <w:szCs w:val="40"/>
              <w:lang w:eastAsia="en-US"/>
            </w:rPr>
          </w:pPr>
        </w:p>
        <w:p w:rsidR="00627461" w:rsidRPr="005252CB" w:rsidRDefault="00BC348A" w:rsidP="00056B1C">
          <w:pPr>
            <w:pStyle w:val="a5"/>
            <w:spacing w:before="240"/>
            <w:jc w:val="center"/>
            <w:rPr>
              <w:rFonts w:ascii="Arial Narrow" w:eastAsiaTheme="minorHAnsi" w:hAnsi="Arial Narrow" w:cs="Times New Roman"/>
              <w:sz w:val="40"/>
              <w:szCs w:val="40"/>
              <w:lang w:eastAsia="en-US"/>
            </w:rPr>
          </w:pPr>
          <w:r w:rsidRPr="005252CB">
            <w:rPr>
              <w:rFonts w:ascii="Arial Narrow" w:eastAsiaTheme="minorHAnsi" w:hAnsi="Arial Narrow" w:cs="Times New Roman"/>
              <w:sz w:val="40"/>
              <w:szCs w:val="40"/>
              <w:lang w:eastAsia="en-US"/>
            </w:rPr>
            <w:t>Материалы по обоснованию</w:t>
          </w:r>
        </w:p>
        <w:p w:rsidR="00056B1C" w:rsidRPr="005252CB" w:rsidRDefault="00056B1C" w:rsidP="00627461">
          <w:pPr>
            <w:pStyle w:val="a5"/>
            <w:spacing w:before="240"/>
            <w:rPr>
              <w:rFonts w:ascii="Arial Narrow" w:eastAsiaTheme="minorHAnsi" w:hAnsi="Arial Narrow" w:cs="Times New Roman"/>
              <w:sz w:val="24"/>
              <w:szCs w:val="24"/>
              <w:lang w:eastAsia="en-US"/>
            </w:rPr>
          </w:pPr>
        </w:p>
        <w:p w:rsidR="005A71E9" w:rsidRPr="005252CB" w:rsidRDefault="005A71E9" w:rsidP="00627461">
          <w:pPr>
            <w:pStyle w:val="a5"/>
            <w:spacing w:before="240"/>
            <w:rPr>
              <w:rFonts w:ascii="Arial Narrow" w:eastAsiaTheme="minorHAnsi" w:hAnsi="Arial Narrow" w:cs="Times New Roman"/>
              <w:sz w:val="24"/>
              <w:szCs w:val="24"/>
              <w:lang w:eastAsia="en-US"/>
            </w:rPr>
          </w:pPr>
        </w:p>
        <w:p w:rsidR="00627461" w:rsidRPr="00E6499B" w:rsidRDefault="00627461" w:rsidP="005F6771">
          <w:pPr>
            <w:pStyle w:val="a5"/>
            <w:spacing w:before="240"/>
            <w:ind w:left="142"/>
            <w:rPr>
              <w:rFonts w:ascii="Arial Narrow" w:eastAsiaTheme="minorHAnsi" w:hAnsi="Arial Narrow" w:cs="Times New Roman"/>
              <w:sz w:val="28"/>
              <w:szCs w:val="28"/>
              <w:lang w:eastAsia="en-US"/>
            </w:rPr>
          </w:pPr>
          <w:r w:rsidRPr="00E6499B">
            <w:rPr>
              <w:rFonts w:ascii="Arial Narrow" w:eastAsiaTheme="minorHAnsi" w:hAnsi="Arial Narrow" w:cs="Times New Roman"/>
              <w:b/>
              <w:sz w:val="28"/>
              <w:szCs w:val="28"/>
              <w:lang w:eastAsia="en-US"/>
            </w:rPr>
            <w:t>Заказчик:</w:t>
          </w:r>
          <w:r w:rsidRPr="00E6499B">
            <w:rPr>
              <w:rFonts w:ascii="Arial Narrow" w:eastAsiaTheme="minorHAnsi" w:hAnsi="Arial Narrow" w:cs="Times New Roman"/>
              <w:sz w:val="28"/>
              <w:szCs w:val="28"/>
              <w:lang w:eastAsia="en-US"/>
            </w:rPr>
            <w:t xml:space="preserve"> </w:t>
          </w:r>
          <w:r w:rsidR="00E6499B" w:rsidRPr="00E6499B">
            <w:rPr>
              <w:rFonts w:ascii="Arial Narrow" w:eastAsiaTheme="minorHAnsi" w:hAnsi="Arial Narrow" w:cs="Times New Roman"/>
              <w:sz w:val="28"/>
              <w:szCs w:val="28"/>
              <w:lang w:eastAsia="en-US"/>
            </w:rPr>
            <w:t xml:space="preserve">ООО «Сатурн», </w:t>
          </w:r>
          <w:r w:rsidR="00E0207C" w:rsidRPr="00E6499B">
            <w:rPr>
              <w:rFonts w:ascii="Arial Narrow" w:eastAsiaTheme="minorHAnsi" w:hAnsi="Arial Narrow" w:cs="Times New Roman"/>
              <w:sz w:val="28"/>
              <w:szCs w:val="28"/>
              <w:lang w:eastAsia="en-US"/>
            </w:rPr>
            <w:t>Администрация муниципального образования Беляевский сельсовет</w:t>
          </w:r>
        </w:p>
        <w:p w:rsidR="00627461" w:rsidRPr="00E6499B" w:rsidRDefault="00627461" w:rsidP="005F6771">
          <w:pPr>
            <w:spacing w:before="240" w:after="0" w:line="240" w:lineRule="auto"/>
            <w:ind w:left="142"/>
            <w:rPr>
              <w:rFonts w:ascii="Arial Narrow" w:hAnsi="Arial Narrow" w:cs="Times New Roman"/>
              <w:sz w:val="28"/>
              <w:szCs w:val="28"/>
            </w:rPr>
          </w:pPr>
          <w:r w:rsidRPr="00E6499B">
            <w:rPr>
              <w:rFonts w:ascii="Arial Narrow" w:hAnsi="Arial Narrow" w:cs="Times New Roman"/>
              <w:b/>
              <w:sz w:val="28"/>
              <w:szCs w:val="28"/>
            </w:rPr>
            <w:t xml:space="preserve">Основание: </w:t>
          </w:r>
          <w:r w:rsidR="00E6499B" w:rsidRPr="00E6499B">
            <w:rPr>
              <w:rFonts w:ascii="Arial Narrow" w:hAnsi="Arial Narrow" w:cs="Times New Roman"/>
              <w:sz w:val="28"/>
              <w:szCs w:val="28"/>
            </w:rPr>
            <w:t>договор № 40 от 17.11.2025 г.</w:t>
          </w:r>
        </w:p>
        <w:p w:rsidR="00627461" w:rsidRPr="00E6499B" w:rsidRDefault="00627461" w:rsidP="005F6771">
          <w:pPr>
            <w:spacing w:before="240" w:after="0" w:line="240" w:lineRule="auto"/>
            <w:ind w:left="142"/>
            <w:rPr>
              <w:rFonts w:ascii="Arial Narrow" w:hAnsi="Arial Narrow" w:cs="Times New Roman"/>
              <w:sz w:val="28"/>
              <w:szCs w:val="28"/>
            </w:rPr>
          </w:pPr>
          <w:r w:rsidRPr="00E6499B">
            <w:rPr>
              <w:rFonts w:ascii="Arial Narrow" w:hAnsi="Arial Narrow" w:cs="Times New Roman"/>
              <w:b/>
              <w:sz w:val="28"/>
              <w:szCs w:val="28"/>
            </w:rPr>
            <w:t>Шифр работ:</w:t>
          </w:r>
          <w:r w:rsidRPr="00E6499B">
            <w:rPr>
              <w:rFonts w:ascii="Arial Narrow" w:hAnsi="Arial Narrow" w:cs="Times New Roman"/>
              <w:sz w:val="28"/>
              <w:szCs w:val="28"/>
            </w:rPr>
            <w:t xml:space="preserve"> </w:t>
          </w:r>
          <w:r w:rsidR="00E6499B" w:rsidRPr="00E6499B">
            <w:rPr>
              <w:rFonts w:ascii="Arial Narrow" w:hAnsi="Arial Narrow" w:cs="Times New Roman"/>
              <w:sz w:val="28"/>
              <w:szCs w:val="28"/>
            </w:rPr>
            <w:t>23-10.2026.001-ГП</w:t>
          </w:r>
        </w:p>
        <w:p w:rsidR="00627461" w:rsidRPr="00E6499B" w:rsidRDefault="00627461" w:rsidP="00627461">
          <w:pPr>
            <w:spacing w:before="240" w:after="0" w:line="240" w:lineRule="auto"/>
            <w:rPr>
              <w:rFonts w:ascii="Arial Narrow" w:hAnsi="Arial Narrow" w:cs="Times New Roman"/>
              <w:sz w:val="28"/>
              <w:szCs w:val="28"/>
            </w:rPr>
          </w:pPr>
        </w:p>
        <w:p w:rsidR="00627461" w:rsidRPr="00E6499B" w:rsidRDefault="00627461" w:rsidP="00627461">
          <w:pPr>
            <w:spacing w:before="240" w:after="0" w:line="240" w:lineRule="auto"/>
            <w:rPr>
              <w:rFonts w:ascii="Arial Narrow" w:hAnsi="Arial Narrow" w:cs="Times New Roman"/>
              <w:sz w:val="28"/>
              <w:szCs w:val="28"/>
            </w:rPr>
          </w:pPr>
        </w:p>
        <w:p w:rsidR="005A71E9" w:rsidRPr="00E6499B" w:rsidRDefault="005A71E9" w:rsidP="00627461">
          <w:pPr>
            <w:spacing w:before="240" w:after="0" w:line="240" w:lineRule="auto"/>
            <w:rPr>
              <w:rFonts w:ascii="Arial Narrow" w:hAnsi="Arial Narrow" w:cs="Times New Roman"/>
              <w:sz w:val="28"/>
              <w:szCs w:val="28"/>
            </w:rPr>
          </w:pPr>
        </w:p>
        <w:p w:rsidR="00E6499B" w:rsidRPr="00E6499B" w:rsidRDefault="00E6499B" w:rsidP="00627461">
          <w:pPr>
            <w:spacing w:before="240" w:after="0" w:line="240" w:lineRule="auto"/>
            <w:rPr>
              <w:rFonts w:ascii="Arial Narrow" w:hAnsi="Arial Narrow" w:cs="Times New Roman"/>
              <w:sz w:val="28"/>
              <w:szCs w:val="28"/>
            </w:rPr>
          </w:pPr>
        </w:p>
        <w:p w:rsidR="00E6499B" w:rsidRPr="00E6499B" w:rsidRDefault="00E6499B" w:rsidP="00627461">
          <w:pPr>
            <w:spacing w:before="240" w:after="0" w:line="240" w:lineRule="auto"/>
            <w:rPr>
              <w:rFonts w:ascii="Arial Narrow" w:hAnsi="Arial Narrow" w:cs="Times New Roman"/>
              <w:sz w:val="28"/>
              <w:szCs w:val="28"/>
            </w:rPr>
          </w:pPr>
        </w:p>
        <w:p w:rsidR="00E6499B" w:rsidRPr="00E6499B" w:rsidRDefault="00E6499B" w:rsidP="00627461">
          <w:pPr>
            <w:spacing w:before="240" w:after="0" w:line="240" w:lineRule="auto"/>
            <w:rPr>
              <w:rFonts w:ascii="Arial Narrow" w:hAnsi="Arial Narrow" w:cs="Times New Roman"/>
              <w:sz w:val="28"/>
              <w:szCs w:val="28"/>
            </w:rPr>
          </w:pPr>
        </w:p>
        <w:p w:rsidR="00CE5670" w:rsidRPr="00E6499B" w:rsidRDefault="00CE5670" w:rsidP="00627461">
          <w:pPr>
            <w:spacing w:before="240" w:after="0" w:line="240" w:lineRule="auto"/>
            <w:rPr>
              <w:rFonts w:ascii="Arial Narrow" w:hAnsi="Arial Narrow" w:cs="Times New Roman"/>
              <w:sz w:val="28"/>
              <w:szCs w:val="28"/>
            </w:rPr>
          </w:pPr>
        </w:p>
        <w:p w:rsidR="009A34C7" w:rsidRPr="00E6499B" w:rsidRDefault="009A34C7" w:rsidP="00627461">
          <w:pPr>
            <w:spacing w:before="240" w:after="0" w:line="240" w:lineRule="auto"/>
            <w:rPr>
              <w:rFonts w:ascii="Arial Narrow" w:hAnsi="Arial Narrow" w:cs="Times New Roman"/>
              <w:sz w:val="28"/>
              <w:szCs w:val="28"/>
            </w:rPr>
          </w:pPr>
        </w:p>
        <w:p w:rsidR="00E6499B" w:rsidRPr="00E6499B" w:rsidRDefault="00E6499B" w:rsidP="00B8530A">
          <w:pPr>
            <w:tabs>
              <w:tab w:val="center" w:pos="4677"/>
            </w:tabs>
            <w:spacing w:after="0" w:line="240" w:lineRule="auto"/>
            <w:jc w:val="center"/>
            <w:rPr>
              <w:rFonts w:ascii="Arial Narrow" w:hAnsi="Arial Narrow" w:cs="Times New Roman"/>
              <w:sz w:val="28"/>
              <w:szCs w:val="28"/>
            </w:rPr>
          </w:pPr>
          <w:r w:rsidRPr="00E6499B">
            <w:rPr>
              <w:rFonts w:ascii="Arial Narrow" w:hAnsi="Arial Narrow" w:cs="Times New Roman"/>
              <w:sz w:val="28"/>
              <w:szCs w:val="28"/>
            </w:rPr>
            <w:t>ИП Томарова Н.А.</w:t>
          </w:r>
        </w:p>
        <w:p w:rsidR="00B8530A" w:rsidRPr="005252CB" w:rsidRDefault="0097188A" w:rsidP="00E6499B">
          <w:pPr>
            <w:tabs>
              <w:tab w:val="center" w:pos="4677"/>
            </w:tabs>
            <w:spacing w:after="0" w:line="240" w:lineRule="auto"/>
            <w:jc w:val="center"/>
            <w:rPr>
              <w:rFonts w:ascii="Arial Narrow" w:hAnsi="Arial Narrow" w:cs="Times New Roman"/>
              <w:sz w:val="24"/>
              <w:szCs w:val="24"/>
            </w:rPr>
          </w:pPr>
          <w:r>
            <w:rPr>
              <w:rFonts w:ascii="Arial Narrow" w:hAnsi="Arial Narrow" w:cs="Times New Roman"/>
              <w:sz w:val="28"/>
              <w:szCs w:val="28"/>
            </w:rPr>
            <w:t>г. Оренбург</w:t>
          </w:r>
          <w:bookmarkStart w:id="0" w:name="_GoBack"/>
          <w:bookmarkEnd w:id="0"/>
          <w:r w:rsidR="00E6499B" w:rsidRPr="00E6499B">
            <w:rPr>
              <w:rFonts w:ascii="Arial Narrow" w:hAnsi="Arial Narrow" w:cs="Times New Roman"/>
              <w:sz w:val="28"/>
              <w:szCs w:val="28"/>
            </w:rPr>
            <w:t xml:space="preserve">, </w:t>
          </w:r>
          <w:r w:rsidR="00627461" w:rsidRPr="00E6499B">
            <w:rPr>
              <w:rFonts w:ascii="Arial Narrow" w:hAnsi="Arial Narrow" w:cs="Times New Roman"/>
              <w:sz w:val="28"/>
              <w:szCs w:val="28"/>
            </w:rPr>
            <w:t>20</w:t>
          </w:r>
          <w:r w:rsidR="008678F1" w:rsidRPr="00E6499B">
            <w:rPr>
              <w:rFonts w:ascii="Arial Narrow" w:hAnsi="Arial Narrow" w:cs="Times New Roman"/>
              <w:sz w:val="28"/>
              <w:szCs w:val="28"/>
            </w:rPr>
            <w:t>2</w:t>
          </w:r>
          <w:r w:rsidR="00E6499B" w:rsidRPr="00E6499B">
            <w:rPr>
              <w:rFonts w:ascii="Arial Narrow" w:hAnsi="Arial Narrow" w:cs="Times New Roman"/>
              <w:sz w:val="28"/>
              <w:szCs w:val="28"/>
            </w:rPr>
            <w:t>6</w:t>
          </w:r>
          <w:r w:rsidR="00152E37" w:rsidRPr="00E6499B">
            <w:rPr>
              <w:rFonts w:ascii="Arial Narrow" w:hAnsi="Arial Narrow" w:cs="Times New Roman"/>
              <w:sz w:val="28"/>
              <w:szCs w:val="28"/>
            </w:rPr>
            <w:t xml:space="preserve"> </w:t>
          </w:r>
          <w:r w:rsidR="00627461" w:rsidRPr="00E6499B">
            <w:rPr>
              <w:rFonts w:ascii="Arial Narrow" w:hAnsi="Arial Narrow" w:cs="Times New Roman"/>
              <w:sz w:val="28"/>
              <w:szCs w:val="28"/>
            </w:rPr>
            <w:t>г.</w:t>
          </w:r>
          <w:r w:rsidR="00244938" w:rsidRPr="005252CB">
            <w:rPr>
              <w:rFonts w:ascii="Arial Narrow" w:eastAsia="Times New Roman" w:hAnsi="Arial Narrow" w:cs="Times New Roman"/>
              <w:sz w:val="24"/>
              <w:szCs w:val="24"/>
              <w:lang w:eastAsia="ru-RU"/>
            </w:rPr>
            <w:br w:type="page"/>
          </w:r>
        </w:p>
        <w:sdt>
          <w:sdtPr>
            <w:rPr>
              <w:rFonts w:ascii="Arial Narrow" w:eastAsiaTheme="minorHAnsi" w:hAnsi="Arial Narrow" w:cstheme="minorBidi"/>
              <w:color w:val="auto"/>
              <w:sz w:val="22"/>
              <w:szCs w:val="22"/>
              <w:lang w:eastAsia="en-US"/>
            </w:rPr>
            <w:id w:val="-1138797488"/>
            <w:docPartObj>
              <w:docPartGallery w:val="Table of Contents"/>
              <w:docPartUnique/>
            </w:docPartObj>
          </w:sdtPr>
          <w:sdtEndPr>
            <w:rPr>
              <w:b/>
              <w:bCs/>
            </w:rPr>
          </w:sdtEndPr>
          <w:sdtContent>
            <w:p w:rsidR="002549A2" w:rsidRPr="005252CB" w:rsidRDefault="002549A2" w:rsidP="00A92A32">
              <w:pPr>
                <w:pStyle w:val="af2"/>
                <w:spacing w:before="0"/>
                <w:rPr>
                  <w:rFonts w:ascii="Arial Narrow" w:hAnsi="Arial Narrow"/>
                  <w:color w:val="auto"/>
                </w:rPr>
              </w:pPr>
              <w:r w:rsidRPr="005252CB">
                <w:rPr>
                  <w:rFonts w:ascii="Arial Narrow" w:hAnsi="Arial Narrow"/>
                  <w:color w:val="auto"/>
                </w:rPr>
                <w:t>Оглавление</w:t>
              </w:r>
            </w:p>
            <w:p w:rsidR="00E6499B" w:rsidRDefault="004A0A1F">
              <w:pPr>
                <w:pStyle w:val="12"/>
                <w:tabs>
                  <w:tab w:val="right" w:leader="dot" w:pos="9770"/>
                </w:tabs>
                <w:rPr>
                  <w:rFonts w:eastAsiaTheme="minorEastAsia"/>
                  <w:noProof/>
                  <w:lang w:eastAsia="ru-RU"/>
                </w:rPr>
              </w:pPr>
              <w:r w:rsidRPr="005252CB">
                <w:rPr>
                  <w:rFonts w:ascii="Arial Narrow" w:hAnsi="Arial Narrow"/>
                  <w:b/>
                  <w:bCs/>
                </w:rPr>
                <w:fldChar w:fldCharType="begin"/>
              </w:r>
              <w:r w:rsidR="002549A2" w:rsidRPr="005252CB">
                <w:rPr>
                  <w:rFonts w:ascii="Arial Narrow" w:hAnsi="Arial Narrow"/>
                  <w:b/>
                  <w:bCs/>
                </w:rPr>
                <w:instrText xml:space="preserve"> TOC \o "1-3" \h \z \u </w:instrText>
              </w:r>
              <w:r w:rsidRPr="005252CB">
                <w:rPr>
                  <w:rFonts w:ascii="Arial Narrow" w:hAnsi="Arial Narrow"/>
                  <w:b/>
                  <w:bCs/>
                </w:rPr>
                <w:fldChar w:fldCharType="separate"/>
              </w:r>
              <w:hyperlink w:anchor="_Toc221479048" w:history="1">
                <w:r w:rsidR="00E6499B" w:rsidRPr="00CD76BB">
                  <w:rPr>
                    <w:rStyle w:val="af3"/>
                    <w:rFonts w:ascii="Arial Narrow" w:hAnsi="Arial Narrow"/>
                    <w:b/>
                    <w:noProof/>
                  </w:rPr>
                  <w:t>Введение</w:t>
                </w:r>
                <w:r w:rsidR="00E6499B">
                  <w:rPr>
                    <w:noProof/>
                    <w:webHidden/>
                  </w:rPr>
                  <w:tab/>
                </w:r>
                <w:r w:rsidR="00E6499B">
                  <w:rPr>
                    <w:noProof/>
                    <w:webHidden/>
                  </w:rPr>
                  <w:fldChar w:fldCharType="begin"/>
                </w:r>
                <w:r w:rsidR="00E6499B">
                  <w:rPr>
                    <w:noProof/>
                    <w:webHidden/>
                  </w:rPr>
                  <w:instrText xml:space="preserve"> PAGEREF _Toc221479048 \h </w:instrText>
                </w:r>
                <w:r w:rsidR="00E6499B">
                  <w:rPr>
                    <w:noProof/>
                    <w:webHidden/>
                  </w:rPr>
                </w:r>
                <w:r w:rsidR="00E6499B">
                  <w:rPr>
                    <w:noProof/>
                    <w:webHidden/>
                  </w:rPr>
                  <w:fldChar w:fldCharType="separate"/>
                </w:r>
                <w:r w:rsidR="00D62A03">
                  <w:rPr>
                    <w:noProof/>
                    <w:webHidden/>
                  </w:rPr>
                  <w:t>4</w:t>
                </w:r>
                <w:r w:rsidR="00E6499B">
                  <w:rPr>
                    <w:noProof/>
                    <w:webHidden/>
                  </w:rPr>
                  <w:fldChar w:fldCharType="end"/>
                </w:r>
              </w:hyperlink>
            </w:p>
            <w:p w:rsidR="00E6499B" w:rsidRDefault="00ED05EC">
              <w:pPr>
                <w:pStyle w:val="12"/>
                <w:tabs>
                  <w:tab w:val="right" w:leader="dot" w:pos="9770"/>
                </w:tabs>
                <w:rPr>
                  <w:rFonts w:eastAsiaTheme="minorEastAsia"/>
                  <w:noProof/>
                  <w:lang w:eastAsia="ru-RU"/>
                </w:rPr>
              </w:pPr>
              <w:hyperlink w:anchor="_Toc221479049" w:history="1">
                <w:r w:rsidR="00E6499B" w:rsidRPr="00CD76BB">
                  <w:rPr>
                    <w:rStyle w:val="af3"/>
                    <w:rFonts w:ascii="Arial Narrow" w:eastAsia="Times New Roman" w:hAnsi="Arial Narrow" w:cs="Times New Roman"/>
                    <w:b/>
                    <w:bCs/>
                    <w:caps/>
                    <w:noProof/>
                    <w:lang w:eastAsia="ru-RU"/>
                  </w:rPr>
                  <w:t xml:space="preserve">1. </w:t>
                </w:r>
                <w:r w:rsidR="00E6499B" w:rsidRPr="00CD76BB">
                  <w:rPr>
                    <w:rStyle w:val="af3"/>
                    <w:rFonts w:ascii="Arial Narrow" w:eastAsia="Times New Roman" w:hAnsi="Arial Narrow" w:cs="Times New Roman"/>
                    <w:b/>
                    <w:bCs/>
                    <w:noProof/>
                    <w:lang w:eastAsia="ru-RU"/>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E6499B">
                  <w:rPr>
                    <w:noProof/>
                    <w:webHidden/>
                  </w:rPr>
                  <w:tab/>
                </w:r>
                <w:r w:rsidR="00E6499B">
                  <w:rPr>
                    <w:noProof/>
                    <w:webHidden/>
                  </w:rPr>
                  <w:fldChar w:fldCharType="begin"/>
                </w:r>
                <w:r w:rsidR="00E6499B">
                  <w:rPr>
                    <w:noProof/>
                    <w:webHidden/>
                  </w:rPr>
                  <w:instrText xml:space="preserve"> PAGEREF _Toc221479049 \h </w:instrText>
                </w:r>
                <w:r w:rsidR="00E6499B">
                  <w:rPr>
                    <w:noProof/>
                    <w:webHidden/>
                  </w:rPr>
                </w:r>
                <w:r w:rsidR="00E6499B">
                  <w:rPr>
                    <w:noProof/>
                    <w:webHidden/>
                  </w:rPr>
                  <w:fldChar w:fldCharType="separate"/>
                </w:r>
                <w:r w:rsidR="00D62A03">
                  <w:rPr>
                    <w:noProof/>
                    <w:webHidden/>
                  </w:rPr>
                  <w:t>8</w:t>
                </w:r>
                <w:r w:rsidR="00E6499B">
                  <w:rPr>
                    <w:noProof/>
                    <w:webHidden/>
                  </w:rPr>
                  <w:fldChar w:fldCharType="end"/>
                </w:r>
              </w:hyperlink>
            </w:p>
            <w:p w:rsidR="00E6499B" w:rsidRDefault="00ED05EC">
              <w:pPr>
                <w:pStyle w:val="12"/>
                <w:tabs>
                  <w:tab w:val="right" w:leader="dot" w:pos="9770"/>
                </w:tabs>
                <w:rPr>
                  <w:rFonts w:eastAsiaTheme="minorEastAsia"/>
                  <w:noProof/>
                  <w:lang w:eastAsia="ru-RU"/>
                </w:rPr>
              </w:pPr>
              <w:hyperlink w:anchor="_Toc221479050" w:history="1">
                <w:r w:rsidR="00E6499B" w:rsidRPr="00CD76BB">
                  <w:rPr>
                    <w:rStyle w:val="af3"/>
                    <w:rFonts w:ascii="Arial Narrow" w:hAnsi="Arial Narrow" w:cs="Times New Roman"/>
                    <w:b/>
                    <w:noProof/>
                  </w:rPr>
                  <w:t xml:space="preserve">-   </w:t>
                </w:r>
                <w:r w:rsidR="00E6499B" w:rsidRPr="00CD76BB">
                  <w:rPr>
                    <w:rStyle w:val="af3"/>
                    <w:rFonts w:ascii="Arial Narrow" w:hAnsi="Arial Narrow" w:cs="Times New Roman"/>
                    <w:noProof/>
                  </w:rPr>
                  <w:t>постановление Правительства Российской Федерации от</w:t>
                </w:r>
                <w:r w:rsidR="00E6499B" w:rsidRPr="00CD76BB">
                  <w:rPr>
                    <w:rStyle w:val="af3"/>
                    <w:rFonts w:ascii="Arial Narrow" w:hAnsi="Arial Narrow" w:cs="Times New Roman"/>
                    <w:b/>
                    <w:noProof/>
                  </w:rPr>
                  <w:t xml:space="preserve"> </w:t>
                </w:r>
                <w:r w:rsidR="00E6499B" w:rsidRPr="00CD76BB">
                  <w:rPr>
                    <w:rStyle w:val="af3"/>
                    <w:rFonts w:ascii="Arial Narrow" w:hAnsi="Arial Narrow" w:cs="Times New Roman"/>
                    <w:noProof/>
                  </w:rPr>
                  <w:t>25 декабря 2015 года N 1440 "Об утверждении требований к программам комплексного развития транспортной инфраструктуры поселений, городских округов»"</w:t>
                </w:r>
                <w:r w:rsidR="00E6499B">
                  <w:rPr>
                    <w:noProof/>
                    <w:webHidden/>
                  </w:rPr>
                  <w:tab/>
                </w:r>
                <w:r w:rsidR="00E6499B">
                  <w:rPr>
                    <w:noProof/>
                    <w:webHidden/>
                  </w:rPr>
                  <w:fldChar w:fldCharType="begin"/>
                </w:r>
                <w:r w:rsidR="00E6499B">
                  <w:rPr>
                    <w:noProof/>
                    <w:webHidden/>
                  </w:rPr>
                  <w:instrText xml:space="preserve"> PAGEREF _Toc221479050 \h </w:instrText>
                </w:r>
                <w:r w:rsidR="00E6499B">
                  <w:rPr>
                    <w:noProof/>
                    <w:webHidden/>
                  </w:rPr>
                </w:r>
                <w:r w:rsidR="00E6499B">
                  <w:rPr>
                    <w:noProof/>
                    <w:webHidden/>
                  </w:rPr>
                  <w:fldChar w:fldCharType="separate"/>
                </w:r>
                <w:r w:rsidR="00D62A03">
                  <w:rPr>
                    <w:noProof/>
                    <w:webHidden/>
                  </w:rPr>
                  <w:t>11</w:t>
                </w:r>
                <w:r w:rsidR="00E6499B">
                  <w:rPr>
                    <w:noProof/>
                    <w:webHidden/>
                  </w:rPr>
                  <w:fldChar w:fldCharType="end"/>
                </w:r>
              </w:hyperlink>
            </w:p>
            <w:p w:rsidR="00E6499B" w:rsidRDefault="00ED05EC">
              <w:pPr>
                <w:pStyle w:val="12"/>
                <w:tabs>
                  <w:tab w:val="right" w:leader="dot" w:pos="9770"/>
                </w:tabs>
                <w:rPr>
                  <w:rFonts w:eastAsiaTheme="minorEastAsia"/>
                  <w:noProof/>
                  <w:lang w:eastAsia="ru-RU"/>
                </w:rPr>
              </w:pPr>
              <w:hyperlink w:anchor="_Toc221479051" w:history="1">
                <w:r w:rsidR="00E6499B" w:rsidRPr="00CD76BB">
                  <w:rPr>
                    <w:rStyle w:val="af3"/>
                    <w:rFonts w:ascii="Arial Narrow" w:hAnsi="Arial Narrow" w:cs="Times New Roman"/>
                    <w:b/>
                    <w:noProof/>
                  </w:rPr>
                  <w:t>2. 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r w:rsidR="00E6499B">
                  <w:rPr>
                    <w:noProof/>
                    <w:webHidden/>
                  </w:rPr>
                  <w:tab/>
                </w:r>
                <w:r w:rsidR="00E6499B">
                  <w:rPr>
                    <w:noProof/>
                    <w:webHidden/>
                  </w:rPr>
                  <w:fldChar w:fldCharType="begin"/>
                </w:r>
                <w:r w:rsidR="00E6499B">
                  <w:rPr>
                    <w:noProof/>
                    <w:webHidden/>
                  </w:rPr>
                  <w:instrText xml:space="preserve"> PAGEREF _Toc221479051 \h </w:instrText>
                </w:r>
                <w:r w:rsidR="00E6499B">
                  <w:rPr>
                    <w:noProof/>
                    <w:webHidden/>
                  </w:rPr>
                </w:r>
                <w:r w:rsidR="00E6499B">
                  <w:rPr>
                    <w:noProof/>
                    <w:webHidden/>
                  </w:rPr>
                  <w:fldChar w:fldCharType="separate"/>
                </w:r>
                <w:r w:rsidR="00D62A03">
                  <w:rPr>
                    <w:noProof/>
                    <w:webHidden/>
                  </w:rPr>
                  <w:t>13</w:t>
                </w:r>
                <w:r w:rsidR="00E6499B">
                  <w:rPr>
                    <w:noProof/>
                    <w:webHidden/>
                  </w:rPr>
                  <w:fldChar w:fldCharType="end"/>
                </w:r>
              </w:hyperlink>
            </w:p>
            <w:p w:rsidR="00E6499B" w:rsidRDefault="00ED05EC">
              <w:pPr>
                <w:pStyle w:val="21"/>
                <w:rPr>
                  <w:rFonts w:asciiTheme="minorHAnsi" w:eastAsiaTheme="minorEastAsia" w:hAnsiTheme="minorHAnsi" w:cstheme="minorBidi"/>
                  <w:iCs w:val="0"/>
                  <w:noProof/>
                  <w:sz w:val="22"/>
                  <w:szCs w:val="22"/>
                  <w:lang w:eastAsia="ru-RU"/>
                </w:rPr>
              </w:pPr>
              <w:hyperlink w:anchor="_Toc221479052" w:history="1">
                <w:r w:rsidR="00E6499B" w:rsidRPr="00CD76BB">
                  <w:rPr>
                    <w:rStyle w:val="af3"/>
                    <w:rFonts w:ascii="Arial Narrow" w:hAnsi="Arial Narrow"/>
                    <w:noProof/>
                  </w:rPr>
                  <w:t>2.1 Общие сведения о поселении</w:t>
                </w:r>
                <w:r w:rsidR="00E6499B">
                  <w:rPr>
                    <w:noProof/>
                    <w:webHidden/>
                  </w:rPr>
                  <w:tab/>
                </w:r>
                <w:r w:rsidR="00E6499B">
                  <w:rPr>
                    <w:noProof/>
                    <w:webHidden/>
                  </w:rPr>
                  <w:fldChar w:fldCharType="begin"/>
                </w:r>
                <w:r w:rsidR="00E6499B">
                  <w:rPr>
                    <w:noProof/>
                    <w:webHidden/>
                  </w:rPr>
                  <w:instrText xml:space="preserve"> PAGEREF _Toc221479052 \h </w:instrText>
                </w:r>
                <w:r w:rsidR="00E6499B">
                  <w:rPr>
                    <w:noProof/>
                    <w:webHidden/>
                  </w:rPr>
                </w:r>
                <w:r w:rsidR="00E6499B">
                  <w:rPr>
                    <w:noProof/>
                    <w:webHidden/>
                  </w:rPr>
                  <w:fldChar w:fldCharType="separate"/>
                </w:r>
                <w:r w:rsidR="00D62A03">
                  <w:rPr>
                    <w:noProof/>
                    <w:webHidden/>
                  </w:rPr>
                  <w:t>13</w:t>
                </w:r>
                <w:r w:rsidR="00E6499B">
                  <w:rPr>
                    <w:noProof/>
                    <w:webHidden/>
                  </w:rPr>
                  <w:fldChar w:fldCharType="end"/>
                </w:r>
              </w:hyperlink>
            </w:p>
            <w:p w:rsidR="00E6499B" w:rsidRDefault="00ED05EC">
              <w:pPr>
                <w:pStyle w:val="21"/>
                <w:rPr>
                  <w:rFonts w:asciiTheme="minorHAnsi" w:eastAsiaTheme="minorEastAsia" w:hAnsiTheme="minorHAnsi" w:cstheme="minorBidi"/>
                  <w:iCs w:val="0"/>
                  <w:noProof/>
                  <w:sz w:val="22"/>
                  <w:szCs w:val="22"/>
                  <w:lang w:eastAsia="ru-RU"/>
                </w:rPr>
              </w:pPr>
              <w:hyperlink w:anchor="_Toc221479053" w:history="1">
                <w:r w:rsidR="00E6499B" w:rsidRPr="00CD76BB">
                  <w:rPr>
                    <w:rStyle w:val="af3"/>
                    <w:rFonts w:ascii="Arial Narrow" w:hAnsi="Arial Narrow"/>
                    <w:noProof/>
                  </w:rPr>
                  <w:t>2.2 Демографическая ситуация (прогноз численности населения)</w:t>
                </w:r>
                <w:r w:rsidR="00E6499B">
                  <w:rPr>
                    <w:noProof/>
                    <w:webHidden/>
                  </w:rPr>
                  <w:tab/>
                </w:r>
                <w:r w:rsidR="00E6499B">
                  <w:rPr>
                    <w:noProof/>
                    <w:webHidden/>
                  </w:rPr>
                  <w:fldChar w:fldCharType="begin"/>
                </w:r>
                <w:r w:rsidR="00E6499B">
                  <w:rPr>
                    <w:noProof/>
                    <w:webHidden/>
                  </w:rPr>
                  <w:instrText xml:space="preserve"> PAGEREF _Toc221479053 \h </w:instrText>
                </w:r>
                <w:r w:rsidR="00E6499B">
                  <w:rPr>
                    <w:noProof/>
                    <w:webHidden/>
                  </w:rPr>
                </w:r>
                <w:r w:rsidR="00E6499B">
                  <w:rPr>
                    <w:noProof/>
                    <w:webHidden/>
                  </w:rPr>
                  <w:fldChar w:fldCharType="separate"/>
                </w:r>
                <w:r w:rsidR="00D62A03">
                  <w:rPr>
                    <w:noProof/>
                    <w:webHidden/>
                  </w:rPr>
                  <w:t>16</w:t>
                </w:r>
                <w:r w:rsidR="00E6499B">
                  <w:rPr>
                    <w:noProof/>
                    <w:webHidden/>
                  </w:rPr>
                  <w:fldChar w:fldCharType="end"/>
                </w:r>
              </w:hyperlink>
            </w:p>
            <w:p w:rsidR="00E6499B" w:rsidRDefault="00ED05EC">
              <w:pPr>
                <w:pStyle w:val="21"/>
                <w:rPr>
                  <w:rFonts w:asciiTheme="minorHAnsi" w:eastAsiaTheme="minorEastAsia" w:hAnsiTheme="minorHAnsi" w:cstheme="minorBidi"/>
                  <w:iCs w:val="0"/>
                  <w:noProof/>
                  <w:sz w:val="22"/>
                  <w:szCs w:val="22"/>
                  <w:lang w:eastAsia="ru-RU"/>
                </w:rPr>
              </w:pPr>
              <w:hyperlink w:anchor="_Toc221479054" w:history="1">
                <w:r w:rsidR="00E6499B" w:rsidRPr="00CD76BB">
                  <w:rPr>
                    <w:rStyle w:val="af3"/>
                    <w:rFonts w:ascii="Arial Narrow" w:hAnsi="Arial Narrow"/>
                    <w:noProof/>
                  </w:rPr>
                  <w:t>2.3 Жилой фонд. Прогноз потребности в жилых территориях</w:t>
                </w:r>
                <w:r w:rsidR="00E6499B">
                  <w:rPr>
                    <w:noProof/>
                    <w:webHidden/>
                  </w:rPr>
                  <w:tab/>
                </w:r>
                <w:r w:rsidR="00E6499B">
                  <w:rPr>
                    <w:noProof/>
                    <w:webHidden/>
                  </w:rPr>
                  <w:fldChar w:fldCharType="begin"/>
                </w:r>
                <w:r w:rsidR="00E6499B">
                  <w:rPr>
                    <w:noProof/>
                    <w:webHidden/>
                  </w:rPr>
                  <w:instrText xml:space="preserve"> PAGEREF _Toc221479054 \h </w:instrText>
                </w:r>
                <w:r w:rsidR="00E6499B">
                  <w:rPr>
                    <w:noProof/>
                    <w:webHidden/>
                  </w:rPr>
                </w:r>
                <w:r w:rsidR="00E6499B">
                  <w:rPr>
                    <w:noProof/>
                    <w:webHidden/>
                  </w:rPr>
                  <w:fldChar w:fldCharType="separate"/>
                </w:r>
                <w:r w:rsidR="00D62A03">
                  <w:rPr>
                    <w:noProof/>
                    <w:webHidden/>
                  </w:rPr>
                  <w:t>22</w:t>
                </w:r>
                <w:r w:rsidR="00E6499B">
                  <w:rPr>
                    <w:noProof/>
                    <w:webHidden/>
                  </w:rPr>
                  <w:fldChar w:fldCharType="end"/>
                </w:r>
              </w:hyperlink>
            </w:p>
            <w:p w:rsidR="00E6499B" w:rsidRDefault="00ED05EC">
              <w:pPr>
                <w:pStyle w:val="21"/>
                <w:rPr>
                  <w:rFonts w:asciiTheme="minorHAnsi" w:eastAsiaTheme="minorEastAsia" w:hAnsiTheme="minorHAnsi" w:cstheme="minorBidi"/>
                  <w:iCs w:val="0"/>
                  <w:noProof/>
                  <w:sz w:val="22"/>
                  <w:szCs w:val="22"/>
                  <w:lang w:eastAsia="ru-RU"/>
                </w:rPr>
              </w:pPr>
              <w:hyperlink w:anchor="_Toc221479055" w:history="1">
                <w:r w:rsidR="00E6499B" w:rsidRPr="00CD76BB">
                  <w:rPr>
                    <w:rStyle w:val="af3"/>
                    <w:rFonts w:ascii="Arial Narrow" w:hAnsi="Arial Narrow"/>
                    <w:noProof/>
                  </w:rPr>
                  <w:t>2.4 Социальная сфера. Проблемы и направления развития</w:t>
                </w:r>
                <w:r w:rsidR="00E6499B">
                  <w:rPr>
                    <w:noProof/>
                    <w:webHidden/>
                  </w:rPr>
                  <w:tab/>
                </w:r>
                <w:r w:rsidR="00E6499B">
                  <w:rPr>
                    <w:noProof/>
                    <w:webHidden/>
                  </w:rPr>
                  <w:fldChar w:fldCharType="begin"/>
                </w:r>
                <w:r w:rsidR="00E6499B">
                  <w:rPr>
                    <w:noProof/>
                    <w:webHidden/>
                  </w:rPr>
                  <w:instrText xml:space="preserve"> PAGEREF _Toc221479055 \h </w:instrText>
                </w:r>
                <w:r w:rsidR="00E6499B">
                  <w:rPr>
                    <w:noProof/>
                    <w:webHidden/>
                  </w:rPr>
                </w:r>
                <w:r w:rsidR="00E6499B">
                  <w:rPr>
                    <w:noProof/>
                    <w:webHidden/>
                  </w:rPr>
                  <w:fldChar w:fldCharType="separate"/>
                </w:r>
                <w:r w:rsidR="00D62A03">
                  <w:rPr>
                    <w:noProof/>
                    <w:webHidden/>
                  </w:rPr>
                  <w:t>23</w:t>
                </w:r>
                <w:r w:rsidR="00E6499B">
                  <w:rPr>
                    <w:noProof/>
                    <w:webHidden/>
                  </w:rPr>
                  <w:fldChar w:fldCharType="end"/>
                </w:r>
              </w:hyperlink>
            </w:p>
            <w:p w:rsidR="00E6499B" w:rsidRDefault="00ED05EC">
              <w:pPr>
                <w:pStyle w:val="21"/>
                <w:rPr>
                  <w:rFonts w:asciiTheme="minorHAnsi" w:eastAsiaTheme="minorEastAsia" w:hAnsiTheme="minorHAnsi" w:cstheme="minorBidi"/>
                  <w:iCs w:val="0"/>
                  <w:noProof/>
                  <w:sz w:val="22"/>
                  <w:szCs w:val="22"/>
                  <w:lang w:eastAsia="ru-RU"/>
                </w:rPr>
              </w:pPr>
              <w:hyperlink w:anchor="_Toc221479056" w:history="1">
                <w:r w:rsidR="00E6499B" w:rsidRPr="00CD76BB">
                  <w:rPr>
                    <w:rStyle w:val="af3"/>
                    <w:rFonts w:ascii="Arial Narrow" w:hAnsi="Arial Narrow"/>
                    <w:noProof/>
                  </w:rPr>
                  <w:t>2.5 Зоны с особыми условиями использования территории</w:t>
                </w:r>
                <w:r w:rsidR="00E6499B">
                  <w:rPr>
                    <w:noProof/>
                    <w:webHidden/>
                  </w:rPr>
                  <w:tab/>
                </w:r>
                <w:r w:rsidR="00E6499B">
                  <w:rPr>
                    <w:noProof/>
                    <w:webHidden/>
                  </w:rPr>
                  <w:fldChar w:fldCharType="begin"/>
                </w:r>
                <w:r w:rsidR="00E6499B">
                  <w:rPr>
                    <w:noProof/>
                    <w:webHidden/>
                  </w:rPr>
                  <w:instrText xml:space="preserve"> PAGEREF _Toc221479056 \h </w:instrText>
                </w:r>
                <w:r w:rsidR="00E6499B">
                  <w:rPr>
                    <w:noProof/>
                    <w:webHidden/>
                  </w:rPr>
                </w:r>
                <w:r w:rsidR="00E6499B">
                  <w:rPr>
                    <w:noProof/>
                    <w:webHidden/>
                  </w:rPr>
                  <w:fldChar w:fldCharType="separate"/>
                </w:r>
                <w:r w:rsidR="00D62A03">
                  <w:rPr>
                    <w:noProof/>
                    <w:webHidden/>
                  </w:rPr>
                  <w:t>31</w:t>
                </w:r>
                <w:r w:rsidR="00E6499B">
                  <w:rPr>
                    <w:noProof/>
                    <w:webHidden/>
                  </w:rPr>
                  <w:fldChar w:fldCharType="end"/>
                </w:r>
              </w:hyperlink>
            </w:p>
            <w:p w:rsidR="00E6499B" w:rsidRDefault="00ED05EC">
              <w:pPr>
                <w:pStyle w:val="21"/>
                <w:rPr>
                  <w:rFonts w:asciiTheme="minorHAnsi" w:eastAsiaTheme="minorEastAsia" w:hAnsiTheme="minorHAnsi" w:cstheme="minorBidi"/>
                  <w:iCs w:val="0"/>
                  <w:noProof/>
                  <w:sz w:val="22"/>
                  <w:szCs w:val="22"/>
                  <w:lang w:eastAsia="ru-RU"/>
                </w:rPr>
              </w:pPr>
              <w:hyperlink w:anchor="_Toc221479057" w:history="1">
                <w:r w:rsidR="00E6499B" w:rsidRPr="00CD76BB">
                  <w:rPr>
                    <w:rStyle w:val="af3"/>
                    <w:rFonts w:ascii="Arial Narrow" w:hAnsi="Arial Narrow"/>
                    <w:noProof/>
                  </w:rPr>
                  <w:t>2.6 Инженерная инфраструктура</w:t>
                </w:r>
                <w:r w:rsidR="00E6499B">
                  <w:rPr>
                    <w:noProof/>
                    <w:webHidden/>
                  </w:rPr>
                  <w:tab/>
                </w:r>
                <w:r w:rsidR="00E6499B">
                  <w:rPr>
                    <w:noProof/>
                    <w:webHidden/>
                  </w:rPr>
                  <w:fldChar w:fldCharType="begin"/>
                </w:r>
                <w:r w:rsidR="00E6499B">
                  <w:rPr>
                    <w:noProof/>
                    <w:webHidden/>
                  </w:rPr>
                  <w:instrText xml:space="preserve"> PAGEREF _Toc221479057 \h </w:instrText>
                </w:r>
                <w:r w:rsidR="00E6499B">
                  <w:rPr>
                    <w:noProof/>
                    <w:webHidden/>
                  </w:rPr>
                </w:r>
                <w:r w:rsidR="00E6499B">
                  <w:rPr>
                    <w:noProof/>
                    <w:webHidden/>
                  </w:rPr>
                  <w:fldChar w:fldCharType="separate"/>
                </w:r>
                <w:r w:rsidR="00D62A03">
                  <w:rPr>
                    <w:noProof/>
                    <w:webHidden/>
                  </w:rPr>
                  <w:t>32</w:t>
                </w:r>
                <w:r w:rsidR="00E6499B">
                  <w:rPr>
                    <w:noProof/>
                    <w:webHidden/>
                  </w:rPr>
                  <w:fldChar w:fldCharType="end"/>
                </w:r>
              </w:hyperlink>
            </w:p>
            <w:p w:rsidR="00E6499B" w:rsidRDefault="00ED05EC">
              <w:pPr>
                <w:pStyle w:val="21"/>
                <w:rPr>
                  <w:rFonts w:asciiTheme="minorHAnsi" w:eastAsiaTheme="minorEastAsia" w:hAnsiTheme="minorHAnsi" w:cstheme="minorBidi"/>
                  <w:iCs w:val="0"/>
                  <w:noProof/>
                  <w:sz w:val="22"/>
                  <w:szCs w:val="22"/>
                  <w:lang w:eastAsia="ru-RU"/>
                </w:rPr>
              </w:pPr>
              <w:hyperlink w:anchor="_Toc221479058" w:history="1">
                <w:r w:rsidR="00E6499B" w:rsidRPr="00CD76BB">
                  <w:rPr>
                    <w:rStyle w:val="af3"/>
                    <w:rFonts w:ascii="Arial Narrow" w:hAnsi="Arial Narrow"/>
                    <w:noProof/>
                  </w:rPr>
                  <w:t>2.7 Объекты коммунального хозяйства и санитарной очистка территории</w:t>
                </w:r>
                <w:r w:rsidR="00E6499B">
                  <w:rPr>
                    <w:noProof/>
                    <w:webHidden/>
                  </w:rPr>
                  <w:tab/>
                </w:r>
                <w:r w:rsidR="00E6499B">
                  <w:rPr>
                    <w:noProof/>
                    <w:webHidden/>
                  </w:rPr>
                  <w:fldChar w:fldCharType="begin"/>
                </w:r>
                <w:r w:rsidR="00E6499B">
                  <w:rPr>
                    <w:noProof/>
                    <w:webHidden/>
                  </w:rPr>
                  <w:instrText xml:space="preserve"> PAGEREF _Toc221479058 \h </w:instrText>
                </w:r>
                <w:r w:rsidR="00E6499B">
                  <w:rPr>
                    <w:noProof/>
                    <w:webHidden/>
                  </w:rPr>
                </w:r>
                <w:r w:rsidR="00E6499B">
                  <w:rPr>
                    <w:noProof/>
                    <w:webHidden/>
                  </w:rPr>
                  <w:fldChar w:fldCharType="separate"/>
                </w:r>
                <w:r w:rsidR="00D62A03">
                  <w:rPr>
                    <w:noProof/>
                    <w:webHidden/>
                  </w:rPr>
                  <w:t>37</w:t>
                </w:r>
                <w:r w:rsidR="00E6499B">
                  <w:rPr>
                    <w:noProof/>
                    <w:webHidden/>
                  </w:rPr>
                  <w:fldChar w:fldCharType="end"/>
                </w:r>
              </w:hyperlink>
            </w:p>
            <w:p w:rsidR="00E6499B" w:rsidRDefault="00ED05EC">
              <w:pPr>
                <w:pStyle w:val="21"/>
                <w:rPr>
                  <w:rFonts w:asciiTheme="minorHAnsi" w:eastAsiaTheme="minorEastAsia" w:hAnsiTheme="minorHAnsi" w:cstheme="minorBidi"/>
                  <w:iCs w:val="0"/>
                  <w:noProof/>
                  <w:sz w:val="22"/>
                  <w:szCs w:val="22"/>
                  <w:lang w:eastAsia="ru-RU"/>
                </w:rPr>
              </w:pPr>
              <w:hyperlink w:anchor="_Toc221479059" w:history="1">
                <w:r w:rsidR="00E6499B" w:rsidRPr="00CD76BB">
                  <w:rPr>
                    <w:rStyle w:val="af3"/>
                    <w:rFonts w:ascii="Arial Narrow" w:hAnsi="Arial Narrow"/>
                    <w:noProof/>
                  </w:rPr>
                  <w:t>2.8 Транспортная инфраструктура</w:t>
                </w:r>
                <w:r w:rsidR="00E6499B">
                  <w:rPr>
                    <w:noProof/>
                    <w:webHidden/>
                  </w:rPr>
                  <w:tab/>
                </w:r>
                <w:r w:rsidR="00E6499B">
                  <w:rPr>
                    <w:noProof/>
                    <w:webHidden/>
                  </w:rPr>
                  <w:fldChar w:fldCharType="begin"/>
                </w:r>
                <w:r w:rsidR="00E6499B">
                  <w:rPr>
                    <w:noProof/>
                    <w:webHidden/>
                  </w:rPr>
                  <w:instrText xml:space="preserve"> PAGEREF _Toc221479059 \h </w:instrText>
                </w:r>
                <w:r w:rsidR="00E6499B">
                  <w:rPr>
                    <w:noProof/>
                    <w:webHidden/>
                  </w:rPr>
                </w:r>
                <w:r w:rsidR="00E6499B">
                  <w:rPr>
                    <w:noProof/>
                    <w:webHidden/>
                  </w:rPr>
                  <w:fldChar w:fldCharType="separate"/>
                </w:r>
                <w:r w:rsidR="00D62A03">
                  <w:rPr>
                    <w:noProof/>
                    <w:webHidden/>
                  </w:rPr>
                  <w:t>39</w:t>
                </w:r>
                <w:r w:rsidR="00E6499B">
                  <w:rPr>
                    <w:noProof/>
                    <w:webHidden/>
                  </w:rPr>
                  <w:fldChar w:fldCharType="end"/>
                </w:r>
              </w:hyperlink>
            </w:p>
            <w:p w:rsidR="00E6499B" w:rsidRDefault="00ED05EC">
              <w:pPr>
                <w:pStyle w:val="21"/>
                <w:rPr>
                  <w:rFonts w:asciiTheme="minorHAnsi" w:eastAsiaTheme="minorEastAsia" w:hAnsiTheme="minorHAnsi" w:cstheme="minorBidi"/>
                  <w:iCs w:val="0"/>
                  <w:noProof/>
                  <w:sz w:val="22"/>
                  <w:szCs w:val="22"/>
                  <w:lang w:eastAsia="ru-RU"/>
                </w:rPr>
              </w:pPr>
              <w:hyperlink w:anchor="_Toc221479060" w:history="1">
                <w:r w:rsidR="00E6499B" w:rsidRPr="00CD76BB">
                  <w:rPr>
                    <w:rStyle w:val="af3"/>
                    <w:rFonts w:ascii="Arial Narrow" w:hAnsi="Arial Narrow"/>
                    <w:noProof/>
                  </w:rPr>
                  <w:t>2.9 Инженерная защита и подготовка территории</w:t>
                </w:r>
                <w:r w:rsidR="00E6499B">
                  <w:rPr>
                    <w:noProof/>
                    <w:webHidden/>
                  </w:rPr>
                  <w:tab/>
                </w:r>
                <w:r w:rsidR="00E6499B">
                  <w:rPr>
                    <w:noProof/>
                    <w:webHidden/>
                  </w:rPr>
                  <w:fldChar w:fldCharType="begin"/>
                </w:r>
                <w:r w:rsidR="00E6499B">
                  <w:rPr>
                    <w:noProof/>
                    <w:webHidden/>
                  </w:rPr>
                  <w:instrText xml:space="preserve"> PAGEREF _Toc221479060 \h </w:instrText>
                </w:r>
                <w:r w:rsidR="00E6499B">
                  <w:rPr>
                    <w:noProof/>
                    <w:webHidden/>
                  </w:rPr>
                </w:r>
                <w:r w:rsidR="00E6499B">
                  <w:rPr>
                    <w:noProof/>
                    <w:webHidden/>
                  </w:rPr>
                  <w:fldChar w:fldCharType="separate"/>
                </w:r>
                <w:r w:rsidR="00D62A03">
                  <w:rPr>
                    <w:noProof/>
                    <w:webHidden/>
                  </w:rPr>
                  <w:t>40</w:t>
                </w:r>
                <w:r w:rsidR="00E6499B">
                  <w:rPr>
                    <w:noProof/>
                    <w:webHidden/>
                  </w:rPr>
                  <w:fldChar w:fldCharType="end"/>
                </w:r>
              </w:hyperlink>
            </w:p>
            <w:p w:rsidR="00E6499B" w:rsidRDefault="00ED05EC">
              <w:pPr>
                <w:pStyle w:val="21"/>
                <w:rPr>
                  <w:rFonts w:asciiTheme="minorHAnsi" w:eastAsiaTheme="minorEastAsia" w:hAnsiTheme="minorHAnsi" w:cstheme="minorBidi"/>
                  <w:iCs w:val="0"/>
                  <w:noProof/>
                  <w:sz w:val="22"/>
                  <w:szCs w:val="22"/>
                  <w:lang w:eastAsia="ru-RU"/>
                </w:rPr>
              </w:pPr>
              <w:hyperlink w:anchor="_Toc221479061" w:history="1">
                <w:r w:rsidR="00E6499B" w:rsidRPr="00CD76BB">
                  <w:rPr>
                    <w:rStyle w:val="af3"/>
                    <w:rFonts w:ascii="Arial Narrow" w:hAnsi="Arial Narrow"/>
                    <w:noProof/>
                  </w:rPr>
                  <w:t>2.10 Развитие и совершенствование функционального зонирования и планировочной структуры поселения</w:t>
                </w:r>
                <w:r w:rsidR="00E6499B">
                  <w:rPr>
                    <w:noProof/>
                    <w:webHidden/>
                  </w:rPr>
                  <w:tab/>
                </w:r>
                <w:r w:rsidR="00E6499B">
                  <w:rPr>
                    <w:noProof/>
                    <w:webHidden/>
                  </w:rPr>
                  <w:fldChar w:fldCharType="begin"/>
                </w:r>
                <w:r w:rsidR="00E6499B">
                  <w:rPr>
                    <w:noProof/>
                    <w:webHidden/>
                  </w:rPr>
                  <w:instrText xml:space="preserve"> PAGEREF _Toc221479061 \h </w:instrText>
                </w:r>
                <w:r w:rsidR="00E6499B">
                  <w:rPr>
                    <w:noProof/>
                    <w:webHidden/>
                  </w:rPr>
                </w:r>
                <w:r w:rsidR="00E6499B">
                  <w:rPr>
                    <w:noProof/>
                    <w:webHidden/>
                  </w:rPr>
                  <w:fldChar w:fldCharType="separate"/>
                </w:r>
                <w:r w:rsidR="00D62A03">
                  <w:rPr>
                    <w:noProof/>
                    <w:webHidden/>
                  </w:rPr>
                  <w:t>40</w:t>
                </w:r>
                <w:r w:rsidR="00E6499B">
                  <w:rPr>
                    <w:noProof/>
                    <w:webHidden/>
                  </w:rPr>
                  <w:fldChar w:fldCharType="end"/>
                </w:r>
              </w:hyperlink>
            </w:p>
            <w:p w:rsidR="00E6499B" w:rsidRDefault="00ED05EC">
              <w:pPr>
                <w:pStyle w:val="12"/>
                <w:tabs>
                  <w:tab w:val="right" w:leader="dot" w:pos="9770"/>
                </w:tabs>
                <w:rPr>
                  <w:rFonts w:eastAsiaTheme="minorEastAsia"/>
                  <w:noProof/>
                  <w:lang w:eastAsia="ru-RU"/>
                </w:rPr>
              </w:pPr>
              <w:hyperlink w:anchor="_Toc221479062" w:history="1">
                <w:r w:rsidR="00E6499B" w:rsidRPr="00CD76BB">
                  <w:rPr>
                    <w:rStyle w:val="af3"/>
                    <w:rFonts w:ascii="Arial Narrow" w:hAnsi="Arial Narrow" w:cs="Times New Roman"/>
                    <w:b/>
                    <w:noProof/>
                  </w:rPr>
                  <w:t>3. Оценка возможного влияния планируемых для размещения объектов местного значения поселения на комплексное развитие этих территорий</w:t>
                </w:r>
                <w:r w:rsidR="00E6499B">
                  <w:rPr>
                    <w:noProof/>
                    <w:webHidden/>
                  </w:rPr>
                  <w:tab/>
                </w:r>
                <w:r w:rsidR="00E6499B">
                  <w:rPr>
                    <w:noProof/>
                    <w:webHidden/>
                  </w:rPr>
                  <w:fldChar w:fldCharType="begin"/>
                </w:r>
                <w:r w:rsidR="00E6499B">
                  <w:rPr>
                    <w:noProof/>
                    <w:webHidden/>
                  </w:rPr>
                  <w:instrText xml:space="preserve"> PAGEREF _Toc221479062 \h </w:instrText>
                </w:r>
                <w:r w:rsidR="00E6499B">
                  <w:rPr>
                    <w:noProof/>
                    <w:webHidden/>
                  </w:rPr>
                </w:r>
                <w:r w:rsidR="00E6499B">
                  <w:rPr>
                    <w:noProof/>
                    <w:webHidden/>
                  </w:rPr>
                  <w:fldChar w:fldCharType="separate"/>
                </w:r>
                <w:r w:rsidR="00D62A03">
                  <w:rPr>
                    <w:noProof/>
                    <w:webHidden/>
                  </w:rPr>
                  <w:t>51</w:t>
                </w:r>
                <w:r w:rsidR="00E6499B">
                  <w:rPr>
                    <w:noProof/>
                    <w:webHidden/>
                  </w:rPr>
                  <w:fldChar w:fldCharType="end"/>
                </w:r>
              </w:hyperlink>
            </w:p>
            <w:p w:rsidR="00E6499B" w:rsidRDefault="00ED05EC">
              <w:pPr>
                <w:pStyle w:val="12"/>
                <w:tabs>
                  <w:tab w:val="right" w:leader="dot" w:pos="9770"/>
                </w:tabs>
                <w:rPr>
                  <w:rFonts w:eastAsiaTheme="minorEastAsia"/>
                  <w:noProof/>
                  <w:lang w:eastAsia="ru-RU"/>
                </w:rPr>
              </w:pPr>
              <w:hyperlink w:anchor="_Toc221479063" w:history="1">
                <w:r w:rsidR="00E6499B" w:rsidRPr="00CD76BB">
                  <w:rPr>
                    <w:rStyle w:val="af3"/>
                    <w:rFonts w:ascii="Arial Narrow" w:hAnsi="Arial Narrow" w:cs="Times New Roman"/>
                    <w:b/>
                    <w:noProof/>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E6499B">
                  <w:rPr>
                    <w:noProof/>
                    <w:webHidden/>
                  </w:rPr>
                  <w:tab/>
                </w:r>
                <w:r w:rsidR="00E6499B">
                  <w:rPr>
                    <w:noProof/>
                    <w:webHidden/>
                  </w:rPr>
                  <w:fldChar w:fldCharType="begin"/>
                </w:r>
                <w:r w:rsidR="00E6499B">
                  <w:rPr>
                    <w:noProof/>
                    <w:webHidden/>
                  </w:rPr>
                  <w:instrText xml:space="preserve"> PAGEREF _Toc221479063 \h </w:instrText>
                </w:r>
                <w:r w:rsidR="00E6499B">
                  <w:rPr>
                    <w:noProof/>
                    <w:webHidden/>
                  </w:rPr>
                </w:r>
                <w:r w:rsidR="00E6499B">
                  <w:rPr>
                    <w:noProof/>
                    <w:webHidden/>
                  </w:rPr>
                  <w:fldChar w:fldCharType="separate"/>
                </w:r>
                <w:r w:rsidR="00D62A03">
                  <w:rPr>
                    <w:noProof/>
                    <w:webHidden/>
                  </w:rPr>
                  <w:t>52</w:t>
                </w:r>
                <w:r w:rsidR="00E6499B">
                  <w:rPr>
                    <w:noProof/>
                    <w:webHidden/>
                  </w:rPr>
                  <w:fldChar w:fldCharType="end"/>
                </w:r>
              </w:hyperlink>
            </w:p>
            <w:p w:rsidR="00E6499B" w:rsidRDefault="00ED05EC">
              <w:pPr>
                <w:pStyle w:val="12"/>
                <w:tabs>
                  <w:tab w:val="right" w:leader="dot" w:pos="9770"/>
                </w:tabs>
                <w:rPr>
                  <w:rFonts w:eastAsiaTheme="minorEastAsia"/>
                  <w:noProof/>
                  <w:lang w:eastAsia="ru-RU"/>
                </w:rPr>
              </w:pPr>
              <w:hyperlink w:anchor="_Toc221479064" w:history="1">
                <w:r w:rsidR="00E6499B" w:rsidRPr="00CD76BB">
                  <w:rPr>
                    <w:rStyle w:val="af3"/>
                    <w:rFonts w:ascii="Arial Narrow" w:hAnsi="Arial Narrow" w:cs="Times New Roman"/>
                    <w:b/>
                    <w:noProof/>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00E6499B">
                  <w:rPr>
                    <w:noProof/>
                    <w:webHidden/>
                  </w:rPr>
                  <w:tab/>
                </w:r>
                <w:r w:rsidR="00E6499B">
                  <w:rPr>
                    <w:noProof/>
                    <w:webHidden/>
                  </w:rPr>
                  <w:fldChar w:fldCharType="begin"/>
                </w:r>
                <w:r w:rsidR="00E6499B">
                  <w:rPr>
                    <w:noProof/>
                    <w:webHidden/>
                  </w:rPr>
                  <w:instrText xml:space="preserve"> PAGEREF _Toc221479064 \h </w:instrText>
                </w:r>
                <w:r w:rsidR="00E6499B">
                  <w:rPr>
                    <w:noProof/>
                    <w:webHidden/>
                  </w:rPr>
                </w:r>
                <w:r w:rsidR="00E6499B">
                  <w:rPr>
                    <w:noProof/>
                    <w:webHidden/>
                  </w:rPr>
                  <w:fldChar w:fldCharType="separate"/>
                </w:r>
                <w:r w:rsidR="00D62A03">
                  <w:rPr>
                    <w:noProof/>
                    <w:webHidden/>
                  </w:rPr>
                  <w:t>52</w:t>
                </w:r>
                <w:r w:rsidR="00E6499B">
                  <w:rPr>
                    <w:noProof/>
                    <w:webHidden/>
                  </w:rPr>
                  <w:fldChar w:fldCharType="end"/>
                </w:r>
              </w:hyperlink>
            </w:p>
            <w:p w:rsidR="00E6499B" w:rsidRDefault="00ED05EC">
              <w:pPr>
                <w:pStyle w:val="12"/>
                <w:tabs>
                  <w:tab w:val="right" w:leader="dot" w:pos="9770"/>
                </w:tabs>
                <w:rPr>
                  <w:rFonts w:eastAsiaTheme="minorEastAsia"/>
                  <w:noProof/>
                  <w:lang w:eastAsia="ru-RU"/>
                </w:rPr>
              </w:pPr>
              <w:hyperlink w:anchor="_Toc221479065" w:history="1">
                <w:r w:rsidR="00E6499B" w:rsidRPr="00CD76BB">
                  <w:rPr>
                    <w:rStyle w:val="af3"/>
                    <w:rFonts w:ascii="Arial Narrow" w:hAnsi="Arial Narrow" w:cs="Times New Roman"/>
                    <w:b/>
                    <w:noProof/>
                  </w:rPr>
                  <w:t>6. Перечень и характеристика основных факторов риска возникновения чрезвычайных ситуаций природного и техногенного характера</w:t>
                </w:r>
                <w:r w:rsidR="00E6499B">
                  <w:rPr>
                    <w:noProof/>
                    <w:webHidden/>
                  </w:rPr>
                  <w:tab/>
                </w:r>
                <w:r w:rsidR="00E6499B">
                  <w:rPr>
                    <w:noProof/>
                    <w:webHidden/>
                  </w:rPr>
                  <w:fldChar w:fldCharType="begin"/>
                </w:r>
                <w:r w:rsidR="00E6499B">
                  <w:rPr>
                    <w:noProof/>
                    <w:webHidden/>
                  </w:rPr>
                  <w:instrText xml:space="preserve"> PAGEREF _Toc221479065 \h </w:instrText>
                </w:r>
                <w:r w:rsidR="00E6499B">
                  <w:rPr>
                    <w:noProof/>
                    <w:webHidden/>
                  </w:rPr>
                </w:r>
                <w:r w:rsidR="00E6499B">
                  <w:rPr>
                    <w:noProof/>
                    <w:webHidden/>
                  </w:rPr>
                  <w:fldChar w:fldCharType="separate"/>
                </w:r>
                <w:r w:rsidR="00D62A03">
                  <w:rPr>
                    <w:noProof/>
                    <w:webHidden/>
                  </w:rPr>
                  <w:t>53</w:t>
                </w:r>
                <w:r w:rsidR="00E6499B">
                  <w:rPr>
                    <w:noProof/>
                    <w:webHidden/>
                  </w:rPr>
                  <w:fldChar w:fldCharType="end"/>
                </w:r>
              </w:hyperlink>
            </w:p>
            <w:p w:rsidR="00E6499B" w:rsidRDefault="00ED05EC">
              <w:pPr>
                <w:pStyle w:val="12"/>
                <w:tabs>
                  <w:tab w:val="right" w:leader="dot" w:pos="9770"/>
                </w:tabs>
                <w:rPr>
                  <w:rFonts w:eastAsiaTheme="minorEastAsia"/>
                  <w:noProof/>
                  <w:lang w:eastAsia="ru-RU"/>
                </w:rPr>
              </w:pPr>
              <w:hyperlink w:anchor="_Toc221479066" w:history="1">
                <w:r w:rsidR="00E6499B" w:rsidRPr="00CD76BB">
                  <w:rPr>
                    <w:rStyle w:val="af3"/>
                    <w:rFonts w:ascii="Arial Narrow" w:hAnsi="Arial Narrow" w:cs="Times New Roman"/>
                    <w:b/>
                    <w:noProof/>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E6499B">
                  <w:rPr>
                    <w:noProof/>
                    <w:webHidden/>
                  </w:rPr>
                  <w:tab/>
                </w:r>
                <w:r w:rsidR="00E6499B">
                  <w:rPr>
                    <w:noProof/>
                    <w:webHidden/>
                  </w:rPr>
                  <w:fldChar w:fldCharType="begin"/>
                </w:r>
                <w:r w:rsidR="00E6499B">
                  <w:rPr>
                    <w:noProof/>
                    <w:webHidden/>
                  </w:rPr>
                  <w:instrText xml:space="preserve"> PAGEREF _Toc221479066 \h </w:instrText>
                </w:r>
                <w:r w:rsidR="00E6499B">
                  <w:rPr>
                    <w:noProof/>
                    <w:webHidden/>
                  </w:rPr>
                </w:r>
                <w:r w:rsidR="00E6499B">
                  <w:rPr>
                    <w:noProof/>
                    <w:webHidden/>
                  </w:rPr>
                  <w:fldChar w:fldCharType="separate"/>
                </w:r>
                <w:r w:rsidR="00D62A03">
                  <w:rPr>
                    <w:noProof/>
                    <w:webHidden/>
                  </w:rPr>
                  <w:t>69</w:t>
                </w:r>
                <w:r w:rsidR="00E6499B">
                  <w:rPr>
                    <w:noProof/>
                    <w:webHidden/>
                  </w:rPr>
                  <w:fldChar w:fldCharType="end"/>
                </w:r>
              </w:hyperlink>
            </w:p>
            <w:p w:rsidR="00E6499B" w:rsidRDefault="00ED05EC">
              <w:pPr>
                <w:pStyle w:val="12"/>
                <w:tabs>
                  <w:tab w:val="right" w:leader="dot" w:pos="9770"/>
                </w:tabs>
                <w:rPr>
                  <w:rFonts w:eastAsiaTheme="minorEastAsia"/>
                  <w:noProof/>
                  <w:lang w:eastAsia="ru-RU"/>
                </w:rPr>
              </w:pPr>
              <w:hyperlink w:anchor="_Toc221479067" w:history="1">
                <w:r w:rsidR="00E6499B" w:rsidRPr="00CD76BB">
                  <w:rPr>
                    <w:rStyle w:val="af3"/>
                    <w:rFonts w:ascii="Arial Narrow" w:hAnsi="Arial Narrow" w:cs="Times New Roman"/>
                    <w:b/>
                    <w:noProof/>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E6499B">
                  <w:rPr>
                    <w:noProof/>
                    <w:webHidden/>
                  </w:rPr>
                  <w:tab/>
                </w:r>
                <w:r w:rsidR="00E6499B">
                  <w:rPr>
                    <w:noProof/>
                    <w:webHidden/>
                  </w:rPr>
                  <w:fldChar w:fldCharType="begin"/>
                </w:r>
                <w:r w:rsidR="00E6499B">
                  <w:rPr>
                    <w:noProof/>
                    <w:webHidden/>
                  </w:rPr>
                  <w:instrText xml:space="preserve"> PAGEREF _Toc221479067 \h </w:instrText>
                </w:r>
                <w:r w:rsidR="00E6499B">
                  <w:rPr>
                    <w:noProof/>
                    <w:webHidden/>
                  </w:rPr>
                </w:r>
                <w:r w:rsidR="00E6499B">
                  <w:rPr>
                    <w:noProof/>
                    <w:webHidden/>
                  </w:rPr>
                  <w:fldChar w:fldCharType="separate"/>
                </w:r>
                <w:r w:rsidR="00D62A03">
                  <w:rPr>
                    <w:noProof/>
                    <w:webHidden/>
                  </w:rPr>
                  <w:t>69</w:t>
                </w:r>
                <w:r w:rsidR="00E6499B">
                  <w:rPr>
                    <w:noProof/>
                    <w:webHidden/>
                  </w:rPr>
                  <w:fldChar w:fldCharType="end"/>
                </w:r>
              </w:hyperlink>
            </w:p>
            <w:p w:rsidR="003C5BE9" w:rsidRPr="005252CB" w:rsidRDefault="004A0A1F" w:rsidP="003C5BE9">
              <w:pPr>
                <w:rPr>
                  <w:rFonts w:ascii="Arial Narrow" w:hAnsi="Arial Narrow"/>
                </w:rPr>
              </w:pPr>
              <w:r w:rsidRPr="005252CB">
                <w:rPr>
                  <w:rFonts w:ascii="Arial Narrow" w:hAnsi="Arial Narrow"/>
                  <w:b/>
                  <w:bCs/>
                </w:rPr>
                <w:fldChar w:fldCharType="end"/>
              </w:r>
            </w:p>
          </w:sdtContent>
        </w:sdt>
      </w:sdtContent>
    </w:sdt>
    <w:p w:rsidR="00067D44" w:rsidRPr="005252CB" w:rsidRDefault="00067D44">
      <w:pPr>
        <w:rPr>
          <w:rFonts w:ascii="Arial Narrow" w:hAnsi="Arial Narrow"/>
        </w:rPr>
      </w:pPr>
      <w:r w:rsidRPr="005252CB">
        <w:rPr>
          <w:rFonts w:ascii="Arial Narrow" w:hAnsi="Arial Narrow"/>
        </w:rPr>
        <w:br w:type="page"/>
      </w:r>
    </w:p>
    <w:p w:rsidR="00244938" w:rsidRPr="005252CB" w:rsidRDefault="00784827" w:rsidP="002549A2">
      <w:pPr>
        <w:pStyle w:val="10"/>
        <w:rPr>
          <w:rFonts w:ascii="Arial Narrow" w:hAnsi="Arial Narrow"/>
          <w:b/>
          <w:color w:val="auto"/>
        </w:rPr>
      </w:pPr>
      <w:bookmarkStart w:id="1" w:name="_Toc221479048"/>
      <w:r w:rsidRPr="005252CB">
        <w:rPr>
          <w:rFonts w:ascii="Arial Narrow" w:hAnsi="Arial Narrow"/>
          <w:b/>
          <w:color w:val="auto"/>
        </w:rPr>
        <w:lastRenderedPageBreak/>
        <w:t>Введение</w:t>
      </w:r>
      <w:bookmarkEnd w:id="1"/>
    </w:p>
    <w:p w:rsidR="005252CB" w:rsidRDefault="005252CB" w:rsidP="000B0FEB">
      <w:pPr>
        <w:pStyle w:val="a5"/>
        <w:spacing w:line="276" w:lineRule="auto"/>
        <w:ind w:firstLine="709"/>
        <w:jc w:val="both"/>
        <w:rPr>
          <w:rFonts w:ascii="Arial Narrow" w:eastAsia="Times New Roman" w:hAnsi="Arial Narrow" w:cs="Times New Roman"/>
          <w:sz w:val="28"/>
          <w:szCs w:val="28"/>
        </w:rPr>
      </w:pPr>
    </w:p>
    <w:p w:rsidR="00056B1C" w:rsidRPr="005252CB" w:rsidRDefault="00F73032" w:rsidP="000B0FEB">
      <w:pPr>
        <w:pStyle w:val="a5"/>
        <w:spacing w:line="276" w:lineRule="auto"/>
        <w:ind w:firstLine="709"/>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Проект генерального плана муниципального образования </w:t>
      </w:r>
      <w:r w:rsidR="00152E37" w:rsidRPr="005252CB">
        <w:rPr>
          <w:rFonts w:ascii="Arial Narrow" w:eastAsia="Times New Roman" w:hAnsi="Arial Narrow" w:cs="Times New Roman"/>
          <w:sz w:val="28"/>
          <w:szCs w:val="28"/>
        </w:rPr>
        <w:t>Беляевс</w:t>
      </w:r>
      <w:r w:rsidR="00AE3DA5" w:rsidRPr="005252CB">
        <w:rPr>
          <w:rFonts w:ascii="Arial Narrow" w:eastAsia="Times New Roman" w:hAnsi="Arial Narrow" w:cs="Times New Roman"/>
          <w:sz w:val="28"/>
          <w:szCs w:val="28"/>
        </w:rPr>
        <w:t>к</w:t>
      </w:r>
      <w:r w:rsidR="00F019CD" w:rsidRPr="005252CB">
        <w:rPr>
          <w:rFonts w:ascii="Arial Narrow" w:eastAsia="Times New Roman" w:hAnsi="Arial Narrow" w:cs="Times New Roman"/>
          <w:sz w:val="28"/>
          <w:szCs w:val="28"/>
        </w:rPr>
        <w:t>и</w:t>
      </w:r>
      <w:r w:rsidR="00320332" w:rsidRPr="005252CB">
        <w:rPr>
          <w:rFonts w:ascii="Arial Narrow" w:eastAsia="Times New Roman" w:hAnsi="Arial Narrow" w:cs="Times New Roman"/>
          <w:sz w:val="28"/>
          <w:szCs w:val="28"/>
        </w:rPr>
        <w:t>й</w:t>
      </w:r>
      <w:r w:rsidR="00056B1C" w:rsidRPr="005252CB">
        <w:rPr>
          <w:rFonts w:ascii="Arial Narrow" w:eastAsia="Times New Roman" w:hAnsi="Arial Narrow" w:cs="Times New Roman"/>
          <w:sz w:val="28"/>
          <w:szCs w:val="28"/>
        </w:rPr>
        <w:t xml:space="preserve"> </w:t>
      </w:r>
      <w:r w:rsidR="001B0B2C" w:rsidRPr="005252CB">
        <w:rPr>
          <w:rFonts w:ascii="Arial Narrow" w:eastAsia="Times New Roman" w:hAnsi="Arial Narrow" w:cs="Times New Roman"/>
          <w:sz w:val="28"/>
          <w:szCs w:val="28"/>
        </w:rPr>
        <w:t>сельсов</w:t>
      </w:r>
      <w:r w:rsidR="00F019CD" w:rsidRPr="005252CB">
        <w:rPr>
          <w:rFonts w:ascii="Arial Narrow" w:eastAsia="Times New Roman" w:hAnsi="Arial Narrow" w:cs="Times New Roman"/>
          <w:sz w:val="28"/>
          <w:szCs w:val="28"/>
        </w:rPr>
        <w:t>ет</w:t>
      </w:r>
      <w:r w:rsidR="00056B1C" w:rsidRPr="005252CB">
        <w:rPr>
          <w:rFonts w:ascii="Arial Narrow" w:eastAsia="Times New Roman" w:hAnsi="Arial Narrow" w:cs="Times New Roman"/>
          <w:sz w:val="28"/>
          <w:szCs w:val="28"/>
        </w:rPr>
        <w:t xml:space="preserve"> </w:t>
      </w:r>
      <w:r w:rsidR="00152E37" w:rsidRPr="005252CB">
        <w:rPr>
          <w:rFonts w:ascii="Arial Narrow" w:eastAsia="Times New Roman" w:hAnsi="Arial Narrow" w:cs="Times New Roman"/>
          <w:sz w:val="28"/>
          <w:szCs w:val="28"/>
        </w:rPr>
        <w:t>Беляевс</w:t>
      </w:r>
      <w:r w:rsidR="001B0B2C" w:rsidRPr="005252CB">
        <w:rPr>
          <w:rFonts w:ascii="Arial Narrow" w:eastAsia="Times New Roman" w:hAnsi="Arial Narrow" w:cs="Times New Roman"/>
          <w:sz w:val="28"/>
          <w:szCs w:val="28"/>
        </w:rPr>
        <w:t>к</w:t>
      </w:r>
      <w:r w:rsidR="00320332" w:rsidRPr="005252CB">
        <w:rPr>
          <w:rFonts w:ascii="Arial Narrow" w:eastAsia="Times New Roman" w:hAnsi="Arial Narrow" w:cs="Times New Roman"/>
          <w:sz w:val="28"/>
          <w:szCs w:val="28"/>
        </w:rPr>
        <w:t>ого</w:t>
      </w:r>
      <w:r w:rsidR="00056B1C" w:rsidRPr="005252CB">
        <w:rPr>
          <w:rFonts w:ascii="Arial Narrow" w:eastAsia="Times New Roman" w:hAnsi="Arial Narrow" w:cs="Times New Roman"/>
          <w:sz w:val="28"/>
          <w:szCs w:val="28"/>
        </w:rPr>
        <w:t xml:space="preserve"> района Оренбургской области</w:t>
      </w:r>
      <w:r w:rsidRPr="005252CB">
        <w:rPr>
          <w:rFonts w:ascii="Arial Narrow" w:eastAsia="Times New Roman" w:hAnsi="Arial Narrow" w:cs="Times New Roman"/>
          <w:sz w:val="28"/>
          <w:szCs w:val="28"/>
        </w:rPr>
        <w:t xml:space="preserve"> в новой </w:t>
      </w:r>
      <w:r w:rsidR="000C4C3F" w:rsidRPr="005252CB">
        <w:rPr>
          <w:rFonts w:ascii="Arial Narrow" w:eastAsia="Times New Roman" w:hAnsi="Arial Narrow" w:cs="Times New Roman"/>
          <w:sz w:val="28"/>
          <w:szCs w:val="28"/>
        </w:rPr>
        <w:t>редакции выполнен</w:t>
      </w:r>
      <w:r w:rsidRPr="005252CB">
        <w:rPr>
          <w:rFonts w:ascii="Arial Narrow" w:eastAsia="Times New Roman" w:hAnsi="Arial Narrow" w:cs="Times New Roman"/>
          <w:sz w:val="28"/>
          <w:szCs w:val="28"/>
        </w:rPr>
        <w:t xml:space="preserve"> </w:t>
      </w:r>
      <w:r w:rsidR="005252CB">
        <w:rPr>
          <w:rFonts w:ascii="Arial Narrow" w:eastAsia="Times New Roman" w:hAnsi="Arial Narrow" w:cs="Times New Roman"/>
          <w:sz w:val="28"/>
          <w:szCs w:val="28"/>
        </w:rPr>
        <w:t>индивидуальным предпринимателем Томаровой Натальей Анатольевной</w:t>
      </w:r>
      <w:r w:rsidR="000C4C3F" w:rsidRPr="005252CB">
        <w:rPr>
          <w:rFonts w:ascii="Arial Narrow" w:eastAsia="Times New Roman" w:hAnsi="Arial Narrow" w:cs="Times New Roman"/>
          <w:sz w:val="28"/>
          <w:szCs w:val="28"/>
        </w:rPr>
        <w:t xml:space="preserve"> в</w:t>
      </w:r>
      <w:r w:rsidRPr="005252CB">
        <w:rPr>
          <w:rFonts w:ascii="Arial Narrow" w:eastAsia="Times New Roman" w:hAnsi="Arial Narrow" w:cs="Times New Roman"/>
          <w:sz w:val="28"/>
          <w:szCs w:val="28"/>
        </w:rPr>
        <w:t xml:space="preserve"> рамках </w:t>
      </w:r>
      <w:r w:rsidR="00A6574B" w:rsidRPr="005252CB">
        <w:rPr>
          <w:rFonts w:ascii="Arial Narrow" w:eastAsia="Times New Roman" w:hAnsi="Arial Narrow" w:cs="Times New Roman"/>
          <w:sz w:val="28"/>
          <w:szCs w:val="28"/>
        </w:rPr>
        <w:t xml:space="preserve">договора № </w:t>
      </w:r>
      <w:r w:rsidR="005252CB">
        <w:rPr>
          <w:rFonts w:ascii="Arial Narrow" w:eastAsia="Times New Roman" w:hAnsi="Arial Narrow" w:cs="Times New Roman"/>
          <w:sz w:val="28"/>
          <w:szCs w:val="28"/>
        </w:rPr>
        <w:t>40</w:t>
      </w:r>
      <w:r w:rsidR="00A6574B" w:rsidRPr="005252CB">
        <w:rPr>
          <w:rFonts w:ascii="Arial Narrow" w:eastAsia="Times New Roman" w:hAnsi="Arial Narrow" w:cs="Times New Roman"/>
          <w:sz w:val="28"/>
          <w:szCs w:val="28"/>
        </w:rPr>
        <w:t xml:space="preserve"> от </w:t>
      </w:r>
      <w:r w:rsidR="00152E37" w:rsidRPr="005252CB">
        <w:rPr>
          <w:rFonts w:ascii="Arial Narrow" w:eastAsia="Times New Roman" w:hAnsi="Arial Narrow" w:cs="Times New Roman"/>
          <w:sz w:val="28"/>
          <w:szCs w:val="28"/>
        </w:rPr>
        <w:t>1</w:t>
      </w:r>
      <w:r w:rsidR="00F1150E" w:rsidRPr="005252CB">
        <w:rPr>
          <w:rFonts w:ascii="Arial Narrow" w:eastAsia="Times New Roman" w:hAnsi="Arial Narrow" w:cs="Times New Roman"/>
          <w:sz w:val="28"/>
          <w:szCs w:val="28"/>
        </w:rPr>
        <w:t>7</w:t>
      </w:r>
      <w:r w:rsidR="005F2736" w:rsidRPr="005252CB">
        <w:rPr>
          <w:rFonts w:ascii="Arial Narrow" w:eastAsia="Times New Roman" w:hAnsi="Arial Narrow" w:cs="Times New Roman"/>
          <w:sz w:val="28"/>
          <w:szCs w:val="28"/>
        </w:rPr>
        <w:t>.</w:t>
      </w:r>
      <w:r w:rsidR="00152E37" w:rsidRPr="005252CB">
        <w:rPr>
          <w:rFonts w:ascii="Arial Narrow" w:eastAsia="Times New Roman" w:hAnsi="Arial Narrow" w:cs="Times New Roman"/>
          <w:sz w:val="28"/>
          <w:szCs w:val="28"/>
        </w:rPr>
        <w:t>1</w:t>
      </w:r>
      <w:r w:rsidR="005252CB">
        <w:rPr>
          <w:rFonts w:ascii="Arial Narrow" w:eastAsia="Times New Roman" w:hAnsi="Arial Narrow" w:cs="Times New Roman"/>
          <w:sz w:val="28"/>
          <w:szCs w:val="28"/>
        </w:rPr>
        <w:t>1</w:t>
      </w:r>
      <w:r w:rsidR="00A6574B" w:rsidRPr="005252CB">
        <w:rPr>
          <w:rFonts w:ascii="Arial Narrow" w:eastAsia="Times New Roman" w:hAnsi="Arial Narrow" w:cs="Times New Roman"/>
          <w:sz w:val="28"/>
          <w:szCs w:val="28"/>
        </w:rPr>
        <w:t>.202</w:t>
      </w:r>
      <w:r w:rsidR="005252CB">
        <w:rPr>
          <w:rFonts w:ascii="Arial Narrow" w:eastAsia="Times New Roman" w:hAnsi="Arial Narrow" w:cs="Times New Roman"/>
          <w:sz w:val="28"/>
          <w:szCs w:val="28"/>
        </w:rPr>
        <w:t>5</w:t>
      </w:r>
      <w:r w:rsidR="00F019CD" w:rsidRPr="005252CB">
        <w:rPr>
          <w:rFonts w:ascii="Arial Narrow" w:eastAsia="Times New Roman" w:hAnsi="Arial Narrow" w:cs="Times New Roman"/>
          <w:sz w:val="28"/>
          <w:szCs w:val="28"/>
        </w:rPr>
        <w:t xml:space="preserve"> г., </w:t>
      </w:r>
      <w:r w:rsidRPr="005252CB">
        <w:rPr>
          <w:rFonts w:ascii="Arial Narrow" w:eastAsia="Times New Roman" w:hAnsi="Arial Narrow" w:cs="Times New Roman"/>
          <w:sz w:val="28"/>
          <w:szCs w:val="28"/>
        </w:rPr>
        <w:t xml:space="preserve">о </w:t>
      </w:r>
      <w:r w:rsidR="00A6574B" w:rsidRPr="005252CB">
        <w:rPr>
          <w:rFonts w:ascii="Arial Narrow" w:eastAsia="Times New Roman" w:hAnsi="Arial Narrow" w:cs="Times New Roman"/>
          <w:sz w:val="28"/>
          <w:szCs w:val="28"/>
        </w:rPr>
        <w:t>разработке проекта по внесению изменений</w:t>
      </w:r>
      <w:r w:rsidRPr="005252CB">
        <w:rPr>
          <w:rFonts w:ascii="Arial Narrow" w:eastAsia="Times New Roman" w:hAnsi="Arial Narrow" w:cs="Times New Roman"/>
          <w:sz w:val="28"/>
          <w:szCs w:val="28"/>
        </w:rPr>
        <w:t xml:space="preserve"> в генеральный план</w:t>
      </w:r>
      <w:r w:rsidR="002408DE" w:rsidRPr="005252CB">
        <w:rPr>
          <w:rFonts w:ascii="Arial Narrow" w:eastAsia="Times New Roman" w:hAnsi="Arial Narrow" w:cs="Times New Roman"/>
          <w:sz w:val="28"/>
          <w:szCs w:val="28"/>
        </w:rPr>
        <w:t xml:space="preserve">, на основании постановления администрации муниципального образования </w:t>
      </w:r>
      <w:r w:rsidR="00152E37" w:rsidRPr="005252CB">
        <w:rPr>
          <w:rFonts w:ascii="Arial Narrow" w:eastAsia="Times New Roman" w:hAnsi="Arial Narrow" w:cs="Times New Roman"/>
          <w:sz w:val="28"/>
          <w:szCs w:val="28"/>
        </w:rPr>
        <w:t>Беляевс</w:t>
      </w:r>
      <w:r w:rsidR="00AE3DA5" w:rsidRPr="005252CB">
        <w:rPr>
          <w:rFonts w:ascii="Arial Narrow" w:eastAsia="Times New Roman" w:hAnsi="Arial Narrow" w:cs="Times New Roman"/>
          <w:sz w:val="28"/>
          <w:szCs w:val="28"/>
        </w:rPr>
        <w:t>к</w:t>
      </w:r>
      <w:r w:rsidR="00F019CD" w:rsidRPr="005252CB">
        <w:rPr>
          <w:rFonts w:ascii="Arial Narrow" w:eastAsia="Times New Roman" w:hAnsi="Arial Narrow" w:cs="Times New Roman"/>
          <w:sz w:val="28"/>
          <w:szCs w:val="28"/>
        </w:rPr>
        <w:t>и</w:t>
      </w:r>
      <w:r w:rsidR="00C824F9" w:rsidRPr="005252CB">
        <w:rPr>
          <w:rFonts w:ascii="Arial Narrow" w:eastAsia="Times New Roman" w:hAnsi="Arial Narrow" w:cs="Times New Roman"/>
          <w:sz w:val="28"/>
          <w:szCs w:val="28"/>
        </w:rPr>
        <w:t xml:space="preserve">й </w:t>
      </w:r>
      <w:r w:rsidR="001B0B2C" w:rsidRPr="005252CB">
        <w:rPr>
          <w:rFonts w:ascii="Arial Narrow" w:eastAsia="Times New Roman" w:hAnsi="Arial Narrow" w:cs="Times New Roman"/>
          <w:sz w:val="28"/>
          <w:szCs w:val="28"/>
        </w:rPr>
        <w:t>сельсов</w:t>
      </w:r>
      <w:r w:rsidR="00F019CD" w:rsidRPr="005252CB">
        <w:rPr>
          <w:rFonts w:ascii="Arial Narrow" w:eastAsia="Times New Roman" w:hAnsi="Arial Narrow" w:cs="Times New Roman"/>
          <w:sz w:val="28"/>
          <w:szCs w:val="28"/>
        </w:rPr>
        <w:t>ет</w:t>
      </w:r>
      <w:r w:rsidR="00C824F9" w:rsidRPr="005252CB">
        <w:rPr>
          <w:rFonts w:ascii="Arial Narrow" w:eastAsia="Times New Roman" w:hAnsi="Arial Narrow" w:cs="Times New Roman"/>
          <w:sz w:val="28"/>
          <w:szCs w:val="28"/>
        </w:rPr>
        <w:t xml:space="preserve"> </w:t>
      </w:r>
      <w:r w:rsidR="00152E37" w:rsidRPr="005252CB">
        <w:rPr>
          <w:rFonts w:ascii="Arial Narrow" w:eastAsia="Times New Roman" w:hAnsi="Arial Narrow" w:cs="Times New Roman"/>
          <w:sz w:val="28"/>
          <w:szCs w:val="28"/>
        </w:rPr>
        <w:t>Беляевс</w:t>
      </w:r>
      <w:r w:rsidR="001B0B2C" w:rsidRPr="005252CB">
        <w:rPr>
          <w:rFonts w:ascii="Arial Narrow" w:eastAsia="Times New Roman" w:hAnsi="Arial Narrow" w:cs="Times New Roman"/>
          <w:sz w:val="28"/>
          <w:szCs w:val="28"/>
        </w:rPr>
        <w:t>к</w:t>
      </w:r>
      <w:r w:rsidR="000C4C3F" w:rsidRPr="005252CB">
        <w:rPr>
          <w:rFonts w:ascii="Arial Narrow" w:eastAsia="Times New Roman" w:hAnsi="Arial Narrow" w:cs="Times New Roman"/>
          <w:sz w:val="28"/>
          <w:szCs w:val="28"/>
        </w:rPr>
        <w:t>ого района</w:t>
      </w:r>
      <w:r w:rsidR="00181913" w:rsidRPr="005252CB">
        <w:rPr>
          <w:rFonts w:ascii="Arial Narrow" w:eastAsia="Times New Roman" w:hAnsi="Arial Narrow" w:cs="Times New Roman"/>
          <w:sz w:val="28"/>
          <w:szCs w:val="28"/>
        </w:rPr>
        <w:t xml:space="preserve"> от </w:t>
      </w:r>
      <w:r w:rsidR="005252CB">
        <w:rPr>
          <w:rFonts w:ascii="Arial Narrow" w:eastAsia="Times New Roman" w:hAnsi="Arial Narrow" w:cs="Times New Roman"/>
          <w:sz w:val="28"/>
          <w:szCs w:val="28"/>
        </w:rPr>
        <w:t>10 ноября 2025</w:t>
      </w:r>
      <w:r w:rsidR="00AA4C9A" w:rsidRPr="005252CB">
        <w:rPr>
          <w:rFonts w:ascii="Arial Narrow" w:eastAsia="Times New Roman" w:hAnsi="Arial Narrow" w:cs="Times New Roman"/>
          <w:sz w:val="28"/>
          <w:szCs w:val="28"/>
        </w:rPr>
        <w:t xml:space="preserve"> г.</w:t>
      </w:r>
      <w:r w:rsidR="00684B6E" w:rsidRPr="005252CB">
        <w:rPr>
          <w:rFonts w:ascii="Arial Narrow" w:eastAsia="Times New Roman" w:hAnsi="Arial Narrow" w:cs="Times New Roman"/>
          <w:sz w:val="28"/>
          <w:szCs w:val="28"/>
        </w:rPr>
        <w:t xml:space="preserve"> </w:t>
      </w:r>
      <w:r w:rsidR="00181913" w:rsidRPr="005252CB">
        <w:rPr>
          <w:rFonts w:ascii="Arial Narrow" w:eastAsia="Times New Roman" w:hAnsi="Arial Narrow" w:cs="Times New Roman"/>
          <w:sz w:val="28"/>
          <w:szCs w:val="28"/>
        </w:rPr>
        <w:t>№</w:t>
      </w:r>
      <w:r w:rsidR="00F1150E" w:rsidRPr="005252CB">
        <w:rPr>
          <w:rFonts w:ascii="Arial Narrow" w:eastAsia="Times New Roman" w:hAnsi="Arial Narrow" w:cs="Times New Roman"/>
          <w:sz w:val="28"/>
          <w:szCs w:val="28"/>
        </w:rPr>
        <w:t xml:space="preserve"> </w:t>
      </w:r>
      <w:r w:rsidR="005252CB">
        <w:rPr>
          <w:rFonts w:ascii="Arial Narrow" w:eastAsia="Times New Roman" w:hAnsi="Arial Narrow" w:cs="Times New Roman"/>
          <w:sz w:val="28"/>
          <w:szCs w:val="28"/>
        </w:rPr>
        <w:t>117-п</w:t>
      </w:r>
      <w:r w:rsidR="00481559" w:rsidRPr="005252CB">
        <w:rPr>
          <w:rFonts w:ascii="Arial Narrow" w:eastAsia="Times New Roman" w:hAnsi="Arial Narrow" w:cs="Times New Roman"/>
          <w:sz w:val="28"/>
          <w:szCs w:val="28"/>
        </w:rPr>
        <w:t xml:space="preserve"> «</w:t>
      </w:r>
      <w:r w:rsidR="00181913" w:rsidRPr="005252CB">
        <w:rPr>
          <w:rFonts w:ascii="Arial Narrow" w:eastAsia="Times New Roman" w:hAnsi="Arial Narrow" w:cs="Times New Roman"/>
          <w:sz w:val="28"/>
          <w:szCs w:val="28"/>
        </w:rPr>
        <w:t xml:space="preserve">О </w:t>
      </w:r>
      <w:r w:rsidR="00056B1C" w:rsidRPr="005252CB">
        <w:rPr>
          <w:rFonts w:ascii="Arial Narrow" w:eastAsia="Times New Roman" w:hAnsi="Arial Narrow" w:cs="Times New Roman"/>
          <w:sz w:val="28"/>
          <w:szCs w:val="28"/>
        </w:rPr>
        <w:t xml:space="preserve">подготовке </w:t>
      </w:r>
      <w:r w:rsidR="0078719A" w:rsidRPr="005252CB">
        <w:rPr>
          <w:rFonts w:ascii="Arial Narrow" w:eastAsia="Times New Roman" w:hAnsi="Arial Narrow" w:cs="Times New Roman"/>
          <w:sz w:val="28"/>
          <w:szCs w:val="28"/>
        </w:rPr>
        <w:t>проекта</w:t>
      </w:r>
      <w:r w:rsidR="007A2AA2" w:rsidRPr="005252CB">
        <w:rPr>
          <w:rFonts w:ascii="Arial Narrow" w:eastAsia="Times New Roman" w:hAnsi="Arial Narrow" w:cs="Times New Roman"/>
          <w:sz w:val="28"/>
          <w:szCs w:val="28"/>
        </w:rPr>
        <w:t xml:space="preserve"> </w:t>
      </w:r>
      <w:r w:rsidR="00056B1C" w:rsidRPr="005252CB">
        <w:rPr>
          <w:rFonts w:ascii="Arial Narrow" w:eastAsia="Times New Roman" w:hAnsi="Arial Narrow" w:cs="Times New Roman"/>
          <w:sz w:val="28"/>
          <w:szCs w:val="28"/>
        </w:rPr>
        <w:t>внесени</w:t>
      </w:r>
      <w:r w:rsidR="0078719A" w:rsidRPr="005252CB">
        <w:rPr>
          <w:rFonts w:ascii="Arial Narrow" w:eastAsia="Times New Roman" w:hAnsi="Arial Narrow" w:cs="Times New Roman"/>
          <w:sz w:val="28"/>
          <w:szCs w:val="28"/>
        </w:rPr>
        <w:t>и</w:t>
      </w:r>
      <w:r w:rsidR="00181913" w:rsidRPr="005252CB">
        <w:rPr>
          <w:rFonts w:ascii="Arial Narrow" w:eastAsia="Times New Roman" w:hAnsi="Arial Narrow" w:cs="Times New Roman"/>
          <w:sz w:val="28"/>
          <w:szCs w:val="28"/>
        </w:rPr>
        <w:t xml:space="preserve"> изменений в Генеральный </w:t>
      </w:r>
      <w:r w:rsidR="00056B1C" w:rsidRPr="005252CB">
        <w:rPr>
          <w:rFonts w:ascii="Arial Narrow" w:eastAsia="Times New Roman" w:hAnsi="Arial Narrow" w:cs="Times New Roman"/>
          <w:sz w:val="28"/>
          <w:szCs w:val="28"/>
        </w:rPr>
        <w:t xml:space="preserve">план </w:t>
      </w:r>
      <w:r w:rsidR="00C824F9" w:rsidRPr="005252CB">
        <w:rPr>
          <w:rFonts w:ascii="Arial Narrow" w:eastAsia="Times New Roman" w:hAnsi="Arial Narrow" w:cs="Times New Roman"/>
          <w:sz w:val="28"/>
          <w:szCs w:val="28"/>
        </w:rPr>
        <w:t xml:space="preserve">муниципального образования </w:t>
      </w:r>
      <w:r w:rsidR="00152E37" w:rsidRPr="005252CB">
        <w:rPr>
          <w:rFonts w:ascii="Arial Narrow" w:eastAsia="Times New Roman" w:hAnsi="Arial Narrow" w:cs="Times New Roman"/>
          <w:sz w:val="28"/>
          <w:szCs w:val="28"/>
        </w:rPr>
        <w:t>Беляевс</w:t>
      </w:r>
      <w:r w:rsidR="00AE3DA5" w:rsidRPr="005252CB">
        <w:rPr>
          <w:rFonts w:ascii="Arial Narrow" w:eastAsia="Times New Roman" w:hAnsi="Arial Narrow" w:cs="Times New Roman"/>
          <w:sz w:val="28"/>
          <w:szCs w:val="28"/>
        </w:rPr>
        <w:t>к</w:t>
      </w:r>
      <w:r w:rsidR="0078719A" w:rsidRPr="005252CB">
        <w:rPr>
          <w:rFonts w:ascii="Arial Narrow" w:eastAsia="Times New Roman" w:hAnsi="Arial Narrow" w:cs="Times New Roman"/>
          <w:sz w:val="28"/>
          <w:szCs w:val="28"/>
        </w:rPr>
        <w:t>ий</w:t>
      </w:r>
      <w:r w:rsidR="00056B1C" w:rsidRPr="005252CB">
        <w:rPr>
          <w:rFonts w:ascii="Arial Narrow" w:eastAsia="Times New Roman" w:hAnsi="Arial Narrow" w:cs="Times New Roman"/>
          <w:sz w:val="28"/>
          <w:szCs w:val="28"/>
        </w:rPr>
        <w:t xml:space="preserve"> </w:t>
      </w:r>
      <w:r w:rsidR="001B0B2C" w:rsidRPr="005252CB">
        <w:rPr>
          <w:rFonts w:ascii="Arial Narrow" w:eastAsia="Times New Roman" w:hAnsi="Arial Narrow" w:cs="Times New Roman"/>
          <w:sz w:val="28"/>
          <w:szCs w:val="28"/>
        </w:rPr>
        <w:t>сельсов</w:t>
      </w:r>
      <w:r w:rsidR="00F019CD" w:rsidRPr="005252CB">
        <w:rPr>
          <w:rFonts w:ascii="Arial Narrow" w:eastAsia="Times New Roman" w:hAnsi="Arial Narrow" w:cs="Times New Roman"/>
          <w:sz w:val="28"/>
          <w:szCs w:val="28"/>
        </w:rPr>
        <w:t>ет</w:t>
      </w:r>
      <w:r w:rsidR="00481559" w:rsidRPr="005252CB">
        <w:rPr>
          <w:rFonts w:ascii="Arial Narrow" w:eastAsia="Times New Roman" w:hAnsi="Arial Narrow" w:cs="Times New Roman"/>
          <w:sz w:val="28"/>
          <w:szCs w:val="28"/>
        </w:rPr>
        <w:t xml:space="preserve"> </w:t>
      </w:r>
      <w:r w:rsidR="00152E37" w:rsidRPr="005252CB">
        <w:rPr>
          <w:rFonts w:ascii="Arial Narrow" w:eastAsia="Times New Roman" w:hAnsi="Arial Narrow" w:cs="Times New Roman"/>
          <w:sz w:val="28"/>
          <w:szCs w:val="28"/>
        </w:rPr>
        <w:t>Беляевс</w:t>
      </w:r>
      <w:r w:rsidR="001B0B2C" w:rsidRPr="005252CB">
        <w:rPr>
          <w:rFonts w:ascii="Arial Narrow" w:eastAsia="Times New Roman" w:hAnsi="Arial Narrow" w:cs="Times New Roman"/>
          <w:sz w:val="28"/>
          <w:szCs w:val="28"/>
        </w:rPr>
        <w:t>к</w:t>
      </w:r>
      <w:r w:rsidR="00481559" w:rsidRPr="005252CB">
        <w:rPr>
          <w:rFonts w:ascii="Arial Narrow" w:eastAsia="Times New Roman" w:hAnsi="Arial Narrow" w:cs="Times New Roman"/>
          <w:sz w:val="28"/>
          <w:szCs w:val="28"/>
        </w:rPr>
        <w:t>ого</w:t>
      </w:r>
      <w:r w:rsidR="00056B1C" w:rsidRPr="005252CB">
        <w:rPr>
          <w:rFonts w:ascii="Arial Narrow" w:eastAsia="Times New Roman" w:hAnsi="Arial Narrow" w:cs="Times New Roman"/>
          <w:sz w:val="28"/>
          <w:szCs w:val="28"/>
        </w:rPr>
        <w:t xml:space="preserve"> района Оренбургской области».</w:t>
      </w:r>
    </w:p>
    <w:p w:rsidR="00056B1C" w:rsidRPr="005252CB" w:rsidRDefault="002A3766" w:rsidP="000B0FEB">
      <w:pPr>
        <w:suppressAutoHyphens/>
        <w:spacing w:after="0" w:line="276" w:lineRule="auto"/>
        <w:ind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 xml:space="preserve">В утверждённом генеральном плане расчетный срок реализации положений генерального плана рассчитан </w:t>
      </w:r>
      <w:r w:rsidR="005252CB">
        <w:rPr>
          <w:rFonts w:ascii="Arial Narrow" w:eastAsia="Calibri" w:hAnsi="Arial Narrow" w:cs="Times New Roman"/>
          <w:sz w:val="28"/>
          <w:szCs w:val="28"/>
        </w:rPr>
        <w:t>- 2040 г., первая очередь 2026</w:t>
      </w:r>
      <w:r w:rsidRPr="005252CB">
        <w:rPr>
          <w:rFonts w:ascii="Arial Narrow" w:eastAsia="Calibri" w:hAnsi="Arial Narrow" w:cs="Times New Roman"/>
          <w:sz w:val="28"/>
          <w:szCs w:val="28"/>
        </w:rPr>
        <w:t xml:space="preserve"> г. </w:t>
      </w:r>
    </w:p>
    <w:p w:rsidR="00A96FA2" w:rsidRPr="005252CB" w:rsidRDefault="00A96FA2" w:rsidP="00F1150E">
      <w:pPr>
        <w:suppressAutoHyphens/>
        <w:spacing w:after="0" w:line="276" w:lineRule="auto"/>
        <w:ind w:firstLine="709"/>
        <w:jc w:val="both"/>
        <w:rPr>
          <w:rFonts w:ascii="Arial Narrow" w:eastAsia="Calibri" w:hAnsi="Arial Narrow" w:cs="Times New Roman"/>
          <w:sz w:val="28"/>
          <w:szCs w:val="28"/>
        </w:rPr>
      </w:pPr>
    </w:p>
    <w:p w:rsidR="00056B1C" w:rsidRPr="005252CB" w:rsidRDefault="00056B1C" w:rsidP="00F1150E">
      <w:pPr>
        <w:suppressAutoHyphens/>
        <w:spacing w:after="0" w:line="276" w:lineRule="auto"/>
        <w:ind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 xml:space="preserve">Причинами проведения работ являются: </w:t>
      </w:r>
    </w:p>
    <w:p w:rsidR="00F1150E" w:rsidRPr="005252CB" w:rsidRDefault="00152E37" w:rsidP="00F1150E">
      <w:pPr>
        <w:pStyle w:val="a7"/>
        <w:numPr>
          <w:ilvl w:val="0"/>
          <w:numId w:val="2"/>
        </w:numPr>
        <w:ind w:left="0"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Приведение картографического материала в соответствие отраслевым требованиям.</w:t>
      </w:r>
    </w:p>
    <w:p w:rsidR="00152E37" w:rsidRPr="005252CB" w:rsidRDefault="00152E37" w:rsidP="00F1150E">
      <w:pPr>
        <w:pStyle w:val="a7"/>
        <w:numPr>
          <w:ilvl w:val="0"/>
          <w:numId w:val="2"/>
        </w:numPr>
        <w:ind w:left="0"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Актуализация отображения на картах объектов федерального, регионального и местного значения.</w:t>
      </w:r>
    </w:p>
    <w:p w:rsidR="00152E37" w:rsidRPr="005252CB" w:rsidRDefault="00152E37" w:rsidP="00F1150E">
      <w:pPr>
        <w:pStyle w:val="a7"/>
        <w:numPr>
          <w:ilvl w:val="0"/>
          <w:numId w:val="2"/>
        </w:numPr>
        <w:ind w:left="0"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Актуализация отображения на картах зон с особыми условиями территории и в материалах по обоснованию.</w:t>
      </w:r>
    </w:p>
    <w:p w:rsidR="00152E37" w:rsidRPr="005252CB" w:rsidRDefault="00152E37" w:rsidP="00F1150E">
      <w:pPr>
        <w:pStyle w:val="a7"/>
        <w:numPr>
          <w:ilvl w:val="0"/>
          <w:numId w:val="2"/>
        </w:numPr>
        <w:ind w:left="0"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Отображение в картографической части сведений о рисках возникновения чрезвычайных ситуаций.</w:t>
      </w:r>
    </w:p>
    <w:p w:rsidR="00152E37" w:rsidRPr="005252CB" w:rsidRDefault="00152E37" w:rsidP="00F1150E">
      <w:pPr>
        <w:pStyle w:val="a7"/>
        <w:numPr>
          <w:ilvl w:val="0"/>
          <w:numId w:val="2"/>
        </w:numPr>
        <w:ind w:left="0"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Актуализация основных положений в соответствии с действующими планами и программами.</w:t>
      </w:r>
    </w:p>
    <w:p w:rsidR="00152E37" w:rsidRPr="005252CB" w:rsidRDefault="00152E37" w:rsidP="00F1150E">
      <w:pPr>
        <w:pStyle w:val="a7"/>
        <w:numPr>
          <w:ilvl w:val="0"/>
          <w:numId w:val="2"/>
        </w:numPr>
        <w:ind w:left="0"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Корректура функциональных зон согласно поступивших предложений.</w:t>
      </w:r>
    </w:p>
    <w:p w:rsidR="007001A5" w:rsidRPr="005252CB" w:rsidRDefault="007001A5" w:rsidP="000B0FEB">
      <w:pPr>
        <w:suppressAutoHyphens/>
        <w:spacing w:after="0" w:line="276" w:lineRule="auto"/>
        <w:ind w:firstLine="709"/>
        <w:jc w:val="both"/>
        <w:rPr>
          <w:rFonts w:ascii="Arial Narrow" w:eastAsia="Calibri" w:hAnsi="Arial Narrow" w:cs="Times New Roman"/>
          <w:sz w:val="28"/>
          <w:szCs w:val="28"/>
        </w:rPr>
      </w:pPr>
    </w:p>
    <w:p w:rsidR="005252CB" w:rsidRDefault="00056B1C" w:rsidP="000B0FEB">
      <w:pPr>
        <w:suppressAutoHyphens/>
        <w:spacing w:after="0" w:line="276" w:lineRule="auto"/>
        <w:ind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 xml:space="preserve">Внесение изменений </w:t>
      </w:r>
      <w:r w:rsidR="00F12C6A" w:rsidRPr="005252CB">
        <w:rPr>
          <w:rFonts w:ascii="Arial Narrow" w:eastAsia="Calibri" w:hAnsi="Arial Narrow" w:cs="Times New Roman"/>
          <w:sz w:val="28"/>
          <w:szCs w:val="28"/>
        </w:rPr>
        <w:t>в Генеральный</w:t>
      </w:r>
      <w:r w:rsidRPr="005252CB">
        <w:rPr>
          <w:rFonts w:ascii="Arial Narrow" w:eastAsia="Calibri" w:hAnsi="Arial Narrow" w:cs="Times New Roman"/>
          <w:sz w:val="28"/>
          <w:szCs w:val="28"/>
        </w:rPr>
        <w:t xml:space="preserve"> план </w:t>
      </w:r>
      <w:r w:rsidR="005252CB" w:rsidRPr="005252CB">
        <w:rPr>
          <w:rFonts w:ascii="Arial Narrow" w:eastAsia="Calibri" w:hAnsi="Arial Narrow" w:cs="Times New Roman"/>
          <w:sz w:val="28"/>
          <w:szCs w:val="28"/>
        </w:rPr>
        <w:t>муниципального образования</w:t>
      </w:r>
      <w:r w:rsidRPr="005252CB">
        <w:rPr>
          <w:rFonts w:ascii="Arial Narrow" w:eastAsia="Calibri" w:hAnsi="Arial Narrow" w:cs="Times New Roman"/>
          <w:sz w:val="28"/>
          <w:szCs w:val="28"/>
        </w:rPr>
        <w:t xml:space="preserve"> </w:t>
      </w:r>
      <w:r w:rsidR="00152E37" w:rsidRPr="005252CB">
        <w:rPr>
          <w:rFonts w:ascii="Arial Narrow" w:eastAsia="Calibri" w:hAnsi="Arial Narrow" w:cs="Times New Roman"/>
          <w:sz w:val="28"/>
          <w:szCs w:val="28"/>
        </w:rPr>
        <w:t>Беляевс</w:t>
      </w:r>
      <w:r w:rsidR="00AE3DA5" w:rsidRPr="005252CB">
        <w:rPr>
          <w:rFonts w:ascii="Arial Narrow" w:eastAsia="Calibri" w:hAnsi="Arial Narrow" w:cs="Times New Roman"/>
          <w:sz w:val="28"/>
          <w:szCs w:val="28"/>
        </w:rPr>
        <w:t>к</w:t>
      </w:r>
      <w:r w:rsidR="00F019CD" w:rsidRPr="005252CB">
        <w:rPr>
          <w:rFonts w:ascii="Arial Narrow" w:eastAsia="Calibri" w:hAnsi="Arial Narrow" w:cs="Times New Roman"/>
          <w:sz w:val="28"/>
          <w:szCs w:val="28"/>
        </w:rPr>
        <w:t>и</w:t>
      </w:r>
      <w:r w:rsidR="00320332" w:rsidRPr="005252CB">
        <w:rPr>
          <w:rFonts w:ascii="Arial Narrow" w:eastAsia="Calibri" w:hAnsi="Arial Narrow" w:cs="Times New Roman"/>
          <w:sz w:val="28"/>
          <w:szCs w:val="28"/>
        </w:rPr>
        <w:t>й</w:t>
      </w:r>
      <w:r w:rsidRPr="005252CB">
        <w:rPr>
          <w:rFonts w:ascii="Arial Narrow" w:eastAsia="Calibri" w:hAnsi="Arial Narrow" w:cs="Times New Roman"/>
          <w:sz w:val="28"/>
          <w:szCs w:val="28"/>
        </w:rPr>
        <w:t xml:space="preserve"> </w:t>
      </w:r>
      <w:r w:rsidR="001B0B2C" w:rsidRPr="005252CB">
        <w:rPr>
          <w:rFonts w:ascii="Arial Narrow" w:eastAsia="Calibri" w:hAnsi="Arial Narrow" w:cs="Times New Roman"/>
          <w:sz w:val="28"/>
          <w:szCs w:val="28"/>
        </w:rPr>
        <w:t>сельсов</w:t>
      </w:r>
      <w:r w:rsidR="00F019CD" w:rsidRPr="005252CB">
        <w:rPr>
          <w:rFonts w:ascii="Arial Narrow" w:eastAsia="Calibri" w:hAnsi="Arial Narrow" w:cs="Times New Roman"/>
          <w:sz w:val="28"/>
          <w:szCs w:val="28"/>
        </w:rPr>
        <w:t>ет</w:t>
      </w:r>
      <w:r w:rsidRPr="005252CB">
        <w:rPr>
          <w:rFonts w:ascii="Arial Narrow" w:eastAsia="Calibri" w:hAnsi="Arial Narrow" w:cs="Times New Roman"/>
          <w:sz w:val="28"/>
          <w:szCs w:val="28"/>
        </w:rPr>
        <w:t xml:space="preserve"> является документом, разработанным в соответствии с Градостроительным кодексом Российской Федерации </w:t>
      </w:r>
      <w:r w:rsidR="00F12C6A" w:rsidRPr="005252CB">
        <w:rPr>
          <w:rFonts w:ascii="Arial Narrow" w:eastAsia="Calibri" w:hAnsi="Arial Narrow" w:cs="Times New Roman"/>
          <w:sz w:val="28"/>
          <w:szCs w:val="28"/>
        </w:rPr>
        <w:t>в действующих</w:t>
      </w:r>
      <w:r w:rsidRPr="005252CB">
        <w:rPr>
          <w:rFonts w:ascii="Arial Narrow" w:eastAsia="Calibri" w:hAnsi="Arial Narrow" w:cs="Times New Roman"/>
          <w:sz w:val="28"/>
          <w:szCs w:val="28"/>
        </w:rPr>
        <w:t xml:space="preserve"> редакциях. </w:t>
      </w:r>
    </w:p>
    <w:p w:rsidR="00056B1C" w:rsidRPr="005252CB" w:rsidRDefault="00056B1C" w:rsidP="000B0FEB">
      <w:pPr>
        <w:suppressAutoHyphens/>
        <w:spacing w:after="0" w:line="276" w:lineRule="auto"/>
        <w:ind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 xml:space="preserve">Проект разработан с учётом ряда программ, реализуемых на территории области </w:t>
      </w:r>
      <w:r w:rsidR="00F12C6A" w:rsidRPr="005252CB">
        <w:rPr>
          <w:rFonts w:ascii="Arial Narrow" w:eastAsia="Calibri" w:hAnsi="Arial Narrow" w:cs="Times New Roman"/>
          <w:sz w:val="28"/>
          <w:szCs w:val="28"/>
        </w:rPr>
        <w:t xml:space="preserve">и </w:t>
      </w:r>
      <w:r w:rsidR="00152E37" w:rsidRPr="005252CB">
        <w:rPr>
          <w:rFonts w:ascii="Arial Narrow" w:eastAsia="Calibri" w:hAnsi="Arial Narrow" w:cs="Times New Roman"/>
          <w:sz w:val="28"/>
          <w:szCs w:val="28"/>
        </w:rPr>
        <w:t>Беляевс</w:t>
      </w:r>
      <w:r w:rsidR="001B0B2C" w:rsidRPr="005252CB">
        <w:rPr>
          <w:rFonts w:ascii="Arial Narrow" w:eastAsia="Calibri" w:hAnsi="Arial Narrow" w:cs="Times New Roman"/>
          <w:sz w:val="28"/>
          <w:szCs w:val="28"/>
        </w:rPr>
        <w:t>к</w:t>
      </w:r>
      <w:r w:rsidR="00F12C6A" w:rsidRPr="005252CB">
        <w:rPr>
          <w:rFonts w:ascii="Arial Narrow" w:eastAsia="Calibri" w:hAnsi="Arial Narrow" w:cs="Times New Roman"/>
          <w:sz w:val="28"/>
          <w:szCs w:val="28"/>
        </w:rPr>
        <w:t>ого района</w:t>
      </w:r>
      <w:r w:rsidRPr="005252CB">
        <w:rPr>
          <w:rFonts w:ascii="Arial Narrow" w:eastAsia="Calibri" w:hAnsi="Arial Narrow" w:cs="Times New Roman"/>
          <w:sz w:val="28"/>
          <w:szCs w:val="28"/>
        </w:rPr>
        <w:t>.</w:t>
      </w:r>
    </w:p>
    <w:p w:rsidR="00464243" w:rsidRPr="005252CB" w:rsidRDefault="005401C2" w:rsidP="00D63DB9">
      <w:pPr>
        <w:suppressAutoHyphens/>
        <w:spacing w:after="0" w:line="276" w:lineRule="auto"/>
        <w:ind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 xml:space="preserve">В соответствии с техническим заданием, границами разработки генерального плана являются административные границы муниципального образования </w:t>
      </w:r>
      <w:r w:rsidR="00152E37" w:rsidRPr="005252CB">
        <w:rPr>
          <w:rFonts w:ascii="Arial Narrow" w:eastAsia="Calibri" w:hAnsi="Arial Narrow" w:cs="Times New Roman"/>
          <w:sz w:val="28"/>
          <w:szCs w:val="28"/>
        </w:rPr>
        <w:t>Беляевс</w:t>
      </w:r>
      <w:r w:rsidR="00AE3DA5" w:rsidRPr="005252CB">
        <w:rPr>
          <w:rFonts w:ascii="Arial Narrow" w:eastAsia="Calibri" w:hAnsi="Arial Narrow" w:cs="Times New Roman"/>
          <w:sz w:val="28"/>
          <w:szCs w:val="28"/>
        </w:rPr>
        <w:t>к</w:t>
      </w:r>
      <w:r w:rsidR="00F019CD" w:rsidRPr="005252CB">
        <w:rPr>
          <w:rFonts w:ascii="Arial Narrow" w:eastAsia="Calibri" w:hAnsi="Arial Narrow" w:cs="Times New Roman"/>
          <w:sz w:val="28"/>
          <w:szCs w:val="28"/>
        </w:rPr>
        <w:t>и</w:t>
      </w:r>
      <w:r w:rsidR="00320332" w:rsidRPr="005252CB">
        <w:rPr>
          <w:rFonts w:ascii="Arial Narrow" w:eastAsia="Calibri" w:hAnsi="Arial Narrow" w:cs="Times New Roman"/>
          <w:sz w:val="28"/>
          <w:szCs w:val="28"/>
        </w:rPr>
        <w:t>й</w:t>
      </w:r>
      <w:r w:rsidRPr="005252CB">
        <w:rPr>
          <w:rFonts w:ascii="Arial Narrow" w:eastAsia="Calibri" w:hAnsi="Arial Narrow" w:cs="Times New Roman"/>
          <w:sz w:val="28"/>
          <w:szCs w:val="28"/>
        </w:rPr>
        <w:t xml:space="preserve"> </w:t>
      </w:r>
      <w:r w:rsidR="001B0B2C" w:rsidRPr="005252CB">
        <w:rPr>
          <w:rFonts w:ascii="Arial Narrow" w:eastAsia="Calibri" w:hAnsi="Arial Narrow" w:cs="Times New Roman"/>
          <w:sz w:val="28"/>
          <w:szCs w:val="28"/>
        </w:rPr>
        <w:t>сельсов</w:t>
      </w:r>
      <w:r w:rsidR="00F019CD" w:rsidRPr="005252CB">
        <w:rPr>
          <w:rFonts w:ascii="Arial Narrow" w:eastAsia="Calibri" w:hAnsi="Arial Narrow" w:cs="Times New Roman"/>
          <w:sz w:val="28"/>
          <w:szCs w:val="28"/>
        </w:rPr>
        <w:t>ет</w:t>
      </w:r>
      <w:r w:rsidRPr="005252CB">
        <w:rPr>
          <w:rFonts w:ascii="Arial Narrow" w:eastAsia="Calibri" w:hAnsi="Arial Narrow" w:cs="Times New Roman"/>
          <w:sz w:val="28"/>
          <w:szCs w:val="28"/>
        </w:rPr>
        <w:t xml:space="preserve">, установленные в соответствии с Законом Оренбургской области </w:t>
      </w:r>
      <w:r w:rsidR="00464243" w:rsidRPr="005252CB">
        <w:rPr>
          <w:rFonts w:ascii="Arial Narrow" w:eastAsia="Calibri" w:hAnsi="Arial Narrow" w:cs="Times New Roman"/>
          <w:sz w:val="28"/>
          <w:szCs w:val="28"/>
        </w:rPr>
        <w:t xml:space="preserve">«О муниципальных образованиях в составе муниципального образования </w:t>
      </w:r>
      <w:r w:rsidR="00152E37" w:rsidRPr="005252CB">
        <w:rPr>
          <w:rFonts w:ascii="Arial Narrow" w:eastAsia="Calibri" w:hAnsi="Arial Narrow" w:cs="Times New Roman"/>
          <w:sz w:val="28"/>
          <w:szCs w:val="28"/>
        </w:rPr>
        <w:t>Беляевс</w:t>
      </w:r>
      <w:r w:rsidR="001B0B2C" w:rsidRPr="005252CB">
        <w:rPr>
          <w:rFonts w:ascii="Arial Narrow" w:eastAsia="Calibri" w:hAnsi="Arial Narrow" w:cs="Times New Roman"/>
          <w:sz w:val="28"/>
          <w:szCs w:val="28"/>
        </w:rPr>
        <w:t>к</w:t>
      </w:r>
      <w:r w:rsidR="00464243" w:rsidRPr="005252CB">
        <w:rPr>
          <w:rFonts w:ascii="Arial Narrow" w:eastAsia="Calibri" w:hAnsi="Arial Narrow" w:cs="Times New Roman"/>
          <w:sz w:val="28"/>
          <w:szCs w:val="28"/>
        </w:rPr>
        <w:t xml:space="preserve">ий район Оренбургской области» </w:t>
      </w:r>
      <w:r w:rsidR="00CB4A25" w:rsidRPr="005252CB">
        <w:rPr>
          <w:rFonts w:ascii="Arial Narrow" w:eastAsia="Calibri" w:hAnsi="Arial Narrow" w:cs="Times New Roman"/>
          <w:sz w:val="28"/>
          <w:szCs w:val="28"/>
        </w:rPr>
        <w:t xml:space="preserve">от </w:t>
      </w:r>
      <w:r w:rsidR="00D63DB9" w:rsidRPr="005252CB">
        <w:rPr>
          <w:rFonts w:ascii="Arial Narrow" w:eastAsia="Calibri" w:hAnsi="Arial Narrow" w:cs="Times New Roman"/>
          <w:sz w:val="28"/>
          <w:szCs w:val="28"/>
        </w:rPr>
        <w:t xml:space="preserve">9 марта 2005 </w:t>
      </w:r>
      <w:r w:rsidR="00BD1721" w:rsidRPr="005252CB">
        <w:rPr>
          <w:rFonts w:ascii="Arial Narrow" w:eastAsia="Calibri" w:hAnsi="Arial Narrow" w:cs="Times New Roman"/>
          <w:sz w:val="28"/>
          <w:szCs w:val="28"/>
        </w:rPr>
        <w:t xml:space="preserve">N </w:t>
      </w:r>
      <w:r w:rsidR="00401D30" w:rsidRPr="005252CB">
        <w:rPr>
          <w:rFonts w:ascii="Arial Narrow" w:eastAsia="Calibri" w:hAnsi="Arial Narrow" w:cs="Times New Roman"/>
          <w:sz w:val="28"/>
          <w:szCs w:val="28"/>
        </w:rPr>
        <w:t>2151/387-III-ОЗ</w:t>
      </w:r>
      <w:r w:rsidR="000968C6" w:rsidRPr="005252CB">
        <w:rPr>
          <w:rFonts w:ascii="Arial Narrow" w:eastAsia="Calibri" w:hAnsi="Arial Narrow" w:cs="Times New Roman"/>
          <w:sz w:val="28"/>
          <w:szCs w:val="28"/>
        </w:rPr>
        <w:t>.</w:t>
      </w:r>
    </w:p>
    <w:p w:rsidR="00464243" w:rsidRPr="005252CB" w:rsidRDefault="00464243" w:rsidP="000B0FEB">
      <w:pPr>
        <w:suppressAutoHyphens/>
        <w:spacing w:after="0" w:line="276" w:lineRule="auto"/>
        <w:ind w:firstLine="709"/>
        <w:jc w:val="both"/>
        <w:rPr>
          <w:rFonts w:ascii="Arial Narrow" w:eastAsia="Calibri" w:hAnsi="Arial Narrow" w:cs="Times New Roman"/>
          <w:sz w:val="28"/>
          <w:szCs w:val="28"/>
        </w:rPr>
      </w:pPr>
    </w:p>
    <w:p w:rsidR="007D74FB" w:rsidRDefault="007D74FB" w:rsidP="000B0FEB">
      <w:pPr>
        <w:suppressAutoHyphens/>
        <w:spacing w:after="0" w:line="276" w:lineRule="auto"/>
        <w:ind w:firstLine="709"/>
        <w:jc w:val="both"/>
        <w:rPr>
          <w:rFonts w:ascii="Arial Narrow" w:eastAsia="Calibri" w:hAnsi="Arial Narrow" w:cs="Times New Roman"/>
          <w:sz w:val="28"/>
          <w:szCs w:val="28"/>
        </w:rPr>
      </w:pPr>
    </w:p>
    <w:p w:rsidR="007D74FB" w:rsidRDefault="007D74FB" w:rsidP="000B0FEB">
      <w:pPr>
        <w:suppressAutoHyphens/>
        <w:spacing w:after="0" w:line="276" w:lineRule="auto"/>
        <w:ind w:firstLine="709"/>
        <w:jc w:val="both"/>
        <w:rPr>
          <w:rFonts w:ascii="Arial Narrow" w:eastAsia="Calibri" w:hAnsi="Arial Narrow" w:cs="Times New Roman"/>
          <w:sz w:val="28"/>
          <w:szCs w:val="28"/>
        </w:rPr>
      </w:pPr>
    </w:p>
    <w:p w:rsidR="007D74FB" w:rsidRDefault="007D74FB" w:rsidP="000B0FEB">
      <w:pPr>
        <w:suppressAutoHyphens/>
        <w:spacing w:after="0" w:line="276" w:lineRule="auto"/>
        <w:ind w:firstLine="709"/>
        <w:jc w:val="both"/>
        <w:rPr>
          <w:rFonts w:ascii="Arial Narrow" w:eastAsia="Calibri" w:hAnsi="Arial Narrow" w:cs="Times New Roman"/>
          <w:sz w:val="28"/>
          <w:szCs w:val="28"/>
        </w:rPr>
      </w:pPr>
    </w:p>
    <w:p w:rsidR="001E52A6" w:rsidRPr="005252CB" w:rsidRDefault="001E52A6" w:rsidP="000B0FEB">
      <w:pPr>
        <w:suppressAutoHyphens/>
        <w:spacing w:after="0" w:line="276" w:lineRule="auto"/>
        <w:ind w:firstLine="709"/>
        <w:jc w:val="both"/>
        <w:rPr>
          <w:rFonts w:ascii="Arial Narrow" w:eastAsia="Calibri" w:hAnsi="Arial Narrow" w:cs="Times New Roman"/>
          <w:sz w:val="28"/>
          <w:szCs w:val="28"/>
        </w:rPr>
      </w:pPr>
      <w:r w:rsidRPr="005252CB">
        <w:rPr>
          <w:rFonts w:ascii="Arial Narrow" w:eastAsia="Calibri" w:hAnsi="Arial Narrow" w:cs="Times New Roman"/>
          <w:sz w:val="28"/>
          <w:szCs w:val="28"/>
        </w:rPr>
        <w:t>При разработке учитывались:</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Конституция Российской Федерации;</w:t>
      </w:r>
    </w:p>
    <w:p w:rsidR="005252CB" w:rsidRDefault="00ED05EC"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hyperlink r:id="rId8" w:tooltip="Земельный кодекс Российской Федерации" w:history="1">
        <w:r w:rsidR="001E52A6" w:rsidRPr="005252CB">
          <w:rPr>
            <w:rFonts w:ascii="Arial Narrow" w:eastAsia="Times New Roman" w:hAnsi="Arial Narrow" w:cs="Times New Roman"/>
            <w:sz w:val="28"/>
            <w:szCs w:val="28"/>
          </w:rPr>
          <w:t>Земельный кодекс</w:t>
        </w:r>
      </w:hyperlink>
      <w:r w:rsidR="001E52A6" w:rsidRPr="005252CB">
        <w:rPr>
          <w:rFonts w:ascii="Arial Narrow" w:eastAsia="Times New Roman" w:hAnsi="Arial Narrow" w:cs="Times New Roman"/>
          <w:sz w:val="28"/>
          <w:szCs w:val="28"/>
        </w:rPr>
        <w:t xml:space="preserve"> Российской Федерации;</w:t>
      </w:r>
    </w:p>
    <w:p w:rsidR="005252CB" w:rsidRDefault="00ED05EC"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hyperlink r:id="rId9" w:tooltip="Градостроительный кодекс Российской Федерации" w:history="1">
        <w:r w:rsidR="001E52A6" w:rsidRPr="005252CB">
          <w:rPr>
            <w:rFonts w:ascii="Arial Narrow" w:eastAsia="Times New Roman" w:hAnsi="Arial Narrow" w:cs="Times New Roman"/>
            <w:sz w:val="28"/>
            <w:szCs w:val="28"/>
          </w:rPr>
          <w:t>Градостроительный кодекс</w:t>
        </w:r>
      </w:hyperlink>
      <w:r w:rsidR="001E52A6" w:rsidRPr="005252CB">
        <w:rPr>
          <w:rFonts w:ascii="Arial Narrow" w:eastAsia="Times New Roman" w:hAnsi="Arial Narrow" w:cs="Times New Roman"/>
          <w:sz w:val="28"/>
          <w:szCs w:val="28"/>
        </w:rPr>
        <w:t xml:space="preserve"> Российской Федерации;</w:t>
      </w:r>
    </w:p>
    <w:p w:rsidR="005252CB" w:rsidRDefault="00ED05EC"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hyperlink r:id="rId10" w:tooltip="Водный кодекс Российской Федерации" w:history="1">
        <w:r w:rsidR="001E52A6" w:rsidRPr="005252CB">
          <w:rPr>
            <w:rFonts w:ascii="Arial Narrow" w:eastAsia="Times New Roman" w:hAnsi="Arial Narrow" w:cs="Times New Roman"/>
            <w:sz w:val="28"/>
            <w:szCs w:val="28"/>
          </w:rPr>
          <w:t>Водный кодекс</w:t>
        </w:r>
      </w:hyperlink>
      <w:r w:rsidR="001E52A6" w:rsidRPr="005252CB">
        <w:rPr>
          <w:rFonts w:ascii="Arial Narrow" w:eastAsia="Times New Roman" w:hAnsi="Arial Narrow" w:cs="Times New Roman"/>
          <w:sz w:val="28"/>
          <w:szCs w:val="28"/>
        </w:rPr>
        <w:t xml:space="preserve"> Российской Федерации;</w:t>
      </w:r>
    </w:p>
    <w:p w:rsidR="005252CB" w:rsidRDefault="00ED05EC"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hyperlink r:id="rId11" w:tooltip="Лесной кодекс Российской Федерации" w:history="1">
        <w:r w:rsidR="001E52A6" w:rsidRPr="005252CB">
          <w:rPr>
            <w:rFonts w:ascii="Arial Narrow" w:eastAsia="Times New Roman" w:hAnsi="Arial Narrow" w:cs="Times New Roman"/>
            <w:sz w:val="28"/>
            <w:szCs w:val="28"/>
          </w:rPr>
          <w:t>Лесной кодекс</w:t>
        </w:r>
      </w:hyperlink>
      <w:r w:rsidR="001E52A6" w:rsidRPr="005252CB">
        <w:rPr>
          <w:rFonts w:ascii="Arial Narrow" w:eastAsia="Times New Roman" w:hAnsi="Arial Narrow" w:cs="Times New Roman"/>
          <w:sz w:val="28"/>
          <w:szCs w:val="28"/>
        </w:rPr>
        <w:t xml:space="preserve"> Российской Федерации;</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Федеральный закон от 25 июня 2002 г. № </w:t>
      </w:r>
      <w:hyperlink r:id="rId12" w:tooltip="Об объектах культурного наследия (памятниках истории и культуры) народов Российской Федерации" w:history="1">
        <w:r w:rsidRPr="005252CB">
          <w:rPr>
            <w:rFonts w:ascii="Arial Narrow" w:eastAsia="Times New Roman" w:hAnsi="Arial Narrow" w:cs="Times New Roman"/>
            <w:sz w:val="28"/>
            <w:szCs w:val="28"/>
          </w:rPr>
          <w:t>73-ФЗ</w:t>
        </w:r>
      </w:hyperlink>
      <w:r w:rsidRPr="005252CB">
        <w:rPr>
          <w:rFonts w:ascii="Arial Narrow" w:eastAsia="Times New Roman" w:hAnsi="Arial Narrow" w:cs="Times New Roman"/>
          <w:sz w:val="28"/>
          <w:szCs w:val="28"/>
        </w:rPr>
        <w:t xml:space="preserve"> «Об объектах культурного наследия (памятниках истории и культуры) народов Российской Федерации»;</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Федеральный закон от 10 января 2002 г. № </w:t>
      </w:r>
      <w:hyperlink r:id="rId13" w:tooltip="Об охране окружающей среды" w:history="1">
        <w:r w:rsidRPr="005252CB">
          <w:rPr>
            <w:rFonts w:ascii="Arial Narrow" w:eastAsia="Times New Roman" w:hAnsi="Arial Narrow" w:cs="Times New Roman"/>
            <w:sz w:val="28"/>
            <w:szCs w:val="28"/>
          </w:rPr>
          <w:t>7-ФЗ</w:t>
        </w:r>
      </w:hyperlink>
      <w:r w:rsidRPr="005252CB">
        <w:rPr>
          <w:rFonts w:ascii="Arial Narrow" w:eastAsia="Times New Roman" w:hAnsi="Arial Narrow" w:cs="Times New Roman"/>
          <w:sz w:val="28"/>
          <w:szCs w:val="28"/>
        </w:rPr>
        <w:t xml:space="preserve"> «Об охране окружающей среды»;</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Федеральный закон от 03 марта 1995 г. № 27-ФЗ «</w:t>
      </w:r>
      <w:hyperlink r:id="rId14" w:tooltip="О недрах" w:history="1">
        <w:r w:rsidRPr="005252CB">
          <w:rPr>
            <w:rFonts w:ascii="Arial Narrow" w:eastAsia="Times New Roman" w:hAnsi="Arial Narrow" w:cs="Times New Roman"/>
            <w:sz w:val="28"/>
            <w:szCs w:val="28"/>
          </w:rPr>
          <w:t>О недрах</w:t>
        </w:r>
      </w:hyperlink>
      <w:r w:rsidRPr="005252CB">
        <w:rPr>
          <w:rFonts w:ascii="Arial Narrow" w:eastAsia="Times New Roman" w:hAnsi="Arial Narrow" w:cs="Times New Roman"/>
          <w:sz w:val="28"/>
          <w:szCs w:val="28"/>
        </w:rPr>
        <w:t>»;</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Федеральный закон от 14 марта 1995 г. № 33-ФЗ «Об особо охраняемых природных территориях»;</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Федеральный закон от 23 ноября 1995 г. № </w:t>
      </w:r>
      <w:hyperlink r:id="rId15" w:tooltip="Об экологической экспертизе" w:history="1">
        <w:r w:rsidRPr="005252CB">
          <w:rPr>
            <w:rFonts w:ascii="Arial Narrow" w:eastAsia="Times New Roman" w:hAnsi="Arial Narrow" w:cs="Times New Roman"/>
            <w:sz w:val="28"/>
            <w:szCs w:val="28"/>
          </w:rPr>
          <w:t>174-ФЗ</w:t>
        </w:r>
      </w:hyperlink>
      <w:r w:rsidRPr="005252CB">
        <w:rPr>
          <w:rFonts w:ascii="Arial Narrow" w:eastAsia="Times New Roman" w:hAnsi="Arial Narrow" w:cs="Times New Roman"/>
          <w:sz w:val="28"/>
          <w:szCs w:val="28"/>
        </w:rPr>
        <w:t xml:space="preserve"> «Об экологической экспертизе»;</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Федеральный закон от 22 июня 1995 г. № 122-ФЗ «О социальном обслуживании граждан пожилого возраста и инвалидов»;</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Федеральный закон от 12 января 1996 г. № 8-ФЗ «О погребении и похоронном деле»;</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Федеральный закон от 30 марта 1999 г. № </w:t>
      </w:r>
      <w:hyperlink r:id="rId16" w:tooltip="О санитарно-эпидемиологическом благополучии населения" w:history="1">
        <w:r w:rsidRPr="005252CB">
          <w:rPr>
            <w:rFonts w:ascii="Arial Narrow" w:eastAsia="Times New Roman" w:hAnsi="Arial Narrow" w:cs="Times New Roman"/>
            <w:sz w:val="28"/>
            <w:szCs w:val="28"/>
          </w:rPr>
          <w:t>52-ФЗ</w:t>
        </w:r>
      </w:hyperlink>
      <w:r w:rsidRPr="005252CB">
        <w:rPr>
          <w:rFonts w:ascii="Arial Narrow" w:eastAsia="Times New Roman" w:hAnsi="Arial Narrow" w:cs="Times New Roman"/>
          <w:sz w:val="28"/>
          <w:szCs w:val="28"/>
        </w:rPr>
        <w:t xml:space="preserve"> «О санитарно-эпидемиологическом благополучии населения»;</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Федеральный закон от 4 сентября 1999 г. № </w:t>
      </w:r>
      <w:hyperlink r:id="rId17" w:tooltip="Об охране атмосферного воздуха" w:history="1">
        <w:r w:rsidRPr="005252CB">
          <w:rPr>
            <w:rFonts w:ascii="Arial Narrow" w:eastAsia="Times New Roman" w:hAnsi="Arial Narrow" w:cs="Times New Roman"/>
            <w:sz w:val="28"/>
            <w:szCs w:val="28"/>
          </w:rPr>
          <w:t>96-ФЗ</w:t>
        </w:r>
      </w:hyperlink>
      <w:r w:rsidRPr="005252CB">
        <w:rPr>
          <w:rFonts w:ascii="Arial Narrow" w:eastAsia="Times New Roman" w:hAnsi="Arial Narrow" w:cs="Times New Roman"/>
          <w:sz w:val="28"/>
          <w:szCs w:val="28"/>
        </w:rPr>
        <w:t xml:space="preserve"> «Об охране атмосферного воздуха»;</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Федеральный закон от 27 декабря 2002 г. № </w:t>
      </w:r>
      <w:hyperlink r:id="rId18" w:tooltip="О техническом регулировании" w:history="1">
        <w:r w:rsidRPr="005252CB">
          <w:rPr>
            <w:rFonts w:ascii="Arial Narrow" w:eastAsia="Times New Roman" w:hAnsi="Arial Narrow" w:cs="Times New Roman"/>
            <w:sz w:val="28"/>
            <w:szCs w:val="28"/>
          </w:rPr>
          <w:t>184-ФЗ</w:t>
        </w:r>
      </w:hyperlink>
      <w:r w:rsidRPr="005252CB">
        <w:rPr>
          <w:rFonts w:ascii="Arial Narrow" w:eastAsia="Times New Roman" w:hAnsi="Arial Narrow" w:cs="Times New Roman"/>
          <w:sz w:val="28"/>
          <w:szCs w:val="28"/>
        </w:rPr>
        <w:t xml:space="preserve"> «О техническом регулировании»;</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Федеральный закон от 30 декабря 2009 г. № </w:t>
      </w:r>
      <w:hyperlink r:id="rId19" w:tooltip="Технический регламент о безопасности зданий и сооружений" w:history="1">
        <w:r w:rsidRPr="005252CB">
          <w:rPr>
            <w:rFonts w:ascii="Arial Narrow" w:eastAsia="Times New Roman" w:hAnsi="Arial Narrow" w:cs="Times New Roman"/>
            <w:sz w:val="28"/>
            <w:szCs w:val="28"/>
          </w:rPr>
          <w:t>384-ФЗ</w:t>
        </w:r>
      </w:hyperlink>
      <w:r w:rsidRPr="005252CB">
        <w:rPr>
          <w:rFonts w:ascii="Arial Narrow" w:eastAsia="Times New Roman" w:hAnsi="Arial Narrow" w:cs="Times New Roman"/>
          <w:sz w:val="28"/>
          <w:szCs w:val="28"/>
        </w:rPr>
        <w:t xml:space="preserve"> «Технический регламент о безопасности зданий и сооружений»;</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Федеральный закон от 22 июля 2008 г. № </w:t>
      </w:r>
      <w:hyperlink r:id="rId20" w:tooltip="Технический регламент о требованиях пожарной безопасности" w:history="1">
        <w:r w:rsidRPr="005252CB">
          <w:rPr>
            <w:rFonts w:ascii="Arial Narrow" w:eastAsia="Times New Roman" w:hAnsi="Arial Narrow" w:cs="Times New Roman"/>
            <w:sz w:val="28"/>
            <w:szCs w:val="28"/>
          </w:rPr>
          <w:t>123-ФЗ</w:t>
        </w:r>
      </w:hyperlink>
      <w:r w:rsidRPr="005252CB">
        <w:rPr>
          <w:rFonts w:ascii="Arial Narrow" w:eastAsia="Times New Roman" w:hAnsi="Arial Narrow" w:cs="Times New Roman"/>
          <w:sz w:val="28"/>
          <w:szCs w:val="28"/>
        </w:rPr>
        <w:t xml:space="preserve"> «Технический регламент о требованиях пожарной безопасности»;</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Федеральный закон от 21 июля 1997 г. № </w:t>
      </w:r>
      <w:hyperlink r:id="rId21" w:tooltip="О промышленной безопасности опасных производственных объектов" w:history="1">
        <w:r w:rsidRPr="005252CB">
          <w:rPr>
            <w:rFonts w:ascii="Arial Narrow" w:eastAsia="Times New Roman" w:hAnsi="Arial Narrow" w:cs="Times New Roman"/>
            <w:sz w:val="28"/>
            <w:szCs w:val="28"/>
          </w:rPr>
          <w:t>116-ФЗ</w:t>
        </w:r>
      </w:hyperlink>
      <w:r w:rsidRPr="005252CB">
        <w:rPr>
          <w:rFonts w:ascii="Arial Narrow" w:eastAsia="Times New Roman" w:hAnsi="Arial Narrow" w:cs="Times New Roman"/>
          <w:sz w:val="28"/>
          <w:szCs w:val="28"/>
        </w:rPr>
        <w:t xml:space="preserve"> «О промышленной безопасности опасных производственных объектов»;</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Федеральный закон от 23 ноября 2009 г. № </w:t>
      </w:r>
      <w:hyperlink r:id="rId22" w:tooltip="Об энергосбережении и о повышении энергетической эффективности и о внесении изменений в отдельные законодательные акты Российской Федерации" w:history="1">
        <w:r w:rsidRPr="005252CB">
          <w:rPr>
            <w:rFonts w:ascii="Arial Narrow" w:eastAsia="Times New Roman" w:hAnsi="Arial Narrow" w:cs="Times New Roman"/>
            <w:sz w:val="28"/>
            <w:szCs w:val="28"/>
          </w:rPr>
          <w:t>261-ФЗ</w:t>
        </w:r>
      </w:hyperlink>
      <w:r w:rsidRPr="005252CB">
        <w:rPr>
          <w:rFonts w:ascii="Arial Narrow" w:eastAsia="Times New Roman" w:hAnsi="Arial Narrow" w:cs="Times New Roman"/>
          <w:sz w:val="28"/>
          <w:szCs w:val="28"/>
        </w:rPr>
        <w:t xml:space="preserve"> «Об энергосбережении и о повышении </w:t>
      </w:r>
      <w:r w:rsidR="00684B6E" w:rsidRPr="005252CB">
        <w:rPr>
          <w:rFonts w:ascii="Arial Narrow" w:eastAsia="Times New Roman" w:hAnsi="Arial Narrow" w:cs="Times New Roman"/>
          <w:sz w:val="28"/>
          <w:szCs w:val="28"/>
        </w:rPr>
        <w:t>энергетической эффективности,</w:t>
      </w:r>
      <w:r w:rsidRPr="005252CB">
        <w:rPr>
          <w:rFonts w:ascii="Arial Narrow" w:eastAsia="Times New Roman" w:hAnsi="Arial Narrow" w:cs="Times New Roman"/>
          <w:sz w:val="28"/>
          <w:szCs w:val="28"/>
        </w:rPr>
        <w:t xml:space="preserve"> и о внесении изменений в отдельные законодательные акты Российской Федерации»;</w:t>
      </w:r>
    </w:p>
    <w:p w:rsid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sz w:val="28"/>
          <w:szCs w:val="28"/>
        </w:rPr>
      </w:pPr>
      <w:r w:rsidRPr="005252CB">
        <w:rPr>
          <w:rFonts w:ascii="Arial Narrow" w:eastAsia="Times New Roman" w:hAnsi="Arial Narrow" w:cs="Times New Roman"/>
          <w:sz w:val="28"/>
          <w:szCs w:val="28"/>
        </w:rPr>
        <w:t xml:space="preserve">Федеральный закон от №131-ФЗ «Об общих принципах организации местного самоуправления в Российской Федерации»; </w:t>
      </w:r>
    </w:p>
    <w:p w:rsidR="005252CB" w:rsidRPr="005252CB" w:rsidRDefault="001E52A6" w:rsidP="007D74FB">
      <w:pPr>
        <w:pStyle w:val="a7"/>
        <w:numPr>
          <w:ilvl w:val="0"/>
          <w:numId w:val="46"/>
        </w:numPr>
        <w:shd w:val="clear" w:color="auto" w:fill="FFFFFF"/>
        <w:spacing w:after="0" w:line="276" w:lineRule="auto"/>
        <w:ind w:left="0" w:firstLine="709"/>
        <w:contextualSpacing w:val="0"/>
        <w:jc w:val="both"/>
        <w:rPr>
          <w:rFonts w:ascii="Arial Narrow" w:eastAsia="Times New Roman" w:hAnsi="Arial Narrow" w:cs="Times New Roman"/>
          <w:bCs/>
          <w:sz w:val="28"/>
          <w:szCs w:val="28"/>
        </w:rPr>
      </w:pPr>
      <w:r w:rsidRPr="005252CB">
        <w:rPr>
          <w:rFonts w:ascii="Arial Narrow" w:eastAsia="Times New Roman" w:hAnsi="Arial Narrow" w:cs="Times New Roman"/>
          <w:sz w:val="28"/>
          <w:szCs w:val="28"/>
        </w:rPr>
        <w:t>Закон Оренбургской области от 16 марта 2007 года N 1037/233-IV-ОЗ «О градостроительной деятельности на территории Оренбургской области»;</w:t>
      </w:r>
    </w:p>
    <w:p w:rsidR="005252CB" w:rsidRPr="005252CB" w:rsidRDefault="001E52A6" w:rsidP="007D74FB">
      <w:pPr>
        <w:pStyle w:val="a7"/>
        <w:numPr>
          <w:ilvl w:val="0"/>
          <w:numId w:val="46"/>
        </w:numPr>
        <w:shd w:val="clear" w:color="auto" w:fill="FFFFFF"/>
        <w:spacing w:after="0" w:line="276" w:lineRule="auto"/>
        <w:ind w:left="0" w:firstLine="851"/>
        <w:contextualSpacing w:val="0"/>
        <w:jc w:val="both"/>
        <w:rPr>
          <w:rFonts w:ascii="Arial Narrow" w:eastAsia="Times New Roman" w:hAnsi="Arial Narrow" w:cs="Times New Roman"/>
          <w:sz w:val="28"/>
          <w:szCs w:val="28"/>
          <w:lang w:eastAsia="ar-SA" w:bidi="en-US"/>
        </w:rPr>
      </w:pPr>
      <w:r w:rsidRPr="005252CB">
        <w:rPr>
          <w:rFonts w:ascii="Arial Narrow" w:eastAsia="Times New Roman" w:hAnsi="Arial Narrow" w:cs="Times New Roman"/>
          <w:bCs/>
          <w:sz w:val="28"/>
          <w:szCs w:val="28"/>
        </w:rPr>
        <w:lastRenderedPageBreak/>
        <w:t xml:space="preserve">Постановление Правительства Оренбургской области от 7 июля </w:t>
      </w:r>
      <w:smartTag w:uri="urn:schemas-microsoft-com:office:smarttags" w:element="metricconverter">
        <w:smartTagPr>
          <w:attr w:name="ProductID" w:val="2011 г"/>
        </w:smartTagPr>
        <w:r w:rsidRPr="005252CB">
          <w:rPr>
            <w:rFonts w:ascii="Arial Narrow" w:eastAsia="Times New Roman" w:hAnsi="Arial Narrow" w:cs="Times New Roman"/>
            <w:bCs/>
            <w:sz w:val="28"/>
            <w:szCs w:val="28"/>
          </w:rPr>
          <w:t>2011 г</w:t>
        </w:r>
      </w:smartTag>
      <w:r w:rsidRPr="005252CB">
        <w:rPr>
          <w:rFonts w:ascii="Arial Narrow" w:eastAsia="Times New Roman" w:hAnsi="Arial Narrow" w:cs="Times New Roman"/>
          <w:bCs/>
          <w:sz w:val="28"/>
          <w:szCs w:val="28"/>
        </w:rPr>
        <w:t>. N 579-п "Об утверждении схемы территориального планирования Оренбургской области" (с изменениями и дополнениями);</w:t>
      </w:r>
    </w:p>
    <w:p w:rsidR="001E52A6" w:rsidRPr="005252CB" w:rsidRDefault="00684B6E" w:rsidP="007D74FB">
      <w:pPr>
        <w:pStyle w:val="a7"/>
        <w:numPr>
          <w:ilvl w:val="0"/>
          <w:numId w:val="46"/>
        </w:numPr>
        <w:shd w:val="clear" w:color="auto" w:fill="FFFFFF"/>
        <w:spacing w:after="0" w:line="276" w:lineRule="auto"/>
        <w:ind w:left="0" w:firstLine="851"/>
        <w:contextualSpacing w:val="0"/>
        <w:jc w:val="both"/>
        <w:rPr>
          <w:rFonts w:ascii="Arial Narrow" w:eastAsia="Times New Roman" w:hAnsi="Arial Narrow" w:cs="Times New Roman"/>
          <w:sz w:val="28"/>
          <w:szCs w:val="28"/>
          <w:lang w:eastAsia="ar-SA" w:bidi="en-US"/>
        </w:rPr>
      </w:pPr>
      <w:r w:rsidRPr="005252CB">
        <w:rPr>
          <w:rFonts w:ascii="Arial Narrow" w:eastAsia="Times New Roman" w:hAnsi="Arial Narrow" w:cs="Times New Roman"/>
          <w:bCs/>
          <w:sz w:val="28"/>
          <w:szCs w:val="28"/>
        </w:rPr>
        <w:t xml:space="preserve">Постановление Правительства Оренбургской области от 25.02.2015 г. № 121-п «О памятниках природы областного значения Оренбургской области» </w:t>
      </w:r>
      <w:r w:rsidR="00771FAB" w:rsidRPr="005252CB">
        <w:rPr>
          <w:rFonts w:ascii="Arial Narrow" w:eastAsia="Times New Roman" w:hAnsi="Arial Narrow" w:cs="Times New Roman"/>
          <w:spacing w:val="2"/>
          <w:sz w:val="28"/>
          <w:szCs w:val="28"/>
        </w:rPr>
        <w:t>(</w:t>
      </w:r>
      <w:r w:rsidRPr="005252CB">
        <w:rPr>
          <w:rFonts w:ascii="Arial Narrow" w:eastAsia="Times New Roman" w:hAnsi="Arial Narrow" w:cs="Times New Roman"/>
          <w:spacing w:val="2"/>
          <w:sz w:val="28"/>
          <w:szCs w:val="28"/>
        </w:rPr>
        <w:t>с изменениями на 18 января 2021 года</w:t>
      </w:r>
      <w:r w:rsidR="00771FAB" w:rsidRPr="005252CB">
        <w:rPr>
          <w:rFonts w:ascii="Arial Narrow" w:eastAsia="Times New Roman" w:hAnsi="Arial Narrow" w:cs="Times New Roman"/>
          <w:spacing w:val="2"/>
          <w:sz w:val="28"/>
          <w:szCs w:val="28"/>
        </w:rPr>
        <w:t>)</w:t>
      </w:r>
      <w:r w:rsidRPr="005252CB">
        <w:rPr>
          <w:rFonts w:ascii="Arial Narrow" w:eastAsia="Times New Roman" w:hAnsi="Arial Narrow" w:cs="Times New Roman"/>
          <w:spacing w:val="2"/>
          <w:sz w:val="28"/>
          <w:szCs w:val="28"/>
        </w:rPr>
        <w:t>.</w:t>
      </w:r>
    </w:p>
    <w:p w:rsidR="001E52A6" w:rsidRPr="005252CB" w:rsidRDefault="00203C3B" w:rsidP="00F6295F">
      <w:pPr>
        <w:spacing w:line="276" w:lineRule="auto"/>
        <w:rPr>
          <w:rFonts w:ascii="Arial Narrow" w:hAnsi="Arial Narrow"/>
          <w:b/>
          <w:sz w:val="32"/>
          <w:szCs w:val="32"/>
        </w:rPr>
      </w:pPr>
      <w:r w:rsidRPr="005252CB">
        <w:rPr>
          <w:rFonts w:ascii="Arial Narrow" w:eastAsia="Times New Roman" w:hAnsi="Arial Narrow" w:cs="Times New Roman"/>
          <w:sz w:val="24"/>
          <w:szCs w:val="24"/>
          <w:lang w:eastAsia="ar-SA" w:bidi="en-US"/>
        </w:rPr>
        <w:br w:type="page"/>
      </w:r>
      <w:bookmarkStart w:id="2" w:name="_Toc6396350"/>
      <w:r w:rsidR="001E52A6" w:rsidRPr="005252CB">
        <w:rPr>
          <w:rFonts w:ascii="Arial Narrow" w:hAnsi="Arial Narrow"/>
          <w:b/>
          <w:sz w:val="28"/>
        </w:rPr>
        <w:lastRenderedPageBreak/>
        <w:t>СОСТАВ</w:t>
      </w:r>
      <w:r w:rsidR="001E52A6" w:rsidRPr="005252CB">
        <w:rPr>
          <w:rFonts w:ascii="Arial Narrow" w:hAnsi="Arial Narrow"/>
          <w:b/>
          <w:sz w:val="32"/>
          <w:szCs w:val="32"/>
        </w:rPr>
        <w:t>:</w:t>
      </w:r>
      <w:bookmarkEnd w:id="2"/>
    </w:p>
    <w:p w:rsidR="00203C3B" w:rsidRPr="005252CB" w:rsidRDefault="00203C3B" w:rsidP="007D74FB">
      <w:pPr>
        <w:autoSpaceDE w:val="0"/>
        <w:autoSpaceDN w:val="0"/>
        <w:adjustRightInd w:val="0"/>
        <w:spacing w:after="0" w:line="276" w:lineRule="auto"/>
        <w:ind w:firstLine="851"/>
        <w:contextualSpacing/>
        <w:jc w:val="both"/>
        <w:rPr>
          <w:rFonts w:ascii="Arial Narrow" w:eastAsia="Times New Roman" w:hAnsi="Arial Narrow" w:cs="Times New Roman"/>
          <w:b/>
          <w:sz w:val="26"/>
          <w:szCs w:val="26"/>
          <w:lang w:eastAsia="ru-RU"/>
        </w:rPr>
      </w:pPr>
      <w:r w:rsidRPr="005252CB">
        <w:rPr>
          <w:rFonts w:ascii="Arial Narrow" w:eastAsia="Times New Roman" w:hAnsi="Arial Narrow" w:cs="Times New Roman"/>
          <w:b/>
          <w:sz w:val="26"/>
          <w:szCs w:val="26"/>
          <w:lang w:eastAsia="ru-RU"/>
        </w:rPr>
        <w:t>ГЕНЕРАЛЬНЫЙ ПЛАН (утверждаемая часть)</w:t>
      </w:r>
    </w:p>
    <w:p w:rsidR="007F368A" w:rsidRPr="005252CB" w:rsidRDefault="007F368A" w:rsidP="007D74FB">
      <w:pPr>
        <w:autoSpaceDE w:val="0"/>
        <w:autoSpaceDN w:val="0"/>
        <w:adjustRightInd w:val="0"/>
        <w:spacing w:after="0" w:line="276" w:lineRule="auto"/>
        <w:ind w:firstLine="851"/>
        <w:contextualSpacing/>
        <w:jc w:val="both"/>
        <w:rPr>
          <w:rFonts w:ascii="Arial Narrow" w:eastAsia="Times New Roman" w:hAnsi="Arial Narrow" w:cs="Times New Roman"/>
          <w:b/>
          <w:sz w:val="26"/>
          <w:szCs w:val="26"/>
          <w:lang w:eastAsia="ru-RU"/>
        </w:rPr>
      </w:pPr>
    </w:p>
    <w:p w:rsidR="00203C3B" w:rsidRPr="005252CB" w:rsidRDefault="00203C3B" w:rsidP="007D74FB">
      <w:pPr>
        <w:autoSpaceDE w:val="0"/>
        <w:autoSpaceDN w:val="0"/>
        <w:adjustRightInd w:val="0"/>
        <w:spacing w:after="0" w:line="276" w:lineRule="auto"/>
        <w:ind w:firstLine="851"/>
        <w:jc w:val="both"/>
        <w:rPr>
          <w:rFonts w:ascii="Arial Narrow" w:hAnsi="Arial Narrow" w:cs="Times New Roman"/>
          <w:sz w:val="28"/>
          <w:szCs w:val="28"/>
        </w:rPr>
      </w:pPr>
      <w:r w:rsidRPr="005252CB">
        <w:rPr>
          <w:rFonts w:ascii="Arial Narrow" w:hAnsi="Arial Narrow" w:cs="Times New Roman"/>
          <w:sz w:val="28"/>
          <w:szCs w:val="28"/>
        </w:rPr>
        <w:t>1) Положение о территориальном планировании;</w:t>
      </w:r>
    </w:p>
    <w:p w:rsidR="00056B1C" w:rsidRPr="005252CB" w:rsidRDefault="00203C3B" w:rsidP="007D74FB">
      <w:pPr>
        <w:autoSpaceDE w:val="0"/>
        <w:autoSpaceDN w:val="0"/>
        <w:adjustRightInd w:val="0"/>
        <w:spacing w:after="0" w:line="276" w:lineRule="auto"/>
        <w:ind w:firstLine="851"/>
        <w:jc w:val="both"/>
        <w:rPr>
          <w:rFonts w:ascii="Arial Narrow" w:hAnsi="Arial Narrow" w:cs="Times New Roman"/>
          <w:sz w:val="28"/>
          <w:szCs w:val="28"/>
        </w:rPr>
      </w:pPr>
      <w:r w:rsidRPr="005252CB">
        <w:rPr>
          <w:rFonts w:ascii="Arial Narrow" w:hAnsi="Arial Narrow" w:cs="Times New Roman"/>
          <w:sz w:val="28"/>
          <w:szCs w:val="28"/>
        </w:rPr>
        <w:t>2)</w:t>
      </w:r>
      <w:r w:rsidR="00056B1C" w:rsidRPr="005252CB">
        <w:rPr>
          <w:rFonts w:ascii="Arial Narrow" w:hAnsi="Arial Narrow" w:cs="Times New Roman"/>
          <w:sz w:val="28"/>
          <w:szCs w:val="28"/>
        </w:rPr>
        <w:t xml:space="preserve"> Карта границ </w:t>
      </w:r>
      <w:r w:rsidR="007F368A" w:rsidRPr="005252CB">
        <w:rPr>
          <w:rFonts w:ascii="Arial Narrow" w:hAnsi="Arial Narrow" w:cs="Times New Roman"/>
          <w:sz w:val="28"/>
          <w:szCs w:val="28"/>
        </w:rPr>
        <w:t>населенных пунктов,</w:t>
      </w:r>
      <w:r w:rsidR="00056B1C" w:rsidRPr="005252CB">
        <w:rPr>
          <w:rFonts w:ascii="Arial Narrow" w:hAnsi="Arial Narrow" w:cs="Times New Roman"/>
          <w:sz w:val="28"/>
          <w:szCs w:val="28"/>
        </w:rPr>
        <w:t xml:space="preserve"> входящих в состав поселения М 1:</w:t>
      </w:r>
      <w:r w:rsidR="00F81407" w:rsidRPr="005252CB">
        <w:rPr>
          <w:rFonts w:ascii="Arial Narrow" w:hAnsi="Arial Narrow" w:cs="Times New Roman"/>
          <w:sz w:val="28"/>
          <w:szCs w:val="28"/>
        </w:rPr>
        <w:t>25</w:t>
      </w:r>
      <w:r w:rsidR="00056B1C" w:rsidRPr="005252CB">
        <w:rPr>
          <w:rFonts w:ascii="Arial Narrow" w:hAnsi="Arial Narrow" w:cs="Times New Roman"/>
          <w:sz w:val="28"/>
          <w:szCs w:val="28"/>
        </w:rPr>
        <w:t>000</w:t>
      </w:r>
      <w:r w:rsidR="00F6295F" w:rsidRPr="005252CB">
        <w:rPr>
          <w:rFonts w:ascii="Arial Narrow" w:hAnsi="Arial Narrow" w:cs="Times New Roman"/>
          <w:sz w:val="28"/>
          <w:szCs w:val="28"/>
        </w:rPr>
        <w:t xml:space="preserve">, </w:t>
      </w:r>
      <w:r w:rsidR="005A71E9" w:rsidRPr="005252CB">
        <w:rPr>
          <w:rFonts w:ascii="Arial Narrow" w:hAnsi="Arial Narrow" w:cs="Times New Roman"/>
          <w:sz w:val="28"/>
          <w:szCs w:val="28"/>
        </w:rPr>
        <w:t>М 1</w:t>
      </w:r>
      <w:r w:rsidR="00F6295F" w:rsidRPr="005252CB">
        <w:rPr>
          <w:rFonts w:ascii="Arial Narrow" w:hAnsi="Arial Narrow" w:cs="Times New Roman"/>
          <w:sz w:val="28"/>
          <w:szCs w:val="28"/>
        </w:rPr>
        <w:t>:5000</w:t>
      </w:r>
      <w:r w:rsidR="00056B1C" w:rsidRPr="005252CB">
        <w:rPr>
          <w:rFonts w:ascii="Arial Narrow" w:hAnsi="Arial Narrow" w:cs="Times New Roman"/>
          <w:sz w:val="28"/>
          <w:szCs w:val="28"/>
        </w:rPr>
        <w:t>;</w:t>
      </w:r>
    </w:p>
    <w:p w:rsidR="005C6065" w:rsidRPr="005252CB" w:rsidRDefault="00056B1C" w:rsidP="007D74FB">
      <w:pPr>
        <w:autoSpaceDE w:val="0"/>
        <w:autoSpaceDN w:val="0"/>
        <w:adjustRightInd w:val="0"/>
        <w:spacing w:after="0" w:line="276" w:lineRule="auto"/>
        <w:ind w:firstLine="851"/>
        <w:jc w:val="both"/>
        <w:rPr>
          <w:rFonts w:ascii="Arial Narrow" w:hAnsi="Arial Narrow" w:cs="Times New Roman"/>
          <w:sz w:val="28"/>
          <w:szCs w:val="28"/>
        </w:rPr>
      </w:pPr>
      <w:r w:rsidRPr="005252CB">
        <w:rPr>
          <w:rFonts w:ascii="Arial Narrow" w:hAnsi="Arial Narrow" w:cs="Times New Roman"/>
          <w:sz w:val="28"/>
          <w:szCs w:val="28"/>
        </w:rPr>
        <w:t xml:space="preserve">3) </w:t>
      </w:r>
      <w:r w:rsidR="00203C3B" w:rsidRPr="005252CB">
        <w:rPr>
          <w:rFonts w:ascii="Arial Narrow" w:hAnsi="Arial Narrow" w:cs="Times New Roman"/>
          <w:sz w:val="28"/>
          <w:szCs w:val="28"/>
        </w:rPr>
        <w:t xml:space="preserve">Карта планируемого размещения объектов местного значения </w:t>
      </w:r>
      <w:r w:rsidR="00552FF5" w:rsidRPr="005252CB">
        <w:rPr>
          <w:rFonts w:ascii="Arial Narrow" w:hAnsi="Arial Narrow" w:cs="Times New Roman"/>
          <w:sz w:val="28"/>
          <w:szCs w:val="28"/>
        </w:rPr>
        <w:t>М 1:</w:t>
      </w:r>
      <w:r w:rsidR="00F81407" w:rsidRPr="005252CB">
        <w:rPr>
          <w:rFonts w:ascii="Arial Narrow" w:hAnsi="Arial Narrow" w:cs="Times New Roman"/>
          <w:sz w:val="28"/>
          <w:szCs w:val="28"/>
        </w:rPr>
        <w:t>25</w:t>
      </w:r>
      <w:r w:rsidR="00552FF5" w:rsidRPr="005252CB">
        <w:rPr>
          <w:rFonts w:ascii="Arial Narrow" w:hAnsi="Arial Narrow" w:cs="Times New Roman"/>
          <w:sz w:val="28"/>
          <w:szCs w:val="28"/>
        </w:rPr>
        <w:t>000</w:t>
      </w:r>
      <w:r w:rsidR="007F368A" w:rsidRPr="005252CB">
        <w:rPr>
          <w:rFonts w:ascii="Arial Narrow" w:hAnsi="Arial Narrow" w:cs="Times New Roman"/>
          <w:sz w:val="28"/>
          <w:szCs w:val="28"/>
        </w:rPr>
        <w:t>, М</w:t>
      </w:r>
      <w:r w:rsidR="005C6065" w:rsidRPr="005252CB">
        <w:rPr>
          <w:rFonts w:ascii="Arial Narrow" w:hAnsi="Arial Narrow" w:cs="Times New Roman"/>
          <w:sz w:val="28"/>
          <w:szCs w:val="28"/>
        </w:rPr>
        <w:t xml:space="preserve"> 1:5000;</w:t>
      </w:r>
    </w:p>
    <w:p w:rsidR="005C6065" w:rsidRPr="005252CB" w:rsidRDefault="005C6065" w:rsidP="007D74FB">
      <w:pPr>
        <w:autoSpaceDE w:val="0"/>
        <w:autoSpaceDN w:val="0"/>
        <w:adjustRightInd w:val="0"/>
        <w:spacing w:after="0" w:line="276" w:lineRule="auto"/>
        <w:ind w:firstLine="851"/>
        <w:jc w:val="both"/>
        <w:rPr>
          <w:rFonts w:ascii="Arial Narrow" w:hAnsi="Arial Narrow" w:cs="Times New Roman"/>
          <w:sz w:val="28"/>
          <w:szCs w:val="28"/>
        </w:rPr>
      </w:pPr>
      <w:r w:rsidRPr="005252CB">
        <w:rPr>
          <w:rFonts w:ascii="Arial Narrow" w:hAnsi="Arial Narrow" w:cs="Times New Roman"/>
          <w:sz w:val="28"/>
          <w:szCs w:val="28"/>
        </w:rPr>
        <w:t>4</w:t>
      </w:r>
      <w:r w:rsidR="00203C3B" w:rsidRPr="005252CB">
        <w:rPr>
          <w:rFonts w:ascii="Arial Narrow" w:hAnsi="Arial Narrow" w:cs="Times New Roman"/>
          <w:sz w:val="28"/>
          <w:szCs w:val="28"/>
        </w:rPr>
        <w:t xml:space="preserve">)  Карта функциональных зон поселения </w:t>
      </w:r>
      <w:r w:rsidR="007F368A" w:rsidRPr="005252CB">
        <w:rPr>
          <w:rFonts w:ascii="Arial Narrow" w:eastAsia="Times New Roman" w:hAnsi="Arial Narrow" w:cs="Times New Roman"/>
          <w:sz w:val="28"/>
          <w:szCs w:val="28"/>
        </w:rPr>
        <w:t>М</w:t>
      </w:r>
      <w:r w:rsidR="00C824F9" w:rsidRPr="005252CB">
        <w:rPr>
          <w:rFonts w:ascii="Arial Narrow" w:hAnsi="Arial Narrow" w:cs="Times New Roman"/>
          <w:sz w:val="28"/>
          <w:szCs w:val="28"/>
        </w:rPr>
        <w:t xml:space="preserve"> 1:</w:t>
      </w:r>
      <w:r w:rsidR="00F81407" w:rsidRPr="005252CB">
        <w:rPr>
          <w:rFonts w:ascii="Arial Narrow" w:hAnsi="Arial Narrow" w:cs="Times New Roman"/>
          <w:sz w:val="28"/>
          <w:szCs w:val="28"/>
        </w:rPr>
        <w:t>25</w:t>
      </w:r>
      <w:r w:rsidR="00C824F9" w:rsidRPr="005252CB">
        <w:rPr>
          <w:rFonts w:ascii="Arial Narrow" w:hAnsi="Arial Narrow" w:cs="Times New Roman"/>
          <w:sz w:val="28"/>
          <w:szCs w:val="28"/>
        </w:rPr>
        <w:t>000</w:t>
      </w:r>
      <w:r w:rsidR="007F368A" w:rsidRPr="005252CB">
        <w:rPr>
          <w:rFonts w:ascii="Arial Narrow" w:hAnsi="Arial Narrow" w:cs="Times New Roman"/>
          <w:sz w:val="28"/>
          <w:szCs w:val="28"/>
        </w:rPr>
        <w:t>, М</w:t>
      </w:r>
      <w:r w:rsidR="00C824F9" w:rsidRPr="005252CB">
        <w:rPr>
          <w:rFonts w:ascii="Arial Narrow" w:hAnsi="Arial Narrow" w:cs="Times New Roman"/>
          <w:sz w:val="28"/>
          <w:szCs w:val="28"/>
        </w:rPr>
        <w:t xml:space="preserve"> 1:5000.</w:t>
      </w:r>
    </w:p>
    <w:p w:rsidR="007D74FB" w:rsidRDefault="007D74FB" w:rsidP="007D74FB">
      <w:pPr>
        <w:autoSpaceDE w:val="0"/>
        <w:autoSpaceDN w:val="0"/>
        <w:adjustRightInd w:val="0"/>
        <w:spacing w:after="0" w:line="276" w:lineRule="auto"/>
        <w:ind w:firstLine="851"/>
        <w:contextualSpacing/>
        <w:jc w:val="both"/>
        <w:rPr>
          <w:rFonts w:ascii="Arial Narrow" w:eastAsia="Times New Roman" w:hAnsi="Arial Narrow" w:cs="Times New Roman"/>
          <w:b/>
          <w:sz w:val="26"/>
          <w:szCs w:val="26"/>
          <w:lang w:eastAsia="ru-RU"/>
        </w:rPr>
      </w:pPr>
    </w:p>
    <w:p w:rsidR="00203C3B" w:rsidRPr="005252CB" w:rsidRDefault="00203C3B" w:rsidP="007D74FB">
      <w:pPr>
        <w:autoSpaceDE w:val="0"/>
        <w:autoSpaceDN w:val="0"/>
        <w:adjustRightInd w:val="0"/>
        <w:spacing w:after="0" w:line="276" w:lineRule="auto"/>
        <w:ind w:firstLine="851"/>
        <w:contextualSpacing/>
        <w:jc w:val="both"/>
        <w:rPr>
          <w:rFonts w:ascii="Arial Narrow" w:eastAsia="Times New Roman" w:hAnsi="Arial Narrow" w:cs="Times New Roman"/>
          <w:b/>
          <w:sz w:val="26"/>
          <w:szCs w:val="26"/>
          <w:lang w:eastAsia="ru-RU"/>
        </w:rPr>
      </w:pPr>
      <w:r w:rsidRPr="005252CB">
        <w:rPr>
          <w:rFonts w:ascii="Arial Narrow" w:eastAsia="Times New Roman" w:hAnsi="Arial Narrow" w:cs="Times New Roman"/>
          <w:b/>
          <w:sz w:val="26"/>
          <w:szCs w:val="26"/>
          <w:lang w:eastAsia="ru-RU"/>
        </w:rPr>
        <w:t>МАТЕРИАЛЫ ПО ОБОСНОВАНИЮ</w:t>
      </w:r>
    </w:p>
    <w:p w:rsidR="007F368A" w:rsidRPr="005252CB" w:rsidRDefault="007F368A" w:rsidP="007D74FB">
      <w:pPr>
        <w:autoSpaceDE w:val="0"/>
        <w:autoSpaceDN w:val="0"/>
        <w:adjustRightInd w:val="0"/>
        <w:spacing w:after="0" w:line="276" w:lineRule="auto"/>
        <w:ind w:firstLine="851"/>
        <w:contextualSpacing/>
        <w:jc w:val="both"/>
        <w:rPr>
          <w:rFonts w:ascii="Arial Narrow" w:eastAsia="Times New Roman" w:hAnsi="Arial Narrow" w:cs="Times New Roman"/>
          <w:b/>
          <w:sz w:val="26"/>
          <w:szCs w:val="26"/>
          <w:lang w:eastAsia="ru-RU"/>
        </w:rPr>
      </w:pPr>
    </w:p>
    <w:p w:rsidR="00552FF5" w:rsidRPr="005252CB" w:rsidRDefault="00FD3305" w:rsidP="007D74FB">
      <w:pPr>
        <w:numPr>
          <w:ilvl w:val="0"/>
          <w:numId w:val="1"/>
        </w:numPr>
        <w:autoSpaceDE w:val="0"/>
        <w:autoSpaceDN w:val="0"/>
        <w:adjustRightInd w:val="0"/>
        <w:spacing w:after="0" w:line="276" w:lineRule="auto"/>
        <w:ind w:left="0" w:firstLine="851"/>
        <w:contextualSpacing/>
        <w:jc w:val="both"/>
        <w:rPr>
          <w:rFonts w:ascii="Arial Narrow" w:eastAsia="Times New Roman" w:hAnsi="Arial Narrow" w:cs="Times New Roman"/>
          <w:sz w:val="28"/>
          <w:szCs w:val="28"/>
          <w:lang w:eastAsia="ru-RU"/>
        </w:rPr>
      </w:pPr>
      <w:r w:rsidRPr="005252CB">
        <w:rPr>
          <w:rFonts w:ascii="Arial Narrow" w:eastAsia="Times New Roman" w:hAnsi="Arial Narrow" w:cs="Times New Roman"/>
          <w:sz w:val="28"/>
          <w:szCs w:val="28"/>
          <w:lang w:eastAsia="ru-RU"/>
        </w:rPr>
        <w:t>Материалы по обоснованию (т</w:t>
      </w:r>
      <w:r w:rsidR="00552FF5" w:rsidRPr="005252CB">
        <w:rPr>
          <w:rFonts w:ascii="Arial Narrow" w:eastAsia="Times New Roman" w:hAnsi="Arial Narrow" w:cs="Times New Roman"/>
          <w:sz w:val="28"/>
          <w:szCs w:val="28"/>
          <w:lang w:eastAsia="ru-RU"/>
        </w:rPr>
        <w:t>екстовая часть</w:t>
      </w:r>
      <w:r w:rsidRPr="005252CB">
        <w:rPr>
          <w:rFonts w:ascii="Arial Narrow" w:eastAsia="Times New Roman" w:hAnsi="Arial Narrow" w:cs="Times New Roman"/>
          <w:sz w:val="28"/>
          <w:szCs w:val="28"/>
          <w:lang w:eastAsia="ru-RU"/>
        </w:rPr>
        <w:t>)</w:t>
      </w:r>
      <w:r w:rsidR="00552FF5" w:rsidRPr="005252CB">
        <w:rPr>
          <w:rFonts w:ascii="Arial Narrow" w:eastAsia="Times New Roman" w:hAnsi="Arial Narrow" w:cs="Times New Roman"/>
          <w:sz w:val="28"/>
          <w:szCs w:val="28"/>
          <w:lang w:eastAsia="ru-RU"/>
        </w:rPr>
        <w:t>;</w:t>
      </w:r>
    </w:p>
    <w:p w:rsidR="00B04AD8" w:rsidRPr="005252CB" w:rsidRDefault="00FD3305" w:rsidP="007D74FB">
      <w:pPr>
        <w:numPr>
          <w:ilvl w:val="0"/>
          <w:numId w:val="1"/>
        </w:numPr>
        <w:autoSpaceDE w:val="0"/>
        <w:autoSpaceDN w:val="0"/>
        <w:adjustRightInd w:val="0"/>
        <w:spacing w:after="0" w:line="276" w:lineRule="auto"/>
        <w:ind w:left="0" w:firstLine="851"/>
        <w:contextualSpacing/>
        <w:jc w:val="both"/>
        <w:rPr>
          <w:rFonts w:ascii="Arial Narrow" w:eastAsia="Times New Roman" w:hAnsi="Arial Narrow" w:cs="Times New Roman"/>
          <w:sz w:val="28"/>
          <w:szCs w:val="28"/>
          <w:lang w:eastAsia="ru-RU"/>
        </w:rPr>
      </w:pPr>
      <w:r w:rsidRPr="005252CB">
        <w:rPr>
          <w:rFonts w:ascii="Arial Narrow" w:eastAsia="Times New Roman" w:hAnsi="Arial Narrow" w:cs="Times New Roman"/>
          <w:sz w:val="28"/>
          <w:szCs w:val="28"/>
          <w:lang w:eastAsia="ru-RU"/>
        </w:rPr>
        <w:t>Материалы по обоснованию в виде карт,</w:t>
      </w:r>
      <w:r w:rsidR="00C824F9" w:rsidRPr="005252CB">
        <w:rPr>
          <w:rFonts w:ascii="Arial Narrow" w:eastAsia="Times New Roman" w:hAnsi="Arial Narrow" w:cs="Times New Roman"/>
          <w:sz w:val="28"/>
          <w:szCs w:val="28"/>
          <w:lang w:eastAsia="ru-RU"/>
        </w:rPr>
        <w:t xml:space="preserve"> М 1:</w:t>
      </w:r>
      <w:r w:rsidR="00F81407" w:rsidRPr="005252CB">
        <w:rPr>
          <w:rFonts w:ascii="Arial Narrow" w:eastAsia="Times New Roman" w:hAnsi="Arial Narrow" w:cs="Times New Roman"/>
          <w:sz w:val="28"/>
          <w:szCs w:val="28"/>
          <w:lang w:eastAsia="ru-RU"/>
        </w:rPr>
        <w:t>25</w:t>
      </w:r>
      <w:r w:rsidR="00C824F9" w:rsidRPr="005252CB">
        <w:rPr>
          <w:rFonts w:ascii="Arial Narrow" w:eastAsia="Times New Roman" w:hAnsi="Arial Narrow" w:cs="Times New Roman"/>
          <w:sz w:val="28"/>
          <w:szCs w:val="28"/>
          <w:lang w:eastAsia="ru-RU"/>
        </w:rPr>
        <w:t>000</w:t>
      </w:r>
      <w:r w:rsidR="007F368A" w:rsidRPr="005252CB">
        <w:rPr>
          <w:rFonts w:ascii="Arial Narrow" w:eastAsia="Times New Roman" w:hAnsi="Arial Narrow" w:cs="Times New Roman"/>
          <w:sz w:val="28"/>
          <w:szCs w:val="28"/>
          <w:lang w:eastAsia="ru-RU"/>
        </w:rPr>
        <w:t>, М</w:t>
      </w:r>
      <w:r w:rsidR="00C824F9" w:rsidRPr="005252CB">
        <w:rPr>
          <w:rFonts w:ascii="Arial Narrow" w:eastAsia="Times New Roman" w:hAnsi="Arial Narrow" w:cs="Times New Roman"/>
          <w:sz w:val="28"/>
          <w:szCs w:val="28"/>
          <w:lang w:eastAsia="ru-RU"/>
        </w:rPr>
        <w:t xml:space="preserve"> 1:5000.</w:t>
      </w:r>
    </w:p>
    <w:p w:rsidR="00552FF5" w:rsidRPr="005252CB" w:rsidRDefault="00552FF5" w:rsidP="007D74FB">
      <w:pPr>
        <w:autoSpaceDE w:val="0"/>
        <w:autoSpaceDN w:val="0"/>
        <w:adjustRightInd w:val="0"/>
        <w:spacing w:after="0" w:line="276" w:lineRule="auto"/>
        <w:ind w:firstLine="851"/>
        <w:contextualSpacing/>
        <w:jc w:val="both"/>
        <w:rPr>
          <w:rFonts w:ascii="Arial Narrow" w:eastAsia="Times New Roman" w:hAnsi="Arial Narrow" w:cs="Times New Roman"/>
          <w:sz w:val="28"/>
          <w:szCs w:val="28"/>
          <w:lang w:eastAsia="ru-RU"/>
        </w:rPr>
      </w:pPr>
    </w:p>
    <w:p w:rsidR="00F019CD" w:rsidRPr="005252CB" w:rsidRDefault="00F019CD" w:rsidP="007D74FB">
      <w:pPr>
        <w:spacing w:after="0" w:line="276" w:lineRule="auto"/>
        <w:ind w:firstLine="851"/>
        <w:jc w:val="both"/>
        <w:rPr>
          <w:rFonts w:ascii="Arial Narrow" w:eastAsia="Times New Roman" w:hAnsi="Arial Narrow" w:cs="Times New Roman"/>
          <w:sz w:val="28"/>
          <w:szCs w:val="28"/>
          <w:lang w:eastAsia="ru-RU"/>
        </w:rPr>
      </w:pPr>
      <w:r w:rsidRPr="005252CB">
        <w:rPr>
          <w:rFonts w:ascii="Arial Narrow" w:eastAsia="Times New Roman" w:hAnsi="Arial Narrow" w:cs="Times New Roman"/>
          <w:sz w:val="28"/>
          <w:szCs w:val="28"/>
          <w:lang w:eastAsia="ru-RU"/>
        </w:rPr>
        <w:t>Генеральный план представляется в электронном виде. Проект разработан в программной среде ГИС «MapInfo» в составе электронных графических слоёв и связанной с ними атрибутивной базы данных.</w:t>
      </w:r>
    </w:p>
    <w:p w:rsidR="00D932F4" w:rsidRPr="005252CB" w:rsidRDefault="00D932F4" w:rsidP="007D74FB">
      <w:pPr>
        <w:spacing w:after="0" w:line="276" w:lineRule="auto"/>
        <w:ind w:firstLine="851"/>
        <w:jc w:val="both"/>
        <w:rPr>
          <w:rFonts w:ascii="Arial Narrow" w:eastAsia="Times New Roman" w:hAnsi="Arial Narrow" w:cs="Times New Roman"/>
          <w:sz w:val="28"/>
          <w:szCs w:val="28"/>
          <w:lang w:eastAsia="ru-RU"/>
        </w:rPr>
      </w:pPr>
      <w:r w:rsidRPr="005252CB">
        <w:rPr>
          <w:rFonts w:ascii="Arial Narrow" w:eastAsia="Times New Roman" w:hAnsi="Arial Narrow" w:cs="Times New Roman"/>
          <w:sz w:val="28"/>
          <w:szCs w:val="28"/>
          <w:lang w:eastAsia="ru-RU"/>
        </w:rPr>
        <w:br w:type="page"/>
      </w:r>
    </w:p>
    <w:p w:rsidR="00481559" w:rsidRPr="005252CB" w:rsidRDefault="00481559" w:rsidP="007D336D">
      <w:pPr>
        <w:keepNext/>
        <w:keepLines/>
        <w:suppressAutoHyphens/>
        <w:spacing w:before="480" w:after="240" w:line="240" w:lineRule="auto"/>
        <w:jc w:val="both"/>
        <w:outlineLvl w:val="0"/>
        <w:rPr>
          <w:rFonts w:ascii="Arial Narrow" w:eastAsia="Times New Roman" w:hAnsi="Arial Narrow" w:cs="Times New Roman"/>
          <w:b/>
          <w:bCs/>
          <w:caps/>
          <w:sz w:val="28"/>
          <w:szCs w:val="28"/>
          <w:lang w:eastAsia="ru-RU"/>
        </w:rPr>
      </w:pPr>
      <w:bookmarkStart w:id="3" w:name="_Toc488920893"/>
      <w:bookmarkStart w:id="4" w:name="_Toc6396352"/>
      <w:bookmarkStart w:id="5" w:name="_Toc221479049"/>
      <w:bookmarkStart w:id="6" w:name="_Toc312530877"/>
      <w:r w:rsidRPr="005252CB">
        <w:rPr>
          <w:rFonts w:ascii="Arial Narrow" w:eastAsia="Times New Roman" w:hAnsi="Arial Narrow" w:cs="Times New Roman"/>
          <w:b/>
          <w:bCs/>
          <w:caps/>
          <w:sz w:val="28"/>
          <w:szCs w:val="28"/>
          <w:lang w:eastAsia="ru-RU"/>
        </w:rPr>
        <w:lastRenderedPageBreak/>
        <w:t>1</w:t>
      </w:r>
      <w:r w:rsidR="001E52A6" w:rsidRPr="005252CB">
        <w:rPr>
          <w:rFonts w:ascii="Arial Narrow" w:eastAsia="Times New Roman" w:hAnsi="Arial Narrow" w:cs="Times New Roman"/>
          <w:b/>
          <w:bCs/>
          <w:caps/>
          <w:sz w:val="28"/>
          <w:szCs w:val="28"/>
          <w:lang w:eastAsia="ru-RU"/>
        </w:rPr>
        <w:t xml:space="preserve">. </w:t>
      </w:r>
      <w:bookmarkEnd w:id="3"/>
      <w:bookmarkEnd w:id="4"/>
      <w:r w:rsidR="002800F7" w:rsidRPr="005252CB">
        <w:rPr>
          <w:rFonts w:ascii="Arial Narrow" w:eastAsia="Times New Roman" w:hAnsi="Arial Narrow" w:cs="Times New Roman"/>
          <w:b/>
          <w:bCs/>
          <w:sz w:val="28"/>
          <w:szCs w:val="28"/>
          <w:lang w:eastAsia="ru-RU"/>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5"/>
    </w:p>
    <w:p w:rsidR="00481559" w:rsidRPr="005252CB" w:rsidRDefault="00481559" w:rsidP="00481559">
      <w:pPr>
        <w:pStyle w:val="afffe"/>
        <w:rPr>
          <w:rFonts w:ascii="Arial Narrow" w:hAnsi="Arial Narrow"/>
          <w:sz w:val="26"/>
          <w:szCs w:val="26"/>
        </w:rPr>
      </w:pPr>
      <w:r w:rsidRPr="005252CB">
        <w:rPr>
          <w:rFonts w:ascii="Arial Narrow" w:hAnsi="Arial Narrow"/>
          <w:sz w:val="26"/>
          <w:szCs w:val="26"/>
        </w:rPr>
        <w:t xml:space="preserve">На территории </w:t>
      </w:r>
      <w:r w:rsidR="00697DE3" w:rsidRPr="005252CB">
        <w:rPr>
          <w:rFonts w:ascii="Arial Narrow" w:hAnsi="Arial Narrow"/>
          <w:sz w:val="26"/>
          <w:szCs w:val="26"/>
        </w:rPr>
        <w:t xml:space="preserve">муниципального образования </w:t>
      </w:r>
      <w:r w:rsidR="00152E37" w:rsidRPr="005252CB">
        <w:rPr>
          <w:rFonts w:ascii="Arial Narrow" w:hAnsi="Arial Narrow"/>
          <w:sz w:val="26"/>
          <w:szCs w:val="26"/>
        </w:rPr>
        <w:t>Беляевс</w:t>
      </w:r>
      <w:r w:rsidR="00AE3DA5" w:rsidRPr="005252CB">
        <w:rPr>
          <w:rFonts w:ascii="Arial Narrow" w:hAnsi="Arial Narrow"/>
          <w:sz w:val="26"/>
          <w:szCs w:val="26"/>
        </w:rPr>
        <w:t>к</w:t>
      </w:r>
      <w:r w:rsidR="00697DE3" w:rsidRPr="005252CB">
        <w:rPr>
          <w:rFonts w:ascii="Arial Narrow" w:hAnsi="Arial Narrow"/>
          <w:sz w:val="26"/>
          <w:szCs w:val="26"/>
        </w:rPr>
        <w:t>ий</w:t>
      </w:r>
      <w:r w:rsidRPr="005252CB">
        <w:rPr>
          <w:rFonts w:ascii="Arial Narrow" w:hAnsi="Arial Narrow"/>
          <w:sz w:val="26"/>
          <w:szCs w:val="26"/>
        </w:rPr>
        <w:t xml:space="preserve"> </w:t>
      </w:r>
      <w:r w:rsidR="001B0B2C" w:rsidRPr="005252CB">
        <w:rPr>
          <w:rFonts w:ascii="Arial Narrow" w:hAnsi="Arial Narrow"/>
          <w:sz w:val="26"/>
          <w:szCs w:val="26"/>
        </w:rPr>
        <w:t>сельсов</w:t>
      </w:r>
      <w:r w:rsidR="00F019CD" w:rsidRPr="005252CB">
        <w:rPr>
          <w:rFonts w:ascii="Arial Narrow" w:hAnsi="Arial Narrow"/>
          <w:sz w:val="26"/>
          <w:szCs w:val="26"/>
        </w:rPr>
        <w:t>ет</w:t>
      </w:r>
      <w:r w:rsidRPr="005252CB">
        <w:rPr>
          <w:rFonts w:ascii="Arial Narrow" w:hAnsi="Arial Narrow"/>
          <w:sz w:val="26"/>
          <w:szCs w:val="26"/>
        </w:rPr>
        <w:t xml:space="preserve"> действуют следующие программы:</w:t>
      </w:r>
    </w:p>
    <w:p w:rsidR="006C1A89" w:rsidRPr="005252CB" w:rsidRDefault="00775615" w:rsidP="006C1A89">
      <w:pPr>
        <w:spacing w:after="0" w:line="240"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1</w:t>
      </w:r>
      <w:r w:rsidR="00EE7D07" w:rsidRPr="005252CB">
        <w:rPr>
          <w:rFonts w:ascii="Arial Narrow" w:eastAsia="Times New Roman" w:hAnsi="Arial Narrow" w:cs="Times New Roman"/>
          <w:sz w:val="26"/>
          <w:szCs w:val="26"/>
          <w:lang w:eastAsia="ru-RU"/>
        </w:rPr>
        <w:t>.</w:t>
      </w:r>
      <w:r w:rsidR="00EE7D07" w:rsidRPr="005252CB">
        <w:rPr>
          <w:rFonts w:ascii="Arial Narrow" w:hAnsi="Arial Narrow" w:cs="Times New Roman"/>
          <w:sz w:val="26"/>
          <w:szCs w:val="26"/>
        </w:rPr>
        <w:t xml:space="preserve"> </w:t>
      </w:r>
      <w:r w:rsidR="00BD1721" w:rsidRPr="005252CB">
        <w:rPr>
          <w:rFonts w:ascii="Arial Narrow" w:hAnsi="Arial Narrow" w:cs="Times New Roman"/>
          <w:sz w:val="26"/>
          <w:szCs w:val="26"/>
        </w:rPr>
        <w:t>П</w:t>
      </w:r>
      <w:r w:rsidR="00EE7D07" w:rsidRPr="005252CB">
        <w:rPr>
          <w:rFonts w:ascii="Arial Narrow" w:hAnsi="Arial Narrow" w:cs="Times New Roman"/>
          <w:sz w:val="26"/>
          <w:szCs w:val="26"/>
        </w:rPr>
        <w:t xml:space="preserve">рограмма </w:t>
      </w:r>
      <w:r w:rsidR="001B229D" w:rsidRPr="005252CB">
        <w:rPr>
          <w:rFonts w:ascii="Arial Narrow" w:eastAsia="Times New Roman" w:hAnsi="Arial Narrow" w:cs="Times New Roman"/>
          <w:sz w:val="26"/>
          <w:szCs w:val="26"/>
          <w:lang w:eastAsia="ru-RU"/>
        </w:rPr>
        <w:t xml:space="preserve">«Комплексное развитие социальной инфраструктуры муниципального образования </w:t>
      </w:r>
      <w:r w:rsidR="007D74FB" w:rsidRPr="005252CB">
        <w:rPr>
          <w:rFonts w:ascii="Arial Narrow" w:eastAsia="Times New Roman" w:hAnsi="Arial Narrow" w:cs="Times New Roman"/>
          <w:sz w:val="26"/>
          <w:szCs w:val="26"/>
          <w:lang w:eastAsia="ru-RU"/>
        </w:rPr>
        <w:t>Беляевский сельсовет</w:t>
      </w:r>
      <w:r w:rsidR="001B229D" w:rsidRPr="005252CB">
        <w:rPr>
          <w:rFonts w:ascii="Arial Narrow" w:eastAsia="Times New Roman" w:hAnsi="Arial Narrow" w:cs="Times New Roman"/>
          <w:sz w:val="26"/>
          <w:szCs w:val="26"/>
          <w:lang w:eastAsia="ru-RU"/>
        </w:rPr>
        <w:t xml:space="preserve"> </w:t>
      </w:r>
      <w:r w:rsidR="00152E37" w:rsidRPr="005252CB">
        <w:rPr>
          <w:rFonts w:ascii="Arial Narrow" w:eastAsia="Times New Roman" w:hAnsi="Arial Narrow" w:cs="Times New Roman"/>
          <w:sz w:val="26"/>
          <w:szCs w:val="26"/>
          <w:lang w:eastAsia="ru-RU"/>
        </w:rPr>
        <w:t>Беляевс</w:t>
      </w:r>
      <w:r w:rsidR="001B229D" w:rsidRPr="005252CB">
        <w:rPr>
          <w:rFonts w:ascii="Arial Narrow" w:eastAsia="Times New Roman" w:hAnsi="Arial Narrow" w:cs="Times New Roman"/>
          <w:sz w:val="26"/>
          <w:szCs w:val="26"/>
          <w:lang w:eastAsia="ru-RU"/>
        </w:rPr>
        <w:t xml:space="preserve">кого района Оренбургской области </w:t>
      </w:r>
      <w:r w:rsidR="00BD1721" w:rsidRPr="005252CB">
        <w:rPr>
          <w:rFonts w:ascii="Arial Narrow" w:eastAsia="Times New Roman" w:hAnsi="Arial Narrow" w:cs="Times New Roman"/>
          <w:sz w:val="26"/>
          <w:szCs w:val="26"/>
          <w:lang w:eastAsia="ru-RU"/>
        </w:rPr>
        <w:t>до 2021 года и на период с 2022-2032 годы</w:t>
      </w:r>
      <w:r w:rsidR="001B229D" w:rsidRPr="005252CB">
        <w:rPr>
          <w:rFonts w:ascii="Arial Narrow" w:eastAsia="Times New Roman" w:hAnsi="Arial Narrow" w:cs="Times New Roman"/>
          <w:sz w:val="26"/>
          <w:szCs w:val="26"/>
          <w:lang w:eastAsia="ru-RU"/>
        </w:rPr>
        <w:t>»</w:t>
      </w:r>
      <w:r w:rsidR="006C1A89" w:rsidRPr="005252CB">
        <w:rPr>
          <w:rFonts w:ascii="Arial Narrow" w:eastAsia="Times New Roman" w:hAnsi="Arial Narrow" w:cs="Times New Roman"/>
          <w:sz w:val="26"/>
          <w:szCs w:val="26"/>
          <w:lang w:eastAsia="ru-RU"/>
        </w:rPr>
        <w:t xml:space="preserve">, утвержденная Постановлением Администрации МО </w:t>
      </w:r>
      <w:r w:rsidR="00152E37" w:rsidRPr="005252CB">
        <w:rPr>
          <w:rFonts w:ascii="Arial Narrow" w:eastAsia="Times New Roman" w:hAnsi="Arial Narrow" w:cs="Times New Roman"/>
          <w:sz w:val="26"/>
          <w:szCs w:val="26"/>
          <w:lang w:eastAsia="ru-RU"/>
        </w:rPr>
        <w:t>Беляевс</w:t>
      </w:r>
      <w:r w:rsidR="00AE3DA5" w:rsidRPr="005252CB">
        <w:rPr>
          <w:rFonts w:ascii="Arial Narrow" w:eastAsia="Times New Roman" w:hAnsi="Arial Narrow" w:cs="Times New Roman"/>
          <w:sz w:val="26"/>
          <w:szCs w:val="26"/>
          <w:lang w:eastAsia="ru-RU"/>
        </w:rPr>
        <w:t>к</w:t>
      </w:r>
      <w:r w:rsidR="006C1A89" w:rsidRPr="005252CB">
        <w:rPr>
          <w:rFonts w:ascii="Arial Narrow" w:eastAsia="Times New Roman" w:hAnsi="Arial Narrow" w:cs="Times New Roman"/>
          <w:sz w:val="26"/>
          <w:szCs w:val="26"/>
          <w:lang w:eastAsia="ru-RU"/>
        </w:rPr>
        <w:t xml:space="preserve">ий </w:t>
      </w:r>
      <w:r w:rsidR="001B0B2C" w:rsidRPr="005252CB">
        <w:rPr>
          <w:rFonts w:ascii="Arial Narrow" w:eastAsia="Times New Roman" w:hAnsi="Arial Narrow" w:cs="Times New Roman"/>
          <w:sz w:val="26"/>
          <w:szCs w:val="26"/>
          <w:lang w:eastAsia="ru-RU"/>
        </w:rPr>
        <w:t>сельсов</w:t>
      </w:r>
      <w:r w:rsidR="006C1A89" w:rsidRPr="005252CB">
        <w:rPr>
          <w:rFonts w:ascii="Arial Narrow" w:eastAsia="Times New Roman" w:hAnsi="Arial Narrow" w:cs="Times New Roman"/>
          <w:sz w:val="26"/>
          <w:szCs w:val="26"/>
          <w:lang w:eastAsia="ru-RU"/>
        </w:rPr>
        <w:t xml:space="preserve">ет </w:t>
      </w:r>
      <w:r w:rsidR="00152E37" w:rsidRPr="005252CB">
        <w:rPr>
          <w:rFonts w:ascii="Arial Narrow" w:eastAsia="Times New Roman" w:hAnsi="Arial Narrow" w:cs="Times New Roman"/>
          <w:sz w:val="26"/>
          <w:szCs w:val="26"/>
          <w:lang w:eastAsia="ru-RU"/>
        </w:rPr>
        <w:t>Беляевс</w:t>
      </w:r>
      <w:r w:rsidR="001B0B2C" w:rsidRPr="005252CB">
        <w:rPr>
          <w:rFonts w:ascii="Arial Narrow" w:eastAsia="Times New Roman" w:hAnsi="Arial Narrow" w:cs="Times New Roman"/>
          <w:sz w:val="26"/>
          <w:szCs w:val="26"/>
          <w:lang w:eastAsia="ru-RU"/>
        </w:rPr>
        <w:t>к</w:t>
      </w:r>
      <w:r w:rsidR="006C1A89" w:rsidRPr="005252CB">
        <w:rPr>
          <w:rFonts w:ascii="Arial Narrow" w:eastAsia="Times New Roman" w:hAnsi="Arial Narrow" w:cs="Times New Roman"/>
          <w:sz w:val="26"/>
          <w:szCs w:val="26"/>
          <w:lang w:eastAsia="ru-RU"/>
        </w:rPr>
        <w:t>ого района Оренбургской области №</w:t>
      </w:r>
      <w:r w:rsidR="00BD1721" w:rsidRPr="005252CB">
        <w:rPr>
          <w:rFonts w:ascii="Arial Narrow" w:eastAsia="Times New Roman" w:hAnsi="Arial Narrow" w:cs="Times New Roman"/>
          <w:sz w:val="26"/>
          <w:szCs w:val="26"/>
          <w:lang w:eastAsia="ru-RU"/>
        </w:rPr>
        <w:t xml:space="preserve"> 113</w:t>
      </w:r>
      <w:r w:rsidR="001B229D" w:rsidRPr="005252CB">
        <w:rPr>
          <w:rFonts w:ascii="Arial Narrow" w:eastAsia="Times New Roman" w:hAnsi="Arial Narrow" w:cs="Times New Roman"/>
          <w:sz w:val="26"/>
          <w:szCs w:val="26"/>
          <w:lang w:eastAsia="ru-RU"/>
        </w:rPr>
        <w:t>-п</w:t>
      </w:r>
      <w:r w:rsidR="006C1A89" w:rsidRPr="005252CB">
        <w:rPr>
          <w:rFonts w:ascii="Arial Narrow" w:eastAsia="Times New Roman" w:hAnsi="Arial Narrow" w:cs="Times New Roman"/>
          <w:sz w:val="26"/>
          <w:szCs w:val="26"/>
          <w:lang w:eastAsia="ru-RU"/>
        </w:rPr>
        <w:t xml:space="preserve"> от </w:t>
      </w:r>
      <w:r w:rsidR="001B229D" w:rsidRPr="005252CB">
        <w:rPr>
          <w:rFonts w:ascii="Arial Narrow" w:eastAsia="Times New Roman" w:hAnsi="Arial Narrow" w:cs="Times New Roman"/>
          <w:sz w:val="26"/>
          <w:szCs w:val="26"/>
          <w:lang w:eastAsia="ru-RU"/>
        </w:rPr>
        <w:t>1</w:t>
      </w:r>
      <w:r w:rsidR="00BD1721" w:rsidRPr="005252CB">
        <w:rPr>
          <w:rFonts w:ascii="Arial Narrow" w:eastAsia="Times New Roman" w:hAnsi="Arial Narrow" w:cs="Times New Roman"/>
          <w:sz w:val="26"/>
          <w:szCs w:val="26"/>
          <w:lang w:eastAsia="ru-RU"/>
        </w:rPr>
        <w:t>1</w:t>
      </w:r>
      <w:r w:rsidR="006C1A89" w:rsidRPr="005252CB">
        <w:rPr>
          <w:rFonts w:ascii="Arial Narrow" w:eastAsia="Times New Roman" w:hAnsi="Arial Narrow" w:cs="Times New Roman"/>
          <w:sz w:val="26"/>
          <w:szCs w:val="26"/>
          <w:lang w:eastAsia="ru-RU"/>
        </w:rPr>
        <w:t>.</w:t>
      </w:r>
      <w:r w:rsidR="00CC2D48" w:rsidRPr="005252CB">
        <w:rPr>
          <w:rFonts w:ascii="Arial Narrow" w:eastAsia="Times New Roman" w:hAnsi="Arial Narrow" w:cs="Times New Roman"/>
          <w:sz w:val="26"/>
          <w:szCs w:val="26"/>
          <w:lang w:eastAsia="ru-RU"/>
        </w:rPr>
        <w:t>0</w:t>
      </w:r>
      <w:r w:rsidR="00BD1721" w:rsidRPr="005252CB">
        <w:rPr>
          <w:rFonts w:ascii="Arial Narrow" w:eastAsia="Times New Roman" w:hAnsi="Arial Narrow" w:cs="Times New Roman"/>
          <w:sz w:val="26"/>
          <w:szCs w:val="26"/>
          <w:lang w:eastAsia="ru-RU"/>
        </w:rPr>
        <w:t>9</w:t>
      </w:r>
      <w:r w:rsidR="006C1A89" w:rsidRPr="005252CB">
        <w:rPr>
          <w:rFonts w:ascii="Arial Narrow" w:eastAsia="Times New Roman" w:hAnsi="Arial Narrow" w:cs="Times New Roman"/>
          <w:sz w:val="26"/>
          <w:szCs w:val="26"/>
          <w:lang w:eastAsia="ru-RU"/>
        </w:rPr>
        <w:t>.201</w:t>
      </w:r>
      <w:r w:rsidR="001B229D" w:rsidRPr="005252CB">
        <w:rPr>
          <w:rFonts w:ascii="Arial Narrow" w:eastAsia="Times New Roman" w:hAnsi="Arial Narrow" w:cs="Times New Roman"/>
          <w:sz w:val="26"/>
          <w:szCs w:val="26"/>
          <w:lang w:eastAsia="ru-RU"/>
        </w:rPr>
        <w:t>7</w:t>
      </w:r>
      <w:r w:rsidR="006C1A89" w:rsidRPr="005252CB">
        <w:rPr>
          <w:rFonts w:ascii="Arial Narrow" w:eastAsia="Times New Roman" w:hAnsi="Arial Narrow" w:cs="Times New Roman"/>
          <w:sz w:val="26"/>
          <w:szCs w:val="26"/>
          <w:lang w:eastAsia="ru-RU"/>
        </w:rPr>
        <w:t xml:space="preserve"> г.</w:t>
      </w:r>
    </w:p>
    <w:p w:rsidR="00A03950" w:rsidRPr="005252CB" w:rsidRDefault="00A03950" w:rsidP="00A03950">
      <w:pPr>
        <w:spacing w:line="100" w:lineRule="atLeast"/>
        <w:rPr>
          <w:rFonts w:ascii="Arial Narrow" w:eastAsia="Times New Roman" w:hAnsi="Arial Narrow" w:cs="Times New Roman"/>
          <w:b/>
          <w:sz w:val="26"/>
          <w:szCs w:val="26"/>
        </w:rPr>
      </w:pPr>
    </w:p>
    <w:p w:rsidR="001C0566" w:rsidRPr="005252CB" w:rsidRDefault="001C0566" w:rsidP="00640569">
      <w:pPr>
        <w:spacing w:after="0"/>
        <w:ind w:firstLine="851"/>
        <w:jc w:val="both"/>
        <w:rPr>
          <w:rFonts w:ascii="Arial Narrow" w:eastAsia="Times New Roman" w:hAnsi="Arial Narrow" w:cs="Times New Roman"/>
          <w:sz w:val="28"/>
          <w:szCs w:val="28"/>
          <w:lang w:eastAsia="ru-RU"/>
        </w:rPr>
      </w:pPr>
      <w:r w:rsidRPr="005252CB">
        <w:rPr>
          <w:rFonts w:ascii="Arial Narrow" w:eastAsia="Times New Roman" w:hAnsi="Arial Narrow" w:cs="Times New Roman"/>
          <w:sz w:val="28"/>
          <w:szCs w:val="28"/>
          <w:lang w:eastAsia="ru-RU"/>
        </w:rPr>
        <w:t>Паспорт программы:</w:t>
      </w:r>
    </w:p>
    <w:tbl>
      <w:tblPr>
        <w:tblW w:w="504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000" w:firstRow="0" w:lastRow="0" w:firstColumn="0" w:lastColumn="0" w:noHBand="0" w:noVBand="0"/>
      </w:tblPr>
      <w:tblGrid>
        <w:gridCol w:w="3019"/>
        <w:gridCol w:w="6964"/>
      </w:tblGrid>
      <w:tr w:rsidR="005252CB" w:rsidRPr="00D84E74" w:rsidTr="00D84E74">
        <w:tc>
          <w:tcPr>
            <w:tcW w:w="1512" w:type="pct"/>
          </w:tcPr>
          <w:p w:rsidR="00BD1721" w:rsidRPr="00D84E74" w:rsidRDefault="007D74FB" w:rsidP="00D84E74">
            <w:pPr>
              <w:spacing w:after="0" w:line="240" w:lineRule="auto"/>
              <w:rPr>
                <w:rFonts w:ascii="Arial Narrow" w:hAnsi="Arial Narrow" w:cs="Times New Roman"/>
                <w:sz w:val="24"/>
                <w:szCs w:val="24"/>
              </w:rPr>
            </w:pPr>
            <w:r w:rsidRPr="00D84E74">
              <w:rPr>
                <w:rFonts w:ascii="Arial Narrow" w:hAnsi="Arial Narrow" w:cs="Times New Roman"/>
                <w:b/>
                <w:sz w:val="24"/>
                <w:szCs w:val="24"/>
              </w:rPr>
              <w:t>1.1</w:t>
            </w:r>
            <w:r w:rsidRPr="00D84E74">
              <w:rPr>
                <w:rFonts w:ascii="Arial Narrow" w:hAnsi="Arial Narrow" w:cs="Times New Roman"/>
                <w:sz w:val="24"/>
                <w:szCs w:val="24"/>
              </w:rPr>
              <w:t xml:space="preserve"> Наименование</w:t>
            </w:r>
            <w:r w:rsidR="00BD1721" w:rsidRPr="00D84E74">
              <w:rPr>
                <w:rFonts w:ascii="Arial Narrow" w:hAnsi="Arial Narrow" w:cs="Times New Roman"/>
                <w:sz w:val="24"/>
                <w:szCs w:val="24"/>
              </w:rPr>
              <w:t xml:space="preserve"> программы</w:t>
            </w:r>
          </w:p>
        </w:tc>
        <w:tc>
          <w:tcPr>
            <w:tcW w:w="3488" w:type="pct"/>
          </w:tcPr>
          <w:p w:rsidR="00BD1721" w:rsidRPr="00D84E74" w:rsidRDefault="00BD1721" w:rsidP="00D84E74">
            <w:pPr>
              <w:spacing w:after="0" w:line="240" w:lineRule="auto"/>
              <w:rPr>
                <w:rFonts w:ascii="Arial Narrow" w:hAnsi="Arial Narrow" w:cs="Times New Roman"/>
                <w:bCs/>
                <w:sz w:val="24"/>
                <w:szCs w:val="24"/>
                <w:highlight w:val="green"/>
              </w:rPr>
            </w:pPr>
            <w:r w:rsidRPr="00D84E74">
              <w:rPr>
                <w:rFonts w:ascii="Arial Narrow" w:hAnsi="Arial Narrow" w:cs="Times New Roman"/>
                <w:bCs/>
                <w:sz w:val="24"/>
                <w:szCs w:val="24"/>
              </w:rPr>
              <w:t xml:space="preserve">Программа комплексного развития социальной инфраструктуры муниципального образования Беляевский сельсовет Беляевского района Оренбургской </w:t>
            </w:r>
            <w:r w:rsidR="007D74FB" w:rsidRPr="00D84E74">
              <w:rPr>
                <w:rFonts w:ascii="Arial Narrow" w:hAnsi="Arial Narrow" w:cs="Times New Roman"/>
                <w:bCs/>
                <w:sz w:val="24"/>
                <w:szCs w:val="24"/>
              </w:rPr>
              <w:t>области до</w:t>
            </w:r>
            <w:r w:rsidRPr="00D84E74">
              <w:rPr>
                <w:rFonts w:ascii="Arial Narrow" w:hAnsi="Arial Narrow" w:cs="Times New Roman"/>
                <w:bCs/>
                <w:sz w:val="24"/>
                <w:szCs w:val="24"/>
              </w:rPr>
              <w:t xml:space="preserve"> 2021 года и на период с 2022</w:t>
            </w:r>
            <w:r w:rsidR="00D84E74" w:rsidRPr="00D84E74">
              <w:rPr>
                <w:rFonts w:ascii="Arial Narrow" w:hAnsi="Arial Narrow" w:cs="Times New Roman"/>
                <w:bCs/>
                <w:sz w:val="24"/>
                <w:szCs w:val="24"/>
              </w:rPr>
              <w:t xml:space="preserve"> </w:t>
            </w:r>
            <w:r w:rsidRPr="00D84E74">
              <w:rPr>
                <w:rFonts w:ascii="Arial Narrow" w:hAnsi="Arial Narrow" w:cs="Times New Roman"/>
                <w:bCs/>
                <w:sz w:val="24"/>
                <w:szCs w:val="24"/>
              </w:rPr>
              <w:t>-2032 годы</w:t>
            </w:r>
          </w:p>
        </w:tc>
      </w:tr>
      <w:tr w:rsidR="005252CB" w:rsidRPr="00D84E74" w:rsidTr="00D84E74">
        <w:tc>
          <w:tcPr>
            <w:tcW w:w="1512" w:type="pct"/>
          </w:tcPr>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b/>
                <w:sz w:val="24"/>
                <w:szCs w:val="24"/>
              </w:rPr>
              <w:t>1.2</w:t>
            </w:r>
            <w:r w:rsidRPr="00D84E74">
              <w:rPr>
                <w:rFonts w:ascii="Arial Narrow" w:hAnsi="Arial Narrow" w:cs="Times New Roman"/>
                <w:sz w:val="24"/>
                <w:szCs w:val="24"/>
              </w:rPr>
              <w:t xml:space="preserve">   Основание для разработки Программы</w:t>
            </w:r>
          </w:p>
        </w:tc>
        <w:tc>
          <w:tcPr>
            <w:tcW w:w="3488" w:type="pct"/>
          </w:tcPr>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xml:space="preserve">Федеральный закон от 06.10.2003 г. «Об общих принципах организации местного самоуправления в РФ»; </w:t>
            </w:r>
          </w:p>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Постановление Правительства Российской Федерации от 01.10.2015 г. №1050 «Об утверждении требований к Программам комплексного развития социальной инфраструктуры поселений и городских округов»;</w:t>
            </w:r>
          </w:p>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xml:space="preserve">Устав муниципального образования Беляевский сельсовет Беляевского </w:t>
            </w:r>
            <w:r w:rsidR="007D74FB" w:rsidRPr="00D84E74">
              <w:rPr>
                <w:rFonts w:ascii="Arial Narrow" w:hAnsi="Arial Narrow" w:cs="Times New Roman"/>
                <w:sz w:val="24"/>
                <w:szCs w:val="24"/>
              </w:rPr>
              <w:t>района Оренбургской</w:t>
            </w:r>
            <w:r w:rsidRPr="00D84E74">
              <w:rPr>
                <w:rFonts w:ascii="Arial Narrow" w:hAnsi="Arial Narrow" w:cs="Times New Roman"/>
                <w:sz w:val="24"/>
                <w:szCs w:val="24"/>
              </w:rPr>
              <w:t xml:space="preserve"> области, утвержденный решение Совета депутатов муниципального образования Беляевский сельсовет от 30.11.2009 года № 227;</w:t>
            </w:r>
          </w:p>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xml:space="preserve">Решение Совета депутатов муниципального образования Беляевский сельсовет </w:t>
            </w:r>
            <w:r w:rsidR="007D74FB" w:rsidRPr="00D84E74">
              <w:rPr>
                <w:rFonts w:ascii="Arial Narrow" w:hAnsi="Arial Narrow" w:cs="Times New Roman"/>
                <w:sz w:val="24"/>
                <w:szCs w:val="24"/>
              </w:rPr>
              <w:t>от 27.12.2011</w:t>
            </w:r>
            <w:r w:rsidRPr="00D84E74">
              <w:rPr>
                <w:rFonts w:ascii="Arial Narrow" w:hAnsi="Arial Narrow" w:cs="Times New Roman"/>
                <w:sz w:val="24"/>
                <w:szCs w:val="24"/>
              </w:rPr>
              <w:t xml:space="preserve"> № 66 «Об утверждении генерального плана муниципального образования Беляевский сельсовет»;</w:t>
            </w:r>
          </w:p>
        </w:tc>
      </w:tr>
      <w:tr w:rsidR="005252CB" w:rsidRPr="00D84E74" w:rsidTr="00D84E74">
        <w:trPr>
          <w:trHeight w:val="1292"/>
        </w:trPr>
        <w:tc>
          <w:tcPr>
            <w:tcW w:w="1512" w:type="pct"/>
          </w:tcPr>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b/>
                <w:sz w:val="24"/>
                <w:szCs w:val="24"/>
              </w:rPr>
              <w:t>1.3.</w:t>
            </w:r>
            <w:r w:rsidRPr="00D84E74">
              <w:rPr>
                <w:rFonts w:ascii="Arial Narrow" w:hAnsi="Arial Narrow" w:cs="Times New Roman"/>
                <w:sz w:val="24"/>
                <w:szCs w:val="24"/>
              </w:rPr>
              <w:t xml:space="preserve">  Наименование заказчика и разработчика Программы, их местонахождение</w:t>
            </w:r>
          </w:p>
        </w:tc>
        <w:tc>
          <w:tcPr>
            <w:tcW w:w="3488" w:type="pct"/>
          </w:tcPr>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xml:space="preserve">Администрация муниципального образования Беляевский </w:t>
            </w:r>
            <w:r w:rsidR="00D84E74" w:rsidRPr="00D84E74">
              <w:rPr>
                <w:rFonts w:ascii="Arial Narrow" w:hAnsi="Arial Narrow" w:cs="Times New Roman"/>
                <w:sz w:val="24"/>
                <w:szCs w:val="24"/>
              </w:rPr>
              <w:t>сельсовет Беляевского района</w:t>
            </w:r>
            <w:r w:rsidRPr="00D84E74">
              <w:rPr>
                <w:rFonts w:ascii="Arial Narrow" w:hAnsi="Arial Narrow" w:cs="Times New Roman"/>
                <w:sz w:val="24"/>
                <w:szCs w:val="24"/>
              </w:rPr>
              <w:t xml:space="preserve"> Оренбургской области </w:t>
            </w:r>
          </w:p>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Адрес: 461330, д.6, ул. Банковская, с. Беляевка, Беляевского района, Оренбургской области</w:t>
            </w:r>
          </w:p>
        </w:tc>
      </w:tr>
      <w:tr w:rsidR="005252CB" w:rsidRPr="00D84E74" w:rsidTr="00D84E74">
        <w:tc>
          <w:tcPr>
            <w:tcW w:w="1512" w:type="pct"/>
            <w:vMerge w:val="restart"/>
          </w:tcPr>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b/>
                <w:sz w:val="24"/>
                <w:szCs w:val="24"/>
              </w:rPr>
              <w:t xml:space="preserve">1.4. </w:t>
            </w:r>
            <w:r w:rsidRPr="00D84E74">
              <w:rPr>
                <w:rFonts w:ascii="Arial Narrow" w:hAnsi="Arial Narrow" w:cs="Times New Roman"/>
                <w:sz w:val="24"/>
                <w:szCs w:val="24"/>
              </w:rPr>
              <w:t>Цель Программы и задачи Программы</w:t>
            </w:r>
          </w:p>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b/>
                <w:sz w:val="24"/>
                <w:szCs w:val="24"/>
              </w:rPr>
              <w:t xml:space="preserve"> </w:t>
            </w:r>
          </w:p>
        </w:tc>
        <w:tc>
          <w:tcPr>
            <w:tcW w:w="3488" w:type="pct"/>
          </w:tcPr>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xml:space="preserve">Цель: Создание материальной базы развития социальной инфраструктуры для обеспечения </w:t>
            </w:r>
            <w:r w:rsidR="00D84E74" w:rsidRPr="00D84E74">
              <w:rPr>
                <w:rFonts w:ascii="Arial Narrow" w:hAnsi="Arial Narrow" w:cs="Times New Roman"/>
                <w:sz w:val="24"/>
                <w:szCs w:val="24"/>
              </w:rPr>
              <w:t>повышения качества</w:t>
            </w:r>
            <w:r w:rsidRPr="00D84E74">
              <w:rPr>
                <w:rFonts w:ascii="Arial Narrow" w:hAnsi="Arial Narrow" w:cs="Times New Roman"/>
                <w:sz w:val="24"/>
                <w:szCs w:val="24"/>
              </w:rPr>
              <w:t xml:space="preserve"> жизни населения сельсовета</w:t>
            </w:r>
          </w:p>
        </w:tc>
      </w:tr>
      <w:tr w:rsidR="005252CB" w:rsidRPr="00D84E74" w:rsidTr="00D84E74">
        <w:trPr>
          <w:trHeight w:val="1202"/>
        </w:trPr>
        <w:tc>
          <w:tcPr>
            <w:tcW w:w="1512" w:type="pct"/>
            <w:vMerge/>
          </w:tcPr>
          <w:p w:rsidR="00BD1721" w:rsidRPr="00D84E74" w:rsidRDefault="00BD1721" w:rsidP="00D84E74">
            <w:pPr>
              <w:spacing w:after="0" w:line="240" w:lineRule="auto"/>
              <w:rPr>
                <w:rFonts w:ascii="Arial Narrow" w:hAnsi="Arial Narrow" w:cs="Times New Roman"/>
                <w:b/>
                <w:sz w:val="24"/>
                <w:szCs w:val="24"/>
              </w:rPr>
            </w:pPr>
          </w:p>
        </w:tc>
        <w:tc>
          <w:tcPr>
            <w:tcW w:w="3488" w:type="pct"/>
          </w:tcPr>
          <w:p w:rsidR="00BD1721" w:rsidRPr="00D84E74" w:rsidRDefault="00BD1721" w:rsidP="00D84E74">
            <w:pPr>
              <w:pStyle w:val="1e"/>
              <w:spacing w:before="0" w:after="0" w:line="240" w:lineRule="auto"/>
              <w:jc w:val="both"/>
              <w:rPr>
                <w:rFonts w:ascii="Arial Narrow" w:hAnsi="Arial Narrow"/>
              </w:rPr>
            </w:pPr>
            <w:r w:rsidRPr="00D84E74">
              <w:rPr>
                <w:rFonts w:ascii="Arial Narrow" w:hAnsi="Arial Narrow"/>
              </w:rPr>
              <w:t>Задачи:</w:t>
            </w:r>
          </w:p>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а) безопасность, качество и эффективность использования населением объектов социальной инфраструктуры поселения, городского округа;</w:t>
            </w:r>
          </w:p>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б) доступность объектов социальной инфраструктуры поселения, городского округа для населения поселения, городского округа в соответствии с нормативами градостроительного проектирования соответственно поселения или городского округа;</w:t>
            </w:r>
          </w:p>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сбалансированное, перспективное развитие социальной инфраструктуры поселения, городского округа в соответствии с установленными потребностями в объектах социальной инфраструктуры поселения, городского округа;</w:t>
            </w:r>
          </w:p>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lastRenderedPageBreak/>
              <w:t xml:space="preserve">г) достижение расчетного уровня обеспеченности населения поселения, </w:t>
            </w:r>
          </w:p>
          <w:p w:rsidR="00BD1721" w:rsidRPr="00D84E74" w:rsidRDefault="00BD1721" w:rsidP="00D84E74">
            <w:pPr>
              <w:pStyle w:val="1e"/>
              <w:spacing w:before="0" w:after="0" w:line="240" w:lineRule="auto"/>
              <w:rPr>
                <w:rFonts w:ascii="Arial Narrow" w:hAnsi="Arial Narrow"/>
              </w:rPr>
            </w:pPr>
            <w:r w:rsidRPr="00D84E74">
              <w:rPr>
                <w:rFonts w:ascii="Arial Narrow" w:hAnsi="Arial Narrow"/>
              </w:rPr>
              <w:t>д) эффективность функционирования действующей социальной инфраструктуры.</w:t>
            </w:r>
          </w:p>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е) сохранение объектов культуры и активизация культурной деятельности</w:t>
            </w:r>
          </w:p>
        </w:tc>
      </w:tr>
      <w:tr w:rsidR="005252CB" w:rsidRPr="00D84E74" w:rsidTr="00D84E74">
        <w:tc>
          <w:tcPr>
            <w:tcW w:w="1512" w:type="pct"/>
          </w:tcPr>
          <w:p w:rsidR="00D55498" w:rsidRPr="00D84E74" w:rsidRDefault="00D55498" w:rsidP="00D84E74">
            <w:pPr>
              <w:spacing w:after="0" w:line="240" w:lineRule="auto"/>
              <w:rPr>
                <w:rFonts w:ascii="Arial Narrow" w:hAnsi="Arial Narrow" w:cs="Times New Roman"/>
                <w:b/>
                <w:sz w:val="24"/>
                <w:szCs w:val="24"/>
              </w:rPr>
            </w:pPr>
            <w:r w:rsidRPr="00D84E74">
              <w:rPr>
                <w:rFonts w:ascii="Arial Narrow" w:hAnsi="Arial Narrow" w:cs="Times New Roman"/>
                <w:b/>
                <w:sz w:val="24"/>
                <w:szCs w:val="24"/>
              </w:rPr>
              <w:lastRenderedPageBreak/>
              <w:t>1.5.</w:t>
            </w:r>
            <w:r w:rsidRPr="00D84E74">
              <w:rPr>
                <w:rFonts w:ascii="Arial Narrow" w:hAnsi="Arial Narrow" w:cs="Times New Roman"/>
                <w:sz w:val="24"/>
                <w:szCs w:val="24"/>
              </w:rPr>
              <w:t xml:space="preserve">  Целевые показатели       (индикаторы) обеспеченности населения объектами социальной инфраструктуры</w:t>
            </w:r>
          </w:p>
        </w:tc>
        <w:tc>
          <w:tcPr>
            <w:tcW w:w="3488" w:type="pct"/>
          </w:tcPr>
          <w:p w:rsidR="00D55498" w:rsidRPr="00D84E74" w:rsidRDefault="00D55498"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-процент обеспеченности населения дошкольными учреждениями;</w:t>
            </w:r>
          </w:p>
          <w:p w:rsidR="00D55498" w:rsidRPr="00D84E74" w:rsidRDefault="00D55498"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-процент обеспеченности населения общеобразовательными учреждениями;</w:t>
            </w:r>
          </w:p>
          <w:p w:rsidR="00D55498" w:rsidRPr="00D84E74" w:rsidRDefault="00D55498"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-процент обеспеченности населения учреждениями здравоохранения;</w:t>
            </w:r>
          </w:p>
          <w:p w:rsidR="00D55498" w:rsidRPr="00D84E74" w:rsidRDefault="00D55498"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процент обеспеченности населения учреждениями культуры;</w:t>
            </w:r>
          </w:p>
          <w:p w:rsidR="00D55498" w:rsidRPr="00D84E74" w:rsidRDefault="00D55498"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процент обеспеченности населения спортивными сооружениями</w:t>
            </w:r>
          </w:p>
        </w:tc>
      </w:tr>
      <w:tr w:rsidR="005252CB" w:rsidRPr="00D84E74" w:rsidTr="00D84E74">
        <w:tc>
          <w:tcPr>
            <w:tcW w:w="1512" w:type="pct"/>
          </w:tcPr>
          <w:p w:rsidR="00D55498" w:rsidRPr="00D84E74" w:rsidRDefault="00D55498" w:rsidP="00D84E74">
            <w:pPr>
              <w:spacing w:after="0" w:line="240" w:lineRule="auto"/>
              <w:rPr>
                <w:rFonts w:ascii="Arial Narrow" w:hAnsi="Arial Narrow" w:cs="Times New Roman"/>
                <w:b/>
                <w:sz w:val="24"/>
                <w:szCs w:val="24"/>
              </w:rPr>
            </w:pPr>
            <w:r w:rsidRPr="00D84E74">
              <w:rPr>
                <w:rFonts w:ascii="Arial Narrow" w:hAnsi="Arial Narrow" w:cs="Times New Roman"/>
                <w:b/>
                <w:sz w:val="24"/>
                <w:szCs w:val="24"/>
              </w:rPr>
              <w:t xml:space="preserve">1.6 </w:t>
            </w:r>
            <w:r w:rsidRPr="00D84E74">
              <w:rPr>
                <w:rFonts w:ascii="Arial Narrow" w:hAnsi="Arial Narrow" w:cs="Times New Roman"/>
                <w:sz w:val="24"/>
                <w:szCs w:val="24"/>
              </w:rPr>
              <w:t>Укрупненное описание   запланированных мероприятий по проектированию, строительству, реконструкции объектов социальной инфраструктуры</w:t>
            </w:r>
          </w:p>
        </w:tc>
        <w:tc>
          <w:tcPr>
            <w:tcW w:w="3488" w:type="pct"/>
          </w:tcPr>
          <w:p w:rsidR="00D55498" w:rsidRPr="00D84E74" w:rsidRDefault="00D55498"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сохранить существующую территориальную систему оказания первичной медицинской помощи;</w:t>
            </w:r>
          </w:p>
          <w:p w:rsidR="00D55498" w:rsidRPr="00D84E74" w:rsidRDefault="00D55498"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сохранить существующую сеть физкультурно-спортивных сооружений, обеспечить условия для развития на территории поселения физической культуры, массового спорта, а также участия населения в массовых физкультурных мероприятиях;</w:t>
            </w:r>
          </w:p>
          <w:p w:rsidR="00D55498" w:rsidRPr="00D84E74" w:rsidRDefault="00D55498"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разработка схемы территориального планирования муниципального образования;</w:t>
            </w:r>
          </w:p>
          <w:p w:rsidR="00D55498" w:rsidRPr="00D84E74" w:rsidRDefault="00D55498" w:rsidP="00D84E74">
            <w:pPr>
              <w:autoSpaceDE w:val="0"/>
              <w:autoSpaceDN w:val="0"/>
              <w:adjustRightInd w:val="0"/>
              <w:spacing w:after="0" w:line="240" w:lineRule="auto"/>
              <w:jc w:val="both"/>
              <w:rPr>
                <w:rFonts w:ascii="Arial Narrow" w:hAnsi="Arial Narrow" w:cs="Times New Roman"/>
                <w:sz w:val="24"/>
                <w:szCs w:val="24"/>
              </w:rPr>
            </w:pPr>
            <w:r w:rsidRPr="00D84E74">
              <w:rPr>
                <w:rFonts w:ascii="Arial Narrow" w:hAnsi="Arial Narrow" w:cs="Times New Roman"/>
                <w:sz w:val="24"/>
                <w:szCs w:val="24"/>
              </w:rPr>
              <w:t>-разработка документации по планировке территории муниципальных образований сельских поселений;</w:t>
            </w:r>
          </w:p>
          <w:p w:rsidR="00D55498" w:rsidRPr="00D84E74" w:rsidRDefault="00D55498" w:rsidP="00D84E74">
            <w:pPr>
              <w:autoSpaceDE w:val="0"/>
              <w:autoSpaceDN w:val="0"/>
              <w:adjustRightInd w:val="0"/>
              <w:spacing w:after="0" w:line="240" w:lineRule="auto"/>
              <w:jc w:val="both"/>
              <w:rPr>
                <w:rFonts w:ascii="Arial Narrow" w:hAnsi="Arial Narrow" w:cs="Times New Roman"/>
                <w:sz w:val="24"/>
                <w:szCs w:val="24"/>
              </w:rPr>
            </w:pPr>
            <w:r w:rsidRPr="00D84E74">
              <w:rPr>
                <w:rFonts w:ascii="Arial Narrow" w:hAnsi="Arial Narrow" w:cs="Times New Roman"/>
                <w:sz w:val="24"/>
                <w:szCs w:val="24"/>
              </w:rPr>
              <w:t>- обустройство спортивных площадок</w:t>
            </w:r>
          </w:p>
        </w:tc>
      </w:tr>
      <w:tr w:rsidR="005252CB" w:rsidRPr="00D84E74" w:rsidTr="00D84E74">
        <w:tc>
          <w:tcPr>
            <w:tcW w:w="1512" w:type="pct"/>
          </w:tcPr>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b/>
                <w:sz w:val="24"/>
                <w:szCs w:val="24"/>
              </w:rPr>
              <w:t>1.7.</w:t>
            </w:r>
            <w:r w:rsidRPr="00D84E74">
              <w:rPr>
                <w:rFonts w:ascii="Arial Narrow" w:hAnsi="Arial Narrow" w:cs="Times New Roman"/>
                <w:sz w:val="24"/>
                <w:szCs w:val="24"/>
              </w:rPr>
              <w:t xml:space="preserve">  </w:t>
            </w:r>
            <w:r w:rsidR="00D84E74" w:rsidRPr="00D84E74">
              <w:rPr>
                <w:rFonts w:ascii="Arial Narrow" w:hAnsi="Arial Narrow" w:cs="Times New Roman"/>
                <w:sz w:val="24"/>
                <w:szCs w:val="24"/>
              </w:rPr>
              <w:t>Сроки и</w:t>
            </w:r>
            <w:r w:rsidRPr="00D84E74">
              <w:rPr>
                <w:rFonts w:ascii="Arial Narrow" w:hAnsi="Arial Narrow" w:cs="Times New Roman"/>
                <w:sz w:val="24"/>
                <w:szCs w:val="24"/>
              </w:rPr>
              <w:t xml:space="preserve"> этапы реализации Программы</w:t>
            </w:r>
          </w:p>
        </w:tc>
        <w:tc>
          <w:tcPr>
            <w:tcW w:w="3488" w:type="pct"/>
          </w:tcPr>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Срок реализации программы: до 2021 года и на период с 2022-2032 годы.</w:t>
            </w:r>
          </w:p>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Четкое выделение этапов программы не предусматривается, так как осуществление мероприятий осуществляется на всем протяжении реализации программы.</w:t>
            </w:r>
          </w:p>
        </w:tc>
      </w:tr>
      <w:tr w:rsidR="005252CB" w:rsidRPr="00D84E74" w:rsidTr="00D84E74">
        <w:tc>
          <w:tcPr>
            <w:tcW w:w="1512" w:type="pct"/>
          </w:tcPr>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b/>
                <w:sz w:val="24"/>
                <w:szCs w:val="24"/>
              </w:rPr>
              <w:t>1.8.</w:t>
            </w:r>
            <w:r w:rsidRPr="00D84E74">
              <w:rPr>
                <w:rFonts w:ascii="Arial Narrow" w:hAnsi="Arial Narrow" w:cs="Times New Roman"/>
                <w:sz w:val="24"/>
                <w:szCs w:val="24"/>
              </w:rPr>
              <w:t xml:space="preserve">   Объемы и источники финансирования Программы</w:t>
            </w:r>
          </w:p>
        </w:tc>
        <w:tc>
          <w:tcPr>
            <w:tcW w:w="3488" w:type="pct"/>
          </w:tcPr>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xml:space="preserve">Общий объем финансирования за счет средств бюджетов различного уровня, в том числе привлечение внебюджетных источников. Бюджетные ассигнования внебюджетных средств могут быть учтены при формировании проекта местного бюджета. Объемы и источники финансирования ежегодно уточняются при формировании бюджета муниципального образования на соответствующий год. </w:t>
            </w:r>
          </w:p>
        </w:tc>
      </w:tr>
      <w:tr w:rsidR="005252CB" w:rsidRPr="00D84E74" w:rsidTr="00D84E74">
        <w:tc>
          <w:tcPr>
            <w:tcW w:w="1512" w:type="pct"/>
          </w:tcPr>
          <w:p w:rsidR="00BD1721" w:rsidRPr="00D84E74" w:rsidRDefault="00BD1721" w:rsidP="00D84E74">
            <w:pPr>
              <w:spacing w:after="0" w:line="240" w:lineRule="auto"/>
              <w:rPr>
                <w:rFonts w:ascii="Arial Narrow" w:hAnsi="Arial Narrow" w:cs="Times New Roman"/>
                <w:sz w:val="24"/>
                <w:szCs w:val="24"/>
              </w:rPr>
            </w:pPr>
            <w:r w:rsidRPr="00D84E74">
              <w:rPr>
                <w:rFonts w:ascii="Arial Narrow" w:hAnsi="Arial Narrow" w:cs="Times New Roman"/>
                <w:b/>
                <w:sz w:val="24"/>
                <w:szCs w:val="24"/>
              </w:rPr>
              <w:t>1.9.</w:t>
            </w:r>
            <w:r w:rsidRPr="00D84E74">
              <w:rPr>
                <w:rFonts w:ascii="Arial Narrow" w:hAnsi="Arial Narrow" w:cs="Times New Roman"/>
                <w:sz w:val="24"/>
                <w:szCs w:val="24"/>
              </w:rPr>
              <w:t xml:space="preserve"> Ожидаемые результаты реализации Комплексной Программы</w:t>
            </w:r>
          </w:p>
        </w:tc>
        <w:tc>
          <w:tcPr>
            <w:tcW w:w="3488" w:type="pct"/>
          </w:tcPr>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t>Постановка на государственный кадастровый учёт земельных участков;</w:t>
            </w:r>
          </w:p>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t>Обеспечение регистрации права муниципальной собственности;</w:t>
            </w:r>
          </w:p>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t>Утверждение и освоение проектов планировки территорий;</w:t>
            </w:r>
          </w:p>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t xml:space="preserve"> Увеличение числа жителей, участвующих в культурно - массовых мероприятиях поселения, повышение доверия населения к органам местного самоуправления, расширение кругозора различных слоев населения муниципального образования;</w:t>
            </w:r>
          </w:p>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t>Повышение эффективности и качества культурно-досуговой деятельности в поселении;</w:t>
            </w:r>
          </w:p>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t>Организация проведения мероприятий военно-патриотической направленности, посвященные знаменательным датам Великой Отечественной войны;</w:t>
            </w:r>
          </w:p>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t>Обеспечение реализации конституционного права на доступ населения к культурным ценностям, а также условия для проявления социально-культурной активности населения, способствующие объединению людей на духовной основе, поддержанию социальных норм поведения;</w:t>
            </w:r>
          </w:p>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lastRenderedPageBreak/>
              <w:t>Увеличение количества граждан, систематически занимающихся физической культурой и спортом;</w:t>
            </w:r>
          </w:p>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t>Улучшение физического здоровья, физической подготовленности населения; повышение уровня физической подготовки молодежи и детей;</w:t>
            </w:r>
          </w:p>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t>Организация физкультурно-спортивных и досуговых мероприятий с целью привлечения максимального количества детей и подростков к занятиям физической культурой и спортом в летний период, формирования привычки здорового образа жизни, сохранения и укрепления здоровья, активного отдыха, профилактики и предотвращения правонарушений среди детей и подростков;</w:t>
            </w:r>
          </w:p>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t>Обеспечение участия спортсменов и команд поселения в районных, областных и межрегиональных соревнованиях по всем культивирующим видам спорта;</w:t>
            </w:r>
          </w:p>
          <w:p w:rsidR="00BD1721" w:rsidRPr="00D84E74" w:rsidRDefault="00BD1721" w:rsidP="00D84E74">
            <w:pPr>
              <w:widowControl w:val="0"/>
              <w:numPr>
                <w:ilvl w:val="0"/>
                <w:numId w:val="33"/>
              </w:numPr>
              <w:autoSpaceDE w:val="0"/>
              <w:autoSpaceDN w:val="0"/>
              <w:adjustRightInd w:val="0"/>
              <w:spacing w:after="0" w:line="240" w:lineRule="auto"/>
              <w:ind w:left="0" w:firstLine="0"/>
              <w:rPr>
                <w:rFonts w:ascii="Arial Narrow" w:hAnsi="Arial Narrow" w:cs="Times New Roman"/>
                <w:sz w:val="24"/>
                <w:szCs w:val="24"/>
              </w:rPr>
            </w:pPr>
            <w:r w:rsidRPr="00D84E74">
              <w:rPr>
                <w:rFonts w:ascii="Arial Narrow" w:hAnsi="Arial Narrow" w:cs="Times New Roman"/>
                <w:sz w:val="24"/>
                <w:szCs w:val="24"/>
              </w:rPr>
              <w:t>Повышение качества спортивно-массовой работы с населением;</w:t>
            </w:r>
          </w:p>
        </w:tc>
      </w:tr>
    </w:tbl>
    <w:p w:rsidR="00BD1721" w:rsidRPr="005252CB" w:rsidRDefault="00BD1721" w:rsidP="00BD1721">
      <w:pPr>
        <w:spacing w:after="0"/>
        <w:jc w:val="both"/>
        <w:rPr>
          <w:rFonts w:ascii="Arial Narrow" w:eastAsia="Times New Roman" w:hAnsi="Arial Narrow" w:cs="Times New Roman"/>
          <w:sz w:val="26"/>
          <w:szCs w:val="26"/>
          <w:lang w:eastAsia="ru-RU"/>
        </w:rPr>
      </w:pPr>
    </w:p>
    <w:p w:rsidR="009F09AF" w:rsidRPr="005252CB" w:rsidRDefault="00D84E74" w:rsidP="009F09AF">
      <w:pPr>
        <w:ind w:firstLine="709"/>
        <w:jc w:val="both"/>
        <w:rPr>
          <w:rFonts w:ascii="Arial Narrow" w:hAnsi="Arial Narrow"/>
          <w:b/>
          <w:sz w:val="24"/>
          <w:szCs w:val="24"/>
        </w:rPr>
      </w:pPr>
      <w:r w:rsidRPr="005252CB">
        <w:rPr>
          <w:rFonts w:ascii="Arial Narrow" w:hAnsi="Arial Narrow"/>
          <w:sz w:val="24"/>
          <w:szCs w:val="24"/>
        </w:rPr>
        <w:t>ПЕРЕЧЕНЬ МЕРОПРИЯТИЙ ПО</w:t>
      </w:r>
      <w:r w:rsidR="008954DD" w:rsidRPr="005252CB">
        <w:rPr>
          <w:rFonts w:ascii="Arial Narrow" w:hAnsi="Arial Narrow"/>
          <w:sz w:val="24"/>
          <w:szCs w:val="24"/>
        </w:rPr>
        <w:t xml:space="preserve"> ПРОЕКТИРОВАНИЮ, СТРОИТЕЛЬСТВУ, РЕКОНСРУКЦИИ ОБЪЕКТОВ СОЦИАЛЬНОЙ ИНФРАСТРУКТУРЫ МУНИЦИПАЛЬНОГО ОБРАЗОВАНИЯ БЕЛЯЕВСКИЙ СЕЛЬСОВЕТ БЕЛЯЕВСКОГО РАЙОНА ОРЕНБУРГСКОЙ ОБЛАСТИ</w:t>
      </w:r>
    </w:p>
    <w:tbl>
      <w:tblPr>
        <w:tblpPr w:leftFromText="180" w:rightFromText="180" w:vertAnchor="text" w:tblpX="4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931"/>
        <w:gridCol w:w="1512"/>
        <w:gridCol w:w="1334"/>
        <w:gridCol w:w="1494"/>
        <w:gridCol w:w="1763"/>
      </w:tblGrid>
      <w:tr w:rsidR="005252CB" w:rsidRPr="00D84E74" w:rsidTr="008954DD">
        <w:trPr>
          <w:trHeight w:val="637"/>
        </w:trPr>
        <w:tc>
          <w:tcPr>
            <w:tcW w:w="977" w:type="pct"/>
          </w:tcPr>
          <w:p w:rsidR="008954DD" w:rsidRPr="00D84E74" w:rsidRDefault="008954DD" w:rsidP="00D84E74">
            <w:pPr>
              <w:spacing w:after="0" w:line="240" w:lineRule="auto"/>
              <w:jc w:val="center"/>
              <w:rPr>
                <w:rFonts w:ascii="Arial Narrow" w:hAnsi="Arial Narrow" w:cs="Times New Roman"/>
                <w:bCs/>
                <w:sz w:val="24"/>
                <w:szCs w:val="24"/>
              </w:rPr>
            </w:pPr>
            <w:r w:rsidRPr="00D84E74">
              <w:rPr>
                <w:rFonts w:ascii="Arial Narrow" w:hAnsi="Arial Narrow" w:cs="Times New Roman"/>
                <w:bCs/>
                <w:sz w:val="24"/>
                <w:szCs w:val="24"/>
              </w:rPr>
              <w:t>Виды объектов социальной инфраструктуры</w:t>
            </w:r>
          </w:p>
        </w:tc>
        <w:tc>
          <w:tcPr>
            <w:tcW w:w="967" w:type="pct"/>
          </w:tcPr>
          <w:p w:rsidR="008954DD" w:rsidRPr="00D84E74" w:rsidRDefault="008954DD" w:rsidP="00D84E74">
            <w:pPr>
              <w:spacing w:after="0" w:line="240" w:lineRule="auto"/>
              <w:jc w:val="center"/>
              <w:rPr>
                <w:rFonts w:ascii="Arial Narrow" w:hAnsi="Arial Narrow" w:cs="Times New Roman"/>
                <w:bCs/>
                <w:sz w:val="24"/>
                <w:szCs w:val="24"/>
              </w:rPr>
            </w:pPr>
            <w:r w:rsidRPr="00D84E74">
              <w:rPr>
                <w:rFonts w:ascii="Arial Narrow" w:hAnsi="Arial Narrow" w:cs="Times New Roman"/>
                <w:bCs/>
                <w:sz w:val="24"/>
                <w:szCs w:val="24"/>
              </w:rPr>
              <w:t>Наименование мероприятия</w:t>
            </w:r>
          </w:p>
        </w:tc>
        <w:tc>
          <w:tcPr>
            <w:tcW w:w="757" w:type="pct"/>
          </w:tcPr>
          <w:p w:rsidR="008954DD" w:rsidRPr="00D84E74" w:rsidRDefault="008954DD" w:rsidP="00D84E74">
            <w:pPr>
              <w:spacing w:after="0" w:line="240" w:lineRule="auto"/>
              <w:jc w:val="center"/>
              <w:rPr>
                <w:rFonts w:ascii="Arial Narrow" w:hAnsi="Arial Narrow" w:cs="Times New Roman"/>
                <w:bCs/>
                <w:sz w:val="24"/>
                <w:szCs w:val="24"/>
              </w:rPr>
            </w:pPr>
            <w:r w:rsidRPr="00D84E74">
              <w:rPr>
                <w:rFonts w:ascii="Arial Narrow" w:hAnsi="Arial Narrow" w:cs="Times New Roman"/>
                <w:bCs/>
                <w:sz w:val="24"/>
                <w:szCs w:val="24"/>
              </w:rPr>
              <w:t>Пропускная способность</w:t>
            </w:r>
          </w:p>
        </w:tc>
        <w:tc>
          <w:tcPr>
            <w:tcW w:w="668" w:type="pct"/>
          </w:tcPr>
          <w:p w:rsidR="008954DD" w:rsidRPr="00D84E74" w:rsidRDefault="008954DD" w:rsidP="00D84E74">
            <w:pPr>
              <w:spacing w:after="0" w:line="240" w:lineRule="auto"/>
              <w:jc w:val="center"/>
              <w:rPr>
                <w:rFonts w:ascii="Arial Narrow" w:hAnsi="Arial Narrow" w:cs="Times New Roman"/>
                <w:bCs/>
                <w:sz w:val="24"/>
                <w:szCs w:val="24"/>
              </w:rPr>
            </w:pPr>
            <w:r w:rsidRPr="00D84E74">
              <w:rPr>
                <w:rFonts w:ascii="Arial Narrow" w:hAnsi="Arial Narrow" w:cs="Times New Roman"/>
                <w:bCs/>
                <w:sz w:val="24"/>
                <w:szCs w:val="24"/>
              </w:rPr>
              <w:t>Площадь,</w:t>
            </w:r>
          </w:p>
          <w:p w:rsidR="008954DD" w:rsidRPr="00D84E74" w:rsidRDefault="008954DD" w:rsidP="00D84E74">
            <w:pPr>
              <w:spacing w:after="0" w:line="240" w:lineRule="auto"/>
              <w:jc w:val="center"/>
              <w:rPr>
                <w:rFonts w:ascii="Arial Narrow" w:hAnsi="Arial Narrow" w:cs="Times New Roman"/>
                <w:bCs/>
                <w:sz w:val="24"/>
                <w:szCs w:val="24"/>
              </w:rPr>
            </w:pPr>
            <w:r w:rsidRPr="00D84E74">
              <w:rPr>
                <w:rFonts w:ascii="Arial Narrow" w:hAnsi="Arial Narrow" w:cs="Times New Roman"/>
                <w:bCs/>
                <w:sz w:val="24"/>
                <w:szCs w:val="24"/>
              </w:rPr>
              <w:t>(га)</w:t>
            </w:r>
          </w:p>
        </w:tc>
        <w:tc>
          <w:tcPr>
            <w:tcW w:w="748" w:type="pct"/>
          </w:tcPr>
          <w:p w:rsidR="008954DD" w:rsidRPr="00D84E74" w:rsidRDefault="008954DD" w:rsidP="00D84E74">
            <w:pPr>
              <w:spacing w:after="0" w:line="240" w:lineRule="auto"/>
              <w:jc w:val="center"/>
              <w:rPr>
                <w:rFonts w:ascii="Arial Narrow" w:hAnsi="Arial Narrow" w:cs="Times New Roman"/>
                <w:bCs/>
                <w:sz w:val="24"/>
                <w:szCs w:val="24"/>
              </w:rPr>
            </w:pPr>
            <w:r w:rsidRPr="00D84E74">
              <w:rPr>
                <w:rFonts w:ascii="Arial Narrow" w:hAnsi="Arial Narrow" w:cs="Times New Roman"/>
                <w:bCs/>
                <w:sz w:val="24"/>
                <w:szCs w:val="24"/>
              </w:rPr>
              <w:t>Сроки реализации</w:t>
            </w:r>
          </w:p>
        </w:tc>
        <w:tc>
          <w:tcPr>
            <w:tcW w:w="883" w:type="pct"/>
          </w:tcPr>
          <w:p w:rsidR="008954DD" w:rsidRPr="00D84E74" w:rsidRDefault="008954DD" w:rsidP="00D84E74">
            <w:pPr>
              <w:spacing w:after="0" w:line="240" w:lineRule="auto"/>
              <w:jc w:val="center"/>
              <w:rPr>
                <w:rFonts w:ascii="Arial Narrow" w:hAnsi="Arial Narrow" w:cs="Times New Roman"/>
                <w:bCs/>
                <w:sz w:val="24"/>
                <w:szCs w:val="24"/>
              </w:rPr>
            </w:pPr>
            <w:r w:rsidRPr="00D84E74">
              <w:rPr>
                <w:rFonts w:ascii="Arial Narrow" w:hAnsi="Arial Narrow" w:cs="Times New Roman"/>
                <w:bCs/>
                <w:sz w:val="24"/>
                <w:szCs w:val="24"/>
              </w:rPr>
              <w:t>Ответственные исполнители</w:t>
            </w:r>
          </w:p>
        </w:tc>
      </w:tr>
      <w:tr w:rsidR="005252CB" w:rsidRPr="00D84E74" w:rsidTr="008954DD">
        <w:trPr>
          <w:trHeight w:val="637"/>
        </w:trPr>
        <w:tc>
          <w:tcPr>
            <w:tcW w:w="977" w:type="pct"/>
          </w:tcPr>
          <w:p w:rsidR="008954DD" w:rsidRPr="00D84E74" w:rsidRDefault="008954DD" w:rsidP="00D84E74">
            <w:pPr>
              <w:tabs>
                <w:tab w:val="left" w:pos="540"/>
              </w:tabs>
              <w:spacing w:after="0" w:line="240" w:lineRule="auto"/>
              <w:jc w:val="center"/>
              <w:rPr>
                <w:rFonts w:ascii="Arial Narrow" w:hAnsi="Arial Narrow"/>
                <w:sz w:val="24"/>
                <w:szCs w:val="24"/>
              </w:rPr>
            </w:pPr>
            <w:r w:rsidRPr="00D84E74">
              <w:rPr>
                <w:rFonts w:ascii="Arial Narrow" w:hAnsi="Arial Narrow"/>
                <w:sz w:val="24"/>
                <w:szCs w:val="24"/>
              </w:rPr>
              <w:t>Физическая культура и массовый спорт</w:t>
            </w:r>
          </w:p>
        </w:tc>
        <w:tc>
          <w:tcPr>
            <w:tcW w:w="967" w:type="pct"/>
          </w:tcPr>
          <w:p w:rsidR="008954DD" w:rsidRPr="00D84E74" w:rsidRDefault="008954DD" w:rsidP="00D84E74">
            <w:pPr>
              <w:autoSpaceDE w:val="0"/>
              <w:autoSpaceDN w:val="0"/>
              <w:adjustRightInd w:val="0"/>
              <w:spacing w:after="0" w:line="240" w:lineRule="auto"/>
              <w:rPr>
                <w:rFonts w:ascii="Arial Narrow" w:hAnsi="Arial Narrow"/>
                <w:sz w:val="24"/>
                <w:szCs w:val="24"/>
              </w:rPr>
            </w:pPr>
            <w:r w:rsidRPr="00D84E74">
              <w:rPr>
                <w:rFonts w:ascii="Arial Narrow" w:hAnsi="Arial Narrow" w:cs="Times New Roman"/>
                <w:sz w:val="24"/>
                <w:szCs w:val="24"/>
              </w:rPr>
              <w:t>Организация открытых спортивных площадок в с.</w:t>
            </w:r>
            <w:r w:rsidR="00D84E74" w:rsidRPr="00D84E74">
              <w:rPr>
                <w:rFonts w:ascii="Arial Narrow" w:hAnsi="Arial Narrow" w:cs="Times New Roman"/>
                <w:sz w:val="24"/>
                <w:szCs w:val="24"/>
              </w:rPr>
              <w:t xml:space="preserve"> </w:t>
            </w:r>
            <w:r w:rsidRPr="00D84E74">
              <w:rPr>
                <w:rFonts w:ascii="Arial Narrow" w:hAnsi="Arial Narrow" w:cs="Times New Roman"/>
                <w:sz w:val="24"/>
                <w:szCs w:val="24"/>
              </w:rPr>
              <w:t>Беляевка</w:t>
            </w:r>
          </w:p>
        </w:tc>
        <w:tc>
          <w:tcPr>
            <w:tcW w:w="757" w:type="pct"/>
          </w:tcPr>
          <w:p w:rsidR="008954DD" w:rsidRPr="00D84E74" w:rsidRDefault="008954DD" w:rsidP="00D84E74">
            <w:pPr>
              <w:spacing w:after="0" w:line="240" w:lineRule="auto"/>
              <w:jc w:val="center"/>
              <w:rPr>
                <w:rFonts w:ascii="Arial Narrow" w:hAnsi="Arial Narrow" w:cs="Times New Roman"/>
                <w:sz w:val="24"/>
                <w:szCs w:val="24"/>
              </w:rPr>
            </w:pPr>
            <w:r w:rsidRPr="00D84E74">
              <w:rPr>
                <w:rFonts w:ascii="Arial Narrow" w:hAnsi="Arial Narrow" w:cs="Times New Roman"/>
                <w:sz w:val="24"/>
                <w:szCs w:val="24"/>
              </w:rPr>
              <w:t>На жителей села</w:t>
            </w:r>
          </w:p>
        </w:tc>
        <w:tc>
          <w:tcPr>
            <w:tcW w:w="668" w:type="pct"/>
          </w:tcPr>
          <w:p w:rsidR="008954DD" w:rsidRPr="00D84E74" w:rsidRDefault="008954DD" w:rsidP="00D84E74">
            <w:pPr>
              <w:spacing w:after="0" w:line="240" w:lineRule="auto"/>
              <w:jc w:val="center"/>
              <w:rPr>
                <w:rFonts w:ascii="Arial Narrow" w:hAnsi="Arial Narrow"/>
                <w:sz w:val="24"/>
                <w:szCs w:val="24"/>
              </w:rPr>
            </w:pPr>
            <w:r w:rsidRPr="00D84E74">
              <w:rPr>
                <w:rFonts w:ascii="Arial Narrow" w:hAnsi="Arial Narrow" w:cs="Times New Roman"/>
                <w:sz w:val="24"/>
                <w:szCs w:val="24"/>
              </w:rPr>
              <w:t>1,6 - 2,0</w:t>
            </w:r>
          </w:p>
        </w:tc>
        <w:tc>
          <w:tcPr>
            <w:tcW w:w="748" w:type="pct"/>
          </w:tcPr>
          <w:p w:rsidR="008954DD" w:rsidRPr="00D84E74" w:rsidRDefault="008954DD" w:rsidP="00D84E74">
            <w:pPr>
              <w:spacing w:after="0" w:line="240" w:lineRule="auto"/>
              <w:jc w:val="center"/>
              <w:rPr>
                <w:rFonts w:ascii="Arial Narrow" w:hAnsi="Arial Narrow" w:cs="Times New Roman"/>
                <w:sz w:val="24"/>
                <w:szCs w:val="24"/>
              </w:rPr>
            </w:pPr>
            <w:r w:rsidRPr="00D84E74">
              <w:rPr>
                <w:rFonts w:ascii="Arial Narrow" w:hAnsi="Arial Narrow" w:cs="Times New Roman"/>
                <w:sz w:val="24"/>
                <w:szCs w:val="24"/>
              </w:rPr>
              <w:t>2032</w:t>
            </w:r>
          </w:p>
        </w:tc>
        <w:tc>
          <w:tcPr>
            <w:tcW w:w="883" w:type="pct"/>
          </w:tcPr>
          <w:p w:rsidR="008954DD" w:rsidRPr="00D84E74" w:rsidRDefault="008954DD" w:rsidP="00D84E74">
            <w:pPr>
              <w:spacing w:after="0" w:line="240" w:lineRule="auto"/>
              <w:rPr>
                <w:rFonts w:ascii="Arial Narrow" w:hAnsi="Arial Narrow"/>
                <w:sz w:val="24"/>
                <w:szCs w:val="24"/>
              </w:rPr>
            </w:pPr>
            <w:r w:rsidRPr="00D84E74">
              <w:rPr>
                <w:rFonts w:ascii="Arial Narrow" w:hAnsi="Arial Narrow" w:cs="Times New Roman"/>
                <w:sz w:val="24"/>
                <w:szCs w:val="24"/>
              </w:rPr>
              <w:t>Глава Беляевского сельсовета</w:t>
            </w:r>
          </w:p>
        </w:tc>
      </w:tr>
      <w:tr w:rsidR="005252CB" w:rsidRPr="00D84E74" w:rsidTr="008954DD">
        <w:trPr>
          <w:trHeight w:val="637"/>
        </w:trPr>
        <w:tc>
          <w:tcPr>
            <w:tcW w:w="977" w:type="pct"/>
          </w:tcPr>
          <w:p w:rsidR="008954DD" w:rsidRPr="00D84E74" w:rsidRDefault="008954DD" w:rsidP="00D84E74">
            <w:pPr>
              <w:autoSpaceDE w:val="0"/>
              <w:autoSpaceDN w:val="0"/>
              <w:adjustRightInd w:val="0"/>
              <w:spacing w:after="0" w:line="240" w:lineRule="auto"/>
              <w:jc w:val="center"/>
              <w:rPr>
                <w:rFonts w:ascii="Arial Narrow" w:hAnsi="Arial Narrow"/>
                <w:sz w:val="24"/>
                <w:szCs w:val="24"/>
              </w:rPr>
            </w:pPr>
            <w:r w:rsidRPr="00D84E74">
              <w:rPr>
                <w:rFonts w:ascii="Arial Narrow" w:hAnsi="Arial Narrow"/>
                <w:sz w:val="24"/>
                <w:szCs w:val="24"/>
              </w:rPr>
              <w:t>Объекты культурного наследия</w:t>
            </w:r>
          </w:p>
        </w:tc>
        <w:tc>
          <w:tcPr>
            <w:tcW w:w="967" w:type="pct"/>
          </w:tcPr>
          <w:p w:rsidR="008954DD" w:rsidRPr="00D84E74" w:rsidRDefault="008954DD" w:rsidP="00D84E74">
            <w:pPr>
              <w:spacing w:after="0" w:line="240" w:lineRule="auto"/>
              <w:rPr>
                <w:rFonts w:ascii="Arial Narrow" w:hAnsi="Arial Narrow" w:cs="Times New Roman"/>
                <w:sz w:val="24"/>
                <w:szCs w:val="24"/>
                <w:highlight w:val="yellow"/>
              </w:rPr>
            </w:pPr>
            <w:r w:rsidRPr="00D84E74">
              <w:rPr>
                <w:rFonts w:ascii="Arial Narrow" w:hAnsi="Arial Narrow" w:cs="Times New Roman"/>
                <w:sz w:val="24"/>
                <w:szCs w:val="24"/>
              </w:rPr>
              <w:t>Инвентаризация и мониторинг объектов культурного наследия</w:t>
            </w:r>
          </w:p>
        </w:tc>
        <w:tc>
          <w:tcPr>
            <w:tcW w:w="757" w:type="pct"/>
          </w:tcPr>
          <w:p w:rsidR="008954DD" w:rsidRPr="00D84E74" w:rsidRDefault="008954DD" w:rsidP="00D84E74">
            <w:pPr>
              <w:spacing w:after="0" w:line="240" w:lineRule="auto"/>
              <w:jc w:val="center"/>
              <w:rPr>
                <w:rFonts w:ascii="Arial Narrow" w:hAnsi="Arial Narrow" w:cs="Times New Roman"/>
                <w:sz w:val="24"/>
                <w:szCs w:val="24"/>
                <w:highlight w:val="yellow"/>
              </w:rPr>
            </w:pPr>
            <w:r w:rsidRPr="00D84E74">
              <w:rPr>
                <w:rFonts w:ascii="Arial Narrow" w:hAnsi="Arial Narrow" w:cs="Times New Roman"/>
                <w:sz w:val="24"/>
                <w:szCs w:val="24"/>
              </w:rPr>
              <w:t>2 шт.</w:t>
            </w:r>
          </w:p>
        </w:tc>
        <w:tc>
          <w:tcPr>
            <w:tcW w:w="668" w:type="pct"/>
          </w:tcPr>
          <w:p w:rsidR="008954DD" w:rsidRPr="00D84E74" w:rsidRDefault="008954DD" w:rsidP="00D84E74">
            <w:pPr>
              <w:spacing w:after="0" w:line="240" w:lineRule="auto"/>
              <w:jc w:val="center"/>
              <w:rPr>
                <w:rFonts w:ascii="Arial Narrow" w:hAnsi="Arial Narrow"/>
                <w:sz w:val="24"/>
                <w:szCs w:val="24"/>
              </w:rPr>
            </w:pPr>
            <w:r w:rsidRPr="00D84E74">
              <w:rPr>
                <w:rFonts w:ascii="Arial Narrow" w:hAnsi="Arial Narrow" w:cs="Times New Roman"/>
                <w:sz w:val="24"/>
                <w:szCs w:val="24"/>
              </w:rPr>
              <w:t>-</w:t>
            </w:r>
          </w:p>
        </w:tc>
        <w:tc>
          <w:tcPr>
            <w:tcW w:w="748" w:type="pct"/>
          </w:tcPr>
          <w:p w:rsidR="008954DD" w:rsidRPr="00D84E74" w:rsidRDefault="008954DD" w:rsidP="00D84E74">
            <w:pPr>
              <w:spacing w:after="0" w:line="240" w:lineRule="auto"/>
              <w:jc w:val="center"/>
              <w:rPr>
                <w:rFonts w:ascii="Arial Narrow" w:hAnsi="Arial Narrow"/>
                <w:sz w:val="24"/>
                <w:szCs w:val="24"/>
              </w:rPr>
            </w:pPr>
            <w:r w:rsidRPr="00D84E74">
              <w:rPr>
                <w:rFonts w:ascii="Arial Narrow" w:hAnsi="Arial Narrow" w:cs="Times New Roman"/>
                <w:sz w:val="24"/>
                <w:szCs w:val="24"/>
              </w:rPr>
              <w:t>2032</w:t>
            </w:r>
          </w:p>
        </w:tc>
        <w:tc>
          <w:tcPr>
            <w:tcW w:w="883" w:type="pct"/>
          </w:tcPr>
          <w:p w:rsidR="008954DD" w:rsidRPr="00D84E74" w:rsidRDefault="008954DD" w:rsidP="00D84E74">
            <w:pPr>
              <w:spacing w:after="0" w:line="240" w:lineRule="auto"/>
              <w:rPr>
                <w:rFonts w:ascii="Arial Narrow" w:hAnsi="Arial Narrow"/>
                <w:sz w:val="24"/>
                <w:szCs w:val="24"/>
              </w:rPr>
            </w:pPr>
            <w:r w:rsidRPr="00D84E74">
              <w:rPr>
                <w:rFonts w:ascii="Arial Narrow" w:hAnsi="Arial Narrow" w:cs="Times New Roman"/>
                <w:sz w:val="24"/>
                <w:szCs w:val="24"/>
              </w:rPr>
              <w:t>Министерство культуры и внешних связей</w:t>
            </w:r>
          </w:p>
        </w:tc>
      </w:tr>
      <w:tr w:rsidR="005252CB" w:rsidRPr="00D84E74" w:rsidTr="008954DD">
        <w:trPr>
          <w:trHeight w:val="637"/>
        </w:trPr>
        <w:tc>
          <w:tcPr>
            <w:tcW w:w="977" w:type="pct"/>
          </w:tcPr>
          <w:p w:rsidR="008954DD" w:rsidRPr="00D84E74" w:rsidRDefault="008954DD" w:rsidP="00D84E74">
            <w:pPr>
              <w:autoSpaceDE w:val="0"/>
              <w:autoSpaceDN w:val="0"/>
              <w:adjustRightInd w:val="0"/>
              <w:spacing w:after="0" w:line="240" w:lineRule="auto"/>
              <w:jc w:val="center"/>
              <w:rPr>
                <w:rFonts w:ascii="Arial Narrow" w:hAnsi="Arial Narrow"/>
                <w:sz w:val="24"/>
                <w:szCs w:val="24"/>
              </w:rPr>
            </w:pPr>
            <w:r w:rsidRPr="00D84E74">
              <w:rPr>
                <w:rFonts w:ascii="Arial Narrow" w:hAnsi="Arial Narrow"/>
                <w:sz w:val="24"/>
                <w:szCs w:val="24"/>
              </w:rPr>
              <w:t>Образование</w:t>
            </w:r>
          </w:p>
        </w:tc>
        <w:tc>
          <w:tcPr>
            <w:tcW w:w="967" w:type="pct"/>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sz w:val="24"/>
                <w:szCs w:val="24"/>
              </w:rPr>
              <w:t xml:space="preserve">Строительство детского сада </w:t>
            </w:r>
            <w:r w:rsidRPr="00D84E74">
              <w:rPr>
                <w:rFonts w:ascii="Arial Narrow" w:hAnsi="Arial Narrow" w:cs="Times New Roman"/>
                <w:sz w:val="24"/>
                <w:szCs w:val="24"/>
              </w:rPr>
              <w:t>в с.</w:t>
            </w:r>
            <w:r w:rsidR="00D84E74">
              <w:rPr>
                <w:rFonts w:ascii="Arial Narrow" w:hAnsi="Arial Narrow" w:cs="Times New Roman"/>
                <w:sz w:val="24"/>
                <w:szCs w:val="24"/>
              </w:rPr>
              <w:t xml:space="preserve"> </w:t>
            </w:r>
            <w:r w:rsidRPr="00D84E74">
              <w:rPr>
                <w:rFonts w:ascii="Arial Narrow" w:hAnsi="Arial Narrow" w:cs="Times New Roman"/>
                <w:sz w:val="24"/>
                <w:szCs w:val="24"/>
              </w:rPr>
              <w:t>Беляевка</w:t>
            </w:r>
          </w:p>
        </w:tc>
        <w:tc>
          <w:tcPr>
            <w:tcW w:w="757" w:type="pct"/>
          </w:tcPr>
          <w:p w:rsidR="008954DD" w:rsidRPr="00D84E74" w:rsidRDefault="008954DD" w:rsidP="00D84E74">
            <w:pPr>
              <w:spacing w:after="0" w:line="240" w:lineRule="auto"/>
              <w:jc w:val="center"/>
              <w:rPr>
                <w:rFonts w:ascii="Arial Narrow" w:hAnsi="Arial Narrow" w:cs="Times New Roman"/>
                <w:sz w:val="24"/>
                <w:szCs w:val="24"/>
              </w:rPr>
            </w:pPr>
            <w:r w:rsidRPr="00D84E74">
              <w:rPr>
                <w:rFonts w:ascii="Arial Narrow" w:hAnsi="Arial Narrow" w:cs="Times New Roman"/>
                <w:sz w:val="24"/>
                <w:szCs w:val="24"/>
              </w:rPr>
              <w:t>140 мест.</w:t>
            </w:r>
          </w:p>
        </w:tc>
        <w:tc>
          <w:tcPr>
            <w:tcW w:w="668" w:type="pct"/>
          </w:tcPr>
          <w:p w:rsidR="008954DD" w:rsidRPr="00D84E74" w:rsidRDefault="008954DD" w:rsidP="00D84E74">
            <w:pPr>
              <w:spacing w:after="0" w:line="240" w:lineRule="auto"/>
              <w:jc w:val="center"/>
              <w:rPr>
                <w:rFonts w:ascii="Arial Narrow" w:hAnsi="Arial Narrow" w:cs="Times New Roman"/>
                <w:sz w:val="24"/>
                <w:szCs w:val="24"/>
              </w:rPr>
            </w:pPr>
          </w:p>
        </w:tc>
        <w:tc>
          <w:tcPr>
            <w:tcW w:w="748" w:type="pct"/>
          </w:tcPr>
          <w:p w:rsidR="008954DD" w:rsidRPr="00D84E74" w:rsidRDefault="008954DD" w:rsidP="00D84E74">
            <w:pPr>
              <w:spacing w:after="0" w:line="240" w:lineRule="auto"/>
              <w:jc w:val="center"/>
              <w:rPr>
                <w:rFonts w:ascii="Arial Narrow" w:hAnsi="Arial Narrow" w:cs="Times New Roman"/>
                <w:sz w:val="24"/>
                <w:szCs w:val="24"/>
              </w:rPr>
            </w:pPr>
            <w:r w:rsidRPr="00D84E74">
              <w:rPr>
                <w:rFonts w:ascii="Arial Narrow" w:hAnsi="Arial Narrow" w:cs="Times New Roman"/>
                <w:sz w:val="24"/>
                <w:szCs w:val="24"/>
              </w:rPr>
              <w:t>2032</w:t>
            </w:r>
          </w:p>
        </w:tc>
        <w:tc>
          <w:tcPr>
            <w:tcW w:w="883" w:type="pct"/>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Глава Беляевского сельсовета</w:t>
            </w:r>
          </w:p>
        </w:tc>
      </w:tr>
    </w:tbl>
    <w:p w:rsidR="008954DD" w:rsidRPr="005252CB" w:rsidRDefault="008954DD" w:rsidP="008954DD">
      <w:pPr>
        <w:pStyle w:val="1e"/>
        <w:jc w:val="center"/>
        <w:rPr>
          <w:rFonts w:ascii="Arial Narrow" w:hAnsi="Arial Narrow"/>
          <w:b/>
          <w:sz w:val="28"/>
          <w:szCs w:val="28"/>
        </w:rPr>
      </w:pPr>
      <w:r w:rsidRPr="005252CB">
        <w:rPr>
          <w:rFonts w:ascii="Arial Narrow" w:hAnsi="Arial Narrow"/>
          <w:b/>
          <w:sz w:val="28"/>
          <w:szCs w:val="28"/>
        </w:rPr>
        <w:t>Оценка эффективности мероприятий (инвестиционных проектов) по проектированию, строительству, реконструкции объектов социальной инфраструктуры муниципального образования Беляевский сельсовет Беляевского района Оренбургской области</w:t>
      </w:r>
    </w:p>
    <w:tbl>
      <w:tblPr>
        <w:tblW w:w="10307" w:type="dxa"/>
        <w:tblInd w:w="-176" w:type="dxa"/>
        <w:tblLayout w:type="fixed"/>
        <w:tblLook w:val="0000" w:firstRow="0" w:lastRow="0" w:firstColumn="0" w:lastColumn="0" w:noHBand="0" w:noVBand="0"/>
      </w:tblPr>
      <w:tblGrid>
        <w:gridCol w:w="372"/>
        <w:gridCol w:w="1021"/>
        <w:gridCol w:w="1021"/>
        <w:gridCol w:w="928"/>
        <w:gridCol w:w="929"/>
        <w:gridCol w:w="1021"/>
        <w:gridCol w:w="836"/>
        <w:gridCol w:w="650"/>
        <w:gridCol w:w="650"/>
        <w:gridCol w:w="650"/>
        <w:gridCol w:w="743"/>
        <w:gridCol w:w="650"/>
        <w:gridCol w:w="8"/>
        <w:gridCol w:w="828"/>
      </w:tblGrid>
      <w:tr w:rsidR="005252CB" w:rsidRPr="00D84E74" w:rsidTr="008954DD">
        <w:trPr>
          <w:trHeight w:val="285"/>
        </w:trPr>
        <w:tc>
          <w:tcPr>
            <w:tcW w:w="372" w:type="dxa"/>
            <w:vMerge w:val="restart"/>
            <w:tcBorders>
              <w:top w:val="single" w:sz="4" w:space="0" w:color="000000"/>
              <w:left w:val="single" w:sz="4" w:space="0" w:color="000000"/>
              <w:bottom w:val="single" w:sz="4" w:space="0" w:color="000000"/>
            </w:tcBorders>
            <w:shd w:val="clear" w:color="auto" w:fill="auto"/>
            <w:textDirection w:val="btLr"/>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 п/п</w:t>
            </w:r>
          </w:p>
        </w:tc>
        <w:tc>
          <w:tcPr>
            <w:tcW w:w="1021" w:type="dxa"/>
            <w:vMerge w:val="restart"/>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Наименование показателя</w:t>
            </w:r>
          </w:p>
        </w:tc>
        <w:tc>
          <w:tcPr>
            <w:tcW w:w="1021" w:type="dxa"/>
            <w:vMerge w:val="restart"/>
            <w:tcBorders>
              <w:top w:val="single" w:sz="4" w:space="0" w:color="000000"/>
              <w:left w:val="single" w:sz="4" w:space="0" w:color="000000"/>
              <w:right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Наименование мероприятия</w:t>
            </w:r>
          </w:p>
        </w:tc>
        <w:tc>
          <w:tcPr>
            <w:tcW w:w="928" w:type="dxa"/>
            <w:vMerge w:val="restart"/>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Единица измерения</w:t>
            </w:r>
          </w:p>
        </w:tc>
        <w:tc>
          <w:tcPr>
            <w:tcW w:w="929" w:type="dxa"/>
            <w:vMerge w:val="restart"/>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contextualSpacing/>
              <w:jc w:val="center"/>
              <w:rPr>
                <w:rFonts w:ascii="Arial Narrow" w:hAnsi="Arial Narrow" w:cs="Times New Roman"/>
                <w:b/>
                <w:sz w:val="20"/>
                <w:szCs w:val="24"/>
              </w:rPr>
            </w:pPr>
            <w:r w:rsidRPr="00D84E74">
              <w:rPr>
                <w:rFonts w:ascii="Arial Narrow" w:hAnsi="Arial Narrow" w:cs="Times New Roman"/>
                <w:b/>
                <w:sz w:val="20"/>
                <w:szCs w:val="24"/>
              </w:rPr>
              <w:t>Проектная мощность/фактичес</w:t>
            </w:r>
          </w:p>
          <w:p w:rsidR="008954DD" w:rsidRPr="00D84E74" w:rsidRDefault="008954DD" w:rsidP="00D84E74">
            <w:pPr>
              <w:snapToGrid w:val="0"/>
              <w:spacing w:after="0" w:line="240" w:lineRule="atLeast"/>
              <w:contextualSpacing/>
              <w:jc w:val="center"/>
              <w:rPr>
                <w:rFonts w:ascii="Arial Narrow" w:hAnsi="Arial Narrow" w:cs="Times New Roman"/>
                <w:b/>
                <w:sz w:val="20"/>
                <w:szCs w:val="24"/>
              </w:rPr>
            </w:pPr>
            <w:r w:rsidRPr="00D84E74">
              <w:rPr>
                <w:rFonts w:ascii="Arial Narrow" w:hAnsi="Arial Narrow" w:cs="Times New Roman"/>
                <w:b/>
                <w:sz w:val="20"/>
                <w:szCs w:val="24"/>
              </w:rPr>
              <w:t>кая мощность</w:t>
            </w:r>
          </w:p>
        </w:tc>
        <w:tc>
          <w:tcPr>
            <w:tcW w:w="1021" w:type="dxa"/>
            <w:vMerge w:val="restart"/>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Норматив на 1000 чел.</w:t>
            </w:r>
          </w:p>
        </w:tc>
        <w:tc>
          <w:tcPr>
            <w:tcW w:w="4179" w:type="dxa"/>
            <w:gridSpan w:val="6"/>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 xml:space="preserve">Требуемая мощность  </w:t>
            </w:r>
          </w:p>
        </w:tc>
        <w:tc>
          <w:tcPr>
            <w:tcW w:w="8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Дефицит (-) на 2021 г. / 2032 г.</w:t>
            </w:r>
          </w:p>
        </w:tc>
      </w:tr>
      <w:tr w:rsidR="005252CB" w:rsidRPr="00D84E74" w:rsidTr="008954DD">
        <w:trPr>
          <w:trHeight w:val="24"/>
        </w:trPr>
        <w:tc>
          <w:tcPr>
            <w:tcW w:w="372" w:type="dxa"/>
            <w:vMerge/>
            <w:tcBorders>
              <w:top w:val="single" w:sz="4" w:space="0" w:color="000000"/>
              <w:left w:val="single" w:sz="4" w:space="0" w:color="000000"/>
              <w:bottom w:val="single" w:sz="4" w:space="0" w:color="000000"/>
            </w:tcBorders>
            <w:shd w:val="clear" w:color="auto" w:fill="auto"/>
            <w:textDirection w:val="btLr"/>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p>
        </w:tc>
        <w:tc>
          <w:tcPr>
            <w:tcW w:w="1021" w:type="dxa"/>
            <w:vMerge/>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p>
        </w:tc>
        <w:tc>
          <w:tcPr>
            <w:tcW w:w="1021" w:type="dxa"/>
            <w:vMerge/>
            <w:tcBorders>
              <w:left w:val="single" w:sz="4" w:space="0" w:color="000000"/>
              <w:bottom w:val="single" w:sz="4" w:space="0" w:color="000000"/>
              <w:right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b/>
                <w:sz w:val="20"/>
                <w:szCs w:val="24"/>
              </w:rPr>
            </w:pPr>
          </w:p>
        </w:tc>
        <w:tc>
          <w:tcPr>
            <w:tcW w:w="928" w:type="dxa"/>
            <w:vMerge/>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p>
        </w:tc>
        <w:tc>
          <w:tcPr>
            <w:tcW w:w="929" w:type="dxa"/>
            <w:vMerge/>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p>
        </w:tc>
        <w:tc>
          <w:tcPr>
            <w:tcW w:w="1021" w:type="dxa"/>
            <w:vMerge/>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p>
        </w:tc>
        <w:tc>
          <w:tcPr>
            <w:tcW w:w="836"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на 2016 г. -            6182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Обеспеченность, %</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на 2021 г. 6190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Обеспеченность, %</w:t>
            </w:r>
          </w:p>
        </w:tc>
        <w:tc>
          <w:tcPr>
            <w:tcW w:w="743"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на</w:t>
            </w:r>
          </w:p>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2032 г. 6200                 чел.</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Обеспеченность, %</w:t>
            </w:r>
          </w:p>
        </w:tc>
        <w:tc>
          <w:tcPr>
            <w:tcW w:w="8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p>
        </w:tc>
      </w:tr>
      <w:tr w:rsidR="005252CB" w:rsidRPr="00D84E74" w:rsidTr="008954DD">
        <w:trPr>
          <w:cantSplit/>
          <w:trHeight w:val="490"/>
        </w:trPr>
        <w:tc>
          <w:tcPr>
            <w:tcW w:w="372" w:type="dxa"/>
            <w:tcBorders>
              <w:top w:val="single" w:sz="4" w:space="0" w:color="000000"/>
              <w:left w:val="single" w:sz="4" w:space="0" w:color="000000"/>
              <w:bottom w:val="single" w:sz="4" w:space="0" w:color="000000"/>
            </w:tcBorders>
            <w:shd w:val="clear" w:color="auto" w:fill="auto"/>
            <w:textDirection w:val="btLr"/>
            <w:vAlign w:val="center"/>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1</w:t>
            </w:r>
          </w:p>
        </w:tc>
        <w:tc>
          <w:tcPr>
            <w:tcW w:w="1021" w:type="dxa"/>
            <w:tcBorders>
              <w:top w:val="single" w:sz="4" w:space="0" w:color="000000"/>
              <w:left w:val="single" w:sz="4" w:space="0" w:color="000000"/>
              <w:bottom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b/>
                <w:bCs/>
                <w:sz w:val="20"/>
                <w:szCs w:val="24"/>
              </w:rPr>
            </w:pPr>
          </w:p>
        </w:tc>
        <w:tc>
          <w:tcPr>
            <w:tcW w:w="891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bCs/>
                <w:sz w:val="20"/>
                <w:szCs w:val="24"/>
              </w:rPr>
            </w:pPr>
            <w:r w:rsidRPr="00D84E74">
              <w:rPr>
                <w:rFonts w:ascii="Arial Narrow" w:hAnsi="Arial Narrow" w:cs="Times New Roman"/>
                <w:b/>
                <w:bCs/>
                <w:sz w:val="20"/>
                <w:szCs w:val="24"/>
              </w:rPr>
              <w:t>Учреждения образования</w:t>
            </w:r>
          </w:p>
        </w:tc>
      </w:tr>
      <w:tr w:rsidR="005252CB" w:rsidRPr="00D84E74" w:rsidTr="008954DD">
        <w:trPr>
          <w:cantSplit/>
          <w:trHeight w:val="1134"/>
        </w:trPr>
        <w:tc>
          <w:tcPr>
            <w:tcW w:w="372" w:type="dxa"/>
            <w:tcBorders>
              <w:top w:val="single" w:sz="4" w:space="0" w:color="000000"/>
              <w:left w:val="single" w:sz="4" w:space="0" w:color="000000"/>
              <w:bottom w:val="single" w:sz="4" w:space="0" w:color="000000"/>
            </w:tcBorders>
            <w:shd w:val="clear" w:color="auto" w:fill="auto"/>
            <w:textDirection w:val="btLr"/>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lastRenderedPageBreak/>
              <w:t>1.1</w:t>
            </w:r>
          </w:p>
        </w:tc>
        <w:tc>
          <w:tcPr>
            <w:tcW w:w="1021" w:type="dxa"/>
            <w:tcBorders>
              <w:top w:val="single" w:sz="4" w:space="0" w:color="000000"/>
              <w:left w:val="single" w:sz="4" w:space="0" w:color="000000"/>
              <w:bottom w:val="single" w:sz="4" w:space="0" w:color="000000"/>
            </w:tcBorders>
            <w:shd w:val="clear" w:color="auto" w:fill="auto"/>
          </w:tcPr>
          <w:p w:rsidR="008954DD" w:rsidRPr="00D84E74" w:rsidRDefault="008954DD" w:rsidP="00D84E74">
            <w:pPr>
              <w:snapToGrid w:val="0"/>
              <w:spacing w:after="0" w:line="240" w:lineRule="atLeast"/>
              <w:rPr>
                <w:rFonts w:ascii="Arial Narrow" w:hAnsi="Arial Narrow" w:cs="Times New Roman"/>
                <w:sz w:val="20"/>
                <w:szCs w:val="24"/>
              </w:rPr>
            </w:pPr>
            <w:r w:rsidRPr="00D84E74">
              <w:rPr>
                <w:rFonts w:ascii="Arial Narrow" w:hAnsi="Arial Narrow" w:cs="Times New Roman"/>
                <w:sz w:val="20"/>
                <w:szCs w:val="24"/>
              </w:rPr>
              <w:t>Детские дошкольные учреждения</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8954DD" w:rsidRPr="00D84E74" w:rsidRDefault="008954DD" w:rsidP="00D84E74">
            <w:pPr>
              <w:snapToGrid w:val="0"/>
              <w:spacing w:after="0" w:line="240" w:lineRule="atLeast"/>
              <w:rPr>
                <w:rFonts w:ascii="Arial Narrow" w:hAnsi="Arial Narrow" w:cs="Times New Roman"/>
                <w:sz w:val="20"/>
                <w:szCs w:val="24"/>
              </w:rPr>
            </w:pPr>
            <w:r w:rsidRPr="00D84E74">
              <w:rPr>
                <w:rFonts w:ascii="Arial Narrow" w:hAnsi="Arial Narrow" w:cs="Times New Roman"/>
                <w:sz w:val="20"/>
                <w:szCs w:val="24"/>
              </w:rPr>
              <w:t xml:space="preserve">строительство детского сада </w:t>
            </w:r>
            <w:r w:rsidRPr="00D84E74">
              <w:rPr>
                <w:rFonts w:ascii="Arial Narrow" w:hAnsi="Arial Narrow" w:cs="Times New Roman"/>
                <w:bCs/>
                <w:sz w:val="20"/>
                <w:szCs w:val="24"/>
              </w:rPr>
              <w:t>в с.Беляевка</w:t>
            </w:r>
          </w:p>
        </w:tc>
        <w:tc>
          <w:tcPr>
            <w:tcW w:w="928" w:type="dxa"/>
            <w:tcBorders>
              <w:top w:val="single" w:sz="4" w:space="0" w:color="000000"/>
              <w:left w:val="single" w:sz="4" w:space="0" w:color="000000"/>
              <w:bottom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мест</w:t>
            </w:r>
          </w:p>
        </w:tc>
        <w:tc>
          <w:tcPr>
            <w:tcW w:w="929" w:type="dxa"/>
            <w:tcBorders>
              <w:top w:val="single" w:sz="4" w:space="0" w:color="000000"/>
              <w:left w:val="single" w:sz="4" w:space="0" w:color="000000"/>
              <w:bottom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200/140</w:t>
            </w:r>
          </w:p>
        </w:tc>
        <w:tc>
          <w:tcPr>
            <w:tcW w:w="1021" w:type="dxa"/>
            <w:tcBorders>
              <w:top w:val="single" w:sz="4" w:space="0" w:color="000000"/>
              <w:left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20</w:t>
            </w:r>
          </w:p>
        </w:tc>
        <w:tc>
          <w:tcPr>
            <w:tcW w:w="836" w:type="dxa"/>
            <w:tcBorders>
              <w:top w:val="single" w:sz="4" w:space="0" w:color="000000"/>
              <w:left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618</w:t>
            </w:r>
          </w:p>
        </w:tc>
        <w:tc>
          <w:tcPr>
            <w:tcW w:w="650" w:type="dxa"/>
            <w:tcBorders>
              <w:top w:val="single" w:sz="4" w:space="0" w:color="000000"/>
              <w:left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93,0</w:t>
            </w:r>
          </w:p>
        </w:tc>
        <w:tc>
          <w:tcPr>
            <w:tcW w:w="650" w:type="dxa"/>
            <w:tcBorders>
              <w:top w:val="single" w:sz="4" w:space="0" w:color="000000"/>
              <w:left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625</w:t>
            </w:r>
          </w:p>
        </w:tc>
        <w:tc>
          <w:tcPr>
            <w:tcW w:w="650" w:type="dxa"/>
            <w:tcBorders>
              <w:top w:val="single" w:sz="4" w:space="0" w:color="000000"/>
              <w:left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91,3</w:t>
            </w:r>
          </w:p>
        </w:tc>
        <w:tc>
          <w:tcPr>
            <w:tcW w:w="743" w:type="dxa"/>
            <w:tcBorders>
              <w:top w:val="single" w:sz="4" w:space="0" w:color="000000"/>
              <w:left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635</w:t>
            </w:r>
          </w:p>
        </w:tc>
        <w:tc>
          <w:tcPr>
            <w:tcW w:w="650" w:type="dxa"/>
            <w:tcBorders>
              <w:top w:val="single" w:sz="4" w:space="0" w:color="000000"/>
              <w:left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102,0</w:t>
            </w:r>
          </w:p>
        </w:tc>
        <w:tc>
          <w:tcPr>
            <w:tcW w:w="836" w:type="dxa"/>
            <w:gridSpan w:val="2"/>
            <w:tcBorders>
              <w:top w:val="single" w:sz="4" w:space="0" w:color="000000"/>
              <w:left w:val="single" w:sz="4" w:space="0" w:color="000000"/>
              <w:right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sz w:val="20"/>
                <w:szCs w:val="24"/>
              </w:rPr>
            </w:pPr>
          </w:p>
        </w:tc>
      </w:tr>
      <w:tr w:rsidR="005252CB" w:rsidRPr="00D84E74" w:rsidTr="008954DD">
        <w:trPr>
          <w:cantSplit/>
          <w:trHeight w:val="472"/>
        </w:trPr>
        <w:tc>
          <w:tcPr>
            <w:tcW w:w="372" w:type="dxa"/>
            <w:tcBorders>
              <w:top w:val="single" w:sz="4" w:space="0" w:color="000000"/>
              <w:left w:val="single" w:sz="4" w:space="0" w:color="000000"/>
              <w:bottom w:val="single" w:sz="4" w:space="0" w:color="000000"/>
            </w:tcBorders>
            <w:shd w:val="clear" w:color="auto" w:fill="auto"/>
            <w:textDirection w:val="btLr"/>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2</w:t>
            </w:r>
          </w:p>
        </w:tc>
        <w:tc>
          <w:tcPr>
            <w:tcW w:w="1021" w:type="dxa"/>
            <w:tcBorders>
              <w:top w:val="single" w:sz="4" w:space="0" w:color="000000"/>
              <w:left w:val="single" w:sz="4" w:space="0" w:color="000000"/>
              <w:bottom w:val="single" w:sz="4" w:space="0" w:color="000000"/>
            </w:tcBorders>
            <w:shd w:val="clear" w:color="auto" w:fill="auto"/>
          </w:tcPr>
          <w:p w:rsidR="008954DD" w:rsidRPr="00D84E74" w:rsidRDefault="008954DD" w:rsidP="00D84E74">
            <w:pPr>
              <w:snapToGrid w:val="0"/>
              <w:spacing w:after="0" w:line="240" w:lineRule="atLeast"/>
              <w:rPr>
                <w:rFonts w:ascii="Arial Narrow" w:hAnsi="Arial Narrow" w:cs="Times New Roman"/>
                <w:b/>
                <w:bCs/>
                <w:sz w:val="20"/>
                <w:szCs w:val="24"/>
              </w:rPr>
            </w:pPr>
          </w:p>
        </w:tc>
        <w:tc>
          <w:tcPr>
            <w:tcW w:w="8914" w:type="dxa"/>
            <w:gridSpan w:val="12"/>
            <w:tcBorders>
              <w:top w:val="single" w:sz="4" w:space="0" w:color="000000"/>
              <w:left w:val="single" w:sz="4" w:space="0" w:color="000000"/>
              <w:bottom w:val="single" w:sz="4" w:space="0" w:color="000000"/>
              <w:right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b/>
                <w:bCs/>
                <w:sz w:val="20"/>
                <w:szCs w:val="24"/>
              </w:rPr>
            </w:pPr>
            <w:r w:rsidRPr="00D84E74">
              <w:rPr>
                <w:rFonts w:ascii="Arial Narrow" w:hAnsi="Arial Narrow" w:cs="Times New Roman"/>
                <w:b/>
                <w:bCs/>
                <w:sz w:val="20"/>
                <w:szCs w:val="24"/>
              </w:rPr>
              <w:t>Спортивные и физкультурно-оздоровительные сооружения</w:t>
            </w:r>
          </w:p>
        </w:tc>
      </w:tr>
      <w:tr w:rsidR="005252CB" w:rsidRPr="00D84E74" w:rsidTr="008954DD">
        <w:trPr>
          <w:cantSplit/>
          <w:trHeight w:val="1134"/>
        </w:trPr>
        <w:tc>
          <w:tcPr>
            <w:tcW w:w="372" w:type="dxa"/>
            <w:tcBorders>
              <w:top w:val="single" w:sz="4" w:space="0" w:color="000000"/>
              <w:left w:val="single" w:sz="4" w:space="0" w:color="000000"/>
              <w:bottom w:val="single" w:sz="4" w:space="0" w:color="000000"/>
            </w:tcBorders>
            <w:shd w:val="clear" w:color="auto" w:fill="auto"/>
            <w:textDirection w:val="btLr"/>
            <w:vAlign w:val="center"/>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2.1</w:t>
            </w:r>
          </w:p>
        </w:tc>
        <w:tc>
          <w:tcPr>
            <w:tcW w:w="1021"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rPr>
                <w:rFonts w:ascii="Arial Narrow" w:hAnsi="Arial Narrow" w:cs="Times New Roman"/>
                <w:sz w:val="20"/>
                <w:szCs w:val="24"/>
              </w:rPr>
            </w:pPr>
            <w:r w:rsidRPr="00D84E74">
              <w:rPr>
                <w:rFonts w:ascii="Arial Narrow" w:hAnsi="Arial Narrow" w:cs="Times New Roman"/>
                <w:sz w:val="20"/>
                <w:szCs w:val="24"/>
              </w:rPr>
              <w:t>Спортивные сооружения</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8954DD" w:rsidRPr="00D84E74" w:rsidRDefault="008954DD" w:rsidP="00D84E74">
            <w:pPr>
              <w:snapToGrid w:val="0"/>
              <w:spacing w:after="0" w:line="240" w:lineRule="atLeast"/>
              <w:rPr>
                <w:rFonts w:ascii="Arial Narrow" w:hAnsi="Arial Narrow" w:cs="Times New Roman"/>
                <w:sz w:val="20"/>
                <w:szCs w:val="24"/>
              </w:rPr>
            </w:pPr>
            <w:r w:rsidRPr="00D84E74">
              <w:rPr>
                <w:rFonts w:ascii="Arial Narrow" w:hAnsi="Arial Narrow" w:cs="Times New Roman"/>
                <w:sz w:val="20"/>
                <w:szCs w:val="24"/>
              </w:rPr>
              <w:t>Организация открытых спортивных площадок в с.</w:t>
            </w:r>
            <w:r w:rsidR="00D84E74">
              <w:rPr>
                <w:rFonts w:ascii="Arial Narrow" w:hAnsi="Arial Narrow" w:cs="Times New Roman"/>
                <w:sz w:val="20"/>
                <w:szCs w:val="24"/>
              </w:rPr>
              <w:t xml:space="preserve"> </w:t>
            </w:r>
            <w:r w:rsidRPr="00D84E74">
              <w:rPr>
                <w:rFonts w:ascii="Arial Narrow" w:hAnsi="Arial Narrow" w:cs="Times New Roman"/>
                <w:sz w:val="20"/>
                <w:szCs w:val="24"/>
              </w:rPr>
              <w:t>Беляевка</w:t>
            </w:r>
          </w:p>
        </w:tc>
        <w:tc>
          <w:tcPr>
            <w:tcW w:w="928" w:type="dxa"/>
            <w:tcBorders>
              <w:top w:val="single" w:sz="4" w:space="0" w:color="000000"/>
              <w:left w:val="single" w:sz="4" w:space="0" w:color="000000"/>
              <w:bottom w:val="single" w:sz="4" w:space="0" w:color="000000"/>
            </w:tcBorders>
            <w:shd w:val="clear" w:color="auto" w:fill="auto"/>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Площадь плоскостных сооружений</w:t>
            </w:r>
          </w:p>
        </w:tc>
        <w:tc>
          <w:tcPr>
            <w:tcW w:w="929"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1,6 га / 2,0 га</w:t>
            </w:r>
          </w:p>
          <w:p w:rsidR="008954DD" w:rsidRPr="00D84E74" w:rsidRDefault="008954DD" w:rsidP="00D84E74">
            <w:pPr>
              <w:snapToGrid w:val="0"/>
              <w:spacing w:after="0" w:line="240" w:lineRule="atLeast"/>
              <w:jc w:val="center"/>
              <w:rPr>
                <w:rFonts w:ascii="Arial Narrow" w:hAnsi="Arial Narrow" w:cs="Times New Roman"/>
                <w:sz w:val="20"/>
                <w:szCs w:val="24"/>
                <w:vertAlign w:val="superscript"/>
              </w:rPr>
            </w:pPr>
          </w:p>
        </w:tc>
        <w:tc>
          <w:tcPr>
            <w:tcW w:w="1021"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sz w:val="20"/>
                <w:szCs w:val="24"/>
                <w:vertAlign w:val="superscript"/>
              </w:rPr>
            </w:pPr>
            <w:r w:rsidRPr="00D84E74">
              <w:rPr>
                <w:rFonts w:ascii="Arial Narrow" w:hAnsi="Arial Narrow" w:cs="Times New Roman"/>
                <w:sz w:val="20"/>
                <w:szCs w:val="24"/>
              </w:rPr>
              <w:t xml:space="preserve">1,6 га открытые </w:t>
            </w:r>
          </w:p>
        </w:tc>
        <w:tc>
          <w:tcPr>
            <w:tcW w:w="836"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vertAlign w:val="superscript"/>
              </w:rPr>
            </w:pPr>
            <w:r w:rsidRPr="00D84E74">
              <w:rPr>
                <w:rFonts w:ascii="Arial Narrow" w:hAnsi="Arial Narrow" w:cs="Times New Roman"/>
                <w:sz w:val="20"/>
                <w:szCs w:val="24"/>
              </w:rPr>
              <w:t>1,6 га</w:t>
            </w:r>
            <w:r w:rsidRPr="00D84E74">
              <w:rPr>
                <w:rFonts w:ascii="Arial Narrow" w:hAnsi="Arial Narrow" w:cs="Times New Roman"/>
                <w:b/>
                <w:sz w:val="20"/>
                <w:szCs w:val="24"/>
              </w:rPr>
              <w:t xml:space="preserve"> </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50,1</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2,01га</w:t>
            </w:r>
          </w:p>
        </w:tc>
        <w:tc>
          <w:tcPr>
            <w:tcW w:w="650"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54,0</w:t>
            </w:r>
          </w:p>
        </w:tc>
        <w:tc>
          <w:tcPr>
            <w:tcW w:w="743" w:type="dxa"/>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b/>
                <w:sz w:val="20"/>
                <w:szCs w:val="24"/>
              </w:rPr>
            </w:pPr>
            <w:r w:rsidRPr="00D84E74">
              <w:rPr>
                <w:rFonts w:ascii="Arial Narrow" w:hAnsi="Arial Narrow" w:cs="Times New Roman"/>
                <w:b/>
                <w:sz w:val="20"/>
                <w:szCs w:val="24"/>
              </w:rPr>
              <w:t>2,1 га</w:t>
            </w:r>
          </w:p>
        </w:tc>
        <w:tc>
          <w:tcPr>
            <w:tcW w:w="658" w:type="dxa"/>
            <w:gridSpan w:val="2"/>
            <w:tcBorders>
              <w:top w:val="single" w:sz="4" w:space="0" w:color="000000"/>
              <w:left w:val="single" w:sz="4" w:space="0" w:color="000000"/>
              <w:bottom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sz w:val="20"/>
                <w:szCs w:val="24"/>
              </w:rPr>
            </w:pPr>
            <w:r w:rsidRPr="00D84E74">
              <w:rPr>
                <w:rFonts w:ascii="Arial Narrow" w:hAnsi="Arial Narrow" w:cs="Times New Roman"/>
                <w:sz w:val="20"/>
                <w:szCs w:val="24"/>
              </w:rPr>
              <w:t>95,8</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54DD" w:rsidRPr="00D84E74" w:rsidRDefault="008954DD" w:rsidP="00D84E74">
            <w:pPr>
              <w:snapToGrid w:val="0"/>
              <w:spacing w:after="0" w:line="240" w:lineRule="atLeast"/>
              <w:jc w:val="center"/>
              <w:rPr>
                <w:rFonts w:ascii="Arial Narrow" w:hAnsi="Arial Narrow" w:cs="Times New Roman"/>
                <w:sz w:val="20"/>
                <w:szCs w:val="24"/>
              </w:rPr>
            </w:pPr>
          </w:p>
        </w:tc>
      </w:tr>
    </w:tbl>
    <w:p w:rsidR="009F09AF" w:rsidRPr="005252CB" w:rsidRDefault="009F09AF" w:rsidP="00640569">
      <w:pPr>
        <w:spacing w:after="0"/>
        <w:jc w:val="both"/>
        <w:rPr>
          <w:rFonts w:ascii="Arial Narrow" w:eastAsia="Times New Roman" w:hAnsi="Arial Narrow" w:cs="Times New Roman"/>
          <w:sz w:val="26"/>
          <w:szCs w:val="26"/>
          <w:lang w:eastAsia="ru-RU"/>
        </w:rPr>
      </w:pPr>
    </w:p>
    <w:p w:rsidR="00F02160" w:rsidRPr="005252CB" w:rsidRDefault="00F00958" w:rsidP="008954DD">
      <w:pPr>
        <w:spacing w:after="0" w:line="240" w:lineRule="auto"/>
        <w:ind w:firstLine="851"/>
        <w:jc w:val="both"/>
        <w:rPr>
          <w:rFonts w:ascii="Arial Narrow" w:hAnsi="Arial Narrow" w:cs="Times New Roman"/>
          <w:sz w:val="26"/>
          <w:szCs w:val="26"/>
        </w:rPr>
      </w:pPr>
      <w:r w:rsidRPr="005252CB">
        <w:rPr>
          <w:rFonts w:ascii="Arial Narrow" w:eastAsia="Times New Roman" w:hAnsi="Arial Narrow" w:cs="Times New Roman"/>
          <w:sz w:val="26"/>
          <w:szCs w:val="26"/>
          <w:lang w:eastAsia="ru-RU"/>
        </w:rPr>
        <w:t>2</w:t>
      </w:r>
      <w:r w:rsidR="00F02160" w:rsidRPr="005252CB">
        <w:rPr>
          <w:rFonts w:ascii="Arial Narrow" w:eastAsia="Times New Roman" w:hAnsi="Arial Narrow" w:cs="Times New Roman"/>
          <w:sz w:val="26"/>
          <w:szCs w:val="26"/>
          <w:lang w:eastAsia="ru-RU"/>
        </w:rPr>
        <w:t>.</w:t>
      </w:r>
      <w:r w:rsidR="00F02160" w:rsidRPr="005252CB">
        <w:rPr>
          <w:rFonts w:ascii="Arial Narrow" w:hAnsi="Arial Narrow" w:cs="Times New Roman"/>
          <w:sz w:val="26"/>
          <w:szCs w:val="26"/>
        </w:rPr>
        <w:t xml:space="preserve"> Муниципальная программа </w:t>
      </w:r>
      <w:r w:rsidR="001B229D" w:rsidRPr="005252CB">
        <w:rPr>
          <w:rFonts w:ascii="Arial Narrow" w:hAnsi="Arial Narrow" w:cs="Times New Roman"/>
          <w:sz w:val="26"/>
          <w:szCs w:val="26"/>
        </w:rPr>
        <w:t xml:space="preserve">«Комплексное развитие </w:t>
      </w:r>
      <w:r w:rsidR="008954DD" w:rsidRPr="005252CB">
        <w:rPr>
          <w:rFonts w:ascii="Arial Narrow" w:hAnsi="Arial Narrow" w:cs="Times New Roman"/>
          <w:sz w:val="26"/>
          <w:szCs w:val="26"/>
        </w:rPr>
        <w:t xml:space="preserve">систем транспортной инфраструктуры на </w:t>
      </w:r>
      <w:r w:rsidR="00D84E74" w:rsidRPr="005252CB">
        <w:rPr>
          <w:rFonts w:ascii="Arial Narrow" w:hAnsi="Arial Narrow" w:cs="Times New Roman"/>
          <w:sz w:val="26"/>
          <w:szCs w:val="26"/>
        </w:rPr>
        <w:t>территории муниципального</w:t>
      </w:r>
      <w:r w:rsidR="008954DD" w:rsidRPr="005252CB">
        <w:rPr>
          <w:rFonts w:ascii="Arial Narrow" w:hAnsi="Arial Narrow" w:cs="Times New Roman"/>
          <w:sz w:val="26"/>
          <w:szCs w:val="26"/>
        </w:rPr>
        <w:t xml:space="preserve"> образования Беляевский </w:t>
      </w:r>
      <w:r w:rsidR="00D84E74" w:rsidRPr="005252CB">
        <w:rPr>
          <w:rFonts w:ascii="Arial Narrow" w:hAnsi="Arial Narrow" w:cs="Times New Roman"/>
          <w:sz w:val="26"/>
          <w:szCs w:val="26"/>
        </w:rPr>
        <w:t>сельсовет на</w:t>
      </w:r>
      <w:r w:rsidR="008954DD" w:rsidRPr="005252CB">
        <w:rPr>
          <w:rFonts w:ascii="Arial Narrow" w:hAnsi="Arial Narrow" w:cs="Times New Roman"/>
          <w:sz w:val="26"/>
          <w:szCs w:val="26"/>
        </w:rPr>
        <w:t xml:space="preserve"> 2017– 2027 годы</w:t>
      </w:r>
      <w:r w:rsidR="001B229D" w:rsidRPr="005252CB">
        <w:rPr>
          <w:rFonts w:ascii="Arial Narrow" w:hAnsi="Arial Narrow" w:cs="Times New Roman"/>
          <w:sz w:val="26"/>
          <w:szCs w:val="26"/>
        </w:rPr>
        <w:t>»</w:t>
      </w:r>
      <w:r w:rsidR="00372051" w:rsidRPr="005252CB">
        <w:rPr>
          <w:rFonts w:ascii="Arial Narrow" w:hAnsi="Arial Narrow" w:cs="Times New Roman"/>
          <w:sz w:val="26"/>
          <w:szCs w:val="26"/>
        </w:rPr>
        <w:t xml:space="preserve">, утвержденная Постановлением Администрации МО </w:t>
      </w:r>
      <w:r w:rsidR="00152E37" w:rsidRPr="005252CB">
        <w:rPr>
          <w:rFonts w:ascii="Arial Narrow" w:hAnsi="Arial Narrow" w:cs="Times New Roman"/>
          <w:sz w:val="26"/>
          <w:szCs w:val="26"/>
        </w:rPr>
        <w:t>Беляевс</w:t>
      </w:r>
      <w:r w:rsidR="00AE3DA5" w:rsidRPr="005252CB">
        <w:rPr>
          <w:rFonts w:ascii="Arial Narrow" w:hAnsi="Arial Narrow" w:cs="Times New Roman"/>
          <w:sz w:val="26"/>
          <w:szCs w:val="26"/>
        </w:rPr>
        <w:t>к</w:t>
      </w:r>
      <w:r w:rsidR="00372051" w:rsidRPr="005252CB">
        <w:rPr>
          <w:rFonts w:ascii="Arial Narrow" w:hAnsi="Arial Narrow" w:cs="Times New Roman"/>
          <w:sz w:val="26"/>
          <w:szCs w:val="26"/>
        </w:rPr>
        <w:t xml:space="preserve">ий </w:t>
      </w:r>
      <w:r w:rsidR="001B0B2C" w:rsidRPr="005252CB">
        <w:rPr>
          <w:rFonts w:ascii="Arial Narrow" w:hAnsi="Arial Narrow" w:cs="Times New Roman"/>
          <w:sz w:val="26"/>
          <w:szCs w:val="26"/>
        </w:rPr>
        <w:t>сельсов</w:t>
      </w:r>
      <w:r w:rsidR="00372051" w:rsidRPr="005252CB">
        <w:rPr>
          <w:rFonts w:ascii="Arial Narrow" w:hAnsi="Arial Narrow" w:cs="Times New Roman"/>
          <w:sz w:val="26"/>
          <w:szCs w:val="26"/>
        </w:rPr>
        <w:t xml:space="preserve">ет </w:t>
      </w:r>
      <w:r w:rsidR="00152E37" w:rsidRPr="005252CB">
        <w:rPr>
          <w:rFonts w:ascii="Arial Narrow" w:hAnsi="Arial Narrow" w:cs="Times New Roman"/>
          <w:sz w:val="26"/>
          <w:szCs w:val="26"/>
        </w:rPr>
        <w:t>Беляевс</w:t>
      </w:r>
      <w:r w:rsidR="001B0B2C" w:rsidRPr="005252CB">
        <w:rPr>
          <w:rFonts w:ascii="Arial Narrow" w:hAnsi="Arial Narrow" w:cs="Times New Roman"/>
          <w:sz w:val="26"/>
          <w:szCs w:val="26"/>
        </w:rPr>
        <w:t>к</w:t>
      </w:r>
      <w:r w:rsidR="00372051" w:rsidRPr="005252CB">
        <w:rPr>
          <w:rFonts w:ascii="Arial Narrow" w:hAnsi="Arial Narrow" w:cs="Times New Roman"/>
          <w:sz w:val="26"/>
          <w:szCs w:val="26"/>
        </w:rPr>
        <w:t xml:space="preserve">ого района Оренбургской области </w:t>
      </w:r>
      <w:r w:rsidR="00D84E74" w:rsidRPr="005252CB">
        <w:rPr>
          <w:rFonts w:ascii="Arial Narrow" w:hAnsi="Arial Narrow" w:cs="Times New Roman"/>
          <w:sz w:val="26"/>
          <w:szCs w:val="26"/>
        </w:rPr>
        <w:t>№ 42</w:t>
      </w:r>
      <w:r w:rsidR="00372051" w:rsidRPr="005252CB">
        <w:rPr>
          <w:rFonts w:ascii="Arial Narrow" w:hAnsi="Arial Narrow" w:cs="Times New Roman"/>
          <w:sz w:val="26"/>
          <w:szCs w:val="26"/>
        </w:rPr>
        <w:t>-</w:t>
      </w:r>
      <w:r w:rsidR="00B26D0A" w:rsidRPr="005252CB">
        <w:rPr>
          <w:rFonts w:ascii="Arial Narrow" w:hAnsi="Arial Narrow" w:cs="Times New Roman"/>
          <w:sz w:val="26"/>
          <w:szCs w:val="26"/>
        </w:rPr>
        <w:t>п</w:t>
      </w:r>
      <w:r w:rsidR="00372051" w:rsidRPr="005252CB">
        <w:rPr>
          <w:rFonts w:ascii="Arial Narrow" w:hAnsi="Arial Narrow" w:cs="Times New Roman"/>
          <w:sz w:val="26"/>
          <w:szCs w:val="26"/>
        </w:rPr>
        <w:t xml:space="preserve"> от </w:t>
      </w:r>
      <w:r w:rsidR="00640569" w:rsidRPr="005252CB">
        <w:rPr>
          <w:rFonts w:ascii="Arial Narrow" w:hAnsi="Arial Narrow" w:cs="Times New Roman"/>
          <w:sz w:val="26"/>
          <w:szCs w:val="26"/>
        </w:rPr>
        <w:t>1</w:t>
      </w:r>
      <w:r w:rsidR="008954DD" w:rsidRPr="005252CB">
        <w:rPr>
          <w:rFonts w:ascii="Arial Narrow" w:hAnsi="Arial Narrow" w:cs="Times New Roman"/>
          <w:sz w:val="26"/>
          <w:szCs w:val="26"/>
        </w:rPr>
        <w:t>0</w:t>
      </w:r>
      <w:r w:rsidR="00372051" w:rsidRPr="005252CB">
        <w:rPr>
          <w:rFonts w:ascii="Arial Narrow" w:hAnsi="Arial Narrow" w:cs="Times New Roman"/>
          <w:sz w:val="26"/>
          <w:szCs w:val="26"/>
        </w:rPr>
        <w:t>.</w:t>
      </w:r>
      <w:r w:rsidR="008954DD" w:rsidRPr="005252CB">
        <w:rPr>
          <w:rFonts w:ascii="Arial Narrow" w:hAnsi="Arial Narrow" w:cs="Times New Roman"/>
          <w:sz w:val="26"/>
          <w:szCs w:val="26"/>
        </w:rPr>
        <w:t>04</w:t>
      </w:r>
      <w:r w:rsidR="00372051" w:rsidRPr="005252CB">
        <w:rPr>
          <w:rFonts w:ascii="Arial Narrow" w:hAnsi="Arial Narrow" w:cs="Times New Roman"/>
          <w:sz w:val="26"/>
          <w:szCs w:val="26"/>
        </w:rPr>
        <w:t>.20</w:t>
      </w:r>
      <w:r w:rsidR="008954DD" w:rsidRPr="005252CB">
        <w:rPr>
          <w:rFonts w:ascii="Arial Narrow" w:hAnsi="Arial Narrow" w:cs="Times New Roman"/>
          <w:sz w:val="26"/>
          <w:szCs w:val="26"/>
        </w:rPr>
        <w:t>17</w:t>
      </w:r>
      <w:r w:rsidR="00372051" w:rsidRPr="005252CB">
        <w:rPr>
          <w:rFonts w:ascii="Arial Narrow" w:hAnsi="Arial Narrow" w:cs="Times New Roman"/>
          <w:sz w:val="26"/>
          <w:szCs w:val="26"/>
        </w:rPr>
        <w:t xml:space="preserve"> г.</w:t>
      </w:r>
    </w:p>
    <w:p w:rsidR="00372051" w:rsidRPr="005252CB" w:rsidRDefault="00372051" w:rsidP="00F02160">
      <w:pPr>
        <w:spacing w:after="0" w:line="240" w:lineRule="auto"/>
        <w:ind w:firstLine="851"/>
        <w:jc w:val="both"/>
        <w:rPr>
          <w:rFonts w:ascii="Arial Narrow" w:hAnsi="Arial Narrow" w:cs="Times New Roman"/>
          <w:sz w:val="26"/>
          <w:szCs w:val="26"/>
        </w:rPr>
      </w:pPr>
    </w:p>
    <w:p w:rsidR="00F02160" w:rsidRPr="005252CB" w:rsidRDefault="00F02160" w:rsidP="00F02160">
      <w:pPr>
        <w:spacing w:after="0" w:line="240"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Паспорт программы: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7493"/>
      </w:tblGrid>
      <w:tr w:rsidR="005252CB" w:rsidRPr="00D84E74" w:rsidTr="00D84E74">
        <w:trPr>
          <w:trHeight w:val="790"/>
          <w:jc w:val="center"/>
        </w:trPr>
        <w:tc>
          <w:tcPr>
            <w:tcW w:w="1252"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Наименование программы</w:t>
            </w:r>
          </w:p>
        </w:tc>
        <w:tc>
          <w:tcPr>
            <w:tcW w:w="3748"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jc w:val="both"/>
              <w:rPr>
                <w:rFonts w:ascii="Arial Narrow" w:hAnsi="Arial Narrow" w:cs="Times New Roman"/>
                <w:sz w:val="24"/>
                <w:szCs w:val="24"/>
              </w:rPr>
            </w:pPr>
            <w:r w:rsidRPr="00D84E74">
              <w:rPr>
                <w:rFonts w:ascii="Arial Narrow" w:hAnsi="Arial Narrow" w:cs="Times New Roman"/>
                <w:sz w:val="24"/>
                <w:szCs w:val="24"/>
              </w:rPr>
              <w:t xml:space="preserve">Муниципальная программа «комплексного развития систем транспортной инфраструктуры на территории    муниципального образования Беляевский </w:t>
            </w:r>
            <w:r w:rsidR="00D84E74" w:rsidRPr="00D84E74">
              <w:rPr>
                <w:rFonts w:ascii="Arial Narrow" w:hAnsi="Arial Narrow" w:cs="Times New Roman"/>
                <w:sz w:val="24"/>
                <w:szCs w:val="24"/>
              </w:rPr>
              <w:t>сельсовет на</w:t>
            </w:r>
            <w:r w:rsidRPr="00D84E74">
              <w:rPr>
                <w:rFonts w:ascii="Arial Narrow" w:hAnsi="Arial Narrow" w:cs="Times New Roman"/>
                <w:sz w:val="24"/>
                <w:szCs w:val="24"/>
              </w:rPr>
              <w:t xml:space="preserve"> 2017-2027 годы (далее – Программа)</w:t>
            </w:r>
          </w:p>
        </w:tc>
      </w:tr>
      <w:tr w:rsidR="005252CB" w:rsidRPr="00D84E74" w:rsidTr="00D84E74">
        <w:trPr>
          <w:trHeight w:val="424"/>
          <w:jc w:val="center"/>
        </w:trPr>
        <w:tc>
          <w:tcPr>
            <w:tcW w:w="1252"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Основания для разработки программы</w:t>
            </w:r>
          </w:p>
        </w:tc>
        <w:tc>
          <w:tcPr>
            <w:tcW w:w="3748"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jc w:val="both"/>
              <w:rPr>
                <w:rFonts w:ascii="Arial Narrow" w:hAnsi="Arial Narrow" w:cs="Times New Roman"/>
                <w:sz w:val="24"/>
                <w:szCs w:val="24"/>
              </w:rPr>
            </w:pPr>
            <w:r w:rsidRPr="00D84E74">
              <w:rPr>
                <w:rFonts w:ascii="Arial Narrow" w:hAnsi="Arial Narrow" w:cs="Times New Roman"/>
                <w:sz w:val="24"/>
                <w:szCs w:val="24"/>
              </w:rPr>
              <w:t xml:space="preserve">-   Федеральный закон от 06 октября 2003 года </w:t>
            </w:r>
            <w:hyperlink r:id="rId23" w:history="1">
              <w:r w:rsidRPr="00D84E74">
                <w:rPr>
                  <w:rStyle w:val="af3"/>
                  <w:rFonts w:ascii="Arial Narrow" w:hAnsi="Arial Narrow" w:cs="Times New Roman"/>
                  <w:color w:val="auto"/>
                  <w:sz w:val="24"/>
                  <w:szCs w:val="24"/>
                </w:rPr>
                <w:t>№ 131-ФЗ</w:t>
              </w:r>
            </w:hyperlink>
            <w:r w:rsidRPr="00D84E74">
              <w:rPr>
                <w:rFonts w:ascii="Arial Narrow" w:hAnsi="Arial Narrow" w:cs="Times New Roman"/>
                <w:sz w:val="24"/>
                <w:szCs w:val="24"/>
              </w:rPr>
              <w:t xml:space="preserve"> «Об общих принципах организации местного самоуправления в Российской Федерации»;</w:t>
            </w:r>
          </w:p>
          <w:p w:rsidR="008954DD" w:rsidRPr="00D84E74" w:rsidRDefault="008954DD" w:rsidP="00D84E74">
            <w:pPr>
              <w:spacing w:after="0" w:line="240" w:lineRule="auto"/>
              <w:jc w:val="both"/>
              <w:rPr>
                <w:rFonts w:ascii="Arial Narrow" w:hAnsi="Arial Narrow" w:cs="Times New Roman"/>
                <w:sz w:val="24"/>
                <w:szCs w:val="24"/>
              </w:rPr>
            </w:pPr>
            <w:r w:rsidRPr="00D84E74">
              <w:rPr>
                <w:rFonts w:ascii="Arial Narrow" w:hAnsi="Arial Narrow" w:cs="Times New Roman"/>
                <w:sz w:val="24"/>
                <w:szCs w:val="24"/>
              </w:rPr>
              <w:t xml:space="preserve">-   поручения Президента Российской Федерации от 11 апреля 2016 </w:t>
            </w:r>
            <w:r w:rsidR="00D84E74" w:rsidRPr="00D84E74">
              <w:rPr>
                <w:rFonts w:ascii="Arial Narrow" w:hAnsi="Arial Narrow" w:cs="Times New Roman"/>
                <w:sz w:val="24"/>
                <w:szCs w:val="24"/>
              </w:rPr>
              <w:t>года №</w:t>
            </w:r>
            <w:r w:rsidRPr="00D84E74">
              <w:rPr>
                <w:rFonts w:ascii="Arial Narrow" w:hAnsi="Arial Narrow" w:cs="Times New Roman"/>
                <w:sz w:val="24"/>
                <w:szCs w:val="24"/>
              </w:rPr>
              <w:t>Пр-637ГС;</w:t>
            </w:r>
          </w:p>
          <w:p w:rsidR="008954DD" w:rsidRPr="00D84E74" w:rsidRDefault="008954DD" w:rsidP="00D84E74">
            <w:pPr>
              <w:autoSpaceDE w:val="0"/>
              <w:autoSpaceDN w:val="0"/>
              <w:adjustRightInd w:val="0"/>
              <w:spacing w:after="0" w:line="240" w:lineRule="auto"/>
              <w:jc w:val="both"/>
              <w:outlineLvl w:val="0"/>
              <w:rPr>
                <w:rFonts w:ascii="Arial Narrow" w:hAnsi="Arial Narrow" w:cs="Times New Roman"/>
                <w:b/>
                <w:bCs/>
                <w:sz w:val="24"/>
                <w:szCs w:val="24"/>
              </w:rPr>
            </w:pPr>
            <w:bookmarkStart w:id="7" w:name="_Toc221479050"/>
            <w:r w:rsidRPr="00D84E74">
              <w:rPr>
                <w:rFonts w:ascii="Arial Narrow" w:hAnsi="Arial Narrow" w:cs="Times New Roman"/>
                <w:b/>
                <w:sz w:val="24"/>
                <w:szCs w:val="24"/>
              </w:rPr>
              <w:t xml:space="preserve">-   </w:t>
            </w:r>
            <w:r w:rsidRPr="00D84E74">
              <w:rPr>
                <w:rFonts w:ascii="Arial Narrow" w:hAnsi="Arial Narrow" w:cs="Times New Roman"/>
                <w:sz w:val="24"/>
                <w:szCs w:val="24"/>
              </w:rPr>
              <w:t>постановление Правительства Российской Федерации от</w:t>
            </w:r>
            <w:r w:rsidRPr="00D84E74">
              <w:rPr>
                <w:rFonts w:ascii="Arial Narrow" w:hAnsi="Arial Narrow" w:cs="Times New Roman"/>
                <w:b/>
                <w:sz w:val="24"/>
                <w:szCs w:val="24"/>
              </w:rPr>
              <w:t xml:space="preserve"> </w:t>
            </w:r>
            <w:r w:rsidRPr="00D84E74">
              <w:rPr>
                <w:rFonts w:ascii="Arial Narrow" w:hAnsi="Arial Narrow" w:cs="Times New Roman"/>
                <w:sz w:val="24"/>
                <w:szCs w:val="24"/>
              </w:rPr>
              <w:t>25 декабря 2015 года N 1440 "Об утверждении требований к программам комплексного развития транспортной инфраструктуры поселений, городских округов»"</w:t>
            </w:r>
            <w:bookmarkEnd w:id="7"/>
          </w:p>
        </w:tc>
      </w:tr>
      <w:tr w:rsidR="005252CB" w:rsidRPr="00D84E74" w:rsidTr="00D84E74">
        <w:trPr>
          <w:trHeight w:val="510"/>
          <w:jc w:val="center"/>
        </w:trPr>
        <w:tc>
          <w:tcPr>
            <w:tcW w:w="1252"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Разработчик программы</w:t>
            </w:r>
          </w:p>
        </w:tc>
        <w:tc>
          <w:tcPr>
            <w:tcW w:w="3748" w:type="pct"/>
            <w:tcBorders>
              <w:top w:val="single" w:sz="4" w:space="0" w:color="auto"/>
              <w:left w:val="single" w:sz="4" w:space="0" w:color="auto"/>
              <w:bottom w:val="single" w:sz="4" w:space="0" w:color="auto"/>
              <w:right w:val="single" w:sz="4" w:space="0" w:color="auto"/>
            </w:tcBorders>
          </w:tcPr>
          <w:p w:rsidR="008954DD" w:rsidRPr="00D84E74" w:rsidRDefault="008954DD" w:rsidP="00D84E74">
            <w:pPr>
              <w:spacing w:after="0" w:line="240" w:lineRule="auto"/>
              <w:jc w:val="both"/>
              <w:rPr>
                <w:rFonts w:ascii="Arial Narrow" w:hAnsi="Arial Narrow" w:cs="Times New Roman"/>
                <w:sz w:val="24"/>
                <w:szCs w:val="24"/>
              </w:rPr>
            </w:pPr>
            <w:r w:rsidRPr="00D84E74">
              <w:rPr>
                <w:rFonts w:ascii="Arial Narrow" w:hAnsi="Arial Narrow" w:cs="Times New Roman"/>
                <w:sz w:val="24"/>
                <w:szCs w:val="24"/>
              </w:rPr>
              <w:t xml:space="preserve">Администрация муниципального образования Беляевский сельсовет  </w:t>
            </w:r>
          </w:p>
        </w:tc>
      </w:tr>
      <w:tr w:rsidR="005252CB" w:rsidRPr="00D84E74" w:rsidTr="00D84E74">
        <w:trPr>
          <w:trHeight w:val="668"/>
          <w:jc w:val="center"/>
        </w:trPr>
        <w:tc>
          <w:tcPr>
            <w:tcW w:w="1252"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Исполнители программы</w:t>
            </w:r>
          </w:p>
        </w:tc>
        <w:tc>
          <w:tcPr>
            <w:tcW w:w="3748" w:type="pct"/>
            <w:tcBorders>
              <w:top w:val="single" w:sz="4" w:space="0" w:color="auto"/>
              <w:left w:val="single" w:sz="4" w:space="0" w:color="auto"/>
              <w:bottom w:val="single" w:sz="4" w:space="0" w:color="auto"/>
              <w:right w:val="single" w:sz="4" w:space="0" w:color="auto"/>
            </w:tcBorders>
          </w:tcPr>
          <w:p w:rsidR="008954DD" w:rsidRPr="00D84E74" w:rsidRDefault="008954DD" w:rsidP="00D84E74">
            <w:pPr>
              <w:spacing w:after="0" w:line="240" w:lineRule="auto"/>
              <w:jc w:val="both"/>
              <w:rPr>
                <w:rFonts w:ascii="Arial Narrow" w:hAnsi="Arial Narrow" w:cs="Times New Roman"/>
                <w:sz w:val="24"/>
                <w:szCs w:val="24"/>
              </w:rPr>
            </w:pPr>
            <w:r w:rsidRPr="00D84E74">
              <w:rPr>
                <w:rFonts w:ascii="Arial Narrow" w:hAnsi="Arial Narrow" w:cs="Times New Roman"/>
                <w:sz w:val="24"/>
                <w:szCs w:val="24"/>
              </w:rPr>
              <w:t xml:space="preserve">Администрация муниципального образования Беляевский сельсовет  </w:t>
            </w:r>
          </w:p>
        </w:tc>
      </w:tr>
      <w:tr w:rsidR="005252CB" w:rsidRPr="00D84E74" w:rsidTr="00D84E74">
        <w:trPr>
          <w:trHeight w:val="1123"/>
          <w:jc w:val="center"/>
        </w:trPr>
        <w:tc>
          <w:tcPr>
            <w:tcW w:w="1252"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Контроль за реализацией программы</w:t>
            </w:r>
          </w:p>
        </w:tc>
        <w:tc>
          <w:tcPr>
            <w:tcW w:w="3748"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jc w:val="both"/>
              <w:rPr>
                <w:rFonts w:ascii="Arial Narrow" w:hAnsi="Arial Narrow" w:cs="Times New Roman"/>
                <w:sz w:val="24"/>
                <w:szCs w:val="24"/>
              </w:rPr>
            </w:pPr>
            <w:r w:rsidRPr="00D84E74">
              <w:rPr>
                <w:rFonts w:ascii="Arial Narrow" w:hAnsi="Arial Narrow" w:cs="Times New Roman"/>
                <w:sz w:val="24"/>
                <w:szCs w:val="24"/>
              </w:rPr>
              <w:t xml:space="preserve">Контроль за реализацией Программы осуществляет </w:t>
            </w:r>
          </w:p>
          <w:p w:rsidR="008954DD" w:rsidRPr="00D84E74" w:rsidRDefault="008954DD" w:rsidP="00D84E74">
            <w:pPr>
              <w:spacing w:after="0" w:line="240" w:lineRule="auto"/>
              <w:jc w:val="both"/>
              <w:rPr>
                <w:rFonts w:ascii="Arial Narrow" w:hAnsi="Arial Narrow" w:cs="Times New Roman"/>
                <w:sz w:val="24"/>
                <w:szCs w:val="24"/>
              </w:rPr>
            </w:pPr>
            <w:r w:rsidRPr="00D84E74">
              <w:rPr>
                <w:rFonts w:ascii="Arial Narrow" w:hAnsi="Arial Narrow" w:cs="Times New Roman"/>
                <w:sz w:val="24"/>
                <w:szCs w:val="24"/>
              </w:rPr>
              <w:t xml:space="preserve">Администрация муниципального образования Беляевский сельсовет  </w:t>
            </w:r>
          </w:p>
        </w:tc>
      </w:tr>
      <w:tr w:rsidR="005252CB" w:rsidRPr="00D84E74" w:rsidTr="00D84E74">
        <w:trPr>
          <w:trHeight w:val="964"/>
          <w:jc w:val="center"/>
        </w:trPr>
        <w:tc>
          <w:tcPr>
            <w:tcW w:w="1252"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Цель программы</w:t>
            </w:r>
          </w:p>
        </w:tc>
        <w:tc>
          <w:tcPr>
            <w:tcW w:w="3748"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xml:space="preserve">Повышение комфортности и безопасности жизнедеятельности населения и хозяйствующих субъектов на территории   муниципального образования Беляевский сельсовет  </w:t>
            </w:r>
          </w:p>
        </w:tc>
      </w:tr>
      <w:tr w:rsidR="005252CB" w:rsidRPr="00D84E74" w:rsidTr="00D84E74">
        <w:trPr>
          <w:trHeight w:val="1417"/>
          <w:jc w:val="center"/>
        </w:trPr>
        <w:tc>
          <w:tcPr>
            <w:tcW w:w="1252"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Задачи программы</w:t>
            </w:r>
          </w:p>
        </w:tc>
        <w:tc>
          <w:tcPr>
            <w:tcW w:w="3748"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numPr>
                <w:ilvl w:val="0"/>
                <w:numId w:val="10"/>
              </w:numPr>
              <w:shd w:val="clear" w:color="auto" w:fill="FFFFFF"/>
              <w:spacing w:after="0" w:line="240" w:lineRule="auto"/>
              <w:ind w:left="0" w:firstLine="0"/>
              <w:rPr>
                <w:rFonts w:ascii="Arial Narrow" w:hAnsi="Arial Narrow" w:cs="Times New Roman"/>
                <w:sz w:val="24"/>
                <w:szCs w:val="24"/>
              </w:rPr>
            </w:pPr>
            <w:r w:rsidRPr="00D84E74">
              <w:rPr>
                <w:rFonts w:ascii="Arial Narrow" w:hAnsi="Arial Narrow" w:cs="Times New Roman"/>
                <w:spacing w:val="-2"/>
                <w:sz w:val="24"/>
                <w:szCs w:val="24"/>
              </w:rPr>
              <w:t xml:space="preserve">Повышение надежности системы </w:t>
            </w:r>
            <w:r w:rsidR="00D84E74" w:rsidRPr="00D84E74">
              <w:rPr>
                <w:rFonts w:ascii="Arial Narrow" w:hAnsi="Arial Narrow" w:cs="Times New Roman"/>
                <w:spacing w:val="-2"/>
                <w:sz w:val="24"/>
                <w:szCs w:val="24"/>
              </w:rPr>
              <w:t>транспортной инфраструктуры</w:t>
            </w:r>
            <w:r w:rsidRPr="00D84E74">
              <w:rPr>
                <w:rFonts w:ascii="Arial Narrow" w:hAnsi="Arial Narrow" w:cs="Times New Roman"/>
                <w:spacing w:val="-2"/>
                <w:sz w:val="24"/>
                <w:szCs w:val="24"/>
              </w:rPr>
              <w:t>;</w:t>
            </w:r>
          </w:p>
          <w:p w:rsidR="008954DD" w:rsidRPr="00D84E74" w:rsidRDefault="008954DD" w:rsidP="00D84E74">
            <w:pPr>
              <w:numPr>
                <w:ilvl w:val="0"/>
                <w:numId w:val="10"/>
              </w:numPr>
              <w:shd w:val="clear" w:color="auto" w:fill="FFFFFF"/>
              <w:spacing w:after="0" w:line="240" w:lineRule="auto"/>
              <w:ind w:left="0" w:firstLine="0"/>
              <w:jc w:val="both"/>
              <w:rPr>
                <w:rFonts w:ascii="Arial Narrow" w:hAnsi="Arial Narrow" w:cs="Times New Roman"/>
                <w:sz w:val="24"/>
                <w:szCs w:val="24"/>
              </w:rPr>
            </w:pPr>
            <w:r w:rsidRPr="00D84E74">
              <w:rPr>
                <w:rFonts w:ascii="Arial Narrow" w:hAnsi="Arial Narrow" w:cs="Times New Roman"/>
                <w:sz w:val="24"/>
                <w:szCs w:val="24"/>
              </w:rPr>
              <w:t xml:space="preserve">Обеспечение более комфортных условий проживания населения муниципального образования Беляевский </w:t>
            </w:r>
            <w:r w:rsidR="00D84E74" w:rsidRPr="00D84E74">
              <w:rPr>
                <w:rFonts w:ascii="Arial Narrow" w:hAnsi="Arial Narrow" w:cs="Times New Roman"/>
                <w:sz w:val="24"/>
                <w:szCs w:val="24"/>
              </w:rPr>
              <w:t>сельсовет, безопасности</w:t>
            </w:r>
            <w:r w:rsidRPr="00D84E74">
              <w:rPr>
                <w:rFonts w:ascii="Arial Narrow" w:hAnsi="Arial Narrow" w:cs="Times New Roman"/>
                <w:sz w:val="24"/>
                <w:szCs w:val="24"/>
              </w:rPr>
              <w:t xml:space="preserve"> дорожного движения.</w:t>
            </w:r>
          </w:p>
        </w:tc>
      </w:tr>
      <w:tr w:rsidR="005252CB" w:rsidRPr="00D84E74" w:rsidTr="00D84E74">
        <w:trPr>
          <w:trHeight w:val="624"/>
          <w:jc w:val="center"/>
        </w:trPr>
        <w:tc>
          <w:tcPr>
            <w:tcW w:w="1252"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Сроки реализации программы</w:t>
            </w:r>
          </w:p>
        </w:tc>
        <w:tc>
          <w:tcPr>
            <w:tcW w:w="3748" w:type="pct"/>
            <w:tcBorders>
              <w:top w:val="single" w:sz="4" w:space="0" w:color="auto"/>
              <w:left w:val="single" w:sz="4" w:space="0" w:color="auto"/>
              <w:bottom w:val="single" w:sz="4" w:space="0" w:color="auto"/>
              <w:right w:val="single" w:sz="4" w:space="0" w:color="auto"/>
            </w:tcBorders>
          </w:tcPr>
          <w:p w:rsidR="008954DD" w:rsidRPr="00D84E74" w:rsidRDefault="008954DD" w:rsidP="00D84E74">
            <w:pPr>
              <w:spacing w:after="0" w:line="240" w:lineRule="auto"/>
              <w:rPr>
                <w:rFonts w:ascii="Arial Narrow" w:hAnsi="Arial Narrow" w:cs="Times New Roman"/>
                <w:sz w:val="24"/>
                <w:szCs w:val="24"/>
              </w:rPr>
            </w:pPr>
          </w:p>
          <w:p w:rsidR="008954DD" w:rsidRPr="00D84E74" w:rsidRDefault="00D84E74" w:rsidP="00D84E74">
            <w:pPr>
              <w:spacing w:after="0" w:line="240" w:lineRule="auto"/>
              <w:rPr>
                <w:rFonts w:ascii="Arial Narrow" w:hAnsi="Arial Narrow" w:cs="Times New Roman"/>
                <w:sz w:val="24"/>
                <w:szCs w:val="24"/>
              </w:rPr>
            </w:pPr>
            <w:r>
              <w:rPr>
                <w:rFonts w:ascii="Arial Narrow" w:hAnsi="Arial Narrow" w:cs="Times New Roman"/>
                <w:sz w:val="24"/>
                <w:szCs w:val="24"/>
              </w:rPr>
              <w:t xml:space="preserve">2017- 2027 </w:t>
            </w:r>
            <w:r w:rsidR="008954DD" w:rsidRPr="00D84E74">
              <w:rPr>
                <w:rFonts w:ascii="Arial Narrow" w:hAnsi="Arial Narrow" w:cs="Times New Roman"/>
                <w:sz w:val="24"/>
                <w:szCs w:val="24"/>
              </w:rPr>
              <w:t>годы</w:t>
            </w:r>
          </w:p>
        </w:tc>
      </w:tr>
      <w:tr w:rsidR="005252CB" w:rsidRPr="00D84E74" w:rsidTr="00D84E74">
        <w:trPr>
          <w:trHeight w:val="776"/>
          <w:jc w:val="center"/>
        </w:trPr>
        <w:tc>
          <w:tcPr>
            <w:tcW w:w="1252"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lastRenderedPageBreak/>
              <w:t>Объемы и источники финансирования</w:t>
            </w:r>
          </w:p>
        </w:tc>
        <w:tc>
          <w:tcPr>
            <w:tcW w:w="3748" w:type="pct"/>
            <w:tcBorders>
              <w:top w:val="single" w:sz="4" w:space="0" w:color="auto"/>
              <w:left w:val="single" w:sz="4" w:space="0" w:color="auto"/>
              <w:bottom w:val="single" w:sz="4" w:space="0" w:color="auto"/>
              <w:right w:val="single" w:sz="4" w:space="0" w:color="auto"/>
            </w:tcBorders>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Источники финансирования:</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средства местного бюджета составит в 2017-2027гг. 36466,9 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том числе по годам:</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2017 году -</w:t>
            </w:r>
            <w:r w:rsidR="00D84E74">
              <w:rPr>
                <w:rFonts w:ascii="Arial Narrow" w:hAnsi="Arial Narrow" w:cs="Times New Roman"/>
                <w:sz w:val="24"/>
                <w:szCs w:val="24"/>
              </w:rPr>
              <w:t xml:space="preserve"> </w:t>
            </w:r>
            <w:r w:rsidRPr="00D84E74">
              <w:rPr>
                <w:rFonts w:ascii="Arial Narrow" w:hAnsi="Arial Narrow" w:cs="Times New Roman"/>
                <w:sz w:val="24"/>
                <w:szCs w:val="24"/>
              </w:rPr>
              <w:t>3366,9тыс.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2018 году -</w:t>
            </w:r>
            <w:r w:rsidR="00D84E74">
              <w:rPr>
                <w:rFonts w:ascii="Arial Narrow" w:hAnsi="Arial Narrow" w:cs="Times New Roman"/>
                <w:sz w:val="24"/>
                <w:szCs w:val="24"/>
              </w:rPr>
              <w:t xml:space="preserve"> </w:t>
            </w:r>
            <w:r w:rsidRPr="00D84E74">
              <w:rPr>
                <w:rFonts w:ascii="Arial Narrow" w:hAnsi="Arial Narrow" w:cs="Times New Roman"/>
                <w:sz w:val="24"/>
                <w:szCs w:val="24"/>
              </w:rPr>
              <w:t>3310,0тыс.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2019 году -</w:t>
            </w:r>
            <w:r w:rsidR="00D84E74">
              <w:rPr>
                <w:rFonts w:ascii="Arial Narrow" w:hAnsi="Arial Narrow" w:cs="Times New Roman"/>
                <w:sz w:val="24"/>
                <w:szCs w:val="24"/>
              </w:rPr>
              <w:t xml:space="preserve"> </w:t>
            </w:r>
            <w:r w:rsidRPr="00D84E74">
              <w:rPr>
                <w:rFonts w:ascii="Arial Narrow" w:hAnsi="Arial Narrow" w:cs="Times New Roman"/>
                <w:sz w:val="24"/>
                <w:szCs w:val="24"/>
              </w:rPr>
              <w:t>3310,0тыс.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2020 году -</w:t>
            </w:r>
            <w:r w:rsidR="00D84E74">
              <w:rPr>
                <w:rFonts w:ascii="Arial Narrow" w:hAnsi="Arial Narrow" w:cs="Times New Roman"/>
                <w:sz w:val="24"/>
                <w:szCs w:val="24"/>
              </w:rPr>
              <w:t xml:space="preserve"> </w:t>
            </w:r>
            <w:r w:rsidRPr="00D84E74">
              <w:rPr>
                <w:rFonts w:ascii="Arial Narrow" w:hAnsi="Arial Narrow" w:cs="Times New Roman"/>
                <w:sz w:val="24"/>
                <w:szCs w:val="24"/>
              </w:rPr>
              <w:t>3310,0тыс.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2021 году -</w:t>
            </w:r>
            <w:r w:rsidR="00D84E74">
              <w:rPr>
                <w:rFonts w:ascii="Arial Narrow" w:hAnsi="Arial Narrow" w:cs="Times New Roman"/>
                <w:sz w:val="24"/>
                <w:szCs w:val="24"/>
              </w:rPr>
              <w:t xml:space="preserve"> </w:t>
            </w:r>
            <w:r w:rsidRPr="00D84E74">
              <w:rPr>
                <w:rFonts w:ascii="Arial Narrow" w:hAnsi="Arial Narrow" w:cs="Times New Roman"/>
                <w:sz w:val="24"/>
                <w:szCs w:val="24"/>
              </w:rPr>
              <w:t>3310,0тыс.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2022году -</w:t>
            </w:r>
            <w:r w:rsidR="00D84E74">
              <w:rPr>
                <w:rFonts w:ascii="Arial Narrow" w:hAnsi="Arial Narrow" w:cs="Times New Roman"/>
                <w:sz w:val="24"/>
                <w:szCs w:val="24"/>
              </w:rPr>
              <w:t xml:space="preserve"> </w:t>
            </w:r>
            <w:r w:rsidRPr="00D84E74">
              <w:rPr>
                <w:rFonts w:ascii="Arial Narrow" w:hAnsi="Arial Narrow" w:cs="Times New Roman"/>
                <w:sz w:val="24"/>
                <w:szCs w:val="24"/>
              </w:rPr>
              <w:t>3310,0 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2023году -</w:t>
            </w:r>
            <w:r w:rsidR="00D84E74">
              <w:rPr>
                <w:rFonts w:ascii="Arial Narrow" w:hAnsi="Arial Narrow" w:cs="Times New Roman"/>
                <w:sz w:val="24"/>
                <w:szCs w:val="24"/>
              </w:rPr>
              <w:t xml:space="preserve"> </w:t>
            </w:r>
            <w:r w:rsidRPr="00D84E74">
              <w:rPr>
                <w:rFonts w:ascii="Arial Narrow" w:hAnsi="Arial Narrow" w:cs="Times New Roman"/>
                <w:sz w:val="24"/>
                <w:szCs w:val="24"/>
              </w:rPr>
              <w:t>3310,0 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2024году -</w:t>
            </w:r>
            <w:r w:rsidR="00D84E74">
              <w:rPr>
                <w:rFonts w:ascii="Arial Narrow" w:hAnsi="Arial Narrow" w:cs="Times New Roman"/>
                <w:sz w:val="24"/>
                <w:szCs w:val="24"/>
              </w:rPr>
              <w:t xml:space="preserve"> </w:t>
            </w:r>
            <w:r w:rsidRPr="00D84E74">
              <w:rPr>
                <w:rFonts w:ascii="Arial Narrow" w:hAnsi="Arial Narrow" w:cs="Times New Roman"/>
                <w:sz w:val="24"/>
                <w:szCs w:val="24"/>
              </w:rPr>
              <w:t>3310,0 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2025году -</w:t>
            </w:r>
            <w:r w:rsidR="00D84E74">
              <w:rPr>
                <w:rFonts w:ascii="Arial Narrow" w:hAnsi="Arial Narrow" w:cs="Times New Roman"/>
                <w:sz w:val="24"/>
                <w:szCs w:val="24"/>
              </w:rPr>
              <w:t xml:space="preserve"> </w:t>
            </w:r>
            <w:r w:rsidRPr="00D84E74">
              <w:rPr>
                <w:rFonts w:ascii="Arial Narrow" w:hAnsi="Arial Narrow" w:cs="Times New Roman"/>
                <w:sz w:val="24"/>
                <w:szCs w:val="24"/>
              </w:rPr>
              <w:t>3310,0 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в 2026году -</w:t>
            </w:r>
            <w:r w:rsidR="00D84E74">
              <w:rPr>
                <w:rFonts w:ascii="Arial Narrow" w:hAnsi="Arial Narrow" w:cs="Times New Roman"/>
                <w:sz w:val="24"/>
                <w:szCs w:val="24"/>
              </w:rPr>
              <w:t xml:space="preserve"> </w:t>
            </w:r>
            <w:r w:rsidRPr="00D84E74">
              <w:rPr>
                <w:rFonts w:ascii="Arial Narrow" w:hAnsi="Arial Narrow" w:cs="Times New Roman"/>
                <w:sz w:val="24"/>
                <w:szCs w:val="24"/>
              </w:rPr>
              <w:t>3310,0 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xml:space="preserve"> в 2027году -</w:t>
            </w:r>
            <w:r w:rsidR="00D84E74">
              <w:rPr>
                <w:rFonts w:ascii="Arial Narrow" w:hAnsi="Arial Narrow" w:cs="Times New Roman"/>
                <w:sz w:val="24"/>
                <w:szCs w:val="24"/>
              </w:rPr>
              <w:t xml:space="preserve"> </w:t>
            </w:r>
            <w:r w:rsidRPr="00D84E74">
              <w:rPr>
                <w:rFonts w:ascii="Arial Narrow" w:hAnsi="Arial Narrow" w:cs="Times New Roman"/>
                <w:sz w:val="24"/>
                <w:szCs w:val="24"/>
              </w:rPr>
              <w:t>3310,0 тыс. рублей</w:t>
            </w: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Объемы средств местного бюджета   для финансирования Программы носят прогнозный характер и подлежат   уточнению при формировании бюджета на очередной финансовый год.</w:t>
            </w:r>
          </w:p>
        </w:tc>
      </w:tr>
      <w:tr w:rsidR="008954DD" w:rsidRPr="00D84E74" w:rsidTr="00D84E74">
        <w:trPr>
          <w:trHeight w:val="85"/>
          <w:jc w:val="center"/>
        </w:trPr>
        <w:tc>
          <w:tcPr>
            <w:tcW w:w="1252" w:type="pct"/>
            <w:tcBorders>
              <w:top w:val="single" w:sz="4" w:space="0" w:color="auto"/>
              <w:left w:val="single" w:sz="4" w:space="0" w:color="auto"/>
              <w:bottom w:val="single" w:sz="4" w:space="0" w:color="auto"/>
              <w:right w:val="single" w:sz="4" w:space="0" w:color="auto"/>
            </w:tcBorders>
          </w:tcPr>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Мероприятия программы</w:t>
            </w:r>
          </w:p>
          <w:p w:rsidR="008954DD" w:rsidRPr="00D84E74" w:rsidRDefault="008954DD" w:rsidP="00D84E74">
            <w:pPr>
              <w:spacing w:after="0" w:line="240" w:lineRule="auto"/>
              <w:rPr>
                <w:rFonts w:ascii="Arial Narrow" w:hAnsi="Arial Narrow" w:cs="Times New Roman"/>
                <w:sz w:val="24"/>
                <w:szCs w:val="24"/>
              </w:rPr>
            </w:pPr>
          </w:p>
          <w:p w:rsidR="008954DD" w:rsidRPr="00D84E74" w:rsidRDefault="008954DD" w:rsidP="00D84E74">
            <w:pPr>
              <w:spacing w:after="0" w:line="240" w:lineRule="auto"/>
              <w:rPr>
                <w:rFonts w:ascii="Arial Narrow" w:hAnsi="Arial Narrow" w:cs="Times New Roman"/>
                <w:sz w:val="24"/>
                <w:szCs w:val="24"/>
              </w:rPr>
            </w:pPr>
            <w:r w:rsidRPr="00D84E74">
              <w:rPr>
                <w:rFonts w:ascii="Arial Narrow" w:hAnsi="Arial Narrow" w:cs="Times New Roman"/>
                <w:sz w:val="24"/>
                <w:szCs w:val="24"/>
              </w:rPr>
              <w:t> </w:t>
            </w:r>
          </w:p>
        </w:tc>
        <w:tc>
          <w:tcPr>
            <w:tcW w:w="3748" w:type="pct"/>
            <w:tcBorders>
              <w:top w:val="single" w:sz="4" w:space="0" w:color="auto"/>
              <w:left w:val="single" w:sz="4" w:space="0" w:color="auto"/>
              <w:bottom w:val="single" w:sz="4" w:space="0" w:color="auto"/>
              <w:right w:val="single" w:sz="4" w:space="0" w:color="auto"/>
            </w:tcBorders>
            <w:hideMark/>
          </w:tcPr>
          <w:p w:rsidR="008954DD" w:rsidRPr="00D84E74" w:rsidRDefault="008954DD" w:rsidP="00D84E74">
            <w:pPr>
              <w:autoSpaceDE w:val="0"/>
              <w:autoSpaceDN w:val="0"/>
              <w:adjustRightInd w:val="0"/>
              <w:spacing w:after="0" w:line="240" w:lineRule="auto"/>
              <w:jc w:val="both"/>
              <w:rPr>
                <w:rStyle w:val="apple-style-span"/>
                <w:rFonts w:ascii="Arial Narrow" w:hAnsi="Arial Narrow"/>
                <w:b/>
                <w:sz w:val="24"/>
                <w:szCs w:val="24"/>
                <w:shd w:val="clear" w:color="auto" w:fill="FFFFFF"/>
              </w:rPr>
            </w:pPr>
            <w:r w:rsidRPr="00D84E74">
              <w:rPr>
                <w:rStyle w:val="apple-style-span"/>
                <w:rFonts w:ascii="Arial Narrow" w:hAnsi="Arial Narrow"/>
                <w:b/>
                <w:sz w:val="24"/>
                <w:szCs w:val="24"/>
                <w:shd w:val="clear" w:color="auto" w:fill="FFFFFF"/>
              </w:rPr>
              <w:t xml:space="preserve">- </w:t>
            </w:r>
            <w:r w:rsidRPr="00D84E74">
              <w:rPr>
                <w:rStyle w:val="apple-style-span"/>
                <w:rFonts w:ascii="Arial Narrow" w:hAnsi="Arial Narrow"/>
                <w:sz w:val="24"/>
                <w:szCs w:val="24"/>
                <w:shd w:val="clear" w:color="auto" w:fill="FFFFFF"/>
              </w:rPr>
              <w:t>разработка проектно-сметной документации;</w:t>
            </w:r>
          </w:p>
          <w:p w:rsidR="008954DD" w:rsidRPr="00D84E74" w:rsidRDefault="008954DD" w:rsidP="00D84E74">
            <w:pPr>
              <w:autoSpaceDE w:val="0"/>
              <w:autoSpaceDN w:val="0"/>
              <w:adjustRightInd w:val="0"/>
              <w:spacing w:after="0" w:line="240" w:lineRule="auto"/>
              <w:jc w:val="both"/>
              <w:rPr>
                <w:rStyle w:val="apple-style-span"/>
                <w:rFonts w:ascii="Arial Narrow" w:hAnsi="Arial Narrow"/>
                <w:sz w:val="24"/>
                <w:szCs w:val="24"/>
                <w:shd w:val="clear" w:color="auto" w:fill="FFFFFF"/>
                <w:lang w:eastAsia="ru-RU"/>
              </w:rPr>
            </w:pPr>
            <w:r w:rsidRPr="00D84E74">
              <w:rPr>
                <w:rStyle w:val="apple-style-span"/>
                <w:rFonts w:ascii="Arial Narrow" w:hAnsi="Arial Narrow"/>
                <w:sz w:val="24"/>
                <w:szCs w:val="24"/>
                <w:shd w:val="clear" w:color="auto" w:fill="FFFFFF"/>
              </w:rPr>
              <w:t>- приобретение материалов;</w:t>
            </w:r>
          </w:p>
          <w:p w:rsidR="008954DD" w:rsidRPr="00D84E74" w:rsidRDefault="008954DD" w:rsidP="00D84E74">
            <w:pPr>
              <w:autoSpaceDE w:val="0"/>
              <w:autoSpaceDN w:val="0"/>
              <w:adjustRightInd w:val="0"/>
              <w:spacing w:after="0" w:line="240" w:lineRule="auto"/>
              <w:jc w:val="both"/>
              <w:rPr>
                <w:rStyle w:val="apple-style-span"/>
                <w:rFonts w:ascii="Arial Narrow" w:hAnsi="Arial Narrow"/>
                <w:sz w:val="24"/>
                <w:szCs w:val="24"/>
                <w:shd w:val="clear" w:color="auto" w:fill="FFFFFF"/>
              </w:rPr>
            </w:pPr>
            <w:r w:rsidRPr="00D84E74">
              <w:rPr>
                <w:rStyle w:val="apple-style-span"/>
                <w:rFonts w:ascii="Arial Narrow" w:hAnsi="Arial Narrow"/>
                <w:sz w:val="24"/>
                <w:szCs w:val="24"/>
                <w:shd w:val="clear" w:color="auto" w:fill="FFFFFF"/>
              </w:rPr>
              <w:t>- мероприятия по организации безопасности дорожного движения;</w:t>
            </w:r>
          </w:p>
          <w:p w:rsidR="008954DD" w:rsidRPr="00D84E74" w:rsidRDefault="008954DD" w:rsidP="00D84E74">
            <w:pPr>
              <w:autoSpaceDE w:val="0"/>
              <w:autoSpaceDN w:val="0"/>
              <w:adjustRightInd w:val="0"/>
              <w:spacing w:after="0" w:line="240" w:lineRule="auto"/>
              <w:jc w:val="both"/>
              <w:rPr>
                <w:rFonts w:ascii="Arial Narrow" w:hAnsi="Arial Narrow" w:cs="Times New Roman"/>
                <w:sz w:val="24"/>
                <w:szCs w:val="24"/>
              </w:rPr>
            </w:pPr>
            <w:r w:rsidRPr="00D84E74">
              <w:rPr>
                <w:rStyle w:val="apple-style-span"/>
                <w:rFonts w:ascii="Arial Narrow" w:hAnsi="Arial Narrow"/>
                <w:sz w:val="24"/>
                <w:szCs w:val="24"/>
                <w:shd w:val="clear" w:color="auto" w:fill="FFFFFF"/>
              </w:rPr>
              <w:t>- ремонт, содержание автомобильных дорог.</w:t>
            </w:r>
          </w:p>
        </w:tc>
      </w:tr>
    </w:tbl>
    <w:p w:rsidR="008954DD" w:rsidRPr="005252CB" w:rsidRDefault="008954DD" w:rsidP="008954DD">
      <w:pPr>
        <w:spacing w:after="0" w:line="240" w:lineRule="auto"/>
        <w:jc w:val="both"/>
        <w:rPr>
          <w:rFonts w:ascii="Arial Narrow" w:eastAsia="Times New Roman" w:hAnsi="Arial Narrow" w:cs="Times New Roman"/>
          <w:sz w:val="26"/>
          <w:szCs w:val="26"/>
          <w:lang w:eastAsia="ru-RU"/>
        </w:rPr>
      </w:pPr>
    </w:p>
    <w:p w:rsidR="008954DD" w:rsidRPr="005252CB" w:rsidRDefault="008954DD" w:rsidP="008954DD">
      <w:pPr>
        <w:spacing w:after="200" w:line="276" w:lineRule="auto"/>
        <w:jc w:val="center"/>
        <w:rPr>
          <w:rFonts w:ascii="Arial Narrow" w:eastAsia="Calibri" w:hAnsi="Arial Narrow" w:cs="Times New Roman"/>
          <w:b/>
          <w:sz w:val="26"/>
          <w:szCs w:val="26"/>
        </w:rPr>
      </w:pPr>
      <w:r w:rsidRPr="005252CB">
        <w:rPr>
          <w:rFonts w:ascii="Arial Narrow" w:eastAsia="Calibri" w:hAnsi="Arial Narrow" w:cs="Times New Roman"/>
          <w:b/>
          <w:sz w:val="26"/>
          <w:szCs w:val="26"/>
        </w:rPr>
        <w:t>Оценка эффективности реализации Программы</w:t>
      </w:r>
    </w:p>
    <w:p w:rsidR="008954DD" w:rsidRPr="005252CB" w:rsidRDefault="008954DD" w:rsidP="008954DD">
      <w:pPr>
        <w:spacing w:after="0" w:line="240" w:lineRule="auto"/>
        <w:ind w:firstLine="567"/>
        <w:jc w:val="both"/>
        <w:rPr>
          <w:rFonts w:ascii="Arial Narrow" w:eastAsia="Calibri" w:hAnsi="Arial Narrow" w:cs="Times New Roman"/>
          <w:sz w:val="26"/>
          <w:szCs w:val="26"/>
        </w:rPr>
      </w:pPr>
      <w:r w:rsidRPr="005252CB">
        <w:rPr>
          <w:rFonts w:ascii="Arial Narrow" w:eastAsia="Calibri" w:hAnsi="Arial Narrow" w:cs="Times New Roman"/>
          <w:sz w:val="26"/>
          <w:szCs w:val="26"/>
        </w:rPr>
        <w:t>Основными результатами реализации мероприятий являются:</w:t>
      </w:r>
    </w:p>
    <w:p w:rsidR="008954DD" w:rsidRPr="005252CB" w:rsidRDefault="008954DD" w:rsidP="008954DD">
      <w:pPr>
        <w:spacing w:after="0" w:line="240" w:lineRule="auto"/>
        <w:ind w:firstLine="567"/>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 модернизация и </w:t>
      </w:r>
      <w:r w:rsidR="00D84E74" w:rsidRPr="005252CB">
        <w:rPr>
          <w:rFonts w:ascii="Arial Narrow" w:eastAsia="Calibri" w:hAnsi="Arial Narrow" w:cs="Times New Roman"/>
          <w:sz w:val="26"/>
          <w:szCs w:val="26"/>
        </w:rPr>
        <w:t>обновление транспортной</w:t>
      </w:r>
      <w:r w:rsidRPr="005252CB">
        <w:rPr>
          <w:rFonts w:ascii="Arial Narrow" w:eastAsia="Calibri" w:hAnsi="Arial Narrow" w:cs="Times New Roman"/>
          <w:sz w:val="26"/>
          <w:szCs w:val="26"/>
        </w:rPr>
        <w:t xml:space="preserve"> инфраструктуры поселения; </w:t>
      </w:r>
    </w:p>
    <w:p w:rsidR="008954DD" w:rsidRPr="005252CB" w:rsidRDefault="008954DD" w:rsidP="008954DD">
      <w:pPr>
        <w:spacing w:after="0" w:line="240" w:lineRule="auto"/>
        <w:ind w:firstLine="567"/>
        <w:jc w:val="both"/>
        <w:rPr>
          <w:rFonts w:ascii="Arial Narrow" w:eastAsia="Calibri" w:hAnsi="Arial Narrow" w:cs="Times New Roman"/>
          <w:sz w:val="26"/>
          <w:szCs w:val="26"/>
        </w:rPr>
      </w:pPr>
      <w:r w:rsidRPr="005252CB">
        <w:rPr>
          <w:rFonts w:ascii="Arial Narrow" w:eastAsia="Calibri" w:hAnsi="Arial Narrow" w:cs="Times New Roman"/>
          <w:sz w:val="26"/>
          <w:szCs w:val="26"/>
        </w:rPr>
        <w:t>- устранение причин возникновения аварийных ситуаций, угрожающих жизнедеятельности человека;</w:t>
      </w:r>
    </w:p>
    <w:p w:rsidR="008954DD" w:rsidRPr="005252CB" w:rsidRDefault="008954DD" w:rsidP="008954DD">
      <w:pPr>
        <w:spacing w:after="0" w:line="240" w:lineRule="auto"/>
        <w:ind w:firstLine="567"/>
        <w:jc w:val="both"/>
        <w:rPr>
          <w:rFonts w:ascii="Arial Narrow" w:eastAsia="Calibri" w:hAnsi="Arial Narrow" w:cs="Times New Roman"/>
          <w:sz w:val="26"/>
          <w:szCs w:val="26"/>
        </w:rPr>
      </w:pPr>
      <w:r w:rsidRPr="005252CB">
        <w:rPr>
          <w:rFonts w:ascii="Arial Narrow" w:eastAsia="Calibri" w:hAnsi="Arial Narrow" w:cs="Times New Roman"/>
          <w:sz w:val="26"/>
          <w:szCs w:val="26"/>
        </w:rPr>
        <w:t>- повышение комфортности и безопасности жизнедеятельности населения.</w:t>
      </w:r>
    </w:p>
    <w:p w:rsidR="00815293" w:rsidRPr="005252CB" w:rsidRDefault="00815293" w:rsidP="000A088A">
      <w:pPr>
        <w:spacing w:after="0" w:line="240" w:lineRule="auto"/>
        <w:jc w:val="both"/>
        <w:rPr>
          <w:rFonts w:ascii="Arial Narrow" w:eastAsia="Times New Roman" w:hAnsi="Arial Narrow" w:cs="Times New Roman"/>
          <w:sz w:val="26"/>
          <w:szCs w:val="26"/>
          <w:lang w:eastAsia="ru-RU"/>
        </w:rPr>
      </w:pPr>
    </w:p>
    <w:p w:rsidR="0051782E" w:rsidRPr="005252CB" w:rsidRDefault="0051782E" w:rsidP="00514E59">
      <w:pPr>
        <w:spacing w:after="0" w:line="240" w:lineRule="auto"/>
        <w:ind w:firstLine="851"/>
        <w:jc w:val="both"/>
        <w:rPr>
          <w:rFonts w:ascii="Arial Narrow" w:hAnsi="Arial Narrow" w:cs="Times New Roman"/>
          <w:sz w:val="26"/>
          <w:szCs w:val="26"/>
        </w:rPr>
      </w:pPr>
      <w:r w:rsidRPr="005252CB">
        <w:rPr>
          <w:rFonts w:ascii="Arial Narrow" w:eastAsia="Times New Roman" w:hAnsi="Arial Narrow" w:cs="Times New Roman"/>
          <w:sz w:val="26"/>
          <w:szCs w:val="26"/>
          <w:lang w:eastAsia="ru-RU"/>
        </w:rPr>
        <w:t>3.</w:t>
      </w:r>
      <w:r w:rsidRPr="005252CB">
        <w:rPr>
          <w:rFonts w:ascii="Arial Narrow" w:hAnsi="Arial Narrow" w:cs="Times New Roman"/>
          <w:sz w:val="26"/>
          <w:szCs w:val="26"/>
        </w:rPr>
        <w:t xml:space="preserve"> Муниципальная программа «</w:t>
      </w:r>
      <w:r w:rsidR="00271457" w:rsidRPr="005252CB">
        <w:rPr>
          <w:rFonts w:ascii="Arial Narrow" w:hAnsi="Arial Narrow" w:cs="Times New Roman"/>
          <w:sz w:val="26"/>
          <w:szCs w:val="26"/>
        </w:rPr>
        <w:t>Социально-экономическое развитие территории</w:t>
      </w:r>
      <w:r w:rsidR="00514E59" w:rsidRPr="005252CB">
        <w:rPr>
          <w:rFonts w:ascii="Arial Narrow" w:hAnsi="Arial Narrow" w:cs="Times New Roman"/>
          <w:sz w:val="26"/>
          <w:szCs w:val="26"/>
        </w:rPr>
        <w:t xml:space="preserve"> муниципального образования </w:t>
      </w:r>
      <w:r w:rsidR="00152E37" w:rsidRPr="005252CB">
        <w:rPr>
          <w:rFonts w:ascii="Arial Narrow" w:hAnsi="Arial Narrow" w:cs="Times New Roman"/>
          <w:sz w:val="26"/>
          <w:szCs w:val="26"/>
        </w:rPr>
        <w:t>Беляевс</w:t>
      </w:r>
      <w:r w:rsidR="00514E59" w:rsidRPr="005252CB">
        <w:rPr>
          <w:rFonts w:ascii="Arial Narrow" w:hAnsi="Arial Narrow" w:cs="Times New Roman"/>
          <w:sz w:val="26"/>
          <w:szCs w:val="26"/>
        </w:rPr>
        <w:t xml:space="preserve">кий сельсовет </w:t>
      </w:r>
      <w:r w:rsidR="00152E37" w:rsidRPr="005252CB">
        <w:rPr>
          <w:rFonts w:ascii="Arial Narrow" w:hAnsi="Arial Narrow" w:cs="Times New Roman"/>
          <w:sz w:val="26"/>
          <w:szCs w:val="26"/>
        </w:rPr>
        <w:t>Беляевс</w:t>
      </w:r>
      <w:r w:rsidR="00514E59" w:rsidRPr="005252CB">
        <w:rPr>
          <w:rFonts w:ascii="Arial Narrow" w:hAnsi="Arial Narrow" w:cs="Times New Roman"/>
          <w:sz w:val="26"/>
          <w:szCs w:val="26"/>
        </w:rPr>
        <w:t>кого района Оренбургской области на 20</w:t>
      </w:r>
      <w:r w:rsidR="00271457" w:rsidRPr="005252CB">
        <w:rPr>
          <w:rFonts w:ascii="Arial Narrow" w:hAnsi="Arial Narrow" w:cs="Times New Roman"/>
          <w:sz w:val="26"/>
          <w:szCs w:val="26"/>
        </w:rPr>
        <w:t>20</w:t>
      </w:r>
      <w:r w:rsidR="00514E59" w:rsidRPr="005252CB">
        <w:rPr>
          <w:rFonts w:ascii="Arial Narrow" w:hAnsi="Arial Narrow" w:cs="Times New Roman"/>
          <w:sz w:val="26"/>
          <w:szCs w:val="26"/>
        </w:rPr>
        <w:t>-20</w:t>
      </w:r>
      <w:r w:rsidR="00271457" w:rsidRPr="005252CB">
        <w:rPr>
          <w:rFonts w:ascii="Arial Narrow" w:hAnsi="Arial Narrow" w:cs="Times New Roman"/>
          <w:sz w:val="26"/>
          <w:szCs w:val="26"/>
        </w:rPr>
        <w:t>24</w:t>
      </w:r>
      <w:r w:rsidR="00514E59" w:rsidRPr="005252CB">
        <w:rPr>
          <w:rFonts w:ascii="Arial Narrow" w:hAnsi="Arial Narrow" w:cs="Times New Roman"/>
          <w:sz w:val="26"/>
          <w:szCs w:val="26"/>
        </w:rPr>
        <w:t xml:space="preserve"> годы</w:t>
      </w:r>
      <w:r w:rsidRPr="005252CB">
        <w:rPr>
          <w:rFonts w:ascii="Arial Narrow" w:hAnsi="Arial Narrow" w:cs="Times New Roman"/>
          <w:sz w:val="26"/>
          <w:szCs w:val="26"/>
        </w:rPr>
        <w:t xml:space="preserve">», утвержденная Постановлением Администрации МО </w:t>
      </w:r>
      <w:r w:rsidR="00152E37" w:rsidRPr="005252CB">
        <w:rPr>
          <w:rFonts w:ascii="Arial Narrow" w:hAnsi="Arial Narrow" w:cs="Times New Roman"/>
          <w:sz w:val="26"/>
          <w:szCs w:val="26"/>
        </w:rPr>
        <w:t>Беляевс</w:t>
      </w:r>
      <w:r w:rsidRPr="005252CB">
        <w:rPr>
          <w:rFonts w:ascii="Arial Narrow" w:hAnsi="Arial Narrow" w:cs="Times New Roman"/>
          <w:sz w:val="26"/>
          <w:szCs w:val="26"/>
        </w:rPr>
        <w:t xml:space="preserve">кий сельсовет </w:t>
      </w:r>
      <w:r w:rsidR="00152E37" w:rsidRPr="005252CB">
        <w:rPr>
          <w:rFonts w:ascii="Arial Narrow" w:hAnsi="Arial Narrow" w:cs="Times New Roman"/>
          <w:sz w:val="26"/>
          <w:szCs w:val="26"/>
        </w:rPr>
        <w:t>Беляевс</w:t>
      </w:r>
      <w:r w:rsidRPr="005252CB">
        <w:rPr>
          <w:rFonts w:ascii="Arial Narrow" w:hAnsi="Arial Narrow" w:cs="Times New Roman"/>
          <w:sz w:val="26"/>
          <w:szCs w:val="26"/>
        </w:rPr>
        <w:t>кого района Оренбургской области №</w:t>
      </w:r>
      <w:r w:rsidR="00271457" w:rsidRPr="005252CB">
        <w:rPr>
          <w:rFonts w:ascii="Arial Narrow" w:hAnsi="Arial Narrow" w:cs="Times New Roman"/>
          <w:sz w:val="26"/>
          <w:szCs w:val="26"/>
        </w:rPr>
        <w:t xml:space="preserve"> 130</w:t>
      </w:r>
      <w:r w:rsidRPr="005252CB">
        <w:rPr>
          <w:rFonts w:ascii="Arial Narrow" w:hAnsi="Arial Narrow" w:cs="Times New Roman"/>
          <w:sz w:val="26"/>
          <w:szCs w:val="26"/>
        </w:rPr>
        <w:t xml:space="preserve">-п от </w:t>
      </w:r>
      <w:r w:rsidR="009F09AF" w:rsidRPr="005252CB">
        <w:rPr>
          <w:rFonts w:ascii="Arial Narrow" w:hAnsi="Arial Narrow" w:cs="Times New Roman"/>
          <w:sz w:val="26"/>
          <w:szCs w:val="26"/>
        </w:rPr>
        <w:t>1</w:t>
      </w:r>
      <w:r w:rsidR="00271457" w:rsidRPr="005252CB">
        <w:rPr>
          <w:rFonts w:ascii="Arial Narrow" w:hAnsi="Arial Narrow" w:cs="Times New Roman"/>
          <w:sz w:val="26"/>
          <w:szCs w:val="26"/>
        </w:rPr>
        <w:t>8</w:t>
      </w:r>
      <w:r w:rsidR="009F09AF" w:rsidRPr="005252CB">
        <w:rPr>
          <w:rFonts w:ascii="Arial Narrow" w:hAnsi="Arial Narrow" w:cs="Times New Roman"/>
          <w:sz w:val="26"/>
          <w:szCs w:val="26"/>
        </w:rPr>
        <w:t>.</w:t>
      </w:r>
      <w:r w:rsidR="00271457" w:rsidRPr="005252CB">
        <w:rPr>
          <w:rFonts w:ascii="Arial Narrow" w:hAnsi="Arial Narrow" w:cs="Times New Roman"/>
          <w:sz w:val="26"/>
          <w:szCs w:val="26"/>
        </w:rPr>
        <w:t>10</w:t>
      </w:r>
      <w:r w:rsidR="009F09AF" w:rsidRPr="005252CB">
        <w:rPr>
          <w:rFonts w:ascii="Arial Narrow" w:hAnsi="Arial Narrow" w:cs="Times New Roman"/>
          <w:sz w:val="26"/>
          <w:szCs w:val="26"/>
        </w:rPr>
        <w:t>.</w:t>
      </w:r>
      <w:r w:rsidRPr="005252CB">
        <w:rPr>
          <w:rFonts w:ascii="Arial Narrow" w:hAnsi="Arial Narrow" w:cs="Times New Roman"/>
          <w:sz w:val="26"/>
          <w:szCs w:val="26"/>
        </w:rPr>
        <w:t>201</w:t>
      </w:r>
      <w:r w:rsidR="00271457" w:rsidRPr="005252CB">
        <w:rPr>
          <w:rFonts w:ascii="Arial Narrow" w:hAnsi="Arial Narrow" w:cs="Times New Roman"/>
          <w:sz w:val="26"/>
          <w:szCs w:val="26"/>
        </w:rPr>
        <w:t>9</w:t>
      </w:r>
      <w:r w:rsidRPr="005252CB">
        <w:rPr>
          <w:rFonts w:ascii="Arial Narrow" w:hAnsi="Arial Narrow" w:cs="Times New Roman"/>
          <w:sz w:val="26"/>
          <w:szCs w:val="26"/>
        </w:rPr>
        <w:t xml:space="preserve"> г.</w:t>
      </w:r>
    </w:p>
    <w:p w:rsidR="0051782E" w:rsidRPr="005252CB" w:rsidRDefault="0051782E" w:rsidP="0051782E">
      <w:pPr>
        <w:spacing w:after="0" w:line="240" w:lineRule="auto"/>
        <w:ind w:firstLine="851"/>
        <w:jc w:val="both"/>
        <w:rPr>
          <w:rFonts w:ascii="Arial Narrow" w:hAnsi="Arial Narrow" w:cs="Times New Roman"/>
          <w:sz w:val="26"/>
          <w:szCs w:val="26"/>
        </w:rPr>
      </w:pPr>
    </w:p>
    <w:p w:rsidR="0051782E" w:rsidRDefault="0051782E" w:rsidP="0051782E">
      <w:pPr>
        <w:spacing w:after="0" w:line="240"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Паспорт программы:</w:t>
      </w:r>
    </w:p>
    <w:p w:rsidR="00D84E74" w:rsidRPr="005252CB" w:rsidRDefault="00D84E74" w:rsidP="0051782E">
      <w:pPr>
        <w:spacing w:after="0" w:line="240" w:lineRule="auto"/>
        <w:ind w:firstLine="851"/>
        <w:jc w:val="both"/>
        <w:rPr>
          <w:rFonts w:ascii="Arial Narrow" w:eastAsia="Times New Roman" w:hAnsi="Arial Narrow" w:cs="Times New Roman"/>
          <w:sz w:val="26"/>
          <w:szCs w:val="26"/>
          <w:lang w:eastAsia="ru-RU"/>
        </w:rPr>
      </w:pPr>
    </w:p>
    <w:p w:rsidR="0051782E" w:rsidRPr="005252CB" w:rsidRDefault="009F09AF" w:rsidP="00AC622E">
      <w:pPr>
        <w:shd w:val="clear" w:color="auto" w:fill="FFFFFF"/>
        <w:spacing w:after="0"/>
        <w:rPr>
          <w:rFonts w:ascii="Arial Narrow" w:eastAsia="Calibri" w:hAnsi="Arial Narrow" w:cs="Times New Roman"/>
          <w:sz w:val="26"/>
          <w:szCs w:val="26"/>
        </w:rPr>
      </w:pPr>
      <w:r w:rsidRPr="005252CB">
        <w:rPr>
          <w:rFonts w:ascii="Arial Narrow" w:eastAsia="Calibri" w:hAnsi="Arial Narrow" w:cs="Times New Roman"/>
          <w:sz w:val="26"/>
          <w:szCs w:val="26"/>
        </w:rPr>
        <w:t>Сведения «Паспорт Программы» отсутствуют на ФГИС ТП.</w:t>
      </w:r>
    </w:p>
    <w:p w:rsidR="00303422" w:rsidRPr="005252CB" w:rsidRDefault="00303422" w:rsidP="00AC622E">
      <w:pPr>
        <w:shd w:val="clear" w:color="auto" w:fill="FFFFFF"/>
        <w:spacing w:after="0"/>
        <w:rPr>
          <w:rFonts w:ascii="Arial Narrow" w:eastAsia="Calibri" w:hAnsi="Arial Narrow" w:cs="Times New Roman"/>
          <w:sz w:val="26"/>
          <w:szCs w:val="26"/>
        </w:rPr>
      </w:pPr>
    </w:p>
    <w:p w:rsidR="001E52A6" w:rsidRPr="005252CB" w:rsidRDefault="00672DC2" w:rsidP="001E52A6">
      <w:pPr>
        <w:pStyle w:val="10"/>
        <w:jc w:val="both"/>
        <w:rPr>
          <w:rFonts w:ascii="Arial Narrow" w:hAnsi="Arial Narrow" w:cs="Times New Roman"/>
          <w:b/>
          <w:color w:val="auto"/>
          <w:sz w:val="28"/>
          <w:szCs w:val="28"/>
        </w:rPr>
      </w:pPr>
      <w:bookmarkStart w:id="8" w:name="_Toc522283427"/>
      <w:bookmarkStart w:id="9" w:name="_Toc6396353"/>
      <w:bookmarkStart w:id="10" w:name="_Toc221479051"/>
      <w:bookmarkStart w:id="11" w:name="_Toc488920895"/>
      <w:r w:rsidRPr="005252CB">
        <w:rPr>
          <w:rFonts w:ascii="Arial Narrow" w:hAnsi="Arial Narrow" w:cs="Times New Roman"/>
          <w:b/>
          <w:color w:val="auto"/>
          <w:sz w:val="28"/>
          <w:szCs w:val="28"/>
        </w:rPr>
        <w:lastRenderedPageBreak/>
        <w:t>2</w:t>
      </w:r>
      <w:r w:rsidR="001E52A6" w:rsidRPr="005252CB">
        <w:rPr>
          <w:rFonts w:ascii="Arial Narrow" w:hAnsi="Arial Narrow" w:cs="Times New Roman"/>
          <w:b/>
          <w:color w:val="auto"/>
          <w:sz w:val="28"/>
          <w:szCs w:val="28"/>
        </w:rPr>
        <w:t>.</w:t>
      </w:r>
      <w:r w:rsidR="002742EB" w:rsidRPr="005252CB">
        <w:rPr>
          <w:rFonts w:ascii="Arial Narrow" w:hAnsi="Arial Narrow" w:cs="Times New Roman"/>
          <w:b/>
          <w:color w:val="auto"/>
          <w:sz w:val="28"/>
          <w:szCs w:val="28"/>
        </w:rPr>
        <w:t xml:space="preserve"> </w:t>
      </w:r>
      <w:bookmarkEnd w:id="8"/>
      <w:bookmarkEnd w:id="9"/>
      <w:r w:rsidR="00AE3740" w:rsidRPr="005252CB">
        <w:rPr>
          <w:rFonts w:ascii="Arial Narrow" w:hAnsi="Arial Narrow" w:cs="Times New Roman"/>
          <w:b/>
          <w:color w:val="auto"/>
          <w:sz w:val="28"/>
          <w:szCs w:val="28"/>
        </w:rPr>
        <w:t>Обоснование выбранного варианта размещения объектов местного значения поселения на основе анализа использования территорий поселения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bookmarkEnd w:id="10"/>
    </w:p>
    <w:p w:rsidR="001E52A6" w:rsidRPr="005252CB" w:rsidRDefault="001E52A6" w:rsidP="00122665">
      <w:pPr>
        <w:spacing w:after="0" w:line="240" w:lineRule="auto"/>
        <w:rPr>
          <w:rFonts w:ascii="Arial Narrow" w:hAnsi="Arial Narrow"/>
        </w:rPr>
      </w:pPr>
    </w:p>
    <w:p w:rsidR="0025719D" w:rsidRPr="00D84E74" w:rsidRDefault="0025719D" w:rsidP="00DC666E">
      <w:pPr>
        <w:pStyle w:val="2"/>
        <w:rPr>
          <w:rFonts w:ascii="Arial Narrow" w:hAnsi="Arial Narrow"/>
          <w:i w:val="0"/>
          <w:color w:val="auto"/>
          <w:sz w:val="28"/>
        </w:rPr>
      </w:pPr>
      <w:bookmarkStart w:id="12" w:name="_Toc221479052"/>
      <w:bookmarkStart w:id="13" w:name="OLE_LINK155"/>
      <w:bookmarkStart w:id="14" w:name="OLE_LINK156"/>
      <w:bookmarkStart w:id="15" w:name="OLE_LINK157"/>
      <w:bookmarkEnd w:id="6"/>
      <w:bookmarkEnd w:id="11"/>
      <w:r w:rsidRPr="00D84E74">
        <w:rPr>
          <w:rFonts w:ascii="Arial Narrow" w:hAnsi="Arial Narrow"/>
          <w:i w:val="0"/>
          <w:color w:val="auto"/>
          <w:sz w:val="28"/>
        </w:rPr>
        <w:t>2.1 Общие сведения о поселении</w:t>
      </w:r>
      <w:bookmarkEnd w:id="12"/>
    </w:p>
    <w:p w:rsidR="00CE5670" w:rsidRPr="00D84E74" w:rsidRDefault="00666033" w:rsidP="004407A7">
      <w:pPr>
        <w:pStyle w:val="afffe"/>
        <w:rPr>
          <w:rStyle w:val="ac"/>
          <w:rFonts w:ascii="Arial Narrow" w:eastAsiaTheme="majorEastAsia" w:hAnsi="Arial Narrow"/>
          <w:b/>
          <w:i w:val="0"/>
          <w:color w:val="auto"/>
          <w:sz w:val="26"/>
          <w:szCs w:val="26"/>
        </w:rPr>
      </w:pPr>
      <w:bookmarkStart w:id="16" w:name="_Toc375842090"/>
      <w:r w:rsidRPr="00D84E74">
        <w:rPr>
          <w:rStyle w:val="ac"/>
          <w:rFonts w:ascii="Arial Narrow" w:eastAsiaTheme="majorEastAsia" w:hAnsi="Arial Narrow"/>
          <w:b/>
          <w:i w:val="0"/>
          <w:color w:val="auto"/>
          <w:sz w:val="26"/>
          <w:szCs w:val="26"/>
        </w:rPr>
        <w:t>Из</w:t>
      </w:r>
      <w:r w:rsidR="00CE5670" w:rsidRPr="00D84E74">
        <w:rPr>
          <w:rStyle w:val="ac"/>
          <w:rFonts w:ascii="Arial Narrow" w:eastAsiaTheme="majorEastAsia" w:hAnsi="Arial Narrow"/>
          <w:b/>
          <w:i w:val="0"/>
          <w:color w:val="auto"/>
          <w:sz w:val="26"/>
          <w:szCs w:val="26"/>
        </w:rPr>
        <w:t xml:space="preserve"> </w:t>
      </w:r>
      <w:r w:rsidRPr="00D84E74">
        <w:rPr>
          <w:rStyle w:val="ac"/>
          <w:rFonts w:ascii="Arial Narrow" w:eastAsiaTheme="majorEastAsia" w:hAnsi="Arial Narrow"/>
          <w:b/>
          <w:i w:val="0"/>
          <w:color w:val="auto"/>
          <w:sz w:val="26"/>
          <w:szCs w:val="26"/>
        </w:rPr>
        <w:t xml:space="preserve">материалов </w:t>
      </w:r>
      <w:r w:rsidR="00CE5670" w:rsidRPr="00D84E74">
        <w:rPr>
          <w:rStyle w:val="ac"/>
          <w:rFonts w:ascii="Arial Narrow" w:eastAsiaTheme="majorEastAsia" w:hAnsi="Arial Narrow"/>
          <w:b/>
          <w:i w:val="0"/>
          <w:color w:val="auto"/>
          <w:sz w:val="26"/>
          <w:szCs w:val="26"/>
        </w:rPr>
        <w:t>генерального плана</w:t>
      </w:r>
      <w:r w:rsidR="00F36524" w:rsidRPr="00D84E74">
        <w:rPr>
          <w:rStyle w:val="ac"/>
          <w:rFonts w:ascii="Arial Narrow" w:eastAsiaTheme="majorEastAsia" w:hAnsi="Arial Narrow"/>
          <w:b/>
          <w:i w:val="0"/>
          <w:color w:val="auto"/>
          <w:sz w:val="26"/>
          <w:szCs w:val="26"/>
        </w:rPr>
        <w:t xml:space="preserve"> 2013-</w:t>
      </w:r>
      <w:r w:rsidR="00CE5670" w:rsidRPr="00D84E74">
        <w:rPr>
          <w:rStyle w:val="ac"/>
          <w:rFonts w:ascii="Arial Narrow" w:eastAsiaTheme="majorEastAsia" w:hAnsi="Arial Narrow"/>
          <w:b/>
          <w:i w:val="0"/>
          <w:color w:val="auto"/>
          <w:sz w:val="26"/>
          <w:szCs w:val="26"/>
        </w:rPr>
        <w:t xml:space="preserve"> 20</w:t>
      </w:r>
      <w:r w:rsidR="0093080E" w:rsidRPr="00D84E74">
        <w:rPr>
          <w:rStyle w:val="ac"/>
          <w:rFonts w:ascii="Arial Narrow" w:eastAsiaTheme="majorEastAsia" w:hAnsi="Arial Narrow"/>
          <w:b/>
          <w:i w:val="0"/>
          <w:color w:val="auto"/>
          <w:sz w:val="26"/>
          <w:szCs w:val="26"/>
        </w:rPr>
        <w:t>22</w:t>
      </w:r>
      <w:r w:rsidR="00CE5670" w:rsidRPr="00D84E74">
        <w:rPr>
          <w:rStyle w:val="ac"/>
          <w:rFonts w:ascii="Arial Narrow" w:eastAsiaTheme="majorEastAsia" w:hAnsi="Arial Narrow"/>
          <w:b/>
          <w:i w:val="0"/>
          <w:color w:val="auto"/>
          <w:sz w:val="26"/>
          <w:szCs w:val="26"/>
        </w:rPr>
        <w:t xml:space="preserve"> г.:</w:t>
      </w:r>
    </w:p>
    <w:p w:rsidR="0093080E" w:rsidRPr="00D84E74" w:rsidRDefault="0093080E" w:rsidP="00D84E74">
      <w:pPr>
        <w:pStyle w:val="afffe"/>
        <w:rPr>
          <w:rFonts w:ascii="Arial Narrow" w:eastAsia="Calibri" w:hAnsi="Arial Narrow"/>
          <w:b/>
          <w:sz w:val="26"/>
          <w:szCs w:val="26"/>
        </w:rPr>
      </w:pPr>
      <w:bookmarkStart w:id="17" w:name="_Toc58322054"/>
      <w:bookmarkEnd w:id="16"/>
      <w:r w:rsidRPr="00D84E74">
        <w:rPr>
          <w:rFonts w:ascii="Arial Narrow" w:eastAsia="Calibri" w:hAnsi="Arial Narrow"/>
          <w:b/>
          <w:sz w:val="26"/>
          <w:szCs w:val="26"/>
        </w:rPr>
        <w:t>Историческая справка</w:t>
      </w:r>
      <w:bookmarkEnd w:id="17"/>
    </w:p>
    <w:p w:rsidR="0093080E" w:rsidRPr="005252CB" w:rsidRDefault="0093080E" w:rsidP="00D84E74">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Село Беляевка возникло в 1907г., когда правительство стало проводить «столыпинскую реформу», основателями села стали жители Могилевской, Черниговской, Екатеринославской, Полтавской губернии России. Из Петрограда выехал инженер-землеустроитель Беляев для разбивки уличной сети будущего села и нарезки участков прибывшим крестьянам. К концу 1907 года население составляло 40 семей. В 1908 году началось переселение с Украины, переехало еще свыше 200 семей. В 1910 году открылась школа на 20 человек. Тяжелый 1911 год со своей засухой и неурожаем задержал на некоторое время развитие села. Массовое переселение с Украины возобновилось к концу 1912 года. Оторванность села от железной дороги и областного центра, в тот период времени, сказалось</w:t>
      </w:r>
      <w:r w:rsidR="00460BDB" w:rsidRPr="005252CB">
        <w:rPr>
          <w:rFonts w:ascii="Arial Narrow" w:eastAsia="Times New Roman" w:hAnsi="Arial Narrow" w:cs="Times New Roman"/>
          <w:sz w:val="26"/>
          <w:szCs w:val="26"/>
          <w:lang w:eastAsia="ru-RU"/>
        </w:rPr>
        <w:t xml:space="preserve"> </w:t>
      </w:r>
      <w:r w:rsidRPr="005252CB">
        <w:rPr>
          <w:rFonts w:ascii="Arial Narrow" w:eastAsia="Times New Roman" w:hAnsi="Arial Narrow" w:cs="Times New Roman"/>
          <w:sz w:val="26"/>
          <w:szCs w:val="26"/>
          <w:lang w:eastAsia="ru-RU"/>
        </w:rPr>
        <w:t>на дальнейшее развитие села. Село осталось неблагоустроенным, в основном представлено землянками. Только с организацией колхоза и его ростом в селе строятся капитальные общественные здания и перестраиваются личные жилые дома.</w:t>
      </w:r>
    </w:p>
    <w:p w:rsidR="0093080E" w:rsidRPr="005252CB" w:rsidRDefault="0093080E" w:rsidP="00D84E74">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Село Беляевка становится административным центром Беляевского района, расположенного в юго-восточной части Оренбургской области. </w:t>
      </w:r>
    </w:p>
    <w:p w:rsidR="00EF7645" w:rsidRPr="005252CB" w:rsidRDefault="00EF7645" w:rsidP="004A107C">
      <w:pPr>
        <w:spacing w:after="0"/>
        <w:ind w:firstLine="709"/>
        <w:jc w:val="both"/>
        <w:rPr>
          <w:rFonts w:ascii="Arial Narrow" w:hAnsi="Arial Narrow" w:cs="Times New Roman"/>
          <w:sz w:val="26"/>
          <w:szCs w:val="26"/>
        </w:rPr>
      </w:pPr>
    </w:p>
    <w:p w:rsidR="004407A7" w:rsidRPr="00831D9E" w:rsidRDefault="004407A7" w:rsidP="004407A7">
      <w:pPr>
        <w:pStyle w:val="afffe"/>
        <w:rPr>
          <w:rFonts w:ascii="Arial Narrow" w:hAnsi="Arial Narrow"/>
          <w:b/>
          <w:sz w:val="26"/>
          <w:szCs w:val="26"/>
        </w:rPr>
      </w:pPr>
      <w:bookmarkStart w:id="18" w:name="_Toc375842091"/>
      <w:r w:rsidRPr="00831D9E">
        <w:rPr>
          <w:rStyle w:val="affff"/>
          <w:rFonts w:ascii="Arial Narrow" w:hAnsi="Arial Narrow"/>
          <w:b/>
          <w:sz w:val="26"/>
          <w:szCs w:val="26"/>
        </w:rPr>
        <w:t>Особенности экономико-географического положения</w:t>
      </w:r>
      <w:bookmarkEnd w:id="18"/>
    </w:p>
    <w:p w:rsidR="0093080E" w:rsidRPr="00831D9E" w:rsidRDefault="0093080E" w:rsidP="00831D9E">
      <w:pPr>
        <w:spacing w:after="0" w:line="276" w:lineRule="auto"/>
        <w:ind w:firstLine="709"/>
        <w:jc w:val="both"/>
        <w:rPr>
          <w:rFonts w:ascii="Arial Narrow" w:eastAsia="Times New Roman" w:hAnsi="Arial Narrow" w:cs="Times New Roman"/>
          <w:sz w:val="26"/>
          <w:szCs w:val="26"/>
          <w:lang w:eastAsia="ru-RU"/>
        </w:rPr>
      </w:pPr>
      <w:r w:rsidRPr="00831D9E">
        <w:rPr>
          <w:rFonts w:ascii="Arial Narrow" w:eastAsia="Times New Roman" w:hAnsi="Arial Narrow" w:cs="Times New Roman"/>
          <w:sz w:val="26"/>
          <w:szCs w:val="26"/>
          <w:lang w:eastAsia="ru-RU"/>
        </w:rPr>
        <w:t>Муниципальное образование Беляевский сельсовет расположен в центральной части Беляевского района. Граничит на юге с Карагачским сельсоветом, и на западе – с Днепровским сельсоветом, на севере- с Белогорским сельсоветом, на востоке – с Бурлыкским сельсоветом.</w:t>
      </w:r>
    </w:p>
    <w:p w:rsidR="0093080E" w:rsidRPr="00831D9E" w:rsidRDefault="0093080E" w:rsidP="00831D9E">
      <w:pPr>
        <w:spacing w:after="0" w:line="276" w:lineRule="auto"/>
        <w:ind w:firstLine="709"/>
        <w:jc w:val="both"/>
        <w:rPr>
          <w:rFonts w:ascii="Arial Narrow" w:eastAsia="Times New Roman" w:hAnsi="Arial Narrow" w:cs="Times New Roman"/>
          <w:sz w:val="26"/>
          <w:szCs w:val="26"/>
          <w:lang w:eastAsia="ru-RU"/>
        </w:rPr>
      </w:pPr>
      <w:r w:rsidRPr="00831D9E">
        <w:rPr>
          <w:rFonts w:ascii="Arial Narrow" w:eastAsia="Times New Roman" w:hAnsi="Arial Narrow" w:cs="Times New Roman"/>
          <w:sz w:val="26"/>
          <w:szCs w:val="26"/>
          <w:lang w:eastAsia="ru-RU"/>
        </w:rPr>
        <w:t>Центр муниципального образования Беляевский сельсовет – пос. Беляевка удален от областного центра г.</w:t>
      </w:r>
      <w:r w:rsidR="00831D9E">
        <w:rPr>
          <w:rFonts w:ascii="Arial Narrow" w:eastAsia="Times New Roman" w:hAnsi="Arial Narrow" w:cs="Times New Roman"/>
          <w:sz w:val="26"/>
          <w:szCs w:val="26"/>
          <w:lang w:eastAsia="ru-RU"/>
        </w:rPr>
        <w:t xml:space="preserve"> </w:t>
      </w:r>
      <w:r w:rsidRPr="00831D9E">
        <w:rPr>
          <w:rFonts w:ascii="Arial Narrow" w:eastAsia="Times New Roman" w:hAnsi="Arial Narrow" w:cs="Times New Roman"/>
          <w:sz w:val="26"/>
          <w:szCs w:val="26"/>
          <w:lang w:eastAsia="ru-RU"/>
        </w:rPr>
        <w:t xml:space="preserve">Оренбург на 110 км. </w:t>
      </w:r>
    </w:p>
    <w:p w:rsidR="0093080E" w:rsidRPr="00831D9E" w:rsidRDefault="0093080E" w:rsidP="00831D9E">
      <w:pPr>
        <w:spacing w:after="0" w:line="276" w:lineRule="auto"/>
        <w:ind w:firstLine="709"/>
        <w:jc w:val="both"/>
        <w:rPr>
          <w:rFonts w:ascii="Arial Narrow" w:eastAsia="Times New Roman" w:hAnsi="Arial Narrow" w:cs="Times New Roman"/>
          <w:sz w:val="26"/>
          <w:szCs w:val="26"/>
          <w:lang w:eastAsia="ru-RU"/>
        </w:rPr>
      </w:pPr>
      <w:r w:rsidRPr="00831D9E">
        <w:rPr>
          <w:rFonts w:ascii="Arial Narrow" w:eastAsia="Times New Roman" w:hAnsi="Arial Narrow" w:cs="Times New Roman"/>
          <w:sz w:val="26"/>
          <w:szCs w:val="26"/>
          <w:lang w:eastAsia="ru-RU"/>
        </w:rPr>
        <w:t xml:space="preserve">      Планировочная организация территории сложилась под влиянием следующих факторов: </w:t>
      </w:r>
    </w:p>
    <w:p w:rsidR="0093080E" w:rsidRPr="00831D9E" w:rsidRDefault="0093080E" w:rsidP="00831D9E">
      <w:pPr>
        <w:spacing w:after="0" w:line="276" w:lineRule="auto"/>
        <w:ind w:firstLine="709"/>
        <w:jc w:val="both"/>
        <w:rPr>
          <w:rFonts w:ascii="Arial Narrow" w:eastAsia="Times New Roman" w:hAnsi="Arial Narrow" w:cs="Times New Roman"/>
          <w:sz w:val="26"/>
          <w:szCs w:val="26"/>
          <w:lang w:eastAsia="ru-RU"/>
        </w:rPr>
      </w:pPr>
      <w:r w:rsidRPr="00831D9E">
        <w:rPr>
          <w:rFonts w:ascii="Arial Narrow" w:eastAsia="Times New Roman" w:hAnsi="Arial Narrow" w:cs="Times New Roman"/>
          <w:sz w:val="26"/>
          <w:szCs w:val="26"/>
          <w:lang w:eastAsia="ru-RU"/>
        </w:rPr>
        <w:t xml:space="preserve">- Географическое положение: расположение на стыке республик России (Южного Урала) и Казахстана. </w:t>
      </w:r>
    </w:p>
    <w:p w:rsidR="0093080E" w:rsidRPr="00831D9E" w:rsidRDefault="0093080E" w:rsidP="00831D9E">
      <w:pPr>
        <w:spacing w:after="0" w:line="276" w:lineRule="auto"/>
        <w:ind w:firstLine="709"/>
        <w:jc w:val="both"/>
        <w:rPr>
          <w:rFonts w:ascii="Arial Narrow" w:eastAsia="Times New Roman" w:hAnsi="Arial Narrow" w:cs="Times New Roman"/>
          <w:sz w:val="26"/>
          <w:szCs w:val="26"/>
          <w:lang w:eastAsia="ru-RU"/>
        </w:rPr>
      </w:pPr>
      <w:r w:rsidRPr="00831D9E">
        <w:rPr>
          <w:rFonts w:ascii="Arial Narrow" w:eastAsia="Times New Roman" w:hAnsi="Arial Narrow" w:cs="Times New Roman"/>
          <w:sz w:val="26"/>
          <w:szCs w:val="26"/>
          <w:lang w:eastAsia="ru-RU"/>
        </w:rPr>
        <w:lastRenderedPageBreak/>
        <w:t xml:space="preserve">– трассы </w:t>
      </w:r>
      <w:r w:rsidR="00831D9E" w:rsidRPr="00831D9E">
        <w:rPr>
          <w:rFonts w:ascii="Arial Narrow" w:eastAsia="Times New Roman" w:hAnsi="Arial Narrow" w:cs="Times New Roman"/>
          <w:sz w:val="26"/>
          <w:szCs w:val="26"/>
          <w:lang w:eastAsia="ru-RU"/>
        </w:rPr>
        <w:t>регионального значения</w:t>
      </w:r>
      <w:r w:rsidRPr="00831D9E">
        <w:rPr>
          <w:rFonts w:ascii="Arial Narrow" w:eastAsia="Times New Roman" w:hAnsi="Arial Narrow" w:cs="Times New Roman"/>
          <w:sz w:val="26"/>
          <w:szCs w:val="26"/>
          <w:lang w:eastAsia="ru-RU"/>
        </w:rPr>
        <w:t xml:space="preserve"> Оренбург-Орск и Южно-Уральской железной дороги, проходящей в 35 км от райцентра до станции Желтое, создают благоприятные предпосылки для развития экономики;</w:t>
      </w:r>
    </w:p>
    <w:p w:rsidR="0093080E" w:rsidRPr="005252CB" w:rsidRDefault="0093080E" w:rsidP="0093080E">
      <w:pPr>
        <w:pStyle w:val="a0"/>
        <w:rPr>
          <w:rFonts w:ascii="Arial Narrow" w:hAnsi="Arial Narrow"/>
          <w:sz w:val="26"/>
          <w:szCs w:val="26"/>
          <w:lang w:val="ru-RU" w:eastAsia="ru-RU" w:bidi="ar-SA"/>
        </w:rPr>
      </w:pPr>
      <w:r w:rsidRPr="005252CB">
        <w:rPr>
          <w:rFonts w:ascii="Arial Narrow" w:hAnsi="Arial Narrow"/>
          <w:sz w:val="26"/>
          <w:szCs w:val="26"/>
          <w:lang w:val="ru-RU" w:eastAsia="ru-RU" w:bidi="ar-SA"/>
        </w:rPr>
        <w:t>- Природно-ландшафтный каркас, образованный пойменной водной артерией р.Урал и р. Урта-Буртя;</w:t>
      </w:r>
    </w:p>
    <w:p w:rsidR="0093080E" w:rsidRPr="005252CB" w:rsidRDefault="0093080E" w:rsidP="0093080E">
      <w:pPr>
        <w:pStyle w:val="a0"/>
        <w:rPr>
          <w:rFonts w:ascii="Arial Narrow" w:hAnsi="Arial Narrow"/>
          <w:sz w:val="26"/>
          <w:szCs w:val="26"/>
          <w:lang w:val="ru-RU" w:eastAsia="ru-RU" w:bidi="ar-SA"/>
        </w:rPr>
      </w:pPr>
      <w:r w:rsidRPr="005252CB">
        <w:rPr>
          <w:rFonts w:ascii="Arial Narrow" w:hAnsi="Arial Narrow"/>
          <w:sz w:val="26"/>
          <w:szCs w:val="26"/>
          <w:lang w:val="ru-RU" w:eastAsia="ru-RU" w:bidi="ar-SA"/>
        </w:rPr>
        <w:t xml:space="preserve">- Наличие дорог общего пользования Оренбург-Беляевка, Беляевка – Карагач, Беляевка – Красноуральск, Беляевка – ст. Желтое определившие планировочную структуру населенного пункта. </w:t>
      </w:r>
    </w:p>
    <w:p w:rsidR="00996DEA" w:rsidRPr="005252CB" w:rsidRDefault="0093080E" w:rsidP="0093080E">
      <w:pPr>
        <w:pStyle w:val="a0"/>
        <w:rPr>
          <w:rFonts w:ascii="Arial Narrow" w:hAnsi="Arial Narrow"/>
          <w:b/>
          <w:i/>
          <w:sz w:val="26"/>
          <w:szCs w:val="26"/>
          <w:highlight w:val="yellow"/>
          <w:lang w:val="ru-RU" w:eastAsia="ru-RU" w:bidi="ar-SA"/>
        </w:rPr>
      </w:pPr>
      <w:r w:rsidRPr="005252CB">
        <w:rPr>
          <w:rFonts w:ascii="Arial Narrow" w:hAnsi="Arial Narrow"/>
          <w:sz w:val="26"/>
          <w:szCs w:val="26"/>
          <w:lang w:val="ru-RU" w:eastAsia="ru-RU" w:bidi="ar-SA"/>
        </w:rPr>
        <w:t>Основная роль во внешних связях МО Беляевский сельсовет принадлежит автомобильному транспорту.</w:t>
      </w:r>
    </w:p>
    <w:p w:rsidR="0093080E" w:rsidRPr="005252CB" w:rsidRDefault="0093080E" w:rsidP="00DC666E">
      <w:pPr>
        <w:pStyle w:val="a0"/>
        <w:rPr>
          <w:rFonts w:ascii="Arial Narrow" w:hAnsi="Arial Narrow"/>
          <w:b/>
          <w:i/>
          <w:sz w:val="26"/>
          <w:szCs w:val="26"/>
          <w:lang w:val="ru-RU" w:eastAsia="ru-RU" w:bidi="ar-SA"/>
        </w:rPr>
      </w:pPr>
    </w:p>
    <w:p w:rsidR="0093080E" w:rsidRPr="00831D9E" w:rsidRDefault="0093080E" w:rsidP="00833F5C">
      <w:pPr>
        <w:pStyle w:val="afffe"/>
        <w:rPr>
          <w:rFonts w:ascii="Arial Narrow" w:hAnsi="Arial Narrow"/>
          <w:b/>
          <w:sz w:val="26"/>
          <w:szCs w:val="26"/>
        </w:rPr>
      </w:pPr>
      <w:bookmarkStart w:id="19" w:name="_Toc58322056"/>
      <w:bookmarkStart w:id="20" w:name="_Toc380054411"/>
      <w:r w:rsidRPr="00831D9E">
        <w:rPr>
          <w:rFonts w:ascii="Arial Narrow" w:hAnsi="Arial Narrow"/>
          <w:b/>
          <w:sz w:val="26"/>
          <w:szCs w:val="26"/>
        </w:rPr>
        <w:t>Климатическая характеристика и геологическое строение территории</w:t>
      </w:r>
      <w:bookmarkEnd w:id="19"/>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Климатический район строительства -///А;</w:t>
      </w:r>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Расчетная зимняя температура наружного воздуха – 15,8*С;</w:t>
      </w:r>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Расчетная летняя температура наружного воздуха + 21,2*С</w:t>
      </w:r>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Абсолютный минимум температур - 44*С</w:t>
      </w:r>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Абсолютный максимум температур +42*С</w:t>
      </w:r>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Нормативный вес снегового покрова – 1кПа;</w:t>
      </w:r>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Величина скоростного напора ветра – 4,3 м/с;</w:t>
      </w:r>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Глубина промерзания почвы в целом за зимний сезон 97см</w:t>
      </w:r>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Господствующие ветры в зимнее время имеют восточное направление, в летнее – юго-западное направление.</w:t>
      </w:r>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Относительная влажность воздуха в теплый период 50 до 72%</w:t>
      </w:r>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Среднегодовое количество осадков составляет 320,0мм в год</w:t>
      </w:r>
    </w:p>
    <w:p w:rsidR="0093080E" w:rsidRPr="005252CB" w:rsidRDefault="0093080E" w:rsidP="0093080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Во взаимоотношении с влагосодержанием в почве, создают в основном благоприятные климатические условия для возделывания с/х культур, в отдельные годы почвенная засуха и суховеи наносят значительный ущерб сельскому хозяйству. Весь год наблюдается недостаточность и неустойчивость атмосферных осадков, сухость воздуха, интенсивность процессов испарения</w:t>
      </w:r>
    </w:p>
    <w:p w:rsidR="0093080E" w:rsidRPr="005252CB" w:rsidRDefault="00831D9E" w:rsidP="0093080E">
      <w:pPr>
        <w:spacing w:after="0" w:line="276" w:lineRule="auto"/>
        <w:ind w:firstLine="851"/>
        <w:jc w:val="both"/>
        <w:rPr>
          <w:rFonts w:ascii="Arial Narrow" w:eastAsia="Calibri" w:hAnsi="Arial Narrow" w:cs="Times New Roman"/>
          <w:sz w:val="26"/>
          <w:szCs w:val="26"/>
        </w:rPr>
      </w:pPr>
      <w:r>
        <w:rPr>
          <w:rFonts w:ascii="Arial Narrow" w:eastAsia="Calibri" w:hAnsi="Arial Narrow" w:cs="Times New Roman"/>
          <w:sz w:val="26"/>
          <w:szCs w:val="26"/>
        </w:rPr>
        <w:t xml:space="preserve">с.  Беляевка Беляевского района Оренбургской области </w:t>
      </w:r>
      <w:r w:rsidRPr="005252CB">
        <w:rPr>
          <w:rFonts w:ascii="Arial Narrow" w:eastAsia="Calibri" w:hAnsi="Arial Narrow" w:cs="Times New Roman"/>
          <w:sz w:val="26"/>
          <w:szCs w:val="26"/>
        </w:rPr>
        <w:t>в геоморфологическом отношении находится в пределах долины</w:t>
      </w:r>
      <w:r w:rsidR="0093080E" w:rsidRPr="005252CB">
        <w:rPr>
          <w:rFonts w:ascii="Arial Narrow" w:eastAsia="Calibri" w:hAnsi="Arial Narrow" w:cs="Times New Roman"/>
          <w:sz w:val="26"/>
          <w:szCs w:val="26"/>
        </w:rPr>
        <w:t xml:space="preserve"> р.</w:t>
      </w:r>
      <w:r>
        <w:rPr>
          <w:rFonts w:ascii="Arial Narrow" w:eastAsia="Calibri" w:hAnsi="Arial Narrow" w:cs="Times New Roman"/>
          <w:sz w:val="26"/>
          <w:szCs w:val="26"/>
        </w:rPr>
        <w:t xml:space="preserve"> </w:t>
      </w:r>
      <w:r w:rsidRPr="005252CB">
        <w:rPr>
          <w:rFonts w:ascii="Arial Narrow" w:eastAsia="Calibri" w:hAnsi="Arial Narrow" w:cs="Times New Roman"/>
          <w:sz w:val="26"/>
          <w:szCs w:val="26"/>
        </w:rPr>
        <w:t>Урала и приурочена к левобережной первой надпойменной террасе</w:t>
      </w:r>
      <w:r>
        <w:rPr>
          <w:rFonts w:ascii="Arial Narrow" w:eastAsia="Calibri" w:hAnsi="Arial Narrow" w:cs="Times New Roman"/>
          <w:sz w:val="26"/>
          <w:szCs w:val="26"/>
        </w:rPr>
        <w:t xml:space="preserve">. Поверхность    относительно ровная. Абсолютные отметки </w:t>
      </w:r>
      <w:r w:rsidRPr="005252CB">
        <w:rPr>
          <w:rFonts w:ascii="Arial Narrow" w:eastAsia="Calibri" w:hAnsi="Arial Narrow" w:cs="Times New Roman"/>
          <w:sz w:val="26"/>
          <w:szCs w:val="26"/>
        </w:rPr>
        <w:t>поверхности земли изменяются от 130</w:t>
      </w:r>
      <w:r w:rsidR="0093080E" w:rsidRPr="005252CB">
        <w:rPr>
          <w:rFonts w:ascii="Arial Narrow" w:eastAsia="Calibri" w:hAnsi="Arial Narrow" w:cs="Times New Roman"/>
          <w:sz w:val="26"/>
          <w:szCs w:val="26"/>
        </w:rPr>
        <w:t>,</w:t>
      </w:r>
      <w:r w:rsidRPr="005252CB">
        <w:rPr>
          <w:rFonts w:ascii="Arial Narrow" w:eastAsia="Calibri" w:hAnsi="Arial Narrow" w:cs="Times New Roman"/>
          <w:sz w:val="26"/>
          <w:szCs w:val="26"/>
        </w:rPr>
        <w:t>4 до 130</w:t>
      </w:r>
      <w:r w:rsidR="0093080E" w:rsidRPr="005252CB">
        <w:rPr>
          <w:rFonts w:ascii="Arial Narrow" w:eastAsia="Calibri" w:hAnsi="Arial Narrow" w:cs="Times New Roman"/>
          <w:sz w:val="26"/>
          <w:szCs w:val="26"/>
        </w:rPr>
        <w:t>,81</w:t>
      </w:r>
      <w:r w:rsidRPr="005252CB">
        <w:rPr>
          <w:rFonts w:ascii="Arial Narrow" w:eastAsia="Calibri" w:hAnsi="Arial Narrow" w:cs="Times New Roman"/>
          <w:sz w:val="26"/>
          <w:szCs w:val="26"/>
        </w:rPr>
        <w:t>м, относительное превышение составляет</w:t>
      </w:r>
      <w:r w:rsidR="0093080E" w:rsidRPr="005252CB">
        <w:rPr>
          <w:rFonts w:ascii="Arial Narrow" w:eastAsia="Calibri" w:hAnsi="Arial Narrow" w:cs="Times New Roman"/>
          <w:sz w:val="26"/>
          <w:szCs w:val="26"/>
        </w:rPr>
        <w:t xml:space="preserve"> 0,41м.  </w:t>
      </w:r>
      <w:r w:rsidRPr="005252CB">
        <w:rPr>
          <w:rFonts w:ascii="Arial Narrow" w:eastAsia="Calibri" w:hAnsi="Arial Narrow" w:cs="Times New Roman"/>
          <w:sz w:val="26"/>
          <w:szCs w:val="26"/>
        </w:rPr>
        <w:t>Абсолютная отметка подошвы фундамента существующих зданий составляет</w:t>
      </w:r>
      <w:r w:rsidR="0093080E" w:rsidRPr="005252CB">
        <w:rPr>
          <w:rFonts w:ascii="Arial Narrow" w:eastAsia="Calibri" w:hAnsi="Arial Narrow" w:cs="Times New Roman"/>
          <w:sz w:val="26"/>
          <w:szCs w:val="26"/>
        </w:rPr>
        <w:t xml:space="preserve"> 127,62м.  </w:t>
      </w:r>
      <w:r w:rsidRPr="005252CB">
        <w:rPr>
          <w:rFonts w:ascii="Arial Narrow" w:eastAsia="Calibri" w:hAnsi="Arial Narrow" w:cs="Times New Roman"/>
          <w:sz w:val="26"/>
          <w:szCs w:val="26"/>
        </w:rPr>
        <w:t>В геологическом строении участка изысканий до глубины 11</w:t>
      </w:r>
      <w:r w:rsidR="0093080E" w:rsidRPr="005252CB">
        <w:rPr>
          <w:rFonts w:ascii="Arial Narrow" w:eastAsia="Calibri" w:hAnsi="Arial Narrow" w:cs="Times New Roman"/>
          <w:sz w:val="26"/>
          <w:szCs w:val="26"/>
        </w:rPr>
        <w:t>,0</w:t>
      </w:r>
      <w:r w:rsidRPr="005252CB">
        <w:rPr>
          <w:rFonts w:ascii="Arial Narrow" w:eastAsia="Calibri" w:hAnsi="Arial Narrow" w:cs="Times New Roman"/>
          <w:sz w:val="26"/>
          <w:szCs w:val="26"/>
        </w:rPr>
        <w:t>м принимают участие аллювиальные верхнечетвертичные отложения</w:t>
      </w:r>
      <w:r w:rsidR="0093080E" w:rsidRPr="005252CB">
        <w:rPr>
          <w:rFonts w:ascii="Arial Narrow" w:eastAsia="Calibri" w:hAnsi="Arial Narrow" w:cs="Times New Roman"/>
          <w:sz w:val="26"/>
          <w:szCs w:val="26"/>
        </w:rPr>
        <w:t xml:space="preserve">, </w:t>
      </w:r>
      <w:r w:rsidRPr="005252CB">
        <w:rPr>
          <w:rFonts w:ascii="Arial Narrow" w:eastAsia="Calibri" w:hAnsi="Arial Narrow" w:cs="Times New Roman"/>
          <w:sz w:val="26"/>
          <w:szCs w:val="26"/>
        </w:rPr>
        <w:t>представленные суглинками</w:t>
      </w:r>
      <w:r w:rsidR="0093080E" w:rsidRPr="005252CB">
        <w:rPr>
          <w:rFonts w:ascii="Arial Narrow" w:eastAsia="Calibri" w:hAnsi="Arial Narrow" w:cs="Times New Roman"/>
          <w:sz w:val="26"/>
          <w:szCs w:val="26"/>
        </w:rPr>
        <w:t xml:space="preserve">, песками </w:t>
      </w:r>
      <w:r w:rsidRPr="005252CB">
        <w:rPr>
          <w:rFonts w:ascii="Arial Narrow" w:eastAsia="Calibri" w:hAnsi="Arial Narrow" w:cs="Times New Roman"/>
          <w:sz w:val="26"/>
          <w:szCs w:val="26"/>
        </w:rPr>
        <w:t>и гравийными грунтами</w:t>
      </w:r>
      <w:r w:rsidR="0093080E" w:rsidRPr="005252CB">
        <w:rPr>
          <w:rFonts w:ascii="Arial Narrow" w:eastAsia="Calibri" w:hAnsi="Arial Narrow" w:cs="Times New Roman"/>
          <w:sz w:val="26"/>
          <w:szCs w:val="26"/>
        </w:rPr>
        <w:t xml:space="preserve">. </w:t>
      </w:r>
      <w:r w:rsidRPr="005252CB">
        <w:rPr>
          <w:rFonts w:ascii="Arial Narrow" w:eastAsia="Calibri" w:hAnsi="Arial Narrow" w:cs="Times New Roman"/>
          <w:sz w:val="26"/>
          <w:szCs w:val="26"/>
        </w:rPr>
        <w:t>Мощность водоносных прослоев составляет 10</w:t>
      </w:r>
      <w:r w:rsidR="0093080E" w:rsidRPr="005252CB">
        <w:rPr>
          <w:rFonts w:ascii="Arial Narrow" w:eastAsia="Calibri" w:hAnsi="Arial Narrow" w:cs="Times New Roman"/>
          <w:sz w:val="26"/>
          <w:szCs w:val="26"/>
        </w:rPr>
        <w:t xml:space="preserve">-15м. </w:t>
      </w:r>
      <w:r w:rsidRPr="005252CB">
        <w:rPr>
          <w:rFonts w:ascii="Arial Narrow" w:eastAsia="Calibri" w:hAnsi="Arial Narrow" w:cs="Times New Roman"/>
          <w:sz w:val="26"/>
          <w:szCs w:val="26"/>
        </w:rPr>
        <w:t>Подземные воды скважинами вскрываются</w:t>
      </w:r>
      <w:r w:rsidR="0093080E" w:rsidRPr="005252CB">
        <w:rPr>
          <w:rFonts w:ascii="Arial Narrow" w:eastAsia="Calibri" w:hAnsi="Arial Narrow" w:cs="Times New Roman"/>
          <w:sz w:val="26"/>
          <w:szCs w:val="26"/>
        </w:rPr>
        <w:t xml:space="preserve"> от 5</w:t>
      </w:r>
      <w:r w:rsidRPr="005252CB">
        <w:rPr>
          <w:rFonts w:ascii="Arial Narrow" w:eastAsia="Calibri" w:hAnsi="Arial Narrow" w:cs="Times New Roman"/>
          <w:sz w:val="26"/>
          <w:szCs w:val="26"/>
        </w:rPr>
        <w:t>м до 17</w:t>
      </w:r>
      <w:r w:rsidR="0093080E" w:rsidRPr="005252CB">
        <w:rPr>
          <w:rFonts w:ascii="Arial Narrow" w:eastAsia="Calibri" w:hAnsi="Arial Narrow" w:cs="Times New Roman"/>
          <w:sz w:val="26"/>
          <w:szCs w:val="26"/>
        </w:rPr>
        <w:t xml:space="preserve">м. </w:t>
      </w:r>
      <w:r w:rsidRPr="005252CB">
        <w:rPr>
          <w:rFonts w:ascii="Arial Narrow" w:eastAsia="Calibri" w:hAnsi="Arial Narrow" w:cs="Times New Roman"/>
          <w:sz w:val="26"/>
          <w:szCs w:val="26"/>
        </w:rPr>
        <w:t>По характеру условий залегания подземные воды имеют безнапорный и слабо напорный характер</w:t>
      </w:r>
      <w:r w:rsidR="0093080E" w:rsidRPr="005252CB">
        <w:rPr>
          <w:rFonts w:ascii="Arial Narrow" w:eastAsia="Calibri" w:hAnsi="Arial Narrow" w:cs="Times New Roman"/>
          <w:sz w:val="26"/>
          <w:szCs w:val="26"/>
        </w:rPr>
        <w:t xml:space="preserve">. </w:t>
      </w:r>
    </w:p>
    <w:p w:rsidR="0093080E" w:rsidRPr="005252CB" w:rsidRDefault="00831D9E" w:rsidP="0093080E">
      <w:pPr>
        <w:spacing w:after="0" w:line="276" w:lineRule="auto"/>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Толща грунтов основания проектируемого здания, до глубины</w:t>
      </w:r>
      <w:r w:rsidR="0093080E" w:rsidRPr="005252CB">
        <w:rPr>
          <w:rFonts w:ascii="Arial Narrow" w:eastAsia="Calibri" w:hAnsi="Arial Narrow" w:cs="Times New Roman"/>
          <w:sz w:val="26"/>
          <w:szCs w:val="26"/>
        </w:rPr>
        <w:t xml:space="preserve"> 11,0</w:t>
      </w:r>
      <w:r>
        <w:rPr>
          <w:rFonts w:ascii="Arial Narrow" w:eastAsia="Calibri" w:hAnsi="Arial Narrow" w:cs="Times New Roman"/>
          <w:sz w:val="26"/>
          <w:szCs w:val="26"/>
        </w:rPr>
        <w:t xml:space="preserve"> </w:t>
      </w:r>
      <w:r w:rsidRPr="005252CB">
        <w:rPr>
          <w:rFonts w:ascii="Arial Narrow" w:eastAsia="Calibri" w:hAnsi="Arial Narrow" w:cs="Times New Roman"/>
          <w:sz w:val="26"/>
          <w:szCs w:val="26"/>
        </w:rPr>
        <w:t>м изученной буровыми скважинами</w:t>
      </w:r>
      <w:r w:rsidR="0093080E" w:rsidRPr="005252CB">
        <w:rPr>
          <w:rFonts w:ascii="Arial Narrow" w:eastAsia="Calibri" w:hAnsi="Arial Narrow" w:cs="Times New Roman"/>
          <w:sz w:val="26"/>
          <w:szCs w:val="26"/>
        </w:rPr>
        <w:t xml:space="preserve">, </w:t>
      </w:r>
      <w:r w:rsidRPr="005252CB">
        <w:rPr>
          <w:rFonts w:ascii="Arial Narrow" w:eastAsia="Calibri" w:hAnsi="Arial Narrow" w:cs="Times New Roman"/>
          <w:sz w:val="26"/>
          <w:szCs w:val="26"/>
        </w:rPr>
        <w:t>является неоднородной, в ее пределах выделяются 7 инженерно</w:t>
      </w:r>
      <w:r w:rsidR="0093080E" w:rsidRPr="005252CB">
        <w:rPr>
          <w:rFonts w:ascii="Arial Narrow" w:eastAsia="Calibri" w:hAnsi="Arial Narrow" w:cs="Times New Roman"/>
          <w:sz w:val="26"/>
          <w:szCs w:val="26"/>
        </w:rPr>
        <w:t xml:space="preserve">-геологических элементов: </w:t>
      </w:r>
    </w:p>
    <w:p w:rsidR="0093080E" w:rsidRPr="005252CB" w:rsidRDefault="0093080E" w:rsidP="0093080E">
      <w:pPr>
        <w:spacing w:after="0" w:line="276" w:lineRule="auto"/>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lastRenderedPageBreak/>
        <w:t>-</w:t>
      </w:r>
      <w:r w:rsidR="00831D9E">
        <w:rPr>
          <w:rFonts w:ascii="Arial Narrow" w:eastAsia="Calibri" w:hAnsi="Arial Narrow" w:cs="Times New Roman"/>
          <w:sz w:val="26"/>
          <w:szCs w:val="26"/>
        </w:rPr>
        <w:t xml:space="preserve"> </w:t>
      </w:r>
      <w:r w:rsidRPr="005252CB">
        <w:rPr>
          <w:rFonts w:ascii="Arial Narrow" w:eastAsia="Calibri" w:hAnsi="Arial Narrow" w:cs="Times New Roman"/>
          <w:sz w:val="26"/>
          <w:szCs w:val="26"/>
        </w:rPr>
        <w:t>суглинок</w:t>
      </w:r>
      <w:r w:rsidR="00831D9E">
        <w:rPr>
          <w:rFonts w:ascii="Arial Narrow" w:eastAsia="Calibri" w:hAnsi="Arial Narrow" w:cs="Times New Roman"/>
          <w:sz w:val="26"/>
          <w:szCs w:val="26"/>
        </w:rPr>
        <w:t xml:space="preserve"> </w:t>
      </w:r>
      <w:r w:rsidR="00831D9E" w:rsidRPr="005252CB">
        <w:rPr>
          <w:rFonts w:ascii="Arial Narrow" w:eastAsia="Calibri" w:hAnsi="Arial Narrow" w:cs="Times New Roman"/>
          <w:sz w:val="26"/>
          <w:szCs w:val="26"/>
        </w:rPr>
        <w:t>просадочный, суглинок</w:t>
      </w:r>
      <w:r w:rsidR="00831D9E">
        <w:rPr>
          <w:rFonts w:ascii="Arial Narrow" w:eastAsia="Calibri" w:hAnsi="Arial Narrow" w:cs="Times New Roman"/>
          <w:sz w:val="26"/>
          <w:szCs w:val="26"/>
        </w:rPr>
        <w:t xml:space="preserve"> </w:t>
      </w:r>
      <w:r w:rsidRPr="005252CB">
        <w:rPr>
          <w:rFonts w:ascii="Arial Narrow" w:eastAsia="Calibri" w:hAnsi="Arial Narrow" w:cs="Times New Roman"/>
          <w:sz w:val="26"/>
          <w:szCs w:val="26"/>
        </w:rPr>
        <w:t>непросадочный, с</w:t>
      </w:r>
      <w:r w:rsidR="00831D9E">
        <w:rPr>
          <w:rFonts w:ascii="Arial Narrow" w:eastAsia="Calibri" w:hAnsi="Arial Narrow" w:cs="Times New Roman"/>
          <w:sz w:val="26"/>
          <w:szCs w:val="26"/>
        </w:rPr>
        <w:t xml:space="preserve">углинок тугопластичный, песок средней крупности средней </w:t>
      </w:r>
      <w:r w:rsidRPr="005252CB">
        <w:rPr>
          <w:rFonts w:ascii="Arial Narrow" w:eastAsia="Calibri" w:hAnsi="Arial Narrow" w:cs="Times New Roman"/>
          <w:sz w:val="26"/>
          <w:szCs w:val="26"/>
        </w:rPr>
        <w:t>плотности,</w:t>
      </w:r>
      <w:r w:rsidR="00831D9E">
        <w:rPr>
          <w:rFonts w:ascii="Arial Narrow" w:eastAsia="Calibri" w:hAnsi="Arial Narrow" w:cs="Times New Roman"/>
          <w:sz w:val="26"/>
          <w:szCs w:val="26"/>
        </w:rPr>
        <w:t xml:space="preserve"> песок гравелистый средней плотности, песок гравелистый плотный, гравийный г</w:t>
      </w:r>
      <w:r w:rsidRPr="005252CB">
        <w:rPr>
          <w:rFonts w:ascii="Arial Narrow" w:eastAsia="Calibri" w:hAnsi="Arial Narrow" w:cs="Times New Roman"/>
          <w:sz w:val="26"/>
          <w:szCs w:val="26"/>
        </w:rPr>
        <w:t xml:space="preserve">рунт. </w:t>
      </w:r>
    </w:p>
    <w:p w:rsidR="0093080E" w:rsidRPr="005252CB" w:rsidRDefault="00831D9E" w:rsidP="0093080E">
      <w:pPr>
        <w:spacing w:after="0" w:line="276" w:lineRule="auto"/>
        <w:ind w:firstLine="851"/>
        <w:jc w:val="both"/>
        <w:rPr>
          <w:rFonts w:ascii="Arial Narrow" w:eastAsia="Calibri" w:hAnsi="Arial Narrow" w:cs="Times New Roman"/>
          <w:sz w:val="26"/>
          <w:szCs w:val="26"/>
        </w:rPr>
      </w:pPr>
      <w:r>
        <w:rPr>
          <w:rFonts w:ascii="Arial Narrow" w:eastAsia="Calibri" w:hAnsi="Arial Narrow" w:cs="Times New Roman"/>
          <w:sz w:val="26"/>
          <w:szCs w:val="26"/>
        </w:rPr>
        <w:t xml:space="preserve">При ленточном варианте фундамента и проектируемой глубине заложения до </w:t>
      </w:r>
      <w:r w:rsidR="0093080E" w:rsidRPr="005252CB">
        <w:rPr>
          <w:rFonts w:ascii="Arial Narrow" w:eastAsia="Calibri" w:hAnsi="Arial Narrow" w:cs="Times New Roman"/>
          <w:sz w:val="26"/>
          <w:szCs w:val="26"/>
        </w:rPr>
        <w:t>3,0</w:t>
      </w:r>
      <w:r>
        <w:rPr>
          <w:rFonts w:ascii="Arial Narrow" w:eastAsia="Calibri" w:hAnsi="Arial Narrow" w:cs="Times New Roman"/>
          <w:sz w:val="26"/>
          <w:szCs w:val="26"/>
        </w:rPr>
        <w:t xml:space="preserve"> м несущим слоем будут служить грунты первого инженерно-геологического элемента -  суглинки</w:t>
      </w:r>
      <w:r w:rsidR="0093080E" w:rsidRPr="005252CB">
        <w:rPr>
          <w:rFonts w:ascii="Arial Narrow" w:eastAsia="Calibri" w:hAnsi="Arial Narrow" w:cs="Times New Roman"/>
          <w:sz w:val="26"/>
          <w:szCs w:val="26"/>
        </w:rPr>
        <w:t xml:space="preserve"> просадочные, залегающи</w:t>
      </w:r>
      <w:r>
        <w:rPr>
          <w:rFonts w:ascii="Arial Narrow" w:eastAsia="Calibri" w:hAnsi="Arial Narrow" w:cs="Times New Roman"/>
          <w:sz w:val="26"/>
          <w:szCs w:val="26"/>
        </w:rPr>
        <w:t xml:space="preserve">е в интервале 0,2-5,5м.  При природном давлении грунты непросадочные.  Из физико-геологических процессов и явлений, отрицательно </w:t>
      </w:r>
      <w:r w:rsidR="0093080E" w:rsidRPr="005252CB">
        <w:rPr>
          <w:rFonts w:ascii="Arial Narrow" w:eastAsia="Calibri" w:hAnsi="Arial Narrow" w:cs="Times New Roman"/>
          <w:sz w:val="26"/>
          <w:szCs w:val="26"/>
        </w:rPr>
        <w:t>влияющи</w:t>
      </w:r>
      <w:r>
        <w:rPr>
          <w:rFonts w:ascii="Arial Narrow" w:eastAsia="Calibri" w:hAnsi="Arial Narrow" w:cs="Times New Roman"/>
          <w:sz w:val="26"/>
          <w:szCs w:val="26"/>
        </w:rPr>
        <w:t xml:space="preserve">х на устойчивость и эксплуатацию проектируемого </w:t>
      </w:r>
      <w:r w:rsidR="0093080E" w:rsidRPr="005252CB">
        <w:rPr>
          <w:rFonts w:ascii="Arial Narrow" w:eastAsia="Calibri" w:hAnsi="Arial Narrow" w:cs="Times New Roman"/>
          <w:sz w:val="26"/>
          <w:szCs w:val="26"/>
        </w:rPr>
        <w:t>здания,  на  участке  следует  отметить  наличие  неравномерно-просадочных  суглинков.</w:t>
      </w:r>
    </w:p>
    <w:p w:rsidR="0093080E" w:rsidRPr="005252CB" w:rsidRDefault="0093080E" w:rsidP="0093080E">
      <w:pPr>
        <w:spacing w:after="0" w:line="276" w:lineRule="auto"/>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Грунтовые воды на глубине заложения фундаментов не встречены. Неблагоприятные физико-геологические не наблюдаются. В северной части берег старицы р. Урал подвержен эрозии. </w:t>
      </w:r>
    </w:p>
    <w:p w:rsidR="0093080E" w:rsidRPr="005252CB" w:rsidRDefault="00831D9E" w:rsidP="0093080E">
      <w:pPr>
        <w:spacing w:after="0" w:line="276" w:lineRule="auto"/>
        <w:ind w:firstLine="851"/>
        <w:jc w:val="both"/>
        <w:rPr>
          <w:rFonts w:ascii="Arial Narrow" w:eastAsia="Times New Roman" w:hAnsi="Arial Narrow" w:cs="Times New Roman"/>
          <w:sz w:val="26"/>
          <w:szCs w:val="26"/>
          <w:lang w:eastAsia="ru-RU"/>
        </w:rPr>
      </w:pPr>
      <w:r>
        <w:rPr>
          <w:rFonts w:ascii="Arial Narrow" w:eastAsia="Times New Roman" w:hAnsi="Arial Narrow" w:cs="Times New Roman"/>
          <w:sz w:val="26"/>
          <w:szCs w:val="26"/>
          <w:lang w:eastAsia="ru-RU"/>
        </w:rPr>
        <w:t xml:space="preserve">Главной водной артерией </w:t>
      </w:r>
      <w:r w:rsidR="0093080E" w:rsidRPr="005252CB">
        <w:rPr>
          <w:rFonts w:ascii="Arial Narrow" w:eastAsia="Times New Roman" w:hAnsi="Arial Narrow" w:cs="Times New Roman"/>
          <w:sz w:val="26"/>
          <w:szCs w:val="26"/>
          <w:lang w:eastAsia="ru-RU"/>
        </w:rPr>
        <w:t>Беляевского поселения является р.</w:t>
      </w:r>
      <w:r>
        <w:rPr>
          <w:rFonts w:ascii="Arial Narrow" w:eastAsia="Times New Roman" w:hAnsi="Arial Narrow" w:cs="Times New Roman"/>
          <w:sz w:val="26"/>
          <w:szCs w:val="26"/>
          <w:lang w:eastAsia="ru-RU"/>
        </w:rPr>
        <w:t xml:space="preserve"> </w:t>
      </w:r>
      <w:r w:rsidR="0093080E" w:rsidRPr="005252CB">
        <w:rPr>
          <w:rFonts w:ascii="Arial Narrow" w:eastAsia="Times New Roman" w:hAnsi="Arial Narrow" w:cs="Times New Roman"/>
          <w:sz w:val="26"/>
          <w:szCs w:val="26"/>
          <w:lang w:eastAsia="ru-RU"/>
        </w:rPr>
        <w:t>Урал и р.</w:t>
      </w:r>
      <w:r>
        <w:rPr>
          <w:rFonts w:ascii="Arial Narrow" w:eastAsia="Times New Roman" w:hAnsi="Arial Narrow" w:cs="Times New Roman"/>
          <w:sz w:val="26"/>
          <w:szCs w:val="26"/>
          <w:lang w:eastAsia="ru-RU"/>
        </w:rPr>
        <w:t xml:space="preserve"> </w:t>
      </w:r>
      <w:r w:rsidR="0093080E" w:rsidRPr="005252CB">
        <w:rPr>
          <w:rFonts w:ascii="Arial Narrow" w:eastAsia="Times New Roman" w:hAnsi="Arial Narrow" w:cs="Times New Roman"/>
          <w:sz w:val="26"/>
          <w:szCs w:val="26"/>
          <w:lang w:eastAsia="ru-RU"/>
        </w:rPr>
        <w:t>Урта-Буртя (левый приток р.</w:t>
      </w:r>
      <w:r>
        <w:rPr>
          <w:rFonts w:ascii="Arial Narrow" w:eastAsia="Times New Roman" w:hAnsi="Arial Narrow" w:cs="Times New Roman"/>
          <w:sz w:val="26"/>
          <w:szCs w:val="26"/>
          <w:lang w:eastAsia="ru-RU"/>
        </w:rPr>
        <w:t xml:space="preserve"> </w:t>
      </w:r>
      <w:r w:rsidR="0093080E" w:rsidRPr="005252CB">
        <w:rPr>
          <w:rFonts w:ascii="Arial Narrow" w:eastAsia="Times New Roman" w:hAnsi="Arial Narrow" w:cs="Times New Roman"/>
          <w:sz w:val="26"/>
          <w:szCs w:val="26"/>
          <w:lang w:eastAsia="ru-RU"/>
        </w:rPr>
        <w:t>Урал), Буртя и Бурлы протекающие среди рыхлых аллювиальных отложений, что местами образует извилистое и местами глубокое. Согласно справки №57 от24.04.2009г во время прохождения весеннего паводка подтопляемых м</w:t>
      </w:r>
      <w:r>
        <w:rPr>
          <w:rFonts w:ascii="Arial Narrow" w:eastAsia="Times New Roman" w:hAnsi="Arial Narrow" w:cs="Times New Roman"/>
          <w:sz w:val="26"/>
          <w:szCs w:val="26"/>
          <w:lang w:eastAsia="ru-RU"/>
        </w:rPr>
        <w:t xml:space="preserve">ест, на планируемой территории </w:t>
      </w:r>
      <w:r w:rsidR="0093080E" w:rsidRPr="005252CB">
        <w:rPr>
          <w:rFonts w:ascii="Arial Narrow" w:eastAsia="Times New Roman" w:hAnsi="Arial Narrow" w:cs="Times New Roman"/>
          <w:sz w:val="26"/>
          <w:szCs w:val="26"/>
          <w:lang w:eastAsia="ru-RU"/>
        </w:rPr>
        <w:t xml:space="preserve">поселения, наблюдается на отм.130.0 </w:t>
      </w:r>
    </w:p>
    <w:p w:rsidR="0093080E" w:rsidRPr="005252CB" w:rsidRDefault="0093080E" w:rsidP="0093080E">
      <w:pPr>
        <w:spacing w:after="0" w:line="276" w:lineRule="auto"/>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Климатические условия района в отношении комфортности для труда, отдыха и лечения имеют как положительные, так и отрицательные черты. Краткость переходных сезонов – весны и осени, большая стабильность погодных условий, высокая длительность суммарного солнечного сияния относятся к благоприятным чертам климата. К негативным особенностям относятся низкие температуры зимой, создающие опасность обморожения и переохлаждения, повышенные сезонные и суточные перепады температур. Большая скорость ветра, с одной стороны, определяет запыленность населенных пунктов, иссушает почвы, с другой стороны, повышает самоочищение атмосферы от вредных примесей и способствует аэрации жилых массивов.</w:t>
      </w:r>
    </w:p>
    <w:p w:rsidR="001D3D84" w:rsidRPr="005252CB" w:rsidRDefault="001D3D84" w:rsidP="001D3D84">
      <w:pPr>
        <w:pStyle w:val="afffe"/>
        <w:rPr>
          <w:rFonts w:ascii="Arial Narrow" w:eastAsiaTheme="minorHAnsi" w:hAnsi="Arial Narrow"/>
          <w:kern w:val="0"/>
          <w:sz w:val="26"/>
          <w:szCs w:val="26"/>
          <w:lang w:eastAsia="en-US" w:bidi="ar-SA"/>
        </w:rPr>
      </w:pPr>
    </w:p>
    <w:bookmarkEnd w:id="20"/>
    <w:p w:rsidR="00EC5542" w:rsidRPr="00831D9E" w:rsidRDefault="00EC5542" w:rsidP="00EC5542">
      <w:pPr>
        <w:ind w:firstLine="709"/>
        <w:rPr>
          <w:rFonts w:ascii="Arial Narrow" w:eastAsia="Calibri" w:hAnsi="Arial Narrow" w:cs="Times New Roman"/>
          <w:b/>
          <w:sz w:val="26"/>
          <w:szCs w:val="26"/>
        </w:rPr>
      </w:pPr>
      <w:r w:rsidRPr="00831D9E">
        <w:rPr>
          <w:rFonts w:ascii="Arial Narrow" w:eastAsia="Calibri" w:hAnsi="Arial Narrow" w:cs="Times New Roman"/>
          <w:b/>
          <w:sz w:val="26"/>
          <w:szCs w:val="26"/>
        </w:rPr>
        <w:t>Гидрография и гидрология</w:t>
      </w:r>
    </w:p>
    <w:p w:rsidR="00EC5542" w:rsidRPr="00831D9E" w:rsidRDefault="00EC5542" w:rsidP="00831D9E">
      <w:pPr>
        <w:spacing w:after="0" w:line="276" w:lineRule="auto"/>
        <w:ind w:firstLine="851"/>
        <w:jc w:val="both"/>
        <w:rPr>
          <w:rFonts w:ascii="Arial Narrow" w:eastAsia="Calibri" w:hAnsi="Arial Narrow" w:cs="Times New Roman"/>
          <w:sz w:val="26"/>
          <w:szCs w:val="26"/>
        </w:rPr>
      </w:pPr>
      <w:r w:rsidRPr="00831D9E">
        <w:rPr>
          <w:rFonts w:ascii="Arial Narrow" w:eastAsia="Calibri" w:hAnsi="Arial Narrow" w:cs="Times New Roman"/>
          <w:sz w:val="26"/>
          <w:szCs w:val="26"/>
        </w:rPr>
        <w:t>Поверхностные воды</w:t>
      </w:r>
    </w:p>
    <w:p w:rsidR="001E7710" w:rsidRPr="005252CB" w:rsidRDefault="001E7710" w:rsidP="00831D9E">
      <w:pPr>
        <w:spacing w:after="0" w:line="276" w:lineRule="auto"/>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Поверхностн</w:t>
      </w:r>
      <w:r w:rsidR="00831D9E">
        <w:rPr>
          <w:rFonts w:ascii="Arial Narrow" w:eastAsia="Calibri" w:hAnsi="Arial Narrow" w:cs="Times New Roman"/>
          <w:sz w:val="26"/>
          <w:szCs w:val="26"/>
        </w:rPr>
        <w:t xml:space="preserve">ые воды Беляевского сельсовета </w:t>
      </w:r>
      <w:r w:rsidRPr="005252CB">
        <w:rPr>
          <w:rFonts w:ascii="Arial Narrow" w:eastAsia="Calibri" w:hAnsi="Arial Narrow" w:cs="Times New Roman"/>
          <w:sz w:val="26"/>
          <w:szCs w:val="26"/>
        </w:rPr>
        <w:t xml:space="preserve">относятся к бассейну реки Урал </w:t>
      </w:r>
    </w:p>
    <w:p w:rsidR="001E7710" w:rsidRPr="005252CB" w:rsidRDefault="001E7710" w:rsidP="00831D9E">
      <w:pPr>
        <w:spacing w:after="0" w:line="276" w:lineRule="auto"/>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В границах территории Беляевского сельсовета расположена часть реки Урал. Основным притоком ее на территории Беляевского сельсовета является р. Урта-Буртя.</w:t>
      </w:r>
    </w:p>
    <w:p w:rsidR="001E7710" w:rsidRPr="005252CB" w:rsidRDefault="001E7710" w:rsidP="00831D9E">
      <w:pPr>
        <w:spacing w:after="0" w:line="276" w:lineRule="auto"/>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Реки сельсовета, входящие в перечень водных объектов, подлежащих региональному государственному контролю и надзору за использованием и охраной, согласно Постановлению правительства Оренбургской области № 604-п от 17.07.2013. представлены в следующей таблице:</w:t>
      </w:r>
    </w:p>
    <w:p w:rsidR="00556714" w:rsidRPr="005252CB" w:rsidRDefault="00556714" w:rsidP="001E7710">
      <w:pPr>
        <w:jc w:val="both"/>
        <w:rPr>
          <w:rFonts w:ascii="Arial Narrow" w:eastAsia="Calibri" w:hAnsi="Arial Narrow" w:cs="Times New Roman"/>
          <w:sz w:val="26"/>
          <w:szCs w:val="26"/>
        </w:rPr>
      </w:pPr>
      <w:r w:rsidRPr="005252CB">
        <w:rPr>
          <w:rFonts w:ascii="Arial Narrow" w:eastAsia="Calibri" w:hAnsi="Arial Narrow" w:cs="Times New Roman"/>
          <w:sz w:val="26"/>
          <w:szCs w:val="26"/>
        </w:rPr>
        <w:t>Таблица 2</w:t>
      </w:r>
      <w:r w:rsidR="001E7710" w:rsidRPr="005252CB">
        <w:rPr>
          <w:rFonts w:ascii="Arial Narrow" w:eastAsia="Calibri" w:hAnsi="Arial Narrow" w:cs="Times New Roman"/>
          <w:sz w:val="26"/>
          <w:szCs w:val="26"/>
        </w:rPr>
        <w:t xml:space="preserve">.1 </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5" w:type="dxa"/>
          <w:left w:w="15" w:type="dxa"/>
          <w:bottom w:w="15" w:type="dxa"/>
          <w:right w:w="15" w:type="dxa"/>
        </w:tblCellMar>
        <w:tblLook w:val="04A0" w:firstRow="1" w:lastRow="0" w:firstColumn="1" w:lastColumn="0" w:noHBand="0" w:noVBand="1"/>
      </w:tblPr>
      <w:tblGrid>
        <w:gridCol w:w="619"/>
        <w:gridCol w:w="1444"/>
        <w:gridCol w:w="1444"/>
        <w:gridCol w:w="1018"/>
        <w:gridCol w:w="1486"/>
        <w:gridCol w:w="1166"/>
        <w:gridCol w:w="1457"/>
        <w:gridCol w:w="1444"/>
      </w:tblGrid>
      <w:tr w:rsidR="005252CB" w:rsidRPr="00831D9E" w:rsidTr="001E7710">
        <w:tc>
          <w:tcPr>
            <w:tcW w:w="658" w:type="dxa"/>
            <w:vMerge w:val="restart"/>
            <w:tcMar>
              <w:top w:w="15" w:type="dxa"/>
              <w:left w:w="149" w:type="dxa"/>
              <w:bottom w:w="15" w:type="dxa"/>
              <w:right w:w="149" w:type="dxa"/>
            </w:tcMar>
            <w:hideMark/>
          </w:tcPr>
          <w:p w:rsidR="00556714" w:rsidRPr="00831D9E" w:rsidRDefault="00556714" w:rsidP="00C66914">
            <w:pPr>
              <w:spacing w:before="100" w:beforeAutospacing="1" w:after="100" w:afterAutospacing="1" w:line="240" w:lineRule="auto"/>
              <w:rPr>
                <w:rFonts w:ascii="Arial Narrow" w:eastAsia="Times New Roman" w:hAnsi="Arial Narrow" w:cs="Times New Roman"/>
                <w:sz w:val="24"/>
                <w:szCs w:val="26"/>
                <w:lang w:eastAsia="ru-RU"/>
              </w:rPr>
            </w:pPr>
            <w:r w:rsidRPr="00831D9E">
              <w:rPr>
                <w:rFonts w:ascii="Arial Narrow" w:eastAsia="Times New Roman" w:hAnsi="Arial Narrow" w:cs="Times New Roman"/>
                <w:sz w:val="24"/>
                <w:szCs w:val="26"/>
                <w:lang w:eastAsia="ru-RU"/>
              </w:rPr>
              <w:t>п/п</w:t>
            </w:r>
          </w:p>
        </w:tc>
        <w:tc>
          <w:tcPr>
            <w:tcW w:w="1586" w:type="dxa"/>
            <w:vMerge w:val="restart"/>
            <w:tcMar>
              <w:top w:w="15" w:type="dxa"/>
              <w:left w:w="149" w:type="dxa"/>
              <w:bottom w:w="15" w:type="dxa"/>
              <w:right w:w="149" w:type="dxa"/>
            </w:tcMar>
            <w:hideMark/>
          </w:tcPr>
          <w:p w:rsidR="00556714" w:rsidRPr="00831D9E" w:rsidRDefault="00556714" w:rsidP="00C66914">
            <w:pPr>
              <w:spacing w:before="100" w:beforeAutospacing="1" w:after="100" w:afterAutospacing="1" w:line="240" w:lineRule="auto"/>
              <w:rPr>
                <w:rFonts w:ascii="Arial Narrow" w:eastAsia="Times New Roman" w:hAnsi="Arial Narrow" w:cs="Times New Roman"/>
                <w:sz w:val="24"/>
                <w:szCs w:val="26"/>
                <w:lang w:eastAsia="ru-RU"/>
              </w:rPr>
            </w:pPr>
            <w:r w:rsidRPr="00831D9E">
              <w:rPr>
                <w:rFonts w:ascii="Arial Narrow" w:eastAsia="Times New Roman" w:hAnsi="Arial Narrow" w:cs="Times New Roman"/>
                <w:sz w:val="24"/>
                <w:szCs w:val="26"/>
                <w:lang w:eastAsia="ru-RU"/>
              </w:rPr>
              <w:t>Наименование водотока</w:t>
            </w:r>
          </w:p>
        </w:tc>
        <w:tc>
          <w:tcPr>
            <w:tcW w:w="1586" w:type="dxa"/>
            <w:vMerge w:val="restart"/>
            <w:tcMar>
              <w:top w:w="15" w:type="dxa"/>
              <w:left w:w="149" w:type="dxa"/>
              <w:bottom w:w="15" w:type="dxa"/>
              <w:right w:w="149" w:type="dxa"/>
            </w:tcMar>
            <w:hideMark/>
          </w:tcPr>
          <w:p w:rsidR="00556714" w:rsidRPr="00831D9E" w:rsidRDefault="00556714" w:rsidP="00C66914">
            <w:pPr>
              <w:spacing w:before="100" w:beforeAutospacing="1" w:after="100" w:afterAutospacing="1" w:line="240" w:lineRule="auto"/>
              <w:rPr>
                <w:rFonts w:ascii="Arial Narrow" w:eastAsia="Times New Roman" w:hAnsi="Arial Narrow" w:cs="Times New Roman"/>
                <w:sz w:val="24"/>
                <w:szCs w:val="26"/>
                <w:lang w:eastAsia="ru-RU"/>
              </w:rPr>
            </w:pPr>
            <w:r w:rsidRPr="00831D9E">
              <w:rPr>
                <w:rFonts w:ascii="Arial Narrow" w:eastAsia="Times New Roman" w:hAnsi="Arial Narrow" w:cs="Times New Roman"/>
                <w:sz w:val="24"/>
                <w:szCs w:val="26"/>
                <w:lang w:eastAsia="ru-RU"/>
              </w:rPr>
              <w:t xml:space="preserve">Наименование водотока, притоком которого </w:t>
            </w:r>
            <w:r w:rsidRPr="00831D9E">
              <w:rPr>
                <w:rFonts w:ascii="Arial Narrow" w:eastAsia="Times New Roman" w:hAnsi="Arial Narrow" w:cs="Times New Roman"/>
                <w:sz w:val="24"/>
                <w:szCs w:val="26"/>
                <w:lang w:eastAsia="ru-RU"/>
              </w:rPr>
              <w:lastRenderedPageBreak/>
              <w:t>является</w:t>
            </w:r>
          </w:p>
        </w:tc>
        <w:tc>
          <w:tcPr>
            <w:tcW w:w="1128" w:type="dxa"/>
            <w:vMerge w:val="restart"/>
            <w:tcMar>
              <w:top w:w="15" w:type="dxa"/>
              <w:left w:w="149" w:type="dxa"/>
              <w:bottom w:w="15" w:type="dxa"/>
              <w:right w:w="149" w:type="dxa"/>
            </w:tcMar>
            <w:hideMark/>
          </w:tcPr>
          <w:p w:rsidR="00556714" w:rsidRPr="00831D9E" w:rsidRDefault="00556714" w:rsidP="00C66914">
            <w:pPr>
              <w:spacing w:before="100" w:beforeAutospacing="1" w:after="100" w:afterAutospacing="1" w:line="240" w:lineRule="auto"/>
              <w:rPr>
                <w:rFonts w:ascii="Arial Narrow" w:eastAsia="Times New Roman" w:hAnsi="Arial Narrow" w:cs="Times New Roman"/>
                <w:sz w:val="24"/>
                <w:szCs w:val="26"/>
                <w:lang w:eastAsia="ru-RU"/>
              </w:rPr>
            </w:pPr>
            <w:r w:rsidRPr="00831D9E">
              <w:rPr>
                <w:rFonts w:ascii="Arial Narrow" w:eastAsia="Times New Roman" w:hAnsi="Arial Narrow" w:cs="Times New Roman"/>
                <w:sz w:val="24"/>
                <w:szCs w:val="26"/>
                <w:lang w:eastAsia="ru-RU"/>
              </w:rPr>
              <w:lastRenderedPageBreak/>
              <w:t>Порядок притока основн</w:t>
            </w:r>
            <w:r w:rsidRPr="00831D9E">
              <w:rPr>
                <w:rFonts w:ascii="Arial Narrow" w:eastAsia="Times New Roman" w:hAnsi="Arial Narrow" w:cs="Times New Roman"/>
                <w:sz w:val="24"/>
                <w:szCs w:val="26"/>
                <w:lang w:eastAsia="ru-RU"/>
              </w:rPr>
              <w:lastRenderedPageBreak/>
              <w:t>ой реки</w:t>
            </w:r>
          </w:p>
        </w:tc>
        <w:tc>
          <w:tcPr>
            <w:tcW w:w="1251" w:type="dxa"/>
            <w:vMerge w:val="restart"/>
            <w:tcMar>
              <w:top w:w="15" w:type="dxa"/>
              <w:left w:w="149" w:type="dxa"/>
              <w:bottom w:w="15" w:type="dxa"/>
              <w:right w:w="149" w:type="dxa"/>
            </w:tcMar>
            <w:hideMark/>
          </w:tcPr>
          <w:p w:rsidR="00556714" w:rsidRPr="00831D9E" w:rsidRDefault="00831D9E" w:rsidP="00C66914">
            <w:pPr>
              <w:spacing w:before="100" w:beforeAutospacing="1" w:after="100" w:afterAutospacing="1" w:line="240" w:lineRule="auto"/>
              <w:rPr>
                <w:rFonts w:ascii="Arial Narrow" w:eastAsia="Times New Roman" w:hAnsi="Arial Narrow" w:cs="Times New Roman"/>
                <w:sz w:val="24"/>
                <w:szCs w:val="26"/>
                <w:lang w:eastAsia="ru-RU"/>
              </w:rPr>
            </w:pPr>
            <w:r>
              <w:rPr>
                <w:rFonts w:ascii="Arial Narrow" w:eastAsia="Times New Roman" w:hAnsi="Arial Narrow" w:cs="Times New Roman"/>
                <w:sz w:val="24"/>
                <w:szCs w:val="26"/>
                <w:lang w:eastAsia="ru-RU"/>
              </w:rPr>
              <w:lastRenderedPageBreak/>
              <w:t>Протяжен</w:t>
            </w:r>
            <w:r w:rsidR="00556714" w:rsidRPr="00831D9E">
              <w:rPr>
                <w:rFonts w:ascii="Arial Narrow" w:eastAsia="Times New Roman" w:hAnsi="Arial Narrow" w:cs="Times New Roman"/>
                <w:sz w:val="24"/>
                <w:szCs w:val="26"/>
                <w:lang w:eastAsia="ru-RU"/>
              </w:rPr>
              <w:t>ность (км)</w:t>
            </w:r>
          </w:p>
        </w:tc>
        <w:tc>
          <w:tcPr>
            <w:tcW w:w="2283" w:type="dxa"/>
            <w:gridSpan w:val="2"/>
            <w:tcMar>
              <w:top w:w="15" w:type="dxa"/>
              <w:left w:w="149" w:type="dxa"/>
              <w:bottom w:w="15" w:type="dxa"/>
              <w:right w:w="149" w:type="dxa"/>
            </w:tcMar>
            <w:hideMark/>
          </w:tcPr>
          <w:p w:rsidR="00556714" w:rsidRPr="00831D9E" w:rsidRDefault="00556714" w:rsidP="00C66914">
            <w:pPr>
              <w:spacing w:before="100" w:beforeAutospacing="1" w:after="100" w:afterAutospacing="1" w:line="240" w:lineRule="auto"/>
              <w:rPr>
                <w:rFonts w:ascii="Arial Narrow" w:eastAsia="Times New Roman" w:hAnsi="Arial Narrow" w:cs="Times New Roman"/>
                <w:sz w:val="24"/>
                <w:szCs w:val="26"/>
                <w:lang w:eastAsia="ru-RU"/>
              </w:rPr>
            </w:pPr>
            <w:r w:rsidRPr="00831D9E">
              <w:rPr>
                <w:rFonts w:ascii="Arial Narrow" w:eastAsia="Times New Roman" w:hAnsi="Arial Narrow" w:cs="Times New Roman"/>
                <w:sz w:val="24"/>
                <w:szCs w:val="26"/>
                <w:lang w:eastAsia="ru-RU"/>
              </w:rPr>
              <w:t>Притоки длиной менее 10 км</w:t>
            </w:r>
          </w:p>
        </w:tc>
        <w:tc>
          <w:tcPr>
            <w:tcW w:w="1586" w:type="dxa"/>
            <w:vMerge w:val="restart"/>
            <w:tcMar>
              <w:top w:w="15" w:type="dxa"/>
              <w:left w:w="149" w:type="dxa"/>
              <w:bottom w:w="15" w:type="dxa"/>
              <w:right w:w="149" w:type="dxa"/>
            </w:tcMar>
            <w:hideMark/>
          </w:tcPr>
          <w:p w:rsidR="00556714" w:rsidRPr="00831D9E" w:rsidRDefault="00556714" w:rsidP="00C66914">
            <w:pPr>
              <w:spacing w:before="100" w:beforeAutospacing="1" w:after="100" w:afterAutospacing="1" w:line="240" w:lineRule="auto"/>
              <w:rPr>
                <w:rFonts w:ascii="Arial Narrow" w:eastAsia="Times New Roman" w:hAnsi="Arial Narrow" w:cs="Times New Roman"/>
                <w:sz w:val="24"/>
                <w:szCs w:val="26"/>
                <w:lang w:eastAsia="ru-RU"/>
              </w:rPr>
            </w:pPr>
            <w:r w:rsidRPr="00831D9E">
              <w:rPr>
                <w:rFonts w:ascii="Arial Narrow" w:eastAsia="Times New Roman" w:hAnsi="Arial Narrow" w:cs="Times New Roman"/>
                <w:sz w:val="24"/>
                <w:szCs w:val="26"/>
                <w:lang w:eastAsia="ru-RU"/>
              </w:rPr>
              <w:t>Наименование района</w:t>
            </w:r>
          </w:p>
        </w:tc>
      </w:tr>
      <w:tr w:rsidR="005252CB" w:rsidRPr="00831D9E" w:rsidTr="001E7710">
        <w:tc>
          <w:tcPr>
            <w:tcW w:w="658" w:type="dxa"/>
            <w:vMerge/>
            <w:tcMar>
              <w:top w:w="15" w:type="dxa"/>
              <w:left w:w="149" w:type="dxa"/>
              <w:bottom w:w="15" w:type="dxa"/>
              <w:right w:w="149" w:type="dxa"/>
            </w:tcMar>
            <w:hideMark/>
          </w:tcPr>
          <w:p w:rsidR="00556714" w:rsidRPr="00831D9E" w:rsidRDefault="00556714" w:rsidP="00C66914">
            <w:pPr>
              <w:spacing w:after="0" w:line="240" w:lineRule="auto"/>
              <w:rPr>
                <w:rFonts w:ascii="Arial Narrow" w:eastAsia="Times New Roman" w:hAnsi="Arial Narrow" w:cs="Times New Roman"/>
                <w:sz w:val="24"/>
                <w:szCs w:val="26"/>
                <w:lang w:eastAsia="ru-RU"/>
              </w:rPr>
            </w:pPr>
          </w:p>
        </w:tc>
        <w:tc>
          <w:tcPr>
            <w:tcW w:w="1586" w:type="dxa"/>
            <w:vMerge/>
            <w:tcMar>
              <w:top w:w="15" w:type="dxa"/>
              <w:left w:w="149" w:type="dxa"/>
              <w:bottom w:w="15" w:type="dxa"/>
              <w:right w:w="149" w:type="dxa"/>
            </w:tcMar>
            <w:hideMark/>
          </w:tcPr>
          <w:p w:rsidR="00556714" w:rsidRPr="00831D9E" w:rsidRDefault="00556714" w:rsidP="00C66914">
            <w:pPr>
              <w:spacing w:after="0" w:line="240" w:lineRule="auto"/>
              <w:rPr>
                <w:rFonts w:ascii="Arial Narrow" w:eastAsia="Times New Roman" w:hAnsi="Arial Narrow" w:cs="Times New Roman"/>
                <w:sz w:val="24"/>
                <w:szCs w:val="26"/>
                <w:lang w:eastAsia="ru-RU"/>
              </w:rPr>
            </w:pPr>
          </w:p>
        </w:tc>
        <w:tc>
          <w:tcPr>
            <w:tcW w:w="1586" w:type="dxa"/>
            <w:vMerge/>
            <w:tcMar>
              <w:top w:w="15" w:type="dxa"/>
              <w:left w:w="149" w:type="dxa"/>
              <w:bottom w:w="15" w:type="dxa"/>
              <w:right w:w="149" w:type="dxa"/>
            </w:tcMar>
            <w:hideMark/>
          </w:tcPr>
          <w:p w:rsidR="00556714" w:rsidRPr="00831D9E" w:rsidRDefault="00556714" w:rsidP="00C66914">
            <w:pPr>
              <w:spacing w:after="0" w:line="240" w:lineRule="auto"/>
              <w:rPr>
                <w:rFonts w:ascii="Arial Narrow" w:eastAsia="Times New Roman" w:hAnsi="Arial Narrow" w:cs="Times New Roman"/>
                <w:sz w:val="24"/>
                <w:szCs w:val="26"/>
                <w:lang w:eastAsia="ru-RU"/>
              </w:rPr>
            </w:pPr>
          </w:p>
        </w:tc>
        <w:tc>
          <w:tcPr>
            <w:tcW w:w="1128" w:type="dxa"/>
            <w:vMerge/>
            <w:tcMar>
              <w:top w:w="15" w:type="dxa"/>
              <w:left w:w="149" w:type="dxa"/>
              <w:bottom w:w="15" w:type="dxa"/>
              <w:right w:w="149" w:type="dxa"/>
            </w:tcMar>
            <w:hideMark/>
          </w:tcPr>
          <w:p w:rsidR="00556714" w:rsidRPr="00831D9E" w:rsidRDefault="00556714" w:rsidP="00C66914">
            <w:pPr>
              <w:spacing w:after="0" w:line="240" w:lineRule="auto"/>
              <w:rPr>
                <w:rFonts w:ascii="Arial Narrow" w:eastAsia="Times New Roman" w:hAnsi="Arial Narrow" w:cs="Times New Roman"/>
                <w:sz w:val="24"/>
                <w:szCs w:val="26"/>
                <w:lang w:eastAsia="ru-RU"/>
              </w:rPr>
            </w:pPr>
          </w:p>
        </w:tc>
        <w:tc>
          <w:tcPr>
            <w:tcW w:w="1251" w:type="dxa"/>
            <w:vMerge/>
            <w:tcMar>
              <w:top w:w="15" w:type="dxa"/>
              <w:left w:w="149" w:type="dxa"/>
              <w:bottom w:w="15" w:type="dxa"/>
              <w:right w:w="149" w:type="dxa"/>
            </w:tcMar>
            <w:hideMark/>
          </w:tcPr>
          <w:p w:rsidR="00556714" w:rsidRPr="00831D9E" w:rsidRDefault="00556714" w:rsidP="00C66914">
            <w:pPr>
              <w:spacing w:after="0" w:line="240" w:lineRule="auto"/>
              <w:rPr>
                <w:rFonts w:ascii="Arial Narrow" w:eastAsia="Times New Roman" w:hAnsi="Arial Narrow" w:cs="Times New Roman"/>
                <w:sz w:val="24"/>
                <w:szCs w:val="26"/>
                <w:lang w:eastAsia="ru-RU"/>
              </w:rPr>
            </w:pPr>
          </w:p>
        </w:tc>
        <w:tc>
          <w:tcPr>
            <w:tcW w:w="1070" w:type="dxa"/>
            <w:tcMar>
              <w:top w:w="15" w:type="dxa"/>
              <w:left w:w="149" w:type="dxa"/>
              <w:bottom w:w="15" w:type="dxa"/>
              <w:right w:w="149" w:type="dxa"/>
            </w:tcMar>
            <w:hideMark/>
          </w:tcPr>
          <w:p w:rsidR="00556714" w:rsidRPr="00831D9E" w:rsidRDefault="00831D9E" w:rsidP="00C66914">
            <w:pPr>
              <w:spacing w:before="100" w:beforeAutospacing="1" w:after="100" w:afterAutospacing="1" w:line="240" w:lineRule="auto"/>
              <w:rPr>
                <w:rFonts w:ascii="Arial Narrow" w:eastAsia="Times New Roman" w:hAnsi="Arial Narrow" w:cs="Times New Roman"/>
                <w:sz w:val="24"/>
                <w:szCs w:val="26"/>
                <w:lang w:eastAsia="ru-RU"/>
              </w:rPr>
            </w:pPr>
            <w:r>
              <w:rPr>
                <w:rFonts w:ascii="Arial Narrow" w:eastAsia="Times New Roman" w:hAnsi="Arial Narrow" w:cs="Times New Roman"/>
                <w:sz w:val="24"/>
                <w:szCs w:val="26"/>
                <w:lang w:eastAsia="ru-RU"/>
              </w:rPr>
              <w:t>количес</w:t>
            </w:r>
            <w:r w:rsidR="00556714" w:rsidRPr="00831D9E">
              <w:rPr>
                <w:rFonts w:ascii="Arial Narrow" w:eastAsia="Times New Roman" w:hAnsi="Arial Narrow" w:cs="Times New Roman"/>
                <w:sz w:val="24"/>
                <w:szCs w:val="26"/>
                <w:lang w:eastAsia="ru-RU"/>
              </w:rPr>
              <w:t>тво (шт.)</w:t>
            </w:r>
          </w:p>
        </w:tc>
        <w:tc>
          <w:tcPr>
            <w:tcW w:w="1213" w:type="dxa"/>
            <w:tcMar>
              <w:top w:w="15" w:type="dxa"/>
              <w:left w:w="149" w:type="dxa"/>
              <w:bottom w:w="15" w:type="dxa"/>
              <w:right w:w="149" w:type="dxa"/>
            </w:tcMar>
            <w:hideMark/>
          </w:tcPr>
          <w:p w:rsidR="00556714" w:rsidRPr="00831D9E" w:rsidRDefault="00831D9E" w:rsidP="00C66914">
            <w:pPr>
              <w:spacing w:before="100" w:beforeAutospacing="1" w:after="100" w:afterAutospacing="1" w:line="240" w:lineRule="auto"/>
              <w:rPr>
                <w:rFonts w:ascii="Arial Narrow" w:eastAsia="Times New Roman" w:hAnsi="Arial Narrow" w:cs="Times New Roman"/>
                <w:sz w:val="24"/>
                <w:szCs w:val="26"/>
                <w:lang w:eastAsia="ru-RU"/>
              </w:rPr>
            </w:pPr>
            <w:r>
              <w:rPr>
                <w:rFonts w:ascii="Arial Narrow" w:eastAsia="Times New Roman" w:hAnsi="Arial Narrow" w:cs="Times New Roman"/>
                <w:sz w:val="24"/>
                <w:szCs w:val="26"/>
                <w:lang w:eastAsia="ru-RU"/>
              </w:rPr>
              <w:t>общая протяжен</w:t>
            </w:r>
            <w:r w:rsidR="00556714" w:rsidRPr="00831D9E">
              <w:rPr>
                <w:rFonts w:ascii="Arial Narrow" w:eastAsia="Times New Roman" w:hAnsi="Arial Narrow" w:cs="Times New Roman"/>
                <w:sz w:val="24"/>
                <w:szCs w:val="26"/>
                <w:lang w:eastAsia="ru-RU"/>
              </w:rPr>
              <w:t>ность (км)</w:t>
            </w:r>
          </w:p>
        </w:tc>
        <w:tc>
          <w:tcPr>
            <w:tcW w:w="1586" w:type="dxa"/>
            <w:vMerge/>
            <w:tcMar>
              <w:top w:w="15" w:type="dxa"/>
              <w:left w:w="149" w:type="dxa"/>
              <w:bottom w:w="15" w:type="dxa"/>
              <w:right w:w="149" w:type="dxa"/>
            </w:tcMar>
            <w:hideMark/>
          </w:tcPr>
          <w:p w:rsidR="00556714" w:rsidRPr="00831D9E" w:rsidRDefault="00556714" w:rsidP="00C66914">
            <w:pPr>
              <w:spacing w:after="0" w:line="240" w:lineRule="auto"/>
              <w:rPr>
                <w:rFonts w:ascii="Arial Narrow" w:eastAsia="Times New Roman" w:hAnsi="Arial Narrow" w:cs="Times New Roman"/>
                <w:sz w:val="24"/>
                <w:szCs w:val="26"/>
                <w:lang w:eastAsia="ru-RU"/>
              </w:rPr>
            </w:pPr>
          </w:p>
        </w:tc>
      </w:tr>
      <w:tr w:rsidR="005252CB" w:rsidRPr="00831D9E" w:rsidTr="00C66914">
        <w:tc>
          <w:tcPr>
            <w:tcW w:w="10078" w:type="dxa"/>
            <w:gridSpan w:val="8"/>
            <w:tcMar>
              <w:top w:w="15" w:type="dxa"/>
              <w:left w:w="149" w:type="dxa"/>
              <w:bottom w:w="15" w:type="dxa"/>
              <w:right w:w="149" w:type="dxa"/>
            </w:tcMar>
          </w:tcPr>
          <w:p w:rsidR="00556714" w:rsidRPr="00831D9E" w:rsidRDefault="00556714" w:rsidP="00C66914">
            <w:pPr>
              <w:spacing w:after="0" w:line="240" w:lineRule="auto"/>
              <w:rPr>
                <w:rFonts w:ascii="Arial Narrow" w:eastAsia="Times New Roman" w:hAnsi="Arial Narrow" w:cs="Times New Roman"/>
                <w:sz w:val="24"/>
                <w:szCs w:val="26"/>
                <w:lang w:eastAsia="ru-RU"/>
              </w:rPr>
            </w:pPr>
            <w:r w:rsidRPr="00831D9E">
              <w:rPr>
                <w:rFonts w:ascii="Arial Narrow" w:eastAsia="Times New Roman" w:hAnsi="Arial Narrow" w:cs="Times New Roman"/>
                <w:sz w:val="24"/>
                <w:szCs w:val="26"/>
                <w:lang w:eastAsia="ru-RU"/>
              </w:rPr>
              <w:t>Бассейн р. Урал</w:t>
            </w:r>
          </w:p>
        </w:tc>
      </w:tr>
      <w:tr w:rsidR="005252CB" w:rsidRPr="00831D9E" w:rsidTr="001E7710">
        <w:tc>
          <w:tcPr>
            <w:tcW w:w="658"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311.</w:t>
            </w:r>
          </w:p>
        </w:tc>
        <w:tc>
          <w:tcPr>
            <w:tcW w:w="1586"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Р. Карагашты</w:t>
            </w:r>
          </w:p>
        </w:tc>
        <w:tc>
          <w:tcPr>
            <w:tcW w:w="1586"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р. Урал</w:t>
            </w:r>
          </w:p>
        </w:tc>
        <w:tc>
          <w:tcPr>
            <w:tcW w:w="1128"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I</w:t>
            </w:r>
          </w:p>
        </w:tc>
        <w:tc>
          <w:tcPr>
            <w:tcW w:w="1251"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13</w:t>
            </w:r>
          </w:p>
        </w:tc>
        <w:tc>
          <w:tcPr>
            <w:tcW w:w="1070"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w:t>
            </w:r>
          </w:p>
        </w:tc>
        <w:tc>
          <w:tcPr>
            <w:tcW w:w="1213"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w:t>
            </w:r>
          </w:p>
        </w:tc>
        <w:tc>
          <w:tcPr>
            <w:tcW w:w="1586"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Беляевский район</w:t>
            </w:r>
          </w:p>
        </w:tc>
      </w:tr>
      <w:tr w:rsidR="005252CB" w:rsidRPr="00831D9E" w:rsidTr="001E7710">
        <w:tc>
          <w:tcPr>
            <w:tcW w:w="658"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316.</w:t>
            </w:r>
          </w:p>
        </w:tc>
        <w:tc>
          <w:tcPr>
            <w:tcW w:w="1586"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Р. Сандагаш</w:t>
            </w:r>
          </w:p>
        </w:tc>
        <w:tc>
          <w:tcPr>
            <w:tcW w:w="1586"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р. Урта-Буртя</w:t>
            </w:r>
          </w:p>
        </w:tc>
        <w:tc>
          <w:tcPr>
            <w:tcW w:w="1128"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II</w:t>
            </w:r>
          </w:p>
        </w:tc>
        <w:tc>
          <w:tcPr>
            <w:tcW w:w="1251"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14</w:t>
            </w:r>
          </w:p>
        </w:tc>
        <w:tc>
          <w:tcPr>
            <w:tcW w:w="1070"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w:t>
            </w:r>
          </w:p>
        </w:tc>
        <w:tc>
          <w:tcPr>
            <w:tcW w:w="1213" w:type="dxa"/>
            <w:tcMar>
              <w:top w:w="15" w:type="dxa"/>
              <w:left w:w="149" w:type="dxa"/>
              <w:bottom w:w="15" w:type="dxa"/>
              <w:right w:w="149" w:type="dxa"/>
            </w:tcMar>
          </w:tcPr>
          <w:p w:rsidR="001E7710" w:rsidRPr="00831D9E" w:rsidRDefault="001E7710" w:rsidP="00C66914">
            <w:pPr>
              <w:rPr>
                <w:rFonts w:ascii="Arial Narrow" w:hAnsi="Arial Narrow" w:cs="Times New Roman"/>
                <w:sz w:val="24"/>
                <w:szCs w:val="26"/>
              </w:rPr>
            </w:pPr>
            <w:r w:rsidRPr="00831D9E">
              <w:rPr>
                <w:rFonts w:ascii="Arial Narrow" w:hAnsi="Arial Narrow" w:cs="Times New Roman"/>
                <w:sz w:val="24"/>
                <w:szCs w:val="26"/>
              </w:rPr>
              <w:t>-</w:t>
            </w:r>
          </w:p>
        </w:tc>
        <w:tc>
          <w:tcPr>
            <w:tcW w:w="1586" w:type="dxa"/>
            <w:tcMar>
              <w:top w:w="15" w:type="dxa"/>
              <w:left w:w="149" w:type="dxa"/>
              <w:bottom w:w="15" w:type="dxa"/>
              <w:right w:w="149" w:type="dxa"/>
            </w:tcMar>
          </w:tcPr>
          <w:p w:rsidR="001E7710" w:rsidRPr="00831D9E" w:rsidRDefault="00EF3093" w:rsidP="00C66914">
            <w:pPr>
              <w:rPr>
                <w:rFonts w:ascii="Arial Narrow" w:hAnsi="Arial Narrow" w:cs="Times New Roman"/>
                <w:sz w:val="24"/>
                <w:szCs w:val="26"/>
              </w:rPr>
            </w:pPr>
            <w:r w:rsidRPr="00831D9E">
              <w:rPr>
                <w:rFonts w:ascii="Arial Narrow" w:hAnsi="Arial Narrow" w:cs="Times New Roman"/>
                <w:sz w:val="24"/>
                <w:szCs w:val="26"/>
              </w:rPr>
              <w:t>Беляе</w:t>
            </w:r>
            <w:r w:rsidR="001E7710" w:rsidRPr="00831D9E">
              <w:rPr>
                <w:rFonts w:ascii="Arial Narrow" w:hAnsi="Arial Narrow" w:cs="Times New Roman"/>
                <w:sz w:val="24"/>
                <w:szCs w:val="26"/>
              </w:rPr>
              <w:t>вский район</w:t>
            </w:r>
          </w:p>
        </w:tc>
      </w:tr>
    </w:tbl>
    <w:p w:rsidR="001E7710" w:rsidRPr="005252CB" w:rsidRDefault="001E7710" w:rsidP="00EC5542">
      <w:pPr>
        <w:spacing w:after="0" w:line="276" w:lineRule="auto"/>
        <w:ind w:firstLine="709"/>
        <w:jc w:val="both"/>
        <w:rPr>
          <w:rFonts w:ascii="Arial Narrow" w:eastAsia="Calibri" w:hAnsi="Arial Narrow" w:cs="Times New Roman"/>
          <w:sz w:val="26"/>
          <w:szCs w:val="26"/>
        </w:rPr>
      </w:pPr>
    </w:p>
    <w:p w:rsidR="00EC5542" w:rsidRPr="005252CB" w:rsidRDefault="00EC5542" w:rsidP="00EC5542">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Формирование поверхностного стока рек района находится в зависимости от климата, рельефа и геологического строения. Большую часть воды реки получают за сч</w:t>
      </w:r>
      <w:r w:rsidR="00831D9E">
        <w:rPr>
          <w:rFonts w:ascii="Arial Narrow" w:eastAsia="Calibri" w:hAnsi="Arial Narrow" w:cs="Times New Roman"/>
          <w:sz w:val="26"/>
          <w:szCs w:val="26"/>
        </w:rPr>
        <w:t xml:space="preserve">ет атмосферных осадков до 80%, </w:t>
      </w:r>
      <w:r w:rsidRPr="005252CB">
        <w:rPr>
          <w:rFonts w:ascii="Arial Narrow" w:eastAsia="Calibri" w:hAnsi="Arial Narrow" w:cs="Times New Roman"/>
          <w:sz w:val="26"/>
          <w:szCs w:val="26"/>
        </w:rPr>
        <w:t>а 20% воды получают за счет дренирования подземных грунтовых вод, родники приурочены к твердым трещ</w:t>
      </w:r>
      <w:r w:rsidR="00831D9E">
        <w:rPr>
          <w:rFonts w:ascii="Arial Narrow" w:eastAsia="Calibri" w:hAnsi="Arial Narrow" w:cs="Times New Roman"/>
          <w:sz w:val="26"/>
          <w:szCs w:val="26"/>
        </w:rPr>
        <w:t xml:space="preserve">иноватым </w:t>
      </w:r>
      <w:r w:rsidRPr="005252CB">
        <w:rPr>
          <w:rFonts w:ascii="Arial Narrow" w:eastAsia="Calibri" w:hAnsi="Arial Narrow" w:cs="Times New Roman"/>
          <w:sz w:val="26"/>
          <w:szCs w:val="26"/>
        </w:rPr>
        <w:t xml:space="preserve">породам, а иногда к водоносным жилам. </w:t>
      </w:r>
    </w:p>
    <w:p w:rsidR="00EC5542" w:rsidRPr="005252CB" w:rsidRDefault="00EC5542" w:rsidP="00EC5542">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Реки имеют неравномерный сезонный сток. В весенний паводок реки сбрасывают 70 – 80% воды, а осенью и зимой – всего 4 – 8 % годового стока. </w:t>
      </w:r>
    </w:p>
    <w:p w:rsidR="00EC5542" w:rsidRPr="005252CB" w:rsidRDefault="00EC5542" w:rsidP="00EC5542">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Искусственные водохранилища характеризуются значительным колебанием уровня воды. По типу гидротехнических сооружений пруды являются или земляными плотинами с донными водовыпусками и боковыми водосбросами, или глухими земляными плотинами без водовыпусков с одним лишь боковым водосбросам. </w:t>
      </w:r>
    </w:p>
    <w:p w:rsidR="00EC5542" w:rsidRPr="005252CB" w:rsidRDefault="00EC5542" w:rsidP="00EC5542">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Большинство прудов в районе создается для обводнения пастбищ, водоснабжения летних животноводческих стоянок, используются они и для орошения. Большинство прудов зарыблено для любительских и товарных целей. </w:t>
      </w:r>
    </w:p>
    <w:p w:rsidR="00EC5542" w:rsidRPr="005252CB" w:rsidRDefault="00EC5542" w:rsidP="00EC5542">
      <w:pPr>
        <w:spacing w:after="0" w:line="276" w:lineRule="auto"/>
        <w:ind w:firstLine="709"/>
        <w:jc w:val="both"/>
        <w:rPr>
          <w:rFonts w:ascii="Arial Narrow" w:eastAsia="Calibri" w:hAnsi="Arial Narrow" w:cs="Times New Roman"/>
          <w:sz w:val="26"/>
          <w:szCs w:val="26"/>
        </w:rPr>
      </w:pPr>
    </w:p>
    <w:p w:rsidR="00EC5542" w:rsidRPr="005252CB" w:rsidRDefault="00EC5542" w:rsidP="001E7710">
      <w:pPr>
        <w:spacing w:after="0" w:line="240" w:lineRule="atLeast"/>
        <w:jc w:val="both"/>
        <w:rPr>
          <w:rFonts w:ascii="Arial Narrow" w:eastAsia="Calibri" w:hAnsi="Arial Narrow" w:cs="Times New Roman"/>
          <w:b/>
          <w:bCs/>
          <w:sz w:val="26"/>
          <w:szCs w:val="26"/>
        </w:rPr>
      </w:pPr>
      <w:r w:rsidRPr="005252CB">
        <w:rPr>
          <w:rFonts w:ascii="Arial Narrow" w:eastAsia="Calibri" w:hAnsi="Arial Narrow" w:cs="Times New Roman"/>
          <w:sz w:val="26"/>
          <w:szCs w:val="26"/>
        </w:rPr>
        <w:t>Таблица</w:t>
      </w:r>
      <w:r w:rsidR="001E7710" w:rsidRPr="005252CB">
        <w:rPr>
          <w:rFonts w:ascii="Arial Narrow" w:eastAsia="Calibri" w:hAnsi="Arial Narrow" w:cs="Times New Roman"/>
          <w:sz w:val="26"/>
          <w:szCs w:val="26"/>
        </w:rPr>
        <w:t xml:space="preserve"> 2</w:t>
      </w:r>
      <w:r w:rsidRPr="005252CB">
        <w:rPr>
          <w:rFonts w:ascii="Arial Narrow" w:eastAsia="Calibri" w:hAnsi="Arial Narrow" w:cs="Times New Roman"/>
          <w:sz w:val="26"/>
          <w:szCs w:val="26"/>
        </w:rPr>
        <w:t>.</w:t>
      </w:r>
      <w:r w:rsidR="001E7710" w:rsidRPr="005252CB">
        <w:rPr>
          <w:rFonts w:ascii="Arial Narrow" w:eastAsia="Calibri" w:hAnsi="Arial Narrow" w:cs="Times New Roman"/>
          <w:sz w:val="26"/>
          <w:szCs w:val="26"/>
        </w:rPr>
        <w:t>2</w:t>
      </w:r>
      <w:r w:rsidRPr="005252CB">
        <w:rPr>
          <w:rFonts w:ascii="Arial Narrow" w:eastAsia="Calibri" w:hAnsi="Arial Narrow" w:cs="Times New Roman"/>
          <w:sz w:val="26"/>
          <w:szCs w:val="26"/>
        </w:rPr>
        <w:t xml:space="preserve"> </w:t>
      </w:r>
      <w:r w:rsidRPr="005252CB">
        <w:rPr>
          <w:rFonts w:ascii="Arial" w:eastAsia="Calibri" w:hAnsi="Arial" w:cs="Arial"/>
          <w:sz w:val="26"/>
          <w:szCs w:val="26"/>
        </w:rPr>
        <w:t>‒</w:t>
      </w:r>
      <w:r w:rsidRPr="005252CB">
        <w:rPr>
          <w:rFonts w:ascii="Arial Narrow" w:eastAsia="Calibri" w:hAnsi="Arial Narrow" w:cs="Times New Roman"/>
          <w:sz w:val="26"/>
          <w:szCs w:val="26"/>
        </w:rPr>
        <w:t xml:space="preserve"> </w:t>
      </w:r>
      <w:r w:rsidR="001E7710" w:rsidRPr="005252CB">
        <w:rPr>
          <w:rFonts w:ascii="Arial Narrow" w:eastAsia="Calibri" w:hAnsi="Arial Narrow" w:cs="Times New Roman"/>
          <w:sz w:val="26"/>
          <w:szCs w:val="26"/>
        </w:rPr>
        <w:t>Перечень водоемов, подлежащих региональному государственному надзору в области использования и охраны водных объектов</w:t>
      </w:r>
      <w:r w:rsidRPr="005252CB">
        <w:rPr>
          <w:rFonts w:ascii="Arial Narrow" w:eastAsia="Calibri" w:hAnsi="Arial Narrow" w:cs="Times New Roman"/>
          <w:sz w:val="26"/>
          <w:szCs w:val="26"/>
        </w:rPr>
        <w:t xml:space="preserve"> на территории МО Беляевский сельсовет (</w:t>
      </w:r>
      <w:r w:rsidRPr="005252CB">
        <w:rPr>
          <w:rFonts w:ascii="Arial Narrow" w:eastAsia="Calibri" w:hAnsi="Arial Narrow" w:cs="Times New Roman"/>
          <w:bCs/>
          <w:sz w:val="26"/>
          <w:szCs w:val="26"/>
        </w:rPr>
        <w:t>Постановление Правительства Оренбургской области от 17.07.2013 N 604-п</w:t>
      </w:r>
      <w:r w:rsidRPr="005252CB">
        <w:rPr>
          <w:rFonts w:ascii="Arial Narrow" w:eastAsia="Calibri" w:hAnsi="Arial Narrow" w:cs="Times New Roman"/>
          <w:sz w:val="26"/>
          <w:szCs w:val="26"/>
        </w:rPr>
        <w:t xml:space="preserve">) </w:t>
      </w:r>
    </w:p>
    <w:tbl>
      <w:tblPr>
        <w:tblW w:w="98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6646"/>
        <w:gridCol w:w="2467"/>
      </w:tblGrid>
      <w:tr w:rsidR="005252CB" w:rsidRPr="005252CB" w:rsidTr="00EC5542">
        <w:trPr>
          <w:trHeight w:val="618"/>
        </w:trPr>
        <w:tc>
          <w:tcPr>
            <w:tcW w:w="748" w:type="dxa"/>
            <w:shd w:val="clear" w:color="auto" w:fill="auto"/>
            <w:noWrap/>
            <w:vAlign w:val="center"/>
            <w:hideMark/>
          </w:tcPr>
          <w:p w:rsidR="00EC5542" w:rsidRPr="005252CB" w:rsidRDefault="00EC5542" w:rsidP="00EC5542">
            <w:pPr>
              <w:spacing w:after="0" w:line="240" w:lineRule="atLeast"/>
              <w:rPr>
                <w:rFonts w:ascii="Arial Narrow" w:eastAsia="Calibri" w:hAnsi="Arial Narrow" w:cs="Times New Roman"/>
                <w:b/>
                <w:bCs/>
                <w:sz w:val="26"/>
                <w:szCs w:val="26"/>
              </w:rPr>
            </w:pPr>
            <w:r w:rsidRPr="005252CB">
              <w:rPr>
                <w:rFonts w:ascii="Arial Narrow" w:eastAsia="Calibri" w:hAnsi="Arial Narrow" w:cs="Times New Roman"/>
                <w:b/>
                <w:bCs/>
                <w:sz w:val="26"/>
                <w:szCs w:val="26"/>
              </w:rPr>
              <w:t>№</w:t>
            </w:r>
          </w:p>
        </w:tc>
        <w:tc>
          <w:tcPr>
            <w:tcW w:w="6646" w:type="dxa"/>
            <w:shd w:val="clear" w:color="auto" w:fill="auto"/>
            <w:vAlign w:val="center"/>
            <w:hideMark/>
          </w:tcPr>
          <w:p w:rsidR="00EC5542" w:rsidRPr="005252CB" w:rsidRDefault="00EC5542" w:rsidP="00EC5542">
            <w:pPr>
              <w:spacing w:after="0" w:line="240" w:lineRule="atLeast"/>
              <w:rPr>
                <w:rFonts w:ascii="Arial Narrow" w:eastAsia="Calibri" w:hAnsi="Arial Narrow" w:cs="Times New Roman"/>
                <w:b/>
                <w:bCs/>
                <w:sz w:val="26"/>
                <w:szCs w:val="26"/>
              </w:rPr>
            </w:pPr>
            <w:r w:rsidRPr="005252CB">
              <w:rPr>
                <w:rFonts w:ascii="Arial Narrow" w:eastAsia="Calibri" w:hAnsi="Arial Narrow" w:cs="Times New Roman"/>
                <w:b/>
                <w:bCs/>
                <w:sz w:val="26"/>
                <w:szCs w:val="26"/>
              </w:rPr>
              <w:t>Месторасположение, водосток</w:t>
            </w:r>
          </w:p>
        </w:tc>
        <w:tc>
          <w:tcPr>
            <w:tcW w:w="2467" w:type="dxa"/>
            <w:shd w:val="clear" w:color="auto" w:fill="auto"/>
            <w:vAlign w:val="center"/>
            <w:hideMark/>
          </w:tcPr>
          <w:p w:rsidR="00EC5542" w:rsidRPr="005252CB" w:rsidRDefault="00EC5542" w:rsidP="00EC5542">
            <w:pPr>
              <w:spacing w:after="0" w:line="240" w:lineRule="atLeast"/>
              <w:rPr>
                <w:rFonts w:ascii="Arial Narrow" w:eastAsia="Calibri" w:hAnsi="Arial Narrow" w:cs="Times New Roman"/>
                <w:b/>
                <w:bCs/>
                <w:sz w:val="26"/>
                <w:szCs w:val="26"/>
              </w:rPr>
            </w:pPr>
            <w:r w:rsidRPr="005252CB">
              <w:rPr>
                <w:rFonts w:ascii="Arial Narrow" w:eastAsia="Calibri" w:hAnsi="Arial Narrow" w:cs="Times New Roman"/>
                <w:b/>
                <w:bCs/>
                <w:sz w:val="26"/>
                <w:szCs w:val="26"/>
              </w:rPr>
              <w:t>Бассейн реки</w:t>
            </w:r>
          </w:p>
        </w:tc>
      </w:tr>
      <w:tr w:rsidR="005252CB" w:rsidRPr="005252CB" w:rsidTr="00EC5542">
        <w:trPr>
          <w:trHeight w:val="342"/>
        </w:trPr>
        <w:tc>
          <w:tcPr>
            <w:tcW w:w="748" w:type="dxa"/>
            <w:shd w:val="clear" w:color="auto" w:fill="auto"/>
            <w:noWrap/>
            <w:vAlign w:val="center"/>
            <w:hideMark/>
          </w:tcPr>
          <w:p w:rsidR="00EC5542" w:rsidRPr="005252CB" w:rsidRDefault="00EC5542" w:rsidP="00EC5542">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1</w:t>
            </w:r>
          </w:p>
        </w:tc>
        <w:tc>
          <w:tcPr>
            <w:tcW w:w="6646" w:type="dxa"/>
            <w:shd w:val="clear" w:color="auto" w:fill="auto"/>
            <w:hideMark/>
          </w:tcPr>
          <w:p w:rsidR="00EC5542" w:rsidRPr="005252CB" w:rsidRDefault="00EC5542" w:rsidP="00EC5542">
            <w:pPr>
              <w:spacing w:after="0" w:line="240" w:lineRule="atLeast"/>
              <w:ind w:firstLine="34"/>
              <w:contextualSpacing/>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Пруд на овраге без наименования в 2,5 км юго-западнее с. Беляевка  </w:t>
            </w:r>
          </w:p>
        </w:tc>
        <w:tc>
          <w:tcPr>
            <w:tcW w:w="2467" w:type="dxa"/>
            <w:shd w:val="clear" w:color="auto" w:fill="auto"/>
            <w:hideMark/>
          </w:tcPr>
          <w:p w:rsidR="00EC5542" w:rsidRPr="005252CB" w:rsidRDefault="00EC5542" w:rsidP="00EC5542">
            <w:pPr>
              <w:spacing w:after="0" w:line="240" w:lineRule="atLeast"/>
              <w:contextualSpacing/>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Урал</w:t>
            </w:r>
          </w:p>
        </w:tc>
      </w:tr>
      <w:tr w:rsidR="00EF3093" w:rsidRPr="005252CB" w:rsidTr="00EC5542">
        <w:trPr>
          <w:trHeight w:val="342"/>
        </w:trPr>
        <w:tc>
          <w:tcPr>
            <w:tcW w:w="748" w:type="dxa"/>
            <w:shd w:val="clear" w:color="auto" w:fill="auto"/>
            <w:noWrap/>
            <w:vAlign w:val="center"/>
          </w:tcPr>
          <w:p w:rsidR="00EF3093" w:rsidRPr="005252CB" w:rsidRDefault="00F36524" w:rsidP="00EC5542">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2</w:t>
            </w:r>
          </w:p>
        </w:tc>
        <w:tc>
          <w:tcPr>
            <w:tcW w:w="6646" w:type="dxa"/>
            <w:shd w:val="clear" w:color="auto" w:fill="auto"/>
          </w:tcPr>
          <w:p w:rsidR="00EF3093" w:rsidRPr="005252CB" w:rsidRDefault="00EF3093" w:rsidP="00EC5542">
            <w:pPr>
              <w:spacing w:after="0" w:line="240" w:lineRule="atLeast"/>
              <w:ind w:firstLine="34"/>
              <w:contextualSpacing/>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Пруд на балке без наименования в урочище Сорколь в 6 км юго-восточнее с. Жанаталап</w:t>
            </w:r>
          </w:p>
        </w:tc>
        <w:tc>
          <w:tcPr>
            <w:tcW w:w="2467" w:type="dxa"/>
            <w:shd w:val="clear" w:color="auto" w:fill="auto"/>
          </w:tcPr>
          <w:p w:rsidR="00EF3093" w:rsidRPr="005252CB" w:rsidRDefault="00EF3093" w:rsidP="00EC5542">
            <w:pPr>
              <w:spacing w:after="0" w:line="240" w:lineRule="atLeast"/>
              <w:contextualSpacing/>
              <w:jc w:val="both"/>
              <w:rPr>
                <w:rFonts w:ascii="Arial Narrow" w:eastAsia="Times New Roman" w:hAnsi="Arial Narrow" w:cs="Times New Roman"/>
                <w:sz w:val="26"/>
                <w:szCs w:val="26"/>
                <w:lang w:eastAsia="ru-RU"/>
              </w:rPr>
            </w:pPr>
          </w:p>
        </w:tc>
      </w:tr>
    </w:tbl>
    <w:p w:rsidR="00AB5F6B" w:rsidRPr="005252CB" w:rsidRDefault="00AB5F6B" w:rsidP="004F33FF">
      <w:pPr>
        <w:spacing w:after="0" w:line="240" w:lineRule="auto"/>
        <w:ind w:firstLine="709"/>
        <w:jc w:val="both"/>
        <w:rPr>
          <w:rFonts w:ascii="Arial Narrow" w:hAnsi="Arial Narrow"/>
          <w:sz w:val="28"/>
          <w:szCs w:val="28"/>
        </w:rPr>
      </w:pPr>
    </w:p>
    <w:p w:rsidR="0025719D" w:rsidRPr="00831D9E" w:rsidRDefault="0025719D" w:rsidP="00B07C28">
      <w:pPr>
        <w:pStyle w:val="2"/>
        <w:rPr>
          <w:rFonts w:ascii="Arial Narrow" w:hAnsi="Arial Narrow"/>
          <w:i w:val="0"/>
          <w:color w:val="auto"/>
          <w:sz w:val="28"/>
        </w:rPr>
      </w:pPr>
      <w:bookmarkStart w:id="21" w:name="_Toc221479053"/>
      <w:r w:rsidRPr="00831D9E">
        <w:rPr>
          <w:rFonts w:ascii="Arial Narrow" w:hAnsi="Arial Narrow"/>
          <w:i w:val="0"/>
          <w:color w:val="auto"/>
          <w:sz w:val="28"/>
        </w:rPr>
        <w:t>2.</w:t>
      </w:r>
      <w:r w:rsidR="00DC666E" w:rsidRPr="00831D9E">
        <w:rPr>
          <w:rFonts w:ascii="Arial Narrow" w:hAnsi="Arial Narrow"/>
          <w:i w:val="0"/>
          <w:color w:val="auto"/>
          <w:sz w:val="28"/>
        </w:rPr>
        <w:t>2</w:t>
      </w:r>
      <w:r w:rsidRPr="00831D9E">
        <w:rPr>
          <w:rFonts w:ascii="Arial Narrow" w:hAnsi="Arial Narrow"/>
          <w:i w:val="0"/>
          <w:color w:val="auto"/>
          <w:sz w:val="28"/>
        </w:rPr>
        <w:t xml:space="preserve"> Демографическая ситуация (прогноз численности населения)</w:t>
      </w:r>
      <w:bookmarkEnd w:id="21"/>
    </w:p>
    <w:p w:rsidR="00666033" w:rsidRPr="005252CB" w:rsidRDefault="00137F7D" w:rsidP="00996DEA">
      <w:pPr>
        <w:spacing w:after="0" w:line="240" w:lineRule="auto"/>
        <w:ind w:firstLine="709"/>
        <w:jc w:val="both"/>
        <w:rPr>
          <w:rFonts w:ascii="Arial Narrow" w:eastAsia="Times New Roman" w:hAnsi="Arial Narrow" w:cs="Times New Roman"/>
          <w:b/>
          <w:sz w:val="26"/>
          <w:szCs w:val="26"/>
        </w:rPr>
      </w:pPr>
      <w:r w:rsidRPr="005252CB">
        <w:rPr>
          <w:rFonts w:ascii="Arial Narrow" w:eastAsia="Times New Roman" w:hAnsi="Arial Narrow" w:cs="Times New Roman"/>
          <w:b/>
          <w:sz w:val="26"/>
          <w:szCs w:val="26"/>
        </w:rPr>
        <w:t xml:space="preserve">Демографическая ситуация (прогноз численности населения) </w:t>
      </w:r>
    </w:p>
    <w:p w:rsidR="00137F7D" w:rsidRPr="005252CB" w:rsidRDefault="00137F7D" w:rsidP="00996DEA">
      <w:pPr>
        <w:spacing w:after="0" w:line="240" w:lineRule="auto"/>
        <w:ind w:firstLine="709"/>
        <w:jc w:val="both"/>
        <w:rPr>
          <w:rFonts w:ascii="Arial Narrow" w:eastAsia="Times New Roman" w:hAnsi="Arial Narrow" w:cs="Times New Roman"/>
          <w:b/>
          <w:sz w:val="26"/>
          <w:szCs w:val="26"/>
        </w:rPr>
      </w:pPr>
      <w:r w:rsidRPr="005252CB">
        <w:rPr>
          <w:rFonts w:ascii="Arial Narrow" w:eastAsia="Times New Roman" w:hAnsi="Arial Narrow" w:cs="Times New Roman"/>
          <w:b/>
          <w:sz w:val="26"/>
          <w:szCs w:val="26"/>
        </w:rPr>
        <w:t>(</w:t>
      </w:r>
      <w:r w:rsidR="00666033" w:rsidRPr="005252CB">
        <w:rPr>
          <w:rFonts w:ascii="Arial Narrow" w:eastAsia="Times New Roman" w:hAnsi="Arial Narrow" w:cs="Times New Roman"/>
          <w:b/>
          <w:sz w:val="26"/>
          <w:szCs w:val="26"/>
        </w:rPr>
        <w:t xml:space="preserve">Из материалов генерального плана </w:t>
      </w:r>
      <w:r w:rsidR="000855A3" w:rsidRPr="005252CB">
        <w:rPr>
          <w:rFonts w:ascii="Arial Narrow" w:eastAsia="Times New Roman" w:hAnsi="Arial Narrow" w:cs="Times New Roman"/>
          <w:b/>
          <w:sz w:val="26"/>
          <w:szCs w:val="26"/>
        </w:rPr>
        <w:t>2013-</w:t>
      </w:r>
      <w:r w:rsidRPr="005252CB">
        <w:rPr>
          <w:rFonts w:ascii="Arial Narrow" w:eastAsia="Times New Roman" w:hAnsi="Arial Narrow" w:cs="Times New Roman"/>
          <w:b/>
          <w:sz w:val="26"/>
          <w:szCs w:val="26"/>
        </w:rPr>
        <w:t>20</w:t>
      </w:r>
      <w:r w:rsidR="00AE7EAB" w:rsidRPr="005252CB">
        <w:rPr>
          <w:rFonts w:ascii="Arial Narrow" w:eastAsia="Times New Roman" w:hAnsi="Arial Narrow" w:cs="Times New Roman"/>
          <w:b/>
          <w:sz w:val="26"/>
          <w:szCs w:val="26"/>
        </w:rPr>
        <w:t>22</w:t>
      </w:r>
      <w:r w:rsidRPr="005252CB">
        <w:rPr>
          <w:rFonts w:ascii="Arial Narrow" w:eastAsia="Times New Roman" w:hAnsi="Arial Narrow" w:cs="Times New Roman"/>
          <w:b/>
          <w:sz w:val="26"/>
          <w:szCs w:val="26"/>
        </w:rPr>
        <w:t xml:space="preserve"> г.)</w:t>
      </w:r>
    </w:p>
    <w:p w:rsidR="00AE7EAB" w:rsidRPr="005252CB" w:rsidRDefault="00AE7EAB" w:rsidP="00831D9E">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Составной частью социальной политики в районе является демографическая политика, которая представляет собой систему мер социально-экономического, правового и профилактического характера, направленных на улучшение демографической ситуации в районе, в т.ч.  на сохранение и укрепление семьи, сокращение уровня смертности, рост рождаемости, укрепление здоровья населения, увеличение продолжительности жизни, регулирование внутренней и внешней миграции.</w:t>
      </w:r>
    </w:p>
    <w:p w:rsidR="00AE7EAB" w:rsidRPr="005252CB" w:rsidRDefault="00AE7EAB" w:rsidP="00831D9E">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В последние годы, для Беляевского района, как и для всей области и России в целом, характерно постепенное сокращение численности населения.</w:t>
      </w:r>
    </w:p>
    <w:p w:rsidR="00AE7EAB" w:rsidRPr="00831D9E" w:rsidRDefault="00AE7EAB" w:rsidP="00831D9E">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lastRenderedPageBreak/>
        <w:t>Согласно данным</w:t>
      </w:r>
      <w:r w:rsidR="00831D9E">
        <w:rPr>
          <w:rFonts w:ascii="Arial Narrow" w:eastAsia="Calibri" w:hAnsi="Arial Narrow" w:cs="Times New Roman"/>
          <w:sz w:val="26"/>
          <w:szCs w:val="26"/>
        </w:rPr>
        <w:t xml:space="preserve"> </w:t>
      </w:r>
      <w:r w:rsidRPr="005252CB">
        <w:rPr>
          <w:rFonts w:ascii="Arial Narrow" w:eastAsia="Calibri" w:hAnsi="Arial Narrow" w:cs="Times New Roman"/>
          <w:sz w:val="26"/>
          <w:szCs w:val="26"/>
        </w:rPr>
        <w:t>«</w:t>
      </w:r>
      <w:r w:rsidRPr="00831D9E">
        <w:rPr>
          <w:rFonts w:ascii="Arial Narrow" w:eastAsia="Calibri" w:hAnsi="Arial Narrow" w:cs="Times New Roman"/>
          <w:sz w:val="26"/>
          <w:szCs w:val="26"/>
        </w:rPr>
        <w:t xml:space="preserve">Основных показателей социально-экономического развития МО Беляевский район по итогам января-декабря 2019 года» </w:t>
      </w:r>
      <w:r w:rsidRPr="005252CB">
        <w:rPr>
          <w:rFonts w:ascii="Arial Narrow" w:eastAsia="Calibri" w:hAnsi="Arial Narrow" w:cs="Times New Roman"/>
          <w:sz w:val="26"/>
          <w:szCs w:val="26"/>
        </w:rPr>
        <w:t xml:space="preserve">на 01.01.2019г. численность населения Беляевского района составила 15372 человек или 97,5% к уровню 2018 года. </w:t>
      </w:r>
    </w:p>
    <w:p w:rsidR="00AE7EAB" w:rsidRPr="005252CB" w:rsidRDefault="00AE7EAB" w:rsidP="00831D9E">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В отличие от города, для сельских поселений в последнее время характерно снижение темпов естественной убыли населения. </w:t>
      </w:r>
    </w:p>
    <w:p w:rsidR="00AE7EAB" w:rsidRPr="005252CB" w:rsidRDefault="00AE7EAB" w:rsidP="00831D9E">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Согласно данным отчёта главы сельсовета за 2019г. на 01.01.2019г. зарегистрированных жителей на территории муниципалитета- </w:t>
      </w:r>
      <w:r w:rsidRPr="00831D9E">
        <w:rPr>
          <w:rFonts w:ascii="Arial Narrow" w:eastAsia="Calibri" w:hAnsi="Arial Narrow" w:cs="Times New Roman"/>
          <w:sz w:val="26"/>
          <w:szCs w:val="26"/>
        </w:rPr>
        <w:t>6255</w:t>
      </w:r>
      <w:r w:rsidRPr="005252CB">
        <w:rPr>
          <w:rFonts w:ascii="Arial Narrow" w:eastAsia="Calibri" w:hAnsi="Arial Narrow" w:cs="Times New Roman"/>
          <w:sz w:val="26"/>
          <w:szCs w:val="26"/>
        </w:rPr>
        <w:t xml:space="preserve"> чел. (п. Беляевка –</w:t>
      </w:r>
      <w:r w:rsidRPr="00831D9E">
        <w:rPr>
          <w:rFonts w:ascii="Arial Narrow" w:eastAsia="Calibri" w:hAnsi="Arial Narrow" w:cs="Times New Roman"/>
          <w:sz w:val="26"/>
          <w:szCs w:val="26"/>
        </w:rPr>
        <w:t>5763</w:t>
      </w:r>
      <w:r w:rsidRPr="005252CB">
        <w:rPr>
          <w:rFonts w:ascii="Arial Narrow" w:eastAsia="Calibri" w:hAnsi="Arial Narrow" w:cs="Times New Roman"/>
          <w:sz w:val="26"/>
          <w:szCs w:val="26"/>
        </w:rPr>
        <w:t xml:space="preserve"> чел., п. Жанаталап – </w:t>
      </w:r>
      <w:r w:rsidRPr="00831D9E">
        <w:rPr>
          <w:rFonts w:ascii="Arial Narrow" w:eastAsia="Calibri" w:hAnsi="Arial Narrow" w:cs="Times New Roman"/>
          <w:sz w:val="26"/>
          <w:szCs w:val="26"/>
        </w:rPr>
        <w:t>492</w:t>
      </w:r>
      <w:r w:rsidRPr="005252CB">
        <w:rPr>
          <w:rFonts w:ascii="Arial Narrow" w:eastAsia="Calibri" w:hAnsi="Arial Narrow" w:cs="Times New Roman"/>
          <w:sz w:val="26"/>
          <w:szCs w:val="26"/>
        </w:rPr>
        <w:t xml:space="preserve"> чел).</w:t>
      </w:r>
    </w:p>
    <w:p w:rsidR="00AE7EAB" w:rsidRPr="005252CB" w:rsidRDefault="00AE7EAB" w:rsidP="00AE7EAB">
      <w:pPr>
        <w:spacing w:after="0" w:line="240" w:lineRule="auto"/>
        <w:ind w:firstLine="709"/>
        <w:jc w:val="both"/>
        <w:rPr>
          <w:rFonts w:ascii="Arial Narrow" w:eastAsia="Calibri" w:hAnsi="Arial Narrow" w:cs="Times New Roman"/>
          <w:sz w:val="26"/>
          <w:szCs w:val="26"/>
        </w:rPr>
      </w:pPr>
    </w:p>
    <w:p w:rsidR="00AE7EAB" w:rsidRPr="005252CB" w:rsidRDefault="00AE7EAB" w:rsidP="00AE7EAB">
      <w:pPr>
        <w:spacing w:after="0" w:line="240" w:lineRule="atLeast"/>
        <w:jc w:val="both"/>
        <w:rPr>
          <w:rFonts w:ascii="Arial Narrow" w:eastAsia="Calibri" w:hAnsi="Arial Narrow" w:cs="Times New Roman"/>
          <w:sz w:val="26"/>
          <w:szCs w:val="26"/>
        </w:rPr>
      </w:pPr>
      <w:r w:rsidRPr="005252CB">
        <w:rPr>
          <w:rFonts w:ascii="Arial Narrow" w:eastAsia="Calibri" w:hAnsi="Arial Narrow" w:cs="Times New Roman"/>
          <w:sz w:val="26"/>
          <w:szCs w:val="26"/>
        </w:rPr>
        <w:t>Таблица 3.2 – Численность населения МО Беляевский сельсовет:</w:t>
      </w:r>
    </w:p>
    <w:p w:rsidR="00AE7EAB" w:rsidRPr="005252CB" w:rsidRDefault="00AE7EAB" w:rsidP="00AE7EAB">
      <w:pPr>
        <w:spacing w:after="0" w:line="240" w:lineRule="atLeast"/>
        <w:ind w:firstLine="709"/>
        <w:jc w:val="both"/>
        <w:rPr>
          <w:rFonts w:ascii="Arial Narrow" w:eastAsia="Calibri" w:hAnsi="Arial Narrow" w:cs="Times New Roman"/>
          <w:bCs/>
          <w:sz w:val="26"/>
          <w:szCs w:val="26"/>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118"/>
        <w:gridCol w:w="1039"/>
        <w:gridCol w:w="1039"/>
        <w:gridCol w:w="1040"/>
        <w:gridCol w:w="890"/>
        <w:gridCol w:w="892"/>
        <w:gridCol w:w="1039"/>
      </w:tblGrid>
      <w:tr w:rsidR="005252CB" w:rsidRPr="005252CB" w:rsidTr="00AE7EAB">
        <w:trPr>
          <w:trHeight w:val="336"/>
        </w:trPr>
        <w:tc>
          <w:tcPr>
            <w:tcW w:w="742" w:type="dxa"/>
            <w:shd w:val="clear" w:color="auto" w:fill="auto"/>
            <w:noWrap/>
            <w:vAlign w:val="center"/>
            <w:hideMark/>
          </w:tcPr>
          <w:p w:rsidR="00AE7EAB" w:rsidRPr="005252CB" w:rsidRDefault="00AE7EAB" w:rsidP="00AE7EAB">
            <w:pPr>
              <w:spacing w:after="0" w:line="240" w:lineRule="atLeast"/>
              <w:rPr>
                <w:rFonts w:ascii="Arial Narrow" w:eastAsia="Calibri" w:hAnsi="Arial Narrow" w:cs="Times New Roman"/>
                <w:b/>
                <w:bCs/>
                <w:sz w:val="26"/>
                <w:szCs w:val="26"/>
              </w:rPr>
            </w:pPr>
            <w:r w:rsidRPr="005252CB">
              <w:rPr>
                <w:rFonts w:ascii="Arial Narrow" w:eastAsia="Calibri" w:hAnsi="Arial Narrow" w:cs="Times New Roman"/>
                <w:b/>
                <w:bCs/>
                <w:sz w:val="26"/>
                <w:szCs w:val="26"/>
              </w:rPr>
              <w:t>№</w:t>
            </w:r>
          </w:p>
        </w:tc>
        <w:tc>
          <w:tcPr>
            <w:tcW w:w="3118" w:type="dxa"/>
            <w:shd w:val="clear" w:color="auto" w:fill="auto"/>
            <w:vAlign w:val="center"/>
            <w:hideMark/>
          </w:tcPr>
          <w:p w:rsidR="00AE7EAB" w:rsidRPr="005252CB" w:rsidRDefault="00AE7EAB" w:rsidP="00AE7EAB">
            <w:pPr>
              <w:spacing w:after="0" w:line="240" w:lineRule="atLeast"/>
              <w:ind w:firstLine="709"/>
              <w:rPr>
                <w:rFonts w:ascii="Arial Narrow" w:eastAsia="Calibri" w:hAnsi="Arial Narrow" w:cs="Times New Roman"/>
                <w:bCs/>
                <w:sz w:val="26"/>
                <w:szCs w:val="26"/>
              </w:rPr>
            </w:pPr>
            <w:r w:rsidRPr="005252CB">
              <w:rPr>
                <w:rFonts w:ascii="Arial Narrow" w:eastAsia="Calibri" w:hAnsi="Arial Narrow" w:cs="Times New Roman"/>
                <w:bCs/>
                <w:sz w:val="26"/>
                <w:szCs w:val="26"/>
              </w:rPr>
              <w:t>Наименование населенного пункта</w:t>
            </w:r>
          </w:p>
        </w:tc>
        <w:tc>
          <w:tcPr>
            <w:tcW w:w="1039"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bCs/>
                <w:sz w:val="26"/>
                <w:szCs w:val="26"/>
              </w:rPr>
            </w:pPr>
            <w:r w:rsidRPr="005252CB">
              <w:rPr>
                <w:rFonts w:ascii="Arial Narrow" w:eastAsia="Calibri" w:hAnsi="Arial Narrow" w:cs="Times New Roman"/>
                <w:bCs/>
                <w:sz w:val="26"/>
                <w:szCs w:val="26"/>
              </w:rPr>
              <w:t>2014</w:t>
            </w:r>
          </w:p>
        </w:tc>
        <w:tc>
          <w:tcPr>
            <w:tcW w:w="1039"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bCs/>
                <w:sz w:val="26"/>
                <w:szCs w:val="26"/>
              </w:rPr>
            </w:pPr>
            <w:r w:rsidRPr="005252CB">
              <w:rPr>
                <w:rFonts w:ascii="Arial Narrow" w:eastAsia="Calibri" w:hAnsi="Arial Narrow" w:cs="Times New Roman"/>
                <w:bCs/>
                <w:sz w:val="26"/>
                <w:szCs w:val="26"/>
              </w:rPr>
              <w:t>2015</w:t>
            </w:r>
          </w:p>
        </w:tc>
        <w:tc>
          <w:tcPr>
            <w:tcW w:w="1040"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bCs/>
                <w:sz w:val="26"/>
                <w:szCs w:val="26"/>
              </w:rPr>
            </w:pPr>
            <w:r w:rsidRPr="005252CB">
              <w:rPr>
                <w:rFonts w:ascii="Arial Narrow" w:eastAsia="Calibri" w:hAnsi="Arial Narrow" w:cs="Times New Roman"/>
                <w:bCs/>
                <w:sz w:val="26"/>
                <w:szCs w:val="26"/>
              </w:rPr>
              <w:t>2016</w:t>
            </w:r>
          </w:p>
        </w:tc>
        <w:tc>
          <w:tcPr>
            <w:tcW w:w="890"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bCs/>
                <w:sz w:val="26"/>
                <w:szCs w:val="26"/>
              </w:rPr>
            </w:pPr>
            <w:r w:rsidRPr="005252CB">
              <w:rPr>
                <w:rFonts w:ascii="Arial Narrow" w:eastAsia="Calibri" w:hAnsi="Arial Narrow" w:cs="Times New Roman"/>
                <w:bCs/>
                <w:sz w:val="26"/>
                <w:szCs w:val="26"/>
              </w:rPr>
              <w:t>2017</w:t>
            </w:r>
          </w:p>
        </w:tc>
        <w:tc>
          <w:tcPr>
            <w:tcW w:w="892" w:type="dxa"/>
            <w:shd w:val="clear" w:color="auto" w:fill="auto"/>
            <w:vAlign w:val="center"/>
          </w:tcPr>
          <w:p w:rsidR="00AE7EAB" w:rsidRPr="005252CB" w:rsidRDefault="00AE7EAB" w:rsidP="00AE7EAB">
            <w:pPr>
              <w:spacing w:after="0" w:line="240" w:lineRule="atLeast"/>
              <w:rPr>
                <w:rFonts w:ascii="Arial Narrow" w:eastAsia="Calibri" w:hAnsi="Arial Narrow" w:cs="Times New Roman"/>
                <w:bCs/>
                <w:sz w:val="26"/>
                <w:szCs w:val="26"/>
              </w:rPr>
            </w:pPr>
            <w:r w:rsidRPr="005252CB">
              <w:rPr>
                <w:rFonts w:ascii="Arial Narrow" w:eastAsia="Calibri" w:hAnsi="Arial Narrow" w:cs="Times New Roman"/>
                <w:bCs/>
                <w:sz w:val="26"/>
                <w:szCs w:val="26"/>
              </w:rPr>
              <w:t>2018</w:t>
            </w:r>
          </w:p>
        </w:tc>
        <w:tc>
          <w:tcPr>
            <w:tcW w:w="1039" w:type="dxa"/>
            <w:shd w:val="clear" w:color="auto" w:fill="auto"/>
            <w:vAlign w:val="center"/>
          </w:tcPr>
          <w:p w:rsidR="00AE7EAB" w:rsidRPr="005252CB" w:rsidRDefault="00AE7EAB" w:rsidP="00AE7EAB">
            <w:pPr>
              <w:spacing w:after="0" w:line="240" w:lineRule="atLeast"/>
              <w:rPr>
                <w:rFonts w:ascii="Arial Narrow" w:eastAsia="Calibri" w:hAnsi="Arial Narrow" w:cs="Times New Roman"/>
                <w:bCs/>
                <w:sz w:val="26"/>
                <w:szCs w:val="26"/>
              </w:rPr>
            </w:pPr>
            <w:r w:rsidRPr="005252CB">
              <w:rPr>
                <w:rFonts w:ascii="Arial Narrow" w:eastAsia="Calibri" w:hAnsi="Arial Narrow" w:cs="Times New Roman"/>
                <w:bCs/>
                <w:sz w:val="26"/>
                <w:szCs w:val="26"/>
              </w:rPr>
              <w:t>2019</w:t>
            </w:r>
          </w:p>
        </w:tc>
      </w:tr>
      <w:tr w:rsidR="005252CB" w:rsidRPr="005252CB" w:rsidTr="00AE7EAB">
        <w:trPr>
          <w:trHeight w:val="639"/>
        </w:trPr>
        <w:tc>
          <w:tcPr>
            <w:tcW w:w="742" w:type="dxa"/>
            <w:shd w:val="clear" w:color="auto" w:fill="auto"/>
            <w:noWrap/>
            <w:vAlign w:val="center"/>
            <w:hideMark/>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1</w:t>
            </w:r>
          </w:p>
        </w:tc>
        <w:tc>
          <w:tcPr>
            <w:tcW w:w="3118" w:type="dxa"/>
            <w:shd w:val="clear" w:color="auto" w:fill="auto"/>
            <w:noWrap/>
            <w:vAlign w:val="center"/>
            <w:hideMark/>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п. Беляевка-административный центр</w:t>
            </w:r>
          </w:p>
        </w:tc>
        <w:tc>
          <w:tcPr>
            <w:tcW w:w="1039"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5762</w:t>
            </w:r>
          </w:p>
        </w:tc>
        <w:tc>
          <w:tcPr>
            <w:tcW w:w="1039"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5699</w:t>
            </w:r>
          </w:p>
        </w:tc>
        <w:tc>
          <w:tcPr>
            <w:tcW w:w="1040"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5703</w:t>
            </w:r>
          </w:p>
        </w:tc>
        <w:tc>
          <w:tcPr>
            <w:tcW w:w="890"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5721</w:t>
            </w:r>
          </w:p>
        </w:tc>
        <w:tc>
          <w:tcPr>
            <w:tcW w:w="892" w:type="dxa"/>
            <w:shd w:val="clear" w:color="auto" w:fill="auto"/>
            <w:vAlign w:val="center"/>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5733</w:t>
            </w:r>
          </w:p>
        </w:tc>
        <w:tc>
          <w:tcPr>
            <w:tcW w:w="1039" w:type="dxa"/>
            <w:shd w:val="clear" w:color="auto" w:fill="auto"/>
          </w:tcPr>
          <w:p w:rsidR="00AE7EAB" w:rsidRPr="005252CB" w:rsidRDefault="00AE7EAB" w:rsidP="00AE7EAB">
            <w:pPr>
              <w:spacing w:after="0" w:line="240" w:lineRule="atLeast"/>
              <w:rPr>
                <w:rFonts w:ascii="Arial Narrow" w:eastAsia="Calibri" w:hAnsi="Arial Narrow" w:cs="Times New Roman"/>
                <w:sz w:val="26"/>
                <w:szCs w:val="26"/>
              </w:rPr>
            </w:pPr>
          </w:p>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5763</w:t>
            </w:r>
          </w:p>
        </w:tc>
      </w:tr>
      <w:tr w:rsidR="005252CB" w:rsidRPr="005252CB" w:rsidTr="00AE7EAB">
        <w:trPr>
          <w:trHeight w:val="419"/>
        </w:trPr>
        <w:tc>
          <w:tcPr>
            <w:tcW w:w="742" w:type="dxa"/>
            <w:shd w:val="clear" w:color="auto" w:fill="auto"/>
            <w:noWrap/>
            <w:vAlign w:val="center"/>
            <w:hideMark/>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2</w:t>
            </w:r>
          </w:p>
        </w:tc>
        <w:tc>
          <w:tcPr>
            <w:tcW w:w="3118" w:type="dxa"/>
            <w:shd w:val="clear" w:color="auto" w:fill="auto"/>
            <w:noWrap/>
            <w:vAlign w:val="center"/>
            <w:hideMark/>
          </w:tcPr>
          <w:p w:rsidR="00AE7EAB" w:rsidRPr="005252CB" w:rsidRDefault="00AE7EAB" w:rsidP="00AE7EAB">
            <w:pPr>
              <w:spacing w:after="0" w:line="240" w:lineRule="atLeast"/>
              <w:jc w:val="both"/>
              <w:rPr>
                <w:rFonts w:ascii="Arial Narrow" w:eastAsia="Calibri" w:hAnsi="Arial Narrow" w:cs="Times New Roman"/>
                <w:sz w:val="26"/>
                <w:szCs w:val="26"/>
              </w:rPr>
            </w:pPr>
            <w:r w:rsidRPr="005252CB">
              <w:rPr>
                <w:rFonts w:ascii="Arial Narrow" w:eastAsia="Calibri" w:hAnsi="Arial Narrow" w:cs="Times New Roman"/>
                <w:sz w:val="26"/>
                <w:szCs w:val="26"/>
              </w:rPr>
              <w:t>п. Жанаталап</w:t>
            </w:r>
          </w:p>
        </w:tc>
        <w:tc>
          <w:tcPr>
            <w:tcW w:w="1039"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504</w:t>
            </w:r>
          </w:p>
        </w:tc>
        <w:tc>
          <w:tcPr>
            <w:tcW w:w="1039"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478</w:t>
            </w:r>
          </w:p>
        </w:tc>
        <w:tc>
          <w:tcPr>
            <w:tcW w:w="1040"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479</w:t>
            </w:r>
          </w:p>
        </w:tc>
        <w:tc>
          <w:tcPr>
            <w:tcW w:w="890"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480</w:t>
            </w:r>
          </w:p>
        </w:tc>
        <w:tc>
          <w:tcPr>
            <w:tcW w:w="892" w:type="dxa"/>
            <w:shd w:val="clear" w:color="auto" w:fill="auto"/>
            <w:vAlign w:val="center"/>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484</w:t>
            </w:r>
          </w:p>
        </w:tc>
        <w:tc>
          <w:tcPr>
            <w:tcW w:w="1039" w:type="dxa"/>
            <w:shd w:val="clear" w:color="auto" w:fill="auto"/>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492</w:t>
            </w:r>
          </w:p>
        </w:tc>
      </w:tr>
      <w:tr w:rsidR="00AE7EAB" w:rsidRPr="005252CB" w:rsidTr="00AE7EAB">
        <w:trPr>
          <w:trHeight w:val="409"/>
        </w:trPr>
        <w:tc>
          <w:tcPr>
            <w:tcW w:w="742" w:type="dxa"/>
            <w:shd w:val="clear" w:color="auto" w:fill="auto"/>
            <w:noWrap/>
            <w:vAlign w:val="center"/>
            <w:hideMark/>
          </w:tcPr>
          <w:p w:rsidR="00AE7EAB" w:rsidRPr="005252CB" w:rsidRDefault="00AE7EAB" w:rsidP="00AE7EAB">
            <w:pPr>
              <w:spacing w:after="0" w:line="240" w:lineRule="atLeast"/>
              <w:ind w:firstLine="709"/>
              <w:rPr>
                <w:rFonts w:ascii="Arial Narrow" w:eastAsia="Calibri" w:hAnsi="Arial Narrow" w:cs="Times New Roman"/>
                <w:sz w:val="26"/>
                <w:szCs w:val="26"/>
              </w:rPr>
            </w:pPr>
            <w:r w:rsidRPr="005252CB">
              <w:rPr>
                <w:rFonts w:ascii="Arial Narrow" w:eastAsia="Calibri" w:hAnsi="Arial Narrow" w:cs="Times New Roman"/>
                <w:sz w:val="26"/>
                <w:szCs w:val="26"/>
              </w:rPr>
              <w:t> </w:t>
            </w:r>
          </w:p>
        </w:tc>
        <w:tc>
          <w:tcPr>
            <w:tcW w:w="3118" w:type="dxa"/>
            <w:shd w:val="clear" w:color="auto" w:fill="auto"/>
            <w:noWrap/>
            <w:vAlign w:val="center"/>
            <w:hideMark/>
          </w:tcPr>
          <w:p w:rsidR="00AE7EAB" w:rsidRPr="005252CB" w:rsidRDefault="00AE7EAB" w:rsidP="00AE7EAB">
            <w:pPr>
              <w:spacing w:after="0" w:line="240" w:lineRule="atLeast"/>
              <w:ind w:firstLine="709"/>
              <w:rPr>
                <w:rFonts w:ascii="Arial Narrow" w:eastAsia="Calibri" w:hAnsi="Arial Narrow" w:cs="Times New Roman"/>
                <w:b/>
                <w:bCs/>
                <w:i/>
                <w:iCs/>
                <w:sz w:val="26"/>
                <w:szCs w:val="26"/>
              </w:rPr>
            </w:pPr>
            <w:r w:rsidRPr="005252CB">
              <w:rPr>
                <w:rFonts w:ascii="Arial Narrow" w:eastAsia="Calibri" w:hAnsi="Arial Narrow" w:cs="Times New Roman"/>
                <w:b/>
                <w:bCs/>
                <w:i/>
                <w:iCs/>
                <w:sz w:val="26"/>
                <w:szCs w:val="26"/>
              </w:rPr>
              <w:t>Итого</w:t>
            </w:r>
          </w:p>
        </w:tc>
        <w:tc>
          <w:tcPr>
            <w:tcW w:w="1039"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bCs/>
                <w:sz w:val="26"/>
                <w:szCs w:val="26"/>
              </w:rPr>
            </w:pPr>
            <w:r w:rsidRPr="005252CB">
              <w:rPr>
                <w:rFonts w:ascii="Arial Narrow" w:eastAsia="Calibri" w:hAnsi="Arial Narrow" w:cs="Times New Roman"/>
                <w:bCs/>
                <w:sz w:val="26"/>
                <w:szCs w:val="26"/>
              </w:rPr>
              <w:t>6266</w:t>
            </w:r>
          </w:p>
        </w:tc>
        <w:tc>
          <w:tcPr>
            <w:tcW w:w="1039"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bCs/>
                <w:sz w:val="26"/>
                <w:szCs w:val="26"/>
              </w:rPr>
            </w:pPr>
            <w:r w:rsidRPr="005252CB">
              <w:rPr>
                <w:rFonts w:ascii="Arial Narrow" w:eastAsia="Calibri" w:hAnsi="Arial Narrow" w:cs="Times New Roman"/>
                <w:bCs/>
                <w:sz w:val="26"/>
                <w:szCs w:val="26"/>
              </w:rPr>
              <w:t>6177</w:t>
            </w:r>
          </w:p>
        </w:tc>
        <w:tc>
          <w:tcPr>
            <w:tcW w:w="1040"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bCs/>
                <w:sz w:val="26"/>
                <w:szCs w:val="26"/>
              </w:rPr>
            </w:pPr>
            <w:r w:rsidRPr="005252CB">
              <w:rPr>
                <w:rFonts w:ascii="Arial Narrow" w:eastAsia="Calibri" w:hAnsi="Arial Narrow" w:cs="Times New Roman"/>
                <w:bCs/>
                <w:sz w:val="26"/>
                <w:szCs w:val="26"/>
              </w:rPr>
              <w:t>6182</w:t>
            </w:r>
          </w:p>
        </w:tc>
        <w:tc>
          <w:tcPr>
            <w:tcW w:w="890" w:type="dxa"/>
            <w:shd w:val="clear" w:color="auto" w:fill="auto"/>
            <w:noWrap/>
            <w:vAlign w:val="center"/>
          </w:tcPr>
          <w:p w:rsidR="00AE7EAB" w:rsidRPr="005252CB" w:rsidRDefault="00AE7EAB" w:rsidP="00AE7EAB">
            <w:pPr>
              <w:spacing w:after="0" w:line="240" w:lineRule="atLeast"/>
              <w:rPr>
                <w:rFonts w:ascii="Arial Narrow" w:eastAsia="Calibri" w:hAnsi="Arial Narrow" w:cs="Times New Roman"/>
                <w:bCs/>
                <w:sz w:val="26"/>
                <w:szCs w:val="26"/>
              </w:rPr>
            </w:pPr>
            <w:r w:rsidRPr="005252CB">
              <w:rPr>
                <w:rFonts w:ascii="Arial Narrow" w:eastAsia="Calibri" w:hAnsi="Arial Narrow" w:cs="Times New Roman"/>
                <w:bCs/>
                <w:sz w:val="26"/>
                <w:szCs w:val="26"/>
              </w:rPr>
              <w:t>6201</w:t>
            </w:r>
          </w:p>
        </w:tc>
        <w:tc>
          <w:tcPr>
            <w:tcW w:w="892" w:type="dxa"/>
            <w:shd w:val="clear" w:color="auto" w:fill="auto"/>
            <w:vAlign w:val="center"/>
          </w:tcPr>
          <w:p w:rsidR="00AE7EAB" w:rsidRPr="005252CB" w:rsidRDefault="00AE7EAB" w:rsidP="00AE7EAB">
            <w:pPr>
              <w:spacing w:after="0" w:line="240" w:lineRule="atLeast"/>
              <w:rPr>
                <w:rFonts w:ascii="Arial Narrow" w:eastAsia="Calibri" w:hAnsi="Arial Narrow" w:cs="Times New Roman"/>
                <w:bCs/>
                <w:sz w:val="26"/>
                <w:szCs w:val="26"/>
              </w:rPr>
            </w:pPr>
            <w:r w:rsidRPr="005252CB">
              <w:rPr>
                <w:rFonts w:ascii="Arial Narrow" w:eastAsia="Calibri" w:hAnsi="Arial Narrow" w:cs="Times New Roman"/>
                <w:bCs/>
                <w:sz w:val="26"/>
                <w:szCs w:val="26"/>
              </w:rPr>
              <w:t>6217</w:t>
            </w:r>
          </w:p>
        </w:tc>
        <w:tc>
          <w:tcPr>
            <w:tcW w:w="1039" w:type="dxa"/>
            <w:shd w:val="clear" w:color="auto" w:fill="auto"/>
            <w:vAlign w:val="center"/>
          </w:tcPr>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6255</w:t>
            </w:r>
          </w:p>
        </w:tc>
      </w:tr>
    </w:tbl>
    <w:p w:rsidR="00AE7EAB" w:rsidRPr="005252CB" w:rsidRDefault="00AE7EAB" w:rsidP="00AE7EAB">
      <w:pPr>
        <w:spacing w:after="0" w:line="240" w:lineRule="atLeast"/>
        <w:ind w:firstLine="709"/>
        <w:rPr>
          <w:rFonts w:ascii="Arial Narrow" w:eastAsia="Calibri" w:hAnsi="Arial Narrow" w:cs="Times New Roman"/>
          <w:sz w:val="26"/>
          <w:szCs w:val="26"/>
        </w:rPr>
      </w:pPr>
    </w:p>
    <w:p w:rsidR="00AE7EAB" w:rsidRPr="005252CB" w:rsidRDefault="00AE7EAB" w:rsidP="00AE7EAB">
      <w:pPr>
        <w:spacing w:after="0" w:line="240"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Диаграмма 3.3 – Динамика численности населения МО Беляевский сельсовет:</w:t>
      </w:r>
    </w:p>
    <w:p w:rsidR="00AE7EAB" w:rsidRPr="005252CB" w:rsidRDefault="00AE7EAB" w:rsidP="00AE7EAB">
      <w:pPr>
        <w:spacing w:after="0" w:line="240" w:lineRule="auto"/>
        <w:ind w:firstLine="142"/>
        <w:jc w:val="both"/>
        <w:rPr>
          <w:rFonts w:ascii="Arial Narrow" w:eastAsia="Calibri" w:hAnsi="Arial Narrow" w:cs="Times New Roman"/>
          <w:sz w:val="28"/>
          <w:szCs w:val="28"/>
        </w:rPr>
      </w:pPr>
      <w:r w:rsidRPr="005252CB">
        <w:rPr>
          <w:rFonts w:ascii="Arial Narrow" w:eastAsia="Calibri" w:hAnsi="Arial Narrow" w:cs="Times New Roman"/>
          <w:noProof/>
          <w:sz w:val="28"/>
          <w:szCs w:val="28"/>
          <w:lang w:eastAsia="ru-RU"/>
        </w:rPr>
        <w:drawing>
          <wp:inline distT="0" distB="0" distL="0" distR="0" wp14:anchorId="4F9FD915" wp14:editId="4257D72A">
            <wp:extent cx="5680075" cy="2614295"/>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E7EAB" w:rsidRPr="005252CB" w:rsidRDefault="00AE7EAB" w:rsidP="00AE7EAB">
      <w:pPr>
        <w:spacing w:after="0" w:line="240" w:lineRule="auto"/>
        <w:ind w:firstLine="709"/>
        <w:jc w:val="both"/>
        <w:rPr>
          <w:rFonts w:ascii="Arial Narrow" w:eastAsia="Calibri" w:hAnsi="Arial Narrow" w:cs="Times New Roman"/>
          <w:sz w:val="28"/>
          <w:szCs w:val="28"/>
        </w:rPr>
      </w:pPr>
    </w:p>
    <w:p w:rsidR="00AE7EAB" w:rsidRPr="005252CB" w:rsidRDefault="00AE7EAB" w:rsidP="00831D9E">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Основной причиной естественной убыли населения является «второе эхо войны». В 90-е годы родителями становятся дети, родившиеся во второй половине 60-х годов от малочисленного поколения «детей войны», что повлекло сокращение рождаемости. Увеличение смертности связано, главным образом, с гибелью людей трудоспособного возраста. </w:t>
      </w:r>
    </w:p>
    <w:p w:rsidR="00AE7EAB" w:rsidRPr="005252CB" w:rsidRDefault="00AE7EAB" w:rsidP="00831D9E">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К основным причинам смертности населения трудоспособного возраста относятся несчастные случаи, отравления, травмы, болезни системы кровообращения и </w:t>
      </w:r>
      <w:r w:rsidR="00E6499B" w:rsidRPr="005252CB">
        <w:rPr>
          <w:rFonts w:ascii="Arial Narrow" w:eastAsia="Calibri" w:hAnsi="Arial Narrow" w:cs="Times New Roman"/>
          <w:sz w:val="26"/>
          <w:szCs w:val="26"/>
        </w:rPr>
        <w:t>новообразования,</w:t>
      </w:r>
      <w:r w:rsidRPr="005252CB">
        <w:rPr>
          <w:rFonts w:ascii="Arial Narrow" w:eastAsia="Calibri" w:hAnsi="Arial Narrow" w:cs="Times New Roman"/>
          <w:sz w:val="26"/>
          <w:szCs w:val="26"/>
        </w:rPr>
        <w:t xml:space="preserve"> а также значительное снижение уровня жизни из-за экономического кризиса в стране. </w:t>
      </w:r>
    </w:p>
    <w:p w:rsidR="00AE7EAB" w:rsidRPr="00831D9E" w:rsidRDefault="00AE7EAB" w:rsidP="00831D9E">
      <w:pPr>
        <w:spacing w:after="0" w:line="276" w:lineRule="auto"/>
        <w:ind w:firstLine="709"/>
        <w:jc w:val="both"/>
        <w:rPr>
          <w:rFonts w:ascii="Arial Narrow" w:eastAsia="Calibri" w:hAnsi="Arial Narrow" w:cs="Times New Roman"/>
          <w:b/>
          <w:sz w:val="26"/>
          <w:szCs w:val="26"/>
        </w:rPr>
      </w:pPr>
      <w:r w:rsidRPr="00831D9E">
        <w:rPr>
          <w:rFonts w:ascii="Arial Narrow" w:eastAsia="Calibri" w:hAnsi="Arial Narrow" w:cs="Times New Roman"/>
          <w:b/>
          <w:sz w:val="26"/>
          <w:szCs w:val="26"/>
        </w:rPr>
        <w:t>Прогноз численности населения</w:t>
      </w:r>
    </w:p>
    <w:p w:rsidR="00AE7EAB" w:rsidRPr="005252CB" w:rsidRDefault="00AE7EAB" w:rsidP="00831D9E">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Концепция расселения на территории МО Беляевского района продиктована необходимостью учета в развитии социальной сферы и системы расселения новых экономических отношений, сложившихся на селе в связи с земельной реформой и упразднением </w:t>
      </w:r>
      <w:r w:rsidRPr="005252CB">
        <w:rPr>
          <w:rFonts w:ascii="Arial Narrow" w:eastAsia="Calibri" w:hAnsi="Arial Narrow" w:cs="Times New Roman"/>
          <w:sz w:val="26"/>
          <w:szCs w:val="26"/>
        </w:rPr>
        <w:lastRenderedPageBreak/>
        <w:t>государственного планирования в системе производства и заготовки сельскохозяйственной продукции. В отличии от методики трудового баланса, характерной для градостроительства советского периода, как функции плановых показателей развития производства. В настоящий период рассматривается ресурсный подход в прогнозировании процессов, связанных с расселением и развитием социальной сферы.  С этой целью рассмотрены следующие проблемы:</w:t>
      </w:r>
    </w:p>
    <w:p w:rsidR="00AE7EAB" w:rsidRPr="00831D9E" w:rsidRDefault="00AE7EAB" w:rsidP="00831D9E">
      <w:pPr>
        <w:spacing w:after="0" w:line="276" w:lineRule="auto"/>
        <w:ind w:firstLine="709"/>
        <w:jc w:val="both"/>
        <w:rPr>
          <w:rFonts w:ascii="Arial Narrow" w:eastAsia="Calibri" w:hAnsi="Arial Narrow" w:cs="Times New Roman"/>
          <w:sz w:val="26"/>
          <w:szCs w:val="26"/>
        </w:rPr>
      </w:pPr>
      <w:r w:rsidRPr="00831D9E">
        <w:rPr>
          <w:rFonts w:ascii="Arial Narrow" w:eastAsia="Calibri" w:hAnsi="Arial Narrow" w:cs="Times New Roman"/>
          <w:sz w:val="26"/>
          <w:szCs w:val="26"/>
        </w:rPr>
        <w:t>- анализ изменений социально-экономического и демографического состояния сельского Совета в системе расселения за последние 5 лет;</w:t>
      </w:r>
    </w:p>
    <w:p w:rsidR="00AE7EAB" w:rsidRPr="00831D9E" w:rsidRDefault="00AE7EAB" w:rsidP="00831D9E">
      <w:pPr>
        <w:spacing w:after="0" w:line="276" w:lineRule="auto"/>
        <w:ind w:firstLine="709"/>
        <w:jc w:val="both"/>
        <w:rPr>
          <w:rFonts w:ascii="Arial Narrow" w:eastAsia="Calibri" w:hAnsi="Arial Narrow" w:cs="Times New Roman"/>
          <w:sz w:val="26"/>
          <w:szCs w:val="26"/>
        </w:rPr>
      </w:pPr>
      <w:r w:rsidRPr="00831D9E">
        <w:rPr>
          <w:rFonts w:ascii="Arial Narrow" w:eastAsia="Calibri" w:hAnsi="Arial Narrow" w:cs="Times New Roman"/>
          <w:sz w:val="26"/>
          <w:szCs w:val="26"/>
        </w:rPr>
        <w:t>- определение предпосылок и факторов, способствующих развитию хозяйственного комплекса района в новых экономических условиях;</w:t>
      </w:r>
    </w:p>
    <w:p w:rsidR="00AE7EAB" w:rsidRPr="00831D9E" w:rsidRDefault="00AE7EAB" w:rsidP="00831D9E">
      <w:pPr>
        <w:spacing w:after="0" w:line="276" w:lineRule="auto"/>
        <w:ind w:firstLine="709"/>
        <w:jc w:val="both"/>
        <w:rPr>
          <w:rFonts w:ascii="Arial Narrow" w:eastAsia="Calibri" w:hAnsi="Arial Narrow" w:cs="Times New Roman"/>
          <w:sz w:val="26"/>
          <w:szCs w:val="26"/>
        </w:rPr>
      </w:pPr>
      <w:r w:rsidRPr="00831D9E">
        <w:rPr>
          <w:rFonts w:ascii="Arial Narrow" w:eastAsia="Calibri" w:hAnsi="Arial Narrow" w:cs="Times New Roman"/>
          <w:sz w:val="26"/>
          <w:szCs w:val="26"/>
        </w:rPr>
        <w:t>- оценка и зонирование территории по ее качественным характеристикам, способствующим развитию поселения;</w:t>
      </w:r>
    </w:p>
    <w:p w:rsidR="00AE7EAB" w:rsidRPr="00831D9E" w:rsidRDefault="00AE7EAB" w:rsidP="00831D9E">
      <w:pPr>
        <w:spacing w:after="0" w:line="276" w:lineRule="auto"/>
        <w:ind w:firstLine="709"/>
        <w:jc w:val="both"/>
        <w:rPr>
          <w:rFonts w:ascii="Arial Narrow" w:eastAsia="Calibri" w:hAnsi="Arial Narrow" w:cs="Times New Roman"/>
          <w:sz w:val="26"/>
          <w:szCs w:val="26"/>
        </w:rPr>
      </w:pPr>
      <w:r w:rsidRPr="00831D9E">
        <w:rPr>
          <w:rFonts w:ascii="Arial Narrow" w:eastAsia="Calibri" w:hAnsi="Arial Narrow" w:cs="Times New Roman"/>
          <w:sz w:val="26"/>
          <w:szCs w:val="26"/>
        </w:rPr>
        <w:t>- сравнение по совокупности факторов, потенциальных условий для развития поселения.</w:t>
      </w:r>
    </w:p>
    <w:p w:rsidR="00AE7EAB" w:rsidRPr="00831D9E" w:rsidRDefault="00AE7EAB" w:rsidP="00831D9E">
      <w:pPr>
        <w:spacing w:after="0" w:line="276" w:lineRule="auto"/>
        <w:ind w:firstLine="709"/>
        <w:jc w:val="both"/>
        <w:rPr>
          <w:rFonts w:ascii="Arial Narrow" w:eastAsia="Calibri" w:hAnsi="Arial Narrow" w:cs="Times New Roman"/>
          <w:sz w:val="26"/>
          <w:szCs w:val="26"/>
        </w:rPr>
      </w:pPr>
      <w:r w:rsidRPr="00831D9E">
        <w:rPr>
          <w:rFonts w:ascii="Arial Narrow" w:eastAsia="Calibri" w:hAnsi="Arial Narrow" w:cs="Times New Roman"/>
          <w:sz w:val="26"/>
          <w:szCs w:val="26"/>
        </w:rPr>
        <w:t>По данным администрации МО «Беляевский сельсовет», с 2004 по 2009 год наблюдается небольшое увеличение численности населения с 5976 до 6077 человек, что составило 101,6% . При этом рождаемость увеличилась с 31 человека в 2004 году до 86 человек в 2008году, смертность уменьшилась, имеет место и миграционный прирост населения. В период 2014-2019 годы (представлено на диаграмме 3.3) также прослеживается тенденция к росту численности населения с 6177 чел</w:t>
      </w:r>
      <w:r w:rsidR="00C303CB">
        <w:rPr>
          <w:rFonts w:ascii="Arial Narrow" w:eastAsia="Calibri" w:hAnsi="Arial Narrow" w:cs="Times New Roman"/>
          <w:sz w:val="26"/>
          <w:szCs w:val="26"/>
        </w:rPr>
        <w:t>.</w:t>
      </w:r>
      <w:r w:rsidRPr="00831D9E">
        <w:rPr>
          <w:rFonts w:ascii="Arial Narrow" w:eastAsia="Calibri" w:hAnsi="Arial Narrow" w:cs="Times New Roman"/>
          <w:sz w:val="26"/>
          <w:szCs w:val="26"/>
        </w:rPr>
        <w:t xml:space="preserve"> до 6255.</w:t>
      </w:r>
    </w:p>
    <w:p w:rsidR="00AE7EAB" w:rsidRPr="005252CB" w:rsidRDefault="00AE7EAB" w:rsidP="00831D9E">
      <w:pPr>
        <w:spacing w:after="0" w:line="276" w:lineRule="auto"/>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Демографические показатели и прогноз по МО «Беляевский сельсовет» за 2004-2009гг </w:t>
      </w:r>
    </w:p>
    <w:p w:rsidR="00AE7EAB" w:rsidRPr="005252CB" w:rsidRDefault="00AE7EAB" w:rsidP="00831D9E">
      <w:pPr>
        <w:spacing w:after="0" w:line="276" w:lineRule="auto"/>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Таблица №1</w:t>
      </w:r>
    </w:p>
    <w:tbl>
      <w:tblPr>
        <w:tblW w:w="5000" w:type="pct"/>
        <w:tblLayout w:type="fixed"/>
        <w:tblLook w:val="0000" w:firstRow="0" w:lastRow="0" w:firstColumn="0" w:lastColumn="0" w:noHBand="0" w:noVBand="0"/>
      </w:tblPr>
      <w:tblGrid>
        <w:gridCol w:w="676"/>
        <w:gridCol w:w="1140"/>
        <w:gridCol w:w="1361"/>
        <w:gridCol w:w="1277"/>
        <w:gridCol w:w="1152"/>
        <w:gridCol w:w="1331"/>
        <w:gridCol w:w="938"/>
        <w:gridCol w:w="736"/>
        <w:gridCol w:w="1385"/>
      </w:tblGrid>
      <w:tr w:rsidR="00C303CB" w:rsidRPr="00C303CB" w:rsidTr="00C303CB">
        <w:trPr>
          <w:trHeight w:hRule="exact" w:val="1085"/>
        </w:trPr>
        <w:tc>
          <w:tcPr>
            <w:tcW w:w="338" w:type="pct"/>
            <w:tcBorders>
              <w:top w:val="single" w:sz="4" w:space="0" w:color="000000"/>
              <w:left w:val="single" w:sz="4" w:space="0" w:color="000000"/>
              <w:bottom w:val="single" w:sz="4" w:space="0" w:color="000000"/>
            </w:tcBorders>
            <w:shd w:val="clear" w:color="auto" w:fill="auto"/>
          </w:tcPr>
          <w:p w:rsidR="00AE7EAB" w:rsidRPr="00C303CB" w:rsidRDefault="00AE7EAB" w:rsidP="00C303CB">
            <w:pPr>
              <w:spacing w:after="0" w:line="240" w:lineRule="auto"/>
              <w:jc w:val="both"/>
              <w:rPr>
                <w:rFonts w:ascii="Arial Narrow" w:hAnsi="Arial Narrow"/>
                <w:sz w:val="18"/>
              </w:rPr>
            </w:pPr>
          </w:p>
          <w:p w:rsidR="00AE7EAB" w:rsidRPr="00C303CB" w:rsidRDefault="00AE7EAB" w:rsidP="00C303CB">
            <w:pPr>
              <w:spacing w:after="0" w:line="240" w:lineRule="auto"/>
              <w:jc w:val="both"/>
              <w:rPr>
                <w:rFonts w:ascii="Arial Narrow" w:hAnsi="Arial Narrow"/>
                <w:sz w:val="18"/>
              </w:rPr>
            </w:pPr>
          </w:p>
          <w:p w:rsidR="00AE7EAB" w:rsidRPr="00C303CB" w:rsidRDefault="00AE7EAB" w:rsidP="00C303CB">
            <w:pPr>
              <w:spacing w:after="0" w:line="240" w:lineRule="auto"/>
              <w:jc w:val="both"/>
              <w:rPr>
                <w:rFonts w:ascii="Arial Narrow" w:hAnsi="Arial Narrow"/>
                <w:sz w:val="18"/>
              </w:rPr>
            </w:pPr>
          </w:p>
        </w:tc>
        <w:tc>
          <w:tcPr>
            <w:tcW w:w="570" w:type="pct"/>
            <w:tcBorders>
              <w:top w:val="single" w:sz="4" w:space="0" w:color="000000"/>
              <w:left w:val="single" w:sz="4" w:space="0" w:color="000000"/>
              <w:bottom w:val="single" w:sz="4" w:space="0" w:color="000000"/>
            </w:tcBorders>
            <w:shd w:val="clear" w:color="auto" w:fill="auto"/>
          </w:tcPr>
          <w:p w:rsidR="00C303CB" w:rsidRPr="00C303CB" w:rsidRDefault="00AE7EAB" w:rsidP="00C303CB">
            <w:pPr>
              <w:spacing w:after="0" w:line="240" w:lineRule="auto"/>
              <w:jc w:val="both"/>
              <w:rPr>
                <w:rFonts w:ascii="Arial Narrow" w:hAnsi="Arial Narrow"/>
                <w:sz w:val="18"/>
              </w:rPr>
            </w:pPr>
            <w:r w:rsidRPr="00C303CB">
              <w:rPr>
                <w:rFonts w:ascii="Arial Narrow" w:hAnsi="Arial Narrow"/>
                <w:sz w:val="18"/>
              </w:rPr>
              <w:t xml:space="preserve">Численность     </w:t>
            </w:r>
          </w:p>
          <w:p w:rsidR="00AE7EAB" w:rsidRPr="00C303CB" w:rsidRDefault="00C303CB" w:rsidP="00C303CB">
            <w:pPr>
              <w:spacing w:after="0" w:line="240" w:lineRule="auto"/>
              <w:jc w:val="both"/>
              <w:rPr>
                <w:rFonts w:ascii="Arial Narrow" w:hAnsi="Arial Narrow"/>
                <w:sz w:val="18"/>
              </w:rPr>
            </w:pPr>
            <w:r w:rsidRPr="00C303CB">
              <w:rPr>
                <w:rFonts w:ascii="Arial Narrow" w:hAnsi="Arial Narrow"/>
                <w:sz w:val="18"/>
              </w:rPr>
              <w:t>Кол-во</w:t>
            </w:r>
            <w:r>
              <w:rPr>
                <w:rFonts w:ascii="Arial Narrow" w:hAnsi="Arial Narrow"/>
                <w:sz w:val="18"/>
              </w:rPr>
              <w:t xml:space="preserve"> </w:t>
            </w:r>
            <w:r w:rsidR="00AE7EAB" w:rsidRPr="00C303CB">
              <w:rPr>
                <w:rFonts w:ascii="Arial Narrow" w:hAnsi="Arial Narrow"/>
                <w:sz w:val="18"/>
              </w:rPr>
              <w:t>населения           семей</w:t>
            </w:r>
          </w:p>
        </w:tc>
        <w:tc>
          <w:tcPr>
            <w:tcW w:w="681" w:type="pct"/>
            <w:tcBorders>
              <w:top w:val="single" w:sz="4" w:space="0" w:color="000000"/>
              <w:left w:val="single" w:sz="4" w:space="0" w:color="000000"/>
              <w:bottom w:val="single" w:sz="4" w:space="0" w:color="000000"/>
            </w:tcBorders>
            <w:shd w:val="clear" w:color="auto" w:fill="auto"/>
          </w:tcPr>
          <w:p w:rsidR="00AE7EAB" w:rsidRPr="00C303CB" w:rsidRDefault="00AE7EAB" w:rsidP="00C303CB">
            <w:pPr>
              <w:spacing w:after="0" w:line="240" w:lineRule="auto"/>
              <w:jc w:val="both"/>
              <w:rPr>
                <w:rFonts w:ascii="Arial Narrow" w:hAnsi="Arial Narrow"/>
                <w:sz w:val="18"/>
              </w:rPr>
            </w:pPr>
            <w:r w:rsidRPr="00C303CB">
              <w:rPr>
                <w:rFonts w:ascii="Arial Narrow" w:hAnsi="Arial Narrow"/>
                <w:sz w:val="18"/>
              </w:rPr>
              <w:t>% к</w:t>
            </w:r>
          </w:p>
          <w:p w:rsidR="00AE7EAB" w:rsidRPr="00C303CB" w:rsidRDefault="00C303CB" w:rsidP="00C303CB">
            <w:pPr>
              <w:spacing w:after="0" w:line="240" w:lineRule="auto"/>
              <w:jc w:val="both"/>
              <w:rPr>
                <w:rFonts w:ascii="Arial Narrow" w:hAnsi="Arial Narrow"/>
                <w:sz w:val="18"/>
              </w:rPr>
            </w:pPr>
            <w:r w:rsidRPr="00C303CB">
              <w:rPr>
                <w:rFonts w:ascii="Arial Narrow" w:hAnsi="Arial Narrow"/>
                <w:sz w:val="18"/>
              </w:rPr>
              <w:t>Предыду</w:t>
            </w:r>
            <w:r w:rsidR="00AE7EAB" w:rsidRPr="00C303CB">
              <w:rPr>
                <w:rFonts w:ascii="Arial Narrow" w:hAnsi="Arial Narrow"/>
                <w:sz w:val="18"/>
              </w:rPr>
              <w:t>щему</w:t>
            </w:r>
          </w:p>
          <w:p w:rsidR="00AE7EAB" w:rsidRPr="00C303CB" w:rsidRDefault="00AE7EAB" w:rsidP="00C303CB">
            <w:pPr>
              <w:spacing w:after="0" w:line="240" w:lineRule="auto"/>
              <w:jc w:val="both"/>
              <w:rPr>
                <w:rFonts w:ascii="Arial Narrow" w:hAnsi="Arial Narrow"/>
                <w:sz w:val="18"/>
              </w:rPr>
            </w:pPr>
            <w:r w:rsidRPr="00C303CB">
              <w:rPr>
                <w:rFonts w:ascii="Arial Narrow" w:hAnsi="Arial Narrow"/>
                <w:sz w:val="18"/>
              </w:rPr>
              <w:t>году</w:t>
            </w:r>
          </w:p>
        </w:tc>
        <w:tc>
          <w:tcPr>
            <w:tcW w:w="639" w:type="pct"/>
            <w:tcBorders>
              <w:top w:val="single" w:sz="4" w:space="0" w:color="000000"/>
              <w:left w:val="single" w:sz="4" w:space="0" w:color="000000"/>
              <w:bottom w:val="single" w:sz="4" w:space="0" w:color="000000"/>
            </w:tcBorders>
            <w:shd w:val="clear" w:color="auto" w:fill="auto"/>
          </w:tcPr>
          <w:p w:rsidR="00AE7EAB" w:rsidRPr="00C303CB" w:rsidRDefault="00C303CB" w:rsidP="00C303CB">
            <w:pPr>
              <w:spacing w:after="0" w:line="240" w:lineRule="auto"/>
              <w:jc w:val="both"/>
              <w:rPr>
                <w:rFonts w:ascii="Arial Narrow" w:hAnsi="Arial Narrow"/>
                <w:sz w:val="18"/>
              </w:rPr>
            </w:pPr>
            <w:r w:rsidRPr="00C303CB">
              <w:rPr>
                <w:rFonts w:ascii="Arial Narrow" w:hAnsi="Arial Narrow"/>
                <w:sz w:val="18"/>
              </w:rPr>
              <w:t>Рождае</w:t>
            </w:r>
            <w:r w:rsidR="00AE7EAB" w:rsidRPr="00C303CB">
              <w:rPr>
                <w:rFonts w:ascii="Arial Narrow" w:hAnsi="Arial Narrow"/>
                <w:sz w:val="18"/>
              </w:rPr>
              <w:t>мость</w:t>
            </w:r>
          </w:p>
          <w:p w:rsidR="00AE7EAB" w:rsidRPr="00C303CB" w:rsidRDefault="00AE7EAB" w:rsidP="00C303CB">
            <w:pPr>
              <w:spacing w:after="0" w:line="240" w:lineRule="auto"/>
              <w:jc w:val="both"/>
              <w:rPr>
                <w:rFonts w:ascii="Arial Narrow" w:hAnsi="Arial Narrow"/>
                <w:sz w:val="18"/>
              </w:rPr>
            </w:pPr>
          </w:p>
          <w:p w:rsidR="00AE7EAB" w:rsidRPr="00C303CB" w:rsidRDefault="00AE7EAB" w:rsidP="00C303CB">
            <w:pPr>
              <w:spacing w:after="0" w:line="240" w:lineRule="auto"/>
              <w:jc w:val="both"/>
              <w:rPr>
                <w:rFonts w:ascii="Arial Narrow" w:hAnsi="Arial Narrow"/>
                <w:sz w:val="18"/>
              </w:rPr>
            </w:pPr>
          </w:p>
        </w:tc>
        <w:tc>
          <w:tcPr>
            <w:tcW w:w="576" w:type="pct"/>
            <w:tcBorders>
              <w:top w:val="single" w:sz="4" w:space="0" w:color="000000"/>
              <w:left w:val="single" w:sz="4" w:space="0" w:color="000000"/>
              <w:bottom w:val="single" w:sz="4" w:space="0" w:color="000000"/>
            </w:tcBorders>
            <w:shd w:val="clear" w:color="auto" w:fill="auto"/>
          </w:tcPr>
          <w:p w:rsidR="00AE7EAB" w:rsidRPr="00C303CB" w:rsidRDefault="00C303CB" w:rsidP="00C303CB">
            <w:pPr>
              <w:spacing w:after="0" w:line="240" w:lineRule="auto"/>
              <w:jc w:val="both"/>
              <w:rPr>
                <w:rFonts w:ascii="Arial Narrow" w:hAnsi="Arial Narrow"/>
                <w:sz w:val="18"/>
              </w:rPr>
            </w:pPr>
            <w:r w:rsidRPr="00C303CB">
              <w:rPr>
                <w:rFonts w:ascii="Arial Narrow" w:hAnsi="Arial Narrow"/>
                <w:sz w:val="18"/>
              </w:rPr>
              <w:t>Смерт</w:t>
            </w:r>
            <w:r w:rsidR="00AE7EAB" w:rsidRPr="00C303CB">
              <w:rPr>
                <w:rFonts w:ascii="Arial Narrow" w:hAnsi="Arial Narrow"/>
                <w:sz w:val="18"/>
              </w:rPr>
              <w:t>ность</w:t>
            </w:r>
          </w:p>
        </w:tc>
        <w:tc>
          <w:tcPr>
            <w:tcW w:w="666" w:type="pct"/>
            <w:tcBorders>
              <w:top w:val="single" w:sz="4" w:space="0" w:color="000000"/>
              <w:left w:val="single" w:sz="4" w:space="0" w:color="000000"/>
              <w:bottom w:val="single" w:sz="4" w:space="0" w:color="000000"/>
            </w:tcBorders>
            <w:shd w:val="clear" w:color="auto" w:fill="auto"/>
          </w:tcPr>
          <w:p w:rsidR="00AE7EAB" w:rsidRPr="00C303CB" w:rsidRDefault="00AE7EAB" w:rsidP="00C303CB">
            <w:pPr>
              <w:spacing w:after="0" w:line="240" w:lineRule="auto"/>
              <w:jc w:val="both"/>
              <w:rPr>
                <w:rFonts w:ascii="Arial Narrow" w:hAnsi="Arial Narrow"/>
                <w:sz w:val="18"/>
              </w:rPr>
            </w:pPr>
            <w:r w:rsidRPr="00C303CB">
              <w:rPr>
                <w:rFonts w:ascii="Arial Narrow" w:hAnsi="Arial Narrow"/>
                <w:sz w:val="18"/>
              </w:rPr>
              <w:t xml:space="preserve">Естественный </w:t>
            </w:r>
          </w:p>
          <w:p w:rsidR="00AE7EAB" w:rsidRPr="00C303CB" w:rsidRDefault="00AE7EAB" w:rsidP="00C303CB">
            <w:pPr>
              <w:spacing w:after="0" w:line="240" w:lineRule="auto"/>
              <w:jc w:val="both"/>
              <w:rPr>
                <w:rFonts w:ascii="Arial Narrow" w:hAnsi="Arial Narrow"/>
                <w:sz w:val="18"/>
              </w:rPr>
            </w:pPr>
            <w:r w:rsidRPr="00C303CB">
              <w:rPr>
                <w:rFonts w:ascii="Arial Narrow" w:hAnsi="Arial Narrow"/>
                <w:sz w:val="18"/>
              </w:rPr>
              <w:t>прирост</w:t>
            </w:r>
          </w:p>
        </w:tc>
        <w:tc>
          <w:tcPr>
            <w:tcW w:w="469" w:type="pct"/>
            <w:tcBorders>
              <w:top w:val="single" w:sz="4" w:space="0" w:color="000000"/>
              <w:left w:val="single" w:sz="4" w:space="0" w:color="000000"/>
              <w:bottom w:val="single" w:sz="4" w:space="0" w:color="000000"/>
            </w:tcBorders>
            <w:shd w:val="clear" w:color="auto" w:fill="auto"/>
          </w:tcPr>
          <w:p w:rsidR="00AE7EAB" w:rsidRPr="00C303CB" w:rsidRDefault="00C303CB" w:rsidP="00C303CB">
            <w:pPr>
              <w:spacing w:after="0" w:line="240" w:lineRule="auto"/>
              <w:jc w:val="both"/>
              <w:rPr>
                <w:rFonts w:ascii="Arial Narrow" w:hAnsi="Arial Narrow"/>
                <w:sz w:val="18"/>
              </w:rPr>
            </w:pPr>
            <w:r w:rsidRPr="00C303CB">
              <w:rPr>
                <w:rFonts w:ascii="Arial Narrow" w:hAnsi="Arial Narrow"/>
                <w:sz w:val="18"/>
              </w:rPr>
              <w:t>Прибы</w:t>
            </w:r>
            <w:r w:rsidR="00AE7EAB" w:rsidRPr="00C303CB">
              <w:rPr>
                <w:rFonts w:ascii="Arial Narrow" w:hAnsi="Arial Narrow"/>
                <w:sz w:val="18"/>
              </w:rPr>
              <w:t>ло</w:t>
            </w:r>
          </w:p>
        </w:tc>
        <w:tc>
          <w:tcPr>
            <w:tcW w:w="368" w:type="pct"/>
            <w:tcBorders>
              <w:top w:val="single" w:sz="4" w:space="0" w:color="000000"/>
              <w:left w:val="single" w:sz="4" w:space="0" w:color="000000"/>
              <w:bottom w:val="single" w:sz="4" w:space="0" w:color="000000"/>
            </w:tcBorders>
            <w:shd w:val="clear" w:color="auto" w:fill="auto"/>
          </w:tcPr>
          <w:p w:rsidR="00AE7EAB" w:rsidRPr="00C303CB" w:rsidRDefault="00AE7EAB" w:rsidP="00C303CB">
            <w:pPr>
              <w:spacing w:after="0" w:line="240" w:lineRule="auto"/>
              <w:jc w:val="both"/>
              <w:rPr>
                <w:rFonts w:ascii="Arial Narrow" w:hAnsi="Arial Narrow"/>
                <w:sz w:val="18"/>
              </w:rPr>
            </w:pPr>
            <w:r w:rsidRPr="00C303CB">
              <w:rPr>
                <w:rFonts w:ascii="Arial Narrow" w:hAnsi="Arial Narrow"/>
                <w:sz w:val="18"/>
              </w:rPr>
              <w:t>Убыло</w:t>
            </w:r>
          </w:p>
        </w:tc>
        <w:tc>
          <w:tcPr>
            <w:tcW w:w="693" w:type="pct"/>
            <w:tcBorders>
              <w:top w:val="single" w:sz="4" w:space="0" w:color="000000"/>
              <w:left w:val="single" w:sz="4" w:space="0" w:color="000000"/>
              <w:bottom w:val="single" w:sz="4" w:space="0" w:color="000000"/>
              <w:right w:val="single" w:sz="4" w:space="0" w:color="000000"/>
            </w:tcBorders>
            <w:shd w:val="clear" w:color="auto" w:fill="auto"/>
          </w:tcPr>
          <w:p w:rsidR="00AE7EAB" w:rsidRPr="00C303CB" w:rsidRDefault="00C303CB" w:rsidP="00C303CB">
            <w:pPr>
              <w:spacing w:after="0" w:line="240" w:lineRule="auto"/>
              <w:jc w:val="both"/>
              <w:rPr>
                <w:rFonts w:ascii="Arial Narrow" w:hAnsi="Arial Narrow"/>
                <w:sz w:val="18"/>
              </w:rPr>
            </w:pPr>
            <w:r w:rsidRPr="00C303CB">
              <w:rPr>
                <w:rFonts w:ascii="Arial Narrow" w:hAnsi="Arial Narrow"/>
                <w:sz w:val="18"/>
              </w:rPr>
              <w:t>Миграцион</w:t>
            </w:r>
            <w:r w:rsidR="00AE7EAB" w:rsidRPr="00C303CB">
              <w:rPr>
                <w:rFonts w:ascii="Arial Narrow" w:hAnsi="Arial Narrow"/>
                <w:sz w:val="18"/>
              </w:rPr>
              <w:t>ный</w:t>
            </w:r>
          </w:p>
          <w:p w:rsidR="00AE7EAB" w:rsidRPr="00C303CB" w:rsidRDefault="00AE7EAB" w:rsidP="00C303CB">
            <w:pPr>
              <w:spacing w:after="0" w:line="240" w:lineRule="auto"/>
              <w:jc w:val="both"/>
              <w:rPr>
                <w:rFonts w:ascii="Arial Narrow" w:hAnsi="Arial Narrow"/>
                <w:sz w:val="18"/>
              </w:rPr>
            </w:pPr>
            <w:r w:rsidRPr="00C303CB">
              <w:rPr>
                <w:rFonts w:ascii="Arial Narrow" w:hAnsi="Arial Narrow"/>
                <w:sz w:val="18"/>
              </w:rPr>
              <w:t>прирост</w:t>
            </w:r>
          </w:p>
        </w:tc>
      </w:tr>
      <w:tr w:rsidR="00C303CB" w:rsidRPr="00C303CB" w:rsidTr="00C303CB">
        <w:trPr>
          <w:trHeight w:val="233"/>
        </w:trPr>
        <w:tc>
          <w:tcPr>
            <w:tcW w:w="33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w:t>
            </w:r>
          </w:p>
        </w:tc>
        <w:tc>
          <w:tcPr>
            <w:tcW w:w="570"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2                        3</w:t>
            </w:r>
          </w:p>
        </w:tc>
        <w:tc>
          <w:tcPr>
            <w:tcW w:w="681"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4</w:t>
            </w:r>
          </w:p>
        </w:tc>
        <w:tc>
          <w:tcPr>
            <w:tcW w:w="63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5</w:t>
            </w:r>
          </w:p>
        </w:tc>
        <w:tc>
          <w:tcPr>
            <w:tcW w:w="57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6</w:t>
            </w:r>
          </w:p>
        </w:tc>
        <w:tc>
          <w:tcPr>
            <w:tcW w:w="66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7</w:t>
            </w:r>
          </w:p>
        </w:tc>
        <w:tc>
          <w:tcPr>
            <w:tcW w:w="46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8</w:t>
            </w:r>
          </w:p>
        </w:tc>
        <w:tc>
          <w:tcPr>
            <w:tcW w:w="36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9</w:t>
            </w:r>
          </w:p>
        </w:tc>
        <w:tc>
          <w:tcPr>
            <w:tcW w:w="693"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10</w:t>
            </w:r>
          </w:p>
        </w:tc>
      </w:tr>
      <w:tr w:rsidR="00C303CB" w:rsidRPr="00C303CB" w:rsidTr="00C303CB">
        <w:trPr>
          <w:trHeight w:val="248"/>
        </w:trPr>
        <w:tc>
          <w:tcPr>
            <w:tcW w:w="33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both"/>
              <w:rPr>
                <w:rFonts w:ascii="Arial Narrow" w:hAnsi="Arial Narrow"/>
              </w:rPr>
            </w:pPr>
            <w:r w:rsidRPr="00C303CB">
              <w:rPr>
                <w:rFonts w:ascii="Arial Narrow" w:hAnsi="Arial Narrow"/>
              </w:rPr>
              <w:t>2004</w:t>
            </w:r>
          </w:p>
        </w:tc>
        <w:tc>
          <w:tcPr>
            <w:tcW w:w="570"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5976               2041</w:t>
            </w:r>
          </w:p>
        </w:tc>
        <w:tc>
          <w:tcPr>
            <w:tcW w:w="681"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96,86</w:t>
            </w:r>
          </w:p>
        </w:tc>
        <w:tc>
          <w:tcPr>
            <w:tcW w:w="63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31</w:t>
            </w:r>
          </w:p>
        </w:tc>
        <w:tc>
          <w:tcPr>
            <w:tcW w:w="57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46</w:t>
            </w:r>
          </w:p>
        </w:tc>
        <w:tc>
          <w:tcPr>
            <w:tcW w:w="66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-15</w:t>
            </w:r>
          </w:p>
        </w:tc>
        <w:tc>
          <w:tcPr>
            <w:tcW w:w="46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62</w:t>
            </w:r>
          </w:p>
        </w:tc>
        <w:tc>
          <w:tcPr>
            <w:tcW w:w="36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43</w:t>
            </w:r>
          </w:p>
        </w:tc>
        <w:tc>
          <w:tcPr>
            <w:tcW w:w="693"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19</w:t>
            </w:r>
          </w:p>
        </w:tc>
      </w:tr>
      <w:tr w:rsidR="00C303CB" w:rsidRPr="00C303CB" w:rsidTr="00C303CB">
        <w:trPr>
          <w:trHeight w:val="233"/>
        </w:trPr>
        <w:tc>
          <w:tcPr>
            <w:tcW w:w="33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both"/>
              <w:rPr>
                <w:rFonts w:ascii="Arial Narrow" w:hAnsi="Arial Narrow"/>
              </w:rPr>
            </w:pPr>
            <w:r w:rsidRPr="00C303CB">
              <w:rPr>
                <w:rFonts w:ascii="Arial Narrow" w:hAnsi="Arial Narrow"/>
              </w:rPr>
              <w:t>2005</w:t>
            </w:r>
          </w:p>
        </w:tc>
        <w:tc>
          <w:tcPr>
            <w:tcW w:w="570"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5972               2041</w:t>
            </w:r>
          </w:p>
        </w:tc>
        <w:tc>
          <w:tcPr>
            <w:tcW w:w="681"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99,93</w:t>
            </w:r>
          </w:p>
        </w:tc>
        <w:tc>
          <w:tcPr>
            <w:tcW w:w="63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33</w:t>
            </w:r>
          </w:p>
        </w:tc>
        <w:tc>
          <w:tcPr>
            <w:tcW w:w="57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47</w:t>
            </w:r>
          </w:p>
        </w:tc>
        <w:tc>
          <w:tcPr>
            <w:tcW w:w="66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-14</w:t>
            </w:r>
          </w:p>
        </w:tc>
        <w:tc>
          <w:tcPr>
            <w:tcW w:w="46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130</w:t>
            </w:r>
          </w:p>
        </w:tc>
        <w:tc>
          <w:tcPr>
            <w:tcW w:w="36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79</w:t>
            </w:r>
          </w:p>
        </w:tc>
        <w:tc>
          <w:tcPr>
            <w:tcW w:w="693"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51</w:t>
            </w:r>
          </w:p>
        </w:tc>
      </w:tr>
      <w:tr w:rsidR="00C303CB" w:rsidRPr="00C303CB" w:rsidTr="00C303CB">
        <w:trPr>
          <w:trHeight w:val="248"/>
        </w:trPr>
        <w:tc>
          <w:tcPr>
            <w:tcW w:w="33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both"/>
              <w:rPr>
                <w:rFonts w:ascii="Arial Narrow" w:hAnsi="Arial Narrow"/>
              </w:rPr>
            </w:pPr>
            <w:r w:rsidRPr="00C303CB">
              <w:rPr>
                <w:rFonts w:ascii="Arial Narrow" w:hAnsi="Arial Narrow"/>
              </w:rPr>
              <w:t>2006</w:t>
            </w:r>
          </w:p>
        </w:tc>
        <w:tc>
          <w:tcPr>
            <w:tcW w:w="570"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5935               2039</w:t>
            </w:r>
          </w:p>
        </w:tc>
        <w:tc>
          <w:tcPr>
            <w:tcW w:w="681"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99,38</w:t>
            </w:r>
          </w:p>
        </w:tc>
        <w:tc>
          <w:tcPr>
            <w:tcW w:w="63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48</w:t>
            </w:r>
          </w:p>
        </w:tc>
        <w:tc>
          <w:tcPr>
            <w:tcW w:w="57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42</w:t>
            </w:r>
          </w:p>
        </w:tc>
        <w:tc>
          <w:tcPr>
            <w:tcW w:w="66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6</w:t>
            </w:r>
          </w:p>
        </w:tc>
        <w:tc>
          <w:tcPr>
            <w:tcW w:w="46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150</w:t>
            </w:r>
          </w:p>
        </w:tc>
        <w:tc>
          <w:tcPr>
            <w:tcW w:w="36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90</w:t>
            </w:r>
          </w:p>
        </w:tc>
        <w:tc>
          <w:tcPr>
            <w:tcW w:w="693"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60</w:t>
            </w:r>
          </w:p>
        </w:tc>
      </w:tr>
      <w:tr w:rsidR="00C303CB" w:rsidRPr="00C303CB" w:rsidTr="00C303CB">
        <w:trPr>
          <w:trHeight w:val="233"/>
        </w:trPr>
        <w:tc>
          <w:tcPr>
            <w:tcW w:w="33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both"/>
              <w:rPr>
                <w:rFonts w:ascii="Arial Narrow" w:hAnsi="Arial Narrow"/>
              </w:rPr>
            </w:pPr>
            <w:r w:rsidRPr="00C303CB">
              <w:rPr>
                <w:rFonts w:ascii="Arial Narrow" w:hAnsi="Arial Narrow"/>
              </w:rPr>
              <w:t>2007</w:t>
            </w:r>
          </w:p>
        </w:tc>
        <w:tc>
          <w:tcPr>
            <w:tcW w:w="570"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5987               2041</w:t>
            </w:r>
          </w:p>
        </w:tc>
        <w:tc>
          <w:tcPr>
            <w:tcW w:w="681"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100,87</w:t>
            </w:r>
          </w:p>
        </w:tc>
        <w:tc>
          <w:tcPr>
            <w:tcW w:w="63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77</w:t>
            </w:r>
          </w:p>
        </w:tc>
        <w:tc>
          <w:tcPr>
            <w:tcW w:w="57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73</w:t>
            </w:r>
          </w:p>
        </w:tc>
        <w:tc>
          <w:tcPr>
            <w:tcW w:w="66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4</w:t>
            </w:r>
          </w:p>
        </w:tc>
        <w:tc>
          <w:tcPr>
            <w:tcW w:w="46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156</w:t>
            </w:r>
          </w:p>
        </w:tc>
        <w:tc>
          <w:tcPr>
            <w:tcW w:w="36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104</w:t>
            </w:r>
          </w:p>
        </w:tc>
        <w:tc>
          <w:tcPr>
            <w:tcW w:w="693"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52</w:t>
            </w:r>
          </w:p>
        </w:tc>
      </w:tr>
      <w:tr w:rsidR="00C303CB" w:rsidRPr="00C303CB" w:rsidTr="00C303CB">
        <w:trPr>
          <w:trHeight w:val="248"/>
        </w:trPr>
        <w:tc>
          <w:tcPr>
            <w:tcW w:w="33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both"/>
              <w:rPr>
                <w:rFonts w:ascii="Arial Narrow" w:hAnsi="Arial Narrow"/>
              </w:rPr>
            </w:pPr>
            <w:r w:rsidRPr="00C303CB">
              <w:rPr>
                <w:rFonts w:ascii="Arial Narrow" w:hAnsi="Arial Narrow"/>
              </w:rPr>
              <w:t>2008</w:t>
            </w:r>
          </w:p>
        </w:tc>
        <w:tc>
          <w:tcPr>
            <w:tcW w:w="570"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6047               2063</w:t>
            </w:r>
          </w:p>
        </w:tc>
        <w:tc>
          <w:tcPr>
            <w:tcW w:w="681"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100,30</w:t>
            </w:r>
          </w:p>
        </w:tc>
        <w:tc>
          <w:tcPr>
            <w:tcW w:w="63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86</w:t>
            </w:r>
          </w:p>
        </w:tc>
        <w:tc>
          <w:tcPr>
            <w:tcW w:w="57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70</w:t>
            </w:r>
          </w:p>
        </w:tc>
        <w:tc>
          <w:tcPr>
            <w:tcW w:w="66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16</w:t>
            </w:r>
          </w:p>
        </w:tc>
        <w:tc>
          <w:tcPr>
            <w:tcW w:w="46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124</w:t>
            </w:r>
          </w:p>
        </w:tc>
        <w:tc>
          <w:tcPr>
            <w:tcW w:w="36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80</w:t>
            </w:r>
          </w:p>
        </w:tc>
        <w:tc>
          <w:tcPr>
            <w:tcW w:w="693"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44</w:t>
            </w:r>
          </w:p>
        </w:tc>
      </w:tr>
      <w:tr w:rsidR="00C303CB" w:rsidRPr="00C303CB" w:rsidTr="00C303CB">
        <w:trPr>
          <w:trHeight w:val="248"/>
        </w:trPr>
        <w:tc>
          <w:tcPr>
            <w:tcW w:w="33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both"/>
              <w:rPr>
                <w:rFonts w:ascii="Arial Narrow" w:hAnsi="Arial Narrow"/>
              </w:rPr>
            </w:pPr>
            <w:r w:rsidRPr="00C303CB">
              <w:rPr>
                <w:rFonts w:ascii="Arial Narrow" w:hAnsi="Arial Narrow"/>
              </w:rPr>
              <w:t>2009</w:t>
            </w:r>
          </w:p>
        </w:tc>
        <w:tc>
          <w:tcPr>
            <w:tcW w:w="570"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6077               2074</w:t>
            </w:r>
          </w:p>
        </w:tc>
        <w:tc>
          <w:tcPr>
            <w:tcW w:w="681"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100,5</w:t>
            </w:r>
          </w:p>
        </w:tc>
        <w:tc>
          <w:tcPr>
            <w:tcW w:w="63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83</w:t>
            </w:r>
          </w:p>
        </w:tc>
        <w:tc>
          <w:tcPr>
            <w:tcW w:w="57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69</w:t>
            </w:r>
          </w:p>
        </w:tc>
        <w:tc>
          <w:tcPr>
            <w:tcW w:w="666"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14</w:t>
            </w:r>
          </w:p>
        </w:tc>
        <w:tc>
          <w:tcPr>
            <w:tcW w:w="469"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88</w:t>
            </w:r>
          </w:p>
        </w:tc>
        <w:tc>
          <w:tcPr>
            <w:tcW w:w="368" w:type="pct"/>
            <w:tcBorders>
              <w:left w:val="single" w:sz="4" w:space="0" w:color="000000"/>
              <w:bottom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72</w:t>
            </w:r>
          </w:p>
        </w:tc>
        <w:tc>
          <w:tcPr>
            <w:tcW w:w="693"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pacing w:after="0" w:line="240" w:lineRule="auto"/>
              <w:jc w:val="center"/>
              <w:rPr>
                <w:rFonts w:ascii="Arial Narrow" w:hAnsi="Arial Narrow"/>
              </w:rPr>
            </w:pPr>
            <w:r w:rsidRPr="00C303CB">
              <w:rPr>
                <w:rFonts w:ascii="Arial Narrow" w:hAnsi="Arial Narrow"/>
              </w:rPr>
              <w:t>16</w:t>
            </w:r>
          </w:p>
        </w:tc>
      </w:tr>
    </w:tbl>
    <w:p w:rsidR="00AE7EAB" w:rsidRPr="005252CB" w:rsidRDefault="00AE7EAB" w:rsidP="00AE7EAB">
      <w:pPr>
        <w:tabs>
          <w:tab w:val="left" w:pos="360"/>
          <w:tab w:val="left" w:pos="936"/>
        </w:tabs>
        <w:ind w:right="-824"/>
        <w:rPr>
          <w:rFonts w:ascii="Arial Narrow" w:eastAsia="Calibri" w:hAnsi="Arial Narrow" w:cs="Times New Roman"/>
          <w:sz w:val="26"/>
          <w:szCs w:val="26"/>
        </w:rPr>
      </w:pPr>
    </w:p>
    <w:p w:rsidR="00AE7EAB" w:rsidRPr="00C303CB" w:rsidRDefault="00AE7EAB" w:rsidP="00C303CB">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По данным «</w:t>
      </w:r>
      <w:r w:rsidRPr="00C303CB">
        <w:rPr>
          <w:rFonts w:ascii="Arial Narrow" w:eastAsia="Calibri" w:hAnsi="Arial Narrow" w:cs="Times New Roman"/>
          <w:sz w:val="26"/>
          <w:szCs w:val="26"/>
        </w:rPr>
        <w:t xml:space="preserve">Аналитической записки по итогам социально-экономического развития Беляевского района за 2019 год» </w:t>
      </w:r>
      <w:r w:rsidRPr="005252CB">
        <w:rPr>
          <w:rFonts w:ascii="Arial Narrow" w:eastAsia="Calibri" w:hAnsi="Arial Narrow" w:cs="Times New Roman"/>
          <w:sz w:val="26"/>
          <w:szCs w:val="26"/>
        </w:rPr>
        <w:t xml:space="preserve">на 1 января 2019г численность населения в Беляевском районе составила 15389 человек Плотность населения составляет 8,5 чел./ кв.км, что в сравнении со среднеобластным показателем говорит об относительно высокой плотности сельского населения. Демографическое положение по району на протяжении последних лет имеет тенденцию к снижению показателей естественного прироста населения. Тем не менее, </w:t>
      </w:r>
      <w:r w:rsidRPr="005252CB">
        <w:rPr>
          <w:rFonts w:ascii="Arial Narrow" w:eastAsia="Calibri" w:hAnsi="Arial Narrow" w:cs="Times New Roman"/>
          <w:sz w:val="26"/>
          <w:szCs w:val="26"/>
        </w:rPr>
        <w:lastRenderedPageBreak/>
        <w:t>численность населения Беляевского поселения увеличивается за счет миграционного прироста населения и ведущих тенденций социально-экономического положения. По данным о демографической структуре населения Беляевского сельсовета на 01.01.2019г. численность населения составляет 6255 человек.</w:t>
      </w:r>
    </w:p>
    <w:p w:rsidR="00AE7EAB" w:rsidRPr="00C303CB" w:rsidRDefault="00AE7EAB" w:rsidP="00C303CB">
      <w:pPr>
        <w:spacing w:after="0" w:line="276" w:lineRule="auto"/>
        <w:ind w:firstLine="709"/>
        <w:jc w:val="both"/>
        <w:rPr>
          <w:rFonts w:ascii="Arial Narrow" w:eastAsia="Calibri" w:hAnsi="Arial Narrow" w:cs="Times New Roman"/>
          <w:sz w:val="26"/>
          <w:szCs w:val="26"/>
        </w:rPr>
      </w:pPr>
      <w:r w:rsidRPr="00C303CB">
        <w:rPr>
          <w:rFonts w:ascii="Arial Narrow" w:eastAsia="Calibri" w:hAnsi="Arial Narrow" w:cs="Times New Roman"/>
          <w:sz w:val="26"/>
          <w:szCs w:val="26"/>
        </w:rPr>
        <w:t>Основу градообразующих кадров составляют рабочие и служащие занятые в сельскохозяйственном производстве, обслуживающей группе населения. Прогноз численности населения постоянного проживания осуществлен исходя из демографической емкости территории, то есть количества людей, проживающих в жилищном фонде на территории с. Беляевка и пос. Жанаталап МО Беляевский сельсовет. Демографическая емкость территории сельского поселения определена с учетом функционально-пространственной организации территории:</w:t>
      </w:r>
    </w:p>
    <w:p w:rsidR="00AE7EAB" w:rsidRPr="00C303CB" w:rsidRDefault="00AE7EAB" w:rsidP="00C303CB">
      <w:pPr>
        <w:spacing w:after="0" w:line="276" w:lineRule="auto"/>
        <w:ind w:firstLine="709"/>
        <w:jc w:val="both"/>
        <w:rPr>
          <w:rFonts w:ascii="Arial Narrow" w:eastAsia="Calibri" w:hAnsi="Arial Narrow" w:cs="Times New Roman"/>
          <w:sz w:val="26"/>
          <w:szCs w:val="26"/>
        </w:rPr>
      </w:pPr>
      <w:r w:rsidRPr="00C303CB">
        <w:rPr>
          <w:rFonts w:ascii="Arial Narrow" w:eastAsia="Calibri" w:hAnsi="Arial Narrow" w:cs="Times New Roman"/>
          <w:sz w:val="26"/>
          <w:szCs w:val="26"/>
        </w:rPr>
        <w:t xml:space="preserve">- разработан проектный план градостроительного развития территории поселения; </w:t>
      </w:r>
    </w:p>
    <w:p w:rsidR="00AE7EAB" w:rsidRPr="00C303CB" w:rsidRDefault="00AE7EAB" w:rsidP="00C303CB">
      <w:pPr>
        <w:spacing w:after="0" w:line="276" w:lineRule="auto"/>
        <w:ind w:firstLine="709"/>
        <w:jc w:val="both"/>
        <w:rPr>
          <w:rFonts w:ascii="Arial Narrow" w:eastAsia="Calibri" w:hAnsi="Arial Narrow" w:cs="Times New Roman"/>
          <w:sz w:val="26"/>
          <w:szCs w:val="26"/>
        </w:rPr>
      </w:pPr>
      <w:r w:rsidRPr="00C303CB">
        <w:rPr>
          <w:rFonts w:ascii="Arial Narrow" w:eastAsia="Calibri" w:hAnsi="Arial Narrow" w:cs="Times New Roman"/>
          <w:sz w:val="26"/>
          <w:szCs w:val="26"/>
        </w:rPr>
        <w:t>- выявлены потенциальные площадки нового комплексного жилищного строительства;</w:t>
      </w:r>
    </w:p>
    <w:p w:rsidR="00AE7EAB" w:rsidRPr="00C303CB" w:rsidRDefault="00AE7EAB" w:rsidP="00C303CB">
      <w:pPr>
        <w:spacing w:after="0" w:line="276" w:lineRule="auto"/>
        <w:ind w:firstLine="709"/>
        <w:jc w:val="both"/>
        <w:rPr>
          <w:rFonts w:ascii="Arial Narrow" w:eastAsia="Calibri" w:hAnsi="Arial Narrow" w:cs="Times New Roman"/>
          <w:sz w:val="26"/>
          <w:szCs w:val="26"/>
        </w:rPr>
      </w:pPr>
      <w:r w:rsidRPr="00C303CB">
        <w:rPr>
          <w:rFonts w:ascii="Arial Narrow" w:eastAsia="Calibri" w:hAnsi="Arial Narrow" w:cs="Times New Roman"/>
          <w:sz w:val="26"/>
          <w:szCs w:val="26"/>
        </w:rPr>
        <w:t xml:space="preserve">- определена типология, структура и объемы новой жилой застройки; </w:t>
      </w:r>
    </w:p>
    <w:p w:rsidR="00AE7EAB" w:rsidRPr="00C303CB" w:rsidRDefault="00AE7EAB" w:rsidP="00C303CB">
      <w:pPr>
        <w:spacing w:after="0" w:line="276" w:lineRule="auto"/>
        <w:ind w:firstLine="709"/>
        <w:jc w:val="both"/>
        <w:rPr>
          <w:rFonts w:ascii="Arial Narrow" w:eastAsia="Calibri" w:hAnsi="Arial Narrow" w:cs="Times New Roman"/>
          <w:sz w:val="26"/>
          <w:szCs w:val="26"/>
        </w:rPr>
      </w:pPr>
      <w:r w:rsidRPr="00C303CB">
        <w:rPr>
          <w:rFonts w:ascii="Arial Narrow" w:eastAsia="Calibri" w:hAnsi="Arial Narrow" w:cs="Times New Roman"/>
          <w:sz w:val="26"/>
          <w:szCs w:val="26"/>
        </w:rPr>
        <w:t>- произведен расчет населения, которое можно расселить в расчетном жилищном фонде</w:t>
      </w:r>
    </w:p>
    <w:p w:rsidR="00AE7EAB" w:rsidRPr="00C303CB" w:rsidRDefault="00AE7EAB" w:rsidP="00C303CB">
      <w:pPr>
        <w:spacing w:after="0" w:line="276" w:lineRule="auto"/>
        <w:ind w:firstLine="709"/>
        <w:jc w:val="both"/>
        <w:rPr>
          <w:rFonts w:ascii="Arial Narrow" w:eastAsia="Calibri" w:hAnsi="Arial Narrow" w:cs="Times New Roman"/>
          <w:sz w:val="26"/>
          <w:szCs w:val="26"/>
        </w:rPr>
      </w:pPr>
      <w:r w:rsidRPr="00C303CB">
        <w:rPr>
          <w:rFonts w:ascii="Arial Narrow" w:eastAsia="Calibri" w:hAnsi="Arial Narrow" w:cs="Times New Roman"/>
          <w:sz w:val="26"/>
          <w:szCs w:val="26"/>
        </w:rPr>
        <w:t>- определен жилищный фонд, размещаемый на территории поселения, с учетом принятых в генеральном плане параметров;</w:t>
      </w:r>
    </w:p>
    <w:p w:rsidR="00AE7EAB" w:rsidRPr="00C303CB" w:rsidRDefault="00AE7EAB" w:rsidP="00C303CB">
      <w:pPr>
        <w:spacing w:after="0" w:line="276" w:lineRule="auto"/>
        <w:ind w:firstLine="709"/>
        <w:jc w:val="both"/>
        <w:rPr>
          <w:rFonts w:ascii="Arial Narrow" w:eastAsia="Calibri" w:hAnsi="Arial Narrow" w:cs="Times New Roman"/>
          <w:sz w:val="26"/>
          <w:szCs w:val="26"/>
        </w:rPr>
      </w:pPr>
      <w:r w:rsidRPr="00C303CB">
        <w:rPr>
          <w:rFonts w:ascii="Arial Narrow" w:eastAsia="Calibri" w:hAnsi="Arial Narrow" w:cs="Times New Roman"/>
          <w:sz w:val="26"/>
          <w:szCs w:val="26"/>
        </w:rPr>
        <w:t xml:space="preserve">Структура населения по возрастному составу соответствует усредненным показателям областного статистического управления и данным сельского Совета, характеризуется в таблице № 2                                                     </w:t>
      </w:r>
    </w:p>
    <w:p w:rsidR="00AE7EAB" w:rsidRPr="005252CB" w:rsidRDefault="00AE7EAB" w:rsidP="00C303CB">
      <w:pPr>
        <w:spacing w:after="0" w:line="276"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Таблица №2 </w:t>
      </w:r>
    </w:p>
    <w:tbl>
      <w:tblPr>
        <w:tblW w:w="5000" w:type="pct"/>
        <w:jc w:val="center"/>
        <w:tblLook w:val="0000" w:firstRow="0" w:lastRow="0" w:firstColumn="0" w:lastColumn="0" w:noHBand="0" w:noVBand="0"/>
      </w:tblPr>
      <w:tblGrid>
        <w:gridCol w:w="1043"/>
        <w:gridCol w:w="2559"/>
        <w:gridCol w:w="1677"/>
        <w:gridCol w:w="1963"/>
        <w:gridCol w:w="1291"/>
        <w:gridCol w:w="1463"/>
      </w:tblGrid>
      <w:tr w:rsidR="005252CB" w:rsidRPr="00C303CB" w:rsidTr="00C303CB">
        <w:trPr>
          <w:cantSplit/>
          <w:trHeight w:hRule="exact" w:val="673"/>
          <w:jc w:val="center"/>
        </w:trPr>
        <w:tc>
          <w:tcPr>
            <w:tcW w:w="521" w:type="pct"/>
            <w:vMerge w:val="restart"/>
            <w:tcBorders>
              <w:top w:val="single" w:sz="4" w:space="0" w:color="000000"/>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ind w:left="34" w:right="-1192"/>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w:t>
            </w:r>
          </w:p>
          <w:p w:rsidR="00AE7EAB" w:rsidRPr="00C303CB" w:rsidRDefault="00AE7EAB" w:rsidP="00C303CB">
            <w:pPr>
              <w:snapToGrid w:val="0"/>
              <w:spacing w:after="0" w:line="240" w:lineRule="atLeast"/>
              <w:ind w:left="34" w:right="-1192"/>
              <w:jc w:val="center"/>
              <w:rPr>
                <w:rFonts w:ascii="Arial Narrow" w:eastAsia="Calibri" w:hAnsi="Arial Narrow" w:cs="Times New Roman"/>
                <w:sz w:val="24"/>
                <w:szCs w:val="24"/>
              </w:rPr>
            </w:pPr>
          </w:p>
          <w:p w:rsidR="00AE7EAB" w:rsidRPr="00C303CB" w:rsidRDefault="00AE7EAB" w:rsidP="00C303CB">
            <w:pPr>
              <w:spacing w:after="0" w:line="240" w:lineRule="atLeast"/>
              <w:ind w:left="34" w:right="-1192"/>
              <w:jc w:val="center"/>
              <w:rPr>
                <w:rFonts w:ascii="Arial Narrow" w:eastAsia="Calibri" w:hAnsi="Arial Narrow" w:cs="Times New Roman"/>
                <w:sz w:val="24"/>
                <w:szCs w:val="24"/>
                <w:lang w:val="en-US"/>
              </w:rPr>
            </w:pPr>
          </w:p>
          <w:p w:rsidR="00AE7EAB" w:rsidRPr="00C303CB" w:rsidRDefault="00AE7EAB" w:rsidP="00C303CB">
            <w:pPr>
              <w:spacing w:after="0" w:line="240" w:lineRule="atLeast"/>
              <w:ind w:left="34" w:right="-1192"/>
              <w:jc w:val="center"/>
              <w:rPr>
                <w:rFonts w:ascii="Arial Narrow" w:eastAsia="Calibri" w:hAnsi="Arial Narrow" w:cs="Times New Roman"/>
                <w:sz w:val="24"/>
                <w:szCs w:val="24"/>
                <w:lang w:val="en-US"/>
              </w:rPr>
            </w:pPr>
          </w:p>
          <w:p w:rsidR="00AE7EAB" w:rsidRPr="00C303CB" w:rsidRDefault="00AE7EAB" w:rsidP="00C303CB">
            <w:pPr>
              <w:spacing w:after="0" w:line="240" w:lineRule="atLeast"/>
              <w:ind w:left="34" w:right="-1192"/>
              <w:jc w:val="center"/>
              <w:rPr>
                <w:rFonts w:ascii="Arial Narrow" w:eastAsia="Calibri" w:hAnsi="Arial Narrow" w:cs="Times New Roman"/>
                <w:sz w:val="24"/>
                <w:szCs w:val="24"/>
                <w:lang w:val="en-US"/>
              </w:rPr>
            </w:pPr>
          </w:p>
        </w:tc>
        <w:tc>
          <w:tcPr>
            <w:tcW w:w="1280" w:type="pct"/>
            <w:vMerge w:val="restart"/>
            <w:tcBorders>
              <w:top w:val="single" w:sz="4" w:space="0" w:color="000000"/>
              <w:left w:val="single" w:sz="4" w:space="0" w:color="000000"/>
              <w:bottom w:val="single" w:sz="4" w:space="0" w:color="000000"/>
            </w:tcBorders>
            <w:shd w:val="clear" w:color="auto" w:fill="auto"/>
            <w:vAlign w:val="bottom"/>
          </w:tcPr>
          <w:p w:rsidR="00AE7EAB" w:rsidRPr="00C303CB" w:rsidRDefault="00AE7EAB" w:rsidP="00AE7EAB">
            <w:pPr>
              <w:snapToGrid w:val="0"/>
              <w:spacing w:after="0" w:line="240" w:lineRule="atLeast"/>
              <w:ind w:right="-1192"/>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Возрастная группа</w:t>
            </w:r>
          </w:p>
          <w:p w:rsidR="00AE7EAB" w:rsidRPr="00C303CB" w:rsidRDefault="00AE7EAB" w:rsidP="00AE7EAB">
            <w:pPr>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 xml:space="preserve"> на</w:t>
            </w:r>
            <w:r w:rsidRPr="00C303CB">
              <w:rPr>
                <w:rFonts w:ascii="Arial Narrow" w:eastAsia="Calibri" w:hAnsi="Arial Narrow" w:cs="Times New Roman"/>
                <w:sz w:val="24"/>
                <w:szCs w:val="24"/>
                <w:lang w:val="en-US"/>
              </w:rPr>
              <w:t>селения</w:t>
            </w:r>
          </w:p>
          <w:p w:rsidR="00AE7EAB" w:rsidRPr="00C303CB" w:rsidRDefault="00AE7EAB" w:rsidP="00AE7EAB">
            <w:pPr>
              <w:spacing w:after="0" w:line="240" w:lineRule="atLeast"/>
              <w:ind w:right="-1192"/>
              <w:rPr>
                <w:rFonts w:ascii="Arial Narrow" w:eastAsia="Calibri" w:hAnsi="Arial Narrow" w:cs="Times New Roman"/>
                <w:sz w:val="24"/>
                <w:szCs w:val="24"/>
                <w:lang w:val="en-US"/>
              </w:rPr>
            </w:pPr>
          </w:p>
          <w:p w:rsidR="00AE7EAB" w:rsidRPr="00C303CB" w:rsidRDefault="00AE7EAB" w:rsidP="00AE7EAB">
            <w:pPr>
              <w:spacing w:after="0" w:line="240" w:lineRule="atLeast"/>
              <w:ind w:right="-1192"/>
              <w:rPr>
                <w:rFonts w:ascii="Arial Narrow" w:eastAsia="Calibri" w:hAnsi="Arial Narrow" w:cs="Times New Roman"/>
                <w:sz w:val="24"/>
                <w:szCs w:val="24"/>
                <w:lang w:val="en-US"/>
              </w:rPr>
            </w:pPr>
          </w:p>
        </w:tc>
        <w:tc>
          <w:tcPr>
            <w:tcW w:w="3199" w:type="pct"/>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Удельный вес возрастной группы в</w:t>
            </w:r>
          </w:p>
          <w:p w:rsidR="00AE7EAB" w:rsidRPr="00C303CB" w:rsidRDefault="00AE7EAB" w:rsidP="00C303CB">
            <w:pPr>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общей численности населения %</w:t>
            </w:r>
          </w:p>
        </w:tc>
      </w:tr>
      <w:tr w:rsidR="005252CB" w:rsidRPr="00C303CB" w:rsidTr="00C303CB">
        <w:trPr>
          <w:cantSplit/>
          <w:trHeight w:hRule="exact" w:val="307"/>
          <w:jc w:val="center"/>
        </w:trPr>
        <w:tc>
          <w:tcPr>
            <w:tcW w:w="521" w:type="pct"/>
            <w:vMerge/>
            <w:tcBorders>
              <w:top w:val="single" w:sz="4" w:space="0" w:color="000000"/>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p>
        </w:tc>
        <w:tc>
          <w:tcPr>
            <w:tcW w:w="1280" w:type="pct"/>
            <w:vMerge/>
            <w:tcBorders>
              <w:top w:val="single" w:sz="4" w:space="0" w:color="000000"/>
              <w:left w:val="single" w:sz="4" w:space="0" w:color="000000"/>
              <w:bottom w:val="single" w:sz="4" w:space="0" w:color="000000"/>
            </w:tcBorders>
            <w:shd w:val="clear" w:color="auto" w:fill="auto"/>
            <w:vAlign w:val="bottom"/>
          </w:tcPr>
          <w:p w:rsidR="00AE7EAB" w:rsidRPr="00C303CB" w:rsidRDefault="00AE7EAB" w:rsidP="00AE7EAB">
            <w:pPr>
              <w:snapToGrid w:val="0"/>
              <w:spacing w:after="0" w:line="240" w:lineRule="atLeast"/>
              <w:rPr>
                <w:rFonts w:ascii="Arial Narrow" w:eastAsia="Calibri" w:hAnsi="Arial Narrow" w:cs="Times New Roman"/>
                <w:sz w:val="24"/>
                <w:szCs w:val="24"/>
              </w:rPr>
            </w:pPr>
          </w:p>
        </w:tc>
        <w:tc>
          <w:tcPr>
            <w:tcW w:w="839" w:type="pct"/>
            <w:vMerge w:val="restar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По данным</w:t>
            </w:r>
          </w:p>
          <w:p w:rsidR="00AE7EAB" w:rsidRPr="00C303CB" w:rsidRDefault="00AE7EAB" w:rsidP="00C303CB">
            <w:pPr>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Беляевского</w:t>
            </w:r>
          </w:p>
          <w:p w:rsidR="00AE7EAB" w:rsidRPr="00C303CB" w:rsidRDefault="00AE7EAB" w:rsidP="00C303CB">
            <w:pPr>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района</w:t>
            </w:r>
          </w:p>
          <w:p w:rsidR="00AE7EAB" w:rsidRPr="00C303CB" w:rsidRDefault="00AE7EAB" w:rsidP="00C303CB">
            <w:pPr>
              <w:spacing w:after="0" w:line="240" w:lineRule="atLeast"/>
              <w:jc w:val="center"/>
              <w:rPr>
                <w:rFonts w:ascii="Arial Narrow" w:eastAsia="Calibri" w:hAnsi="Arial Narrow" w:cs="Times New Roman"/>
                <w:sz w:val="24"/>
                <w:szCs w:val="24"/>
              </w:rPr>
            </w:pPr>
          </w:p>
        </w:tc>
        <w:tc>
          <w:tcPr>
            <w:tcW w:w="2360" w:type="pct"/>
            <w:gridSpan w:val="3"/>
            <w:tcBorders>
              <w:left w:val="single" w:sz="4" w:space="0" w:color="000000"/>
              <w:bottom w:val="single" w:sz="4" w:space="0" w:color="000000"/>
              <w:right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Всего по Беляевскому с/с</w:t>
            </w:r>
          </w:p>
          <w:p w:rsidR="00AE7EAB" w:rsidRPr="00C303CB" w:rsidRDefault="00AE7EAB" w:rsidP="00C303CB">
            <w:pPr>
              <w:spacing w:after="0" w:line="240" w:lineRule="atLeast"/>
              <w:jc w:val="center"/>
              <w:rPr>
                <w:rFonts w:ascii="Arial Narrow" w:eastAsia="Calibri" w:hAnsi="Arial Narrow" w:cs="Times New Roman"/>
                <w:sz w:val="24"/>
                <w:szCs w:val="24"/>
              </w:rPr>
            </w:pPr>
          </w:p>
        </w:tc>
      </w:tr>
      <w:tr w:rsidR="005252CB" w:rsidRPr="00C303CB" w:rsidTr="00C303CB">
        <w:trPr>
          <w:cantSplit/>
          <w:trHeight w:val="988"/>
          <w:jc w:val="center"/>
        </w:trPr>
        <w:tc>
          <w:tcPr>
            <w:tcW w:w="521" w:type="pct"/>
            <w:vMerge/>
            <w:tcBorders>
              <w:top w:val="single" w:sz="4" w:space="0" w:color="000000"/>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p>
        </w:tc>
        <w:tc>
          <w:tcPr>
            <w:tcW w:w="1280" w:type="pct"/>
            <w:vMerge/>
            <w:tcBorders>
              <w:top w:val="single" w:sz="4" w:space="0" w:color="000000"/>
              <w:left w:val="single" w:sz="4" w:space="0" w:color="000000"/>
              <w:bottom w:val="single" w:sz="4" w:space="0" w:color="000000"/>
            </w:tcBorders>
            <w:shd w:val="clear" w:color="auto" w:fill="auto"/>
            <w:vAlign w:val="bottom"/>
          </w:tcPr>
          <w:p w:rsidR="00AE7EAB" w:rsidRPr="00C303CB" w:rsidRDefault="00AE7EAB" w:rsidP="00AE7EAB">
            <w:pPr>
              <w:snapToGrid w:val="0"/>
              <w:spacing w:after="0" w:line="240" w:lineRule="atLeast"/>
              <w:rPr>
                <w:rFonts w:ascii="Arial Narrow" w:eastAsia="Calibri" w:hAnsi="Arial Narrow" w:cs="Times New Roman"/>
                <w:sz w:val="24"/>
                <w:szCs w:val="24"/>
              </w:rPr>
            </w:pPr>
          </w:p>
        </w:tc>
        <w:tc>
          <w:tcPr>
            <w:tcW w:w="839" w:type="pct"/>
            <w:vMerge/>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p>
        </w:tc>
        <w:tc>
          <w:tcPr>
            <w:tcW w:w="982"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По данным</w:t>
            </w:r>
          </w:p>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Беляевской</w:t>
            </w:r>
          </w:p>
          <w:p w:rsidR="00AE7EAB" w:rsidRPr="00C303CB" w:rsidRDefault="00AE7EAB" w:rsidP="00C303CB">
            <w:pPr>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сельской</w:t>
            </w:r>
          </w:p>
          <w:p w:rsidR="00AE7EAB" w:rsidRPr="00C303CB" w:rsidRDefault="00AE7EAB" w:rsidP="00C303CB">
            <w:pPr>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администрации</w:t>
            </w:r>
          </w:p>
          <w:p w:rsidR="00AE7EAB" w:rsidRPr="00C303CB" w:rsidRDefault="00AE7EAB" w:rsidP="00C303CB">
            <w:pPr>
              <w:spacing w:after="0" w:line="240" w:lineRule="atLeast"/>
              <w:jc w:val="center"/>
              <w:rPr>
                <w:rFonts w:ascii="Arial Narrow" w:eastAsia="Calibri" w:hAnsi="Arial Narrow" w:cs="Times New Roman"/>
                <w:sz w:val="24"/>
                <w:szCs w:val="24"/>
              </w:rPr>
            </w:pPr>
          </w:p>
        </w:tc>
        <w:tc>
          <w:tcPr>
            <w:tcW w:w="646"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Первая</w:t>
            </w:r>
          </w:p>
          <w:p w:rsidR="00AE7EAB" w:rsidRPr="00C303CB" w:rsidRDefault="00AE7EAB" w:rsidP="00C303CB">
            <w:pPr>
              <w:spacing w:after="0" w:line="240" w:lineRule="atLeast"/>
              <w:jc w:val="center"/>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Очередь</w:t>
            </w:r>
          </w:p>
          <w:p w:rsidR="00AE7EAB" w:rsidRPr="00C303CB" w:rsidRDefault="00AE7EAB" w:rsidP="00C303CB">
            <w:pPr>
              <w:spacing w:after="0" w:line="240" w:lineRule="atLeast"/>
              <w:jc w:val="center"/>
              <w:rPr>
                <w:rFonts w:ascii="Arial Narrow" w:eastAsia="Calibri" w:hAnsi="Arial Narrow" w:cs="Times New Roman"/>
                <w:sz w:val="24"/>
                <w:szCs w:val="24"/>
                <w:lang w:val="en-US"/>
              </w:rPr>
            </w:pPr>
          </w:p>
          <w:p w:rsidR="00AE7EAB" w:rsidRPr="00C303CB" w:rsidRDefault="00AE7EAB" w:rsidP="00C303CB">
            <w:pPr>
              <w:spacing w:after="0" w:line="240" w:lineRule="atLeast"/>
              <w:jc w:val="center"/>
              <w:rPr>
                <w:rFonts w:ascii="Arial Narrow" w:eastAsia="Calibri" w:hAnsi="Arial Narrow" w:cs="Times New Roman"/>
                <w:sz w:val="24"/>
                <w:szCs w:val="24"/>
                <w:lang w:val="en-US"/>
              </w:rPr>
            </w:pPr>
          </w:p>
        </w:tc>
        <w:tc>
          <w:tcPr>
            <w:tcW w:w="732" w:type="pct"/>
            <w:tcBorders>
              <w:left w:val="single" w:sz="4" w:space="0" w:color="000000"/>
              <w:bottom w:val="single" w:sz="4" w:space="0" w:color="000000"/>
              <w:right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Расчетный</w:t>
            </w:r>
          </w:p>
          <w:p w:rsidR="00AE7EAB" w:rsidRPr="00C303CB" w:rsidRDefault="00AE7EAB" w:rsidP="00C303CB">
            <w:pPr>
              <w:spacing w:after="0" w:line="240" w:lineRule="atLeast"/>
              <w:jc w:val="center"/>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Срок</w:t>
            </w:r>
          </w:p>
          <w:p w:rsidR="00AE7EAB" w:rsidRPr="00C303CB" w:rsidRDefault="00AE7EAB" w:rsidP="00C303CB">
            <w:pPr>
              <w:spacing w:after="0" w:line="240" w:lineRule="atLeast"/>
              <w:jc w:val="center"/>
              <w:rPr>
                <w:rFonts w:ascii="Arial Narrow" w:eastAsia="Calibri" w:hAnsi="Arial Narrow" w:cs="Times New Roman"/>
                <w:sz w:val="24"/>
                <w:szCs w:val="24"/>
                <w:lang w:val="en-US"/>
              </w:rPr>
            </w:pPr>
          </w:p>
          <w:p w:rsidR="00AE7EAB" w:rsidRPr="00C303CB" w:rsidRDefault="00AE7EAB" w:rsidP="00C303CB">
            <w:pPr>
              <w:spacing w:after="0" w:line="240" w:lineRule="atLeast"/>
              <w:jc w:val="center"/>
              <w:rPr>
                <w:rFonts w:ascii="Arial Narrow" w:eastAsia="Calibri" w:hAnsi="Arial Narrow" w:cs="Times New Roman"/>
                <w:sz w:val="24"/>
                <w:szCs w:val="24"/>
                <w:lang w:val="en-US"/>
              </w:rPr>
            </w:pPr>
          </w:p>
        </w:tc>
      </w:tr>
      <w:tr w:rsidR="005252CB" w:rsidRPr="00C303CB" w:rsidTr="00C303CB">
        <w:trPr>
          <w:cantSplit/>
          <w:trHeight w:val="172"/>
          <w:jc w:val="center"/>
        </w:trPr>
        <w:tc>
          <w:tcPr>
            <w:tcW w:w="521"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ind w:right="-1192"/>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1</w:t>
            </w:r>
          </w:p>
        </w:tc>
        <w:tc>
          <w:tcPr>
            <w:tcW w:w="1280" w:type="pct"/>
            <w:tcBorders>
              <w:left w:val="single" w:sz="4" w:space="0" w:color="000000"/>
              <w:bottom w:val="single" w:sz="4" w:space="0" w:color="000000"/>
            </w:tcBorders>
            <w:shd w:val="clear" w:color="auto" w:fill="auto"/>
            <w:vAlign w:val="bottom"/>
          </w:tcPr>
          <w:p w:rsidR="00AE7EAB" w:rsidRPr="00C303CB" w:rsidRDefault="00AE7EAB" w:rsidP="00AE7EAB">
            <w:pPr>
              <w:snapToGrid w:val="0"/>
              <w:spacing w:after="0" w:line="240" w:lineRule="atLeast"/>
              <w:ind w:right="-1192"/>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 xml:space="preserve">               2</w:t>
            </w:r>
          </w:p>
        </w:tc>
        <w:tc>
          <w:tcPr>
            <w:tcW w:w="839"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3</w:t>
            </w:r>
          </w:p>
        </w:tc>
        <w:tc>
          <w:tcPr>
            <w:tcW w:w="982"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4</w:t>
            </w:r>
          </w:p>
        </w:tc>
        <w:tc>
          <w:tcPr>
            <w:tcW w:w="646"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5</w:t>
            </w:r>
          </w:p>
        </w:tc>
        <w:tc>
          <w:tcPr>
            <w:tcW w:w="732" w:type="pct"/>
            <w:tcBorders>
              <w:left w:val="single" w:sz="4" w:space="0" w:color="000000"/>
              <w:bottom w:val="single" w:sz="4" w:space="0" w:color="000000"/>
              <w:right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lang w:val="en-US"/>
              </w:rPr>
            </w:pPr>
            <w:r w:rsidRPr="00C303CB">
              <w:rPr>
                <w:rFonts w:ascii="Arial Narrow" w:eastAsia="Calibri" w:hAnsi="Arial Narrow" w:cs="Times New Roman"/>
                <w:sz w:val="24"/>
                <w:szCs w:val="24"/>
                <w:lang w:val="en-US"/>
              </w:rPr>
              <w:t>6</w:t>
            </w:r>
          </w:p>
        </w:tc>
      </w:tr>
      <w:tr w:rsidR="005252CB" w:rsidRPr="00C303CB" w:rsidTr="00C303CB">
        <w:trPr>
          <w:cantSplit/>
          <w:trHeight w:val="172"/>
          <w:jc w:val="center"/>
        </w:trPr>
        <w:tc>
          <w:tcPr>
            <w:tcW w:w="521"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1.</w:t>
            </w:r>
          </w:p>
        </w:tc>
        <w:tc>
          <w:tcPr>
            <w:tcW w:w="1280" w:type="pct"/>
            <w:tcBorders>
              <w:left w:val="single" w:sz="4" w:space="0" w:color="000000"/>
              <w:bottom w:val="single" w:sz="4" w:space="0" w:color="000000"/>
            </w:tcBorders>
            <w:shd w:val="clear" w:color="auto" w:fill="auto"/>
            <w:vAlign w:val="bottom"/>
          </w:tcPr>
          <w:p w:rsidR="00AE7EAB" w:rsidRPr="00C303CB" w:rsidRDefault="00AE7EAB" w:rsidP="00AE7EAB">
            <w:pPr>
              <w:snapToGrid w:val="0"/>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 xml:space="preserve"> До 6 лет  </w:t>
            </w:r>
          </w:p>
        </w:tc>
        <w:tc>
          <w:tcPr>
            <w:tcW w:w="839"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7,4</w:t>
            </w:r>
          </w:p>
        </w:tc>
        <w:tc>
          <w:tcPr>
            <w:tcW w:w="982"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6,2</w:t>
            </w:r>
          </w:p>
        </w:tc>
        <w:tc>
          <w:tcPr>
            <w:tcW w:w="646"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6,5</w:t>
            </w:r>
          </w:p>
        </w:tc>
        <w:tc>
          <w:tcPr>
            <w:tcW w:w="732" w:type="pct"/>
            <w:tcBorders>
              <w:left w:val="single" w:sz="4" w:space="0" w:color="000000"/>
              <w:bottom w:val="single" w:sz="4" w:space="0" w:color="000000"/>
              <w:right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6,8</w:t>
            </w:r>
          </w:p>
        </w:tc>
      </w:tr>
      <w:tr w:rsidR="005252CB" w:rsidRPr="00C303CB" w:rsidTr="00C303CB">
        <w:trPr>
          <w:cantSplit/>
          <w:trHeight w:val="172"/>
          <w:jc w:val="center"/>
        </w:trPr>
        <w:tc>
          <w:tcPr>
            <w:tcW w:w="521"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2</w:t>
            </w:r>
          </w:p>
        </w:tc>
        <w:tc>
          <w:tcPr>
            <w:tcW w:w="1280" w:type="pct"/>
            <w:tcBorders>
              <w:left w:val="single" w:sz="4" w:space="0" w:color="000000"/>
              <w:bottom w:val="single" w:sz="4" w:space="0" w:color="000000"/>
            </w:tcBorders>
            <w:shd w:val="clear" w:color="auto" w:fill="auto"/>
            <w:vAlign w:val="bottom"/>
          </w:tcPr>
          <w:p w:rsidR="00AE7EAB" w:rsidRPr="00C303CB" w:rsidRDefault="00AE7EAB" w:rsidP="00AE7EAB">
            <w:pPr>
              <w:snapToGrid w:val="0"/>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 xml:space="preserve">От 6 до 17 лет    </w:t>
            </w:r>
          </w:p>
        </w:tc>
        <w:tc>
          <w:tcPr>
            <w:tcW w:w="839"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19,5</w:t>
            </w:r>
          </w:p>
        </w:tc>
        <w:tc>
          <w:tcPr>
            <w:tcW w:w="982"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10,6</w:t>
            </w:r>
          </w:p>
        </w:tc>
        <w:tc>
          <w:tcPr>
            <w:tcW w:w="646"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12,8</w:t>
            </w:r>
          </w:p>
        </w:tc>
        <w:tc>
          <w:tcPr>
            <w:tcW w:w="732" w:type="pct"/>
            <w:tcBorders>
              <w:left w:val="single" w:sz="4" w:space="0" w:color="000000"/>
              <w:bottom w:val="single" w:sz="4" w:space="0" w:color="000000"/>
              <w:right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15.0</w:t>
            </w:r>
          </w:p>
        </w:tc>
      </w:tr>
      <w:tr w:rsidR="005252CB" w:rsidRPr="00C303CB" w:rsidTr="00C303CB">
        <w:trPr>
          <w:cantSplit/>
          <w:trHeight w:val="172"/>
          <w:jc w:val="center"/>
        </w:trPr>
        <w:tc>
          <w:tcPr>
            <w:tcW w:w="521"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3.</w:t>
            </w:r>
          </w:p>
        </w:tc>
        <w:tc>
          <w:tcPr>
            <w:tcW w:w="1280" w:type="pct"/>
            <w:tcBorders>
              <w:left w:val="single" w:sz="4" w:space="0" w:color="000000"/>
              <w:bottom w:val="single" w:sz="4" w:space="0" w:color="000000"/>
            </w:tcBorders>
            <w:shd w:val="clear" w:color="auto" w:fill="auto"/>
            <w:vAlign w:val="bottom"/>
          </w:tcPr>
          <w:p w:rsidR="00AE7EAB" w:rsidRPr="00C303CB" w:rsidRDefault="00AE7EAB" w:rsidP="00AE7EAB">
            <w:pPr>
              <w:snapToGrid w:val="0"/>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 xml:space="preserve">Свыше 55/60 лет  </w:t>
            </w:r>
          </w:p>
        </w:tc>
        <w:tc>
          <w:tcPr>
            <w:tcW w:w="839"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19,2</w:t>
            </w:r>
          </w:p>
        </w:tc>
        <w:tc>
          <w:tcPr>
            <w:tcW w:w="982"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14,4</w:t>
            </w:r>
          </w:p>
        </w:tc>
        <w:tc>
          <w:tcPr>
            <w:tcW w:w="646"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15,6</w:t>
            </w:r>
          </w:p>
        </w:tc>
        <w:tc>
          <w:tcPr>
            <w:tcW w:w="732" w:type="pct"/>
            <w:tcBorders>
              <w:left w:val="single" w:sz="4" w:space="0" w:color="000000"/>
              <w:bottom w:val="single" w:sz="4" w:space="0" w:color="000000"/>
              <w:right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16,8</w:t>
            </w:r>
          </w:p>
        </w:tc>
      </w:tr>
      <w:tr w:rsidR="005252CB" w:rsidRPr="00C303CB" w:rsidTr="00C303CB">
        <w:trPr>
          <w:cantSplit/>
          <w:trHeight w:val="172"/>
          <w:jc w:val="center"/>
        </w:trPr>
        <w:tc>
          <w:tcPr>
            <w:tcW w:w="521"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ind w:right="-1192"/>
              <w:rPr>
                <w:rFonts w:ascii="Arial Narrow" w:eastAsia="Calibri" w:hAnsi="Arial Narrow" w:cs="Times New Roman"/>
                <w:sz w:val="24"/>
                <w:szCs w:val="24"/>
              </w:rPr>
            </w:pPr>
          </w:p>
        </w:tc>
        <w:tc>
          <w:tcPr>
            <w:tcW w:w="1280" w:type="pct"/>
            <w:tcBorders>
              <w:left w:val="single" w:sz="4" w:space="0" w:color="000000"/>
              <w:bottom w:val="single" w:sz="4" w:space="0" w:color="000000"/>
            </w:tcBorders>
            <w:shd w:val="clear" w:color="auto" w:fill="auto"/>
            <w:vAlign w:val="bottom"/>
          </w:tcPr>
          <w:p w:rsidR="00AE7EAB" w:rsidRPr="00C303CB" w:rsidRDefault="00AE7EAB" w:rsidP="00AE7EAB">
            <w:pPr>
              <w:snapToGrid w:val="0"/>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Итого несамодеятельное</w:t>
            </w:r>
          </w:p>
          <w:p w:rsidR="00AE7EAB" w:rsidRPr="00C303CB" w:rsidRDefault="00AE7EAB" w:rsidP="00AE7EAB">
            <w:pPr>
              <w:snapToGrid w:val="0"/>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 xml:space="preserve">население  </w:t>
            </w:r>
          </w:p>
        </w:tc>
        <w:tc>
          <w:tcPr>
            <w:tcW w:w="839"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46,1</w:t>
            </w:r>
          </w:p>
        </w:tc>
        <w:tc>
          <w:tcPr>
            <w:tcW w:w="982"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31,2</w:t>
            </w:r>
          </w:p>
        </w:tc>
        <w:tc>
          <w:tcPr>
            <w:tcW w:w="646"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34,9</w:t>
            </w:r>
          </w:p>
        </w:tc>
        <w:tc>
          <w:tcPr>
            <w:tcW w:w="732" w:type="pct"/>
            <w:tcBorders>
              <w:left w:val="single" w:sz="4" w:space="0" w:color="000000"/>
              <w:bottom w:val="single" w:sz="4" w:space="0" w:color="000000"/>
              <w:right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38,6</w:t>
            </w:r>
          </w:p>
        </w:tc>
      </w:tr>
      <w:tr w:rsidR="005252CB" w:rsidRPr="00C303CB" w:rsidTr="00C303CB">
        <w:trPr>
          <w:cantSplit/>
          <w:trHeight w:val="172"/>
          <w:jc w:val="center"/>
        </w:trPr>
        <w:tc>
          <w:tcPr>
            <w:tcW w:w="521"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4</w:t>
            </w:r>
          </w:p>
        </w:tc>
        <w:tc>
          <w:tcPr>
            <w:tcW w:w="1280" w:type="pct"/>
            <w:tcBorders>
              <w:left w:val="single" w:sz="4" w:space="0" w:color="000000"/>
              <w:bottom w:val="single" w:sz="4" w:space="0" w:color="000000"/>
            </w:tcBorders>
            <w:shd w:val="clear" w:color="auto" w:fill="auto"/>
            <w:vAlign w:val="bottom"/>
          </w:tcPr>
          <w:p w:rsidR="00AE7EAB" w:rsidRPr="00C303CB" w:rsidRDefault="00AE7EAB" w:rsidP="00AE7EAB">
            <w:pPr>
              <w:snapToGrid w:val="0"/>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 xml:space="preserve"> От 18 до 55/60 лет </w:t>
            </w:r>
          </w:p>
        </w:tc>
        <w:tc>
          <w:tcPr>
            <w:tcW w:w="839"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53,9</w:t>
            </w:r>
          </w:p>
        </w:tc>
        <w:tc>
          <w:tcPr>
            <w:tcW w:w="982"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68,8</w:t>
            </w:r>
          </w:p>
        </w:tc>
        <w:tc>
          <w:tcPr>
            <w:tcW w:w="646"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65,1</w:t>
            </w:r>
          </w:p>
        </w:tc>
        <w:tc>
          <w:tcPr>
            <w:tcW w:w="732" w:type="pct"/>
            <w:tcBorders>
              <w:left w:val="single" w:sz="4" w:space="0" w:color="000000"/>
              <w:bottom w:val="single" w:sz="4" w:space="0" w:color="000000"/>
              <w:right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61,4</w:t>
            </w:r>
          </w:p>
        </w:tc>
      </w:tr>
      <w:tr w:rsidR="00AE7EAB" w:rsidRPr="00C303CB" w:rsidTr="00C303CB">
        <w:trPr>
          <w:cantSplit/>
          <w:trHeight w:val="172"/>
          <w:jc w:val="center"/>
        </w:trPr>
        <w:tc>
          <w:tcPr>
            <w:tcW w:w="521" w:type="pct"/>
            <w:tcBorders>
              <w:left w:val="single" w:sz="4" w:space="0" w:color="000000"/>
              <w:bottom w:val="single" w:sz="4" w:space="0" w:color="auto"/>
            </w:tcBorders>
            <w:shd w:val="clear" w:color="auto" w:fill="auto"/>
            <w:vAlign w:val="bottom"/>
          </w:tcPr>
          <w:p w:rsidR="00AE7EAB" w:rsidRPr="00C303CB" w:rsidRDefault="00AE7EAB" w:rsidP="00C303CB">
            <w:pPr>
              <w:snapToGrid w:val="0"/>
              <w:spacing w:after="0" w:line="240" w:lineRule="atLeast"/>
              <w:ind w:right="-1192"/>
              <w:rPr>
                <w:rFonts w:ascii="Arial Narrow" w:eastAsia="Calibri" w:hAnsi="Arial Narrow" w:cs="Times New Roman"/>
                <w:sz w:val="24"/>
                <w:szCs w:val="24"/>
              </w:rPr>
            </w:pPr>
          </w:p>
        </w:tc>
        <w:tc>
          <w:tcPr>
            <w:tcW w:w="1280" w:type="pct"/>
            <w:tcBorders>
              <w:left w:val="single" w:sz="4" w:space="0" w:color="000000"/>
              <w:bottom w:val="single" w:sz="4" w:space="0" w:color="000000"/>
            </w:tcBorders>
            <w:shd w:val="clear" w:color="auto" w:fill="auto"/>
            <w:vAlign w:val="bottom"/>
          </w:tcPr>
          <w:p w:rsidR="00AE7EAB" w:rsidRPr="00C303CB" w:rsidRDefault="00AE7EAB" w:rsidP="00AE7EAB">
            <w:pPr>
              <w:snapToGrid w:val="0"/>
              <w:spacing w:after="0" w:line="240" w:lineRule="atLeast"/>
              <w:ind w:left="-142" w:right="-1192" w:firstLine="142"/>
              <w:rPr>
                <w:rFonts w:ascii="Arial Narrow" w:eastAsia="Calibri" w:hAnsi="Arial Narrow" w:cs="Times New Roman"/>
                <w:sz w:val="24"/>
                <w:szCs w:val="24"/>
              </w:rPr>
            </w:pPr>
            <w:r w:rsidRPr="00C303CB">
              <w:rPr>
                <w:rFonts w:ascii="Arial Narrow" w:eastAsia="Calibri" w:hAnsi="Arial Narrow" w:cs="Times New Roman"/>
                <w:sz w:val="24"/>
                <w:szCs w:val="24"/>
              </w:rPr>
              <w:t xml:space="preserve">Всего:  </w:t>
            </w:r>
          </w:p>
        </w:tc>
        <w:tc>
          <w:tcPr>
            <w:tcW w:w="839"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100,0</w:t>
            </w:r>
          </w:p>
        </w:tc>
        <w:tc>
          <w:tcPr>
            <w:tcW w:w="982"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100,0</w:t>
            </w:r>
          </w:p>
        </w:tc>
        <w:tc>
          <w:tcPr>
            <w:tcW w:w="646" w:type="pct"/>
            <w:tcBorders>
              <w:left w:val="single" w:sz="4" w:space="0" w:color="000000"/>
              <w:bottom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100,0</w:t>
            </w:r>
          </w:p>
        </w:tc>
        <w:tc>
          <w:tcPr>
            <w:tcW w:w="732" w:type="pct"/>
            <w:tcBorders>
              <w:left w:val="single" w:sz="4" w:space="0" w:color="000000"/>
              <w:bottom w:val="single" w:sz="4" w:space="0" w:color="000000"/>
              <w:right w:val="single" w:sz="4" w:space="0" w:color="000000"/>
            </w:tcBorders>
            <w:shd w:val="clear" w:color="auto" w:fill="auto"/>
            <w:vAlign w:val="bottom"/>
          </w:tcPr>
          <w:p w:rsidR="00AE7EAB" w:rsidRPr="00C303CB" w:rsidRDefault="00AE7EAB" w:rsidP="00C303CB">
            <w:pPr>
              <w:snapToGrid w:val="0"/>
              <w:spacing w:after="0" w:line="240" w:lineRule="atLeast"/>
              <w:jc w:val="center"/>
              <w:rPr>
                <w:rFonts w:ascii="Arial Narrow" w:eastAsia="Calibri" w:hAnsi="Arial Narrow" w:cs="Times New Roman"/>
                <w:sz w:val="24"/>
                <w:szCs w:val="24"/>
              </w:rPr>
            </w:pPr>
            <w:r w:rsidRPr="00C303CB">
              <w:rPr>
                <w:rFonts w:ascii="Arial Narrow" w:eastAsia="Calibri" w:hAnsi="Arial Narrow" w:cs="Times New Roman"/>
                <w:sz w:val="24"/>
                <w:szCs w:val="24"/>
              </w:rPr>
              <w:t>100,0</w:t>
            </w:r>
          </w:p>
        </w:tc>
      </w:tr>
    </w:tbl>
    <w:p w:rsidR="00AE7EAB" w:rsidRPr="005252CB" w:rsidRDefault="00AE7EAB" w:rsidP="00AE7EAB">
      <w:pPr>
        <w:spacing w:after="0" w:line="240" w:lineRule="atLeast"/>
        <w:ind w:right="-1192"/>
        <w:rPr>
          <w:rFonts w:ascii="Arial Narrow" w:eastAsia="Calibri" w:hAnsi="Arial Narrow" w:cs="Times New Roman"/>
          <w:sz w:val="26"/>
          <w:szCs w:val="26"/>
        </w:rPr>
      </w:pPr>
    </w:p>
    <w:p w:rsidR="00AE7EAB" w:rsidRPr="005252CB" w:rsidRDefault="00AE7EAB" w:rsidP="00AE7EAB">
      <w:pPr>
        <w:spacing w:after="0" w:line="240" w:lineRule="atLeast"/>
        <w:rPr>
          <w:rFonts w:ascii="Arial Narrow" w:eastAsia="Calibri" w:hAnsi="Arial Narrow" w:cs="Times New Roman"/>
          <w:b/>
          <w:bCs/>
          <w:sz w:val="26"/>
          <w:szCs w:val="26"/>
        </w:rPr>
      </w:pPr>
      <w:r w:rsidRPr="005252CB">
        <w:rPr>
          <w:rFonts w:ascii="Arial Narrow" w:eastAsia="Calibri" w:hAnsi="Arial Narrow" w:cs="Times New Roman"/>
          <w:b/>
          <w:bCs/>
          <w:sz w:val="26"/>
          <w:szCs w:val="26"/>
        </w:rPr>
        <w:t xml:space="preserve">Ожидаемая динамика отдельных групп населения </w:t>
      </w:r>
    </w:p>
    <w:p w:rsidR="00AE7EAB" w:rsidRPr="005252CB" w:rsidRDefault="00AE7EAB" w:rsidP="00AE7EAB">
      <w:pPr>
        <w:spacing w:after="0" w:line="240" w:lineRule="atLeast"/>
        <w:rPr>
          <w:rFonts w:ascii="Arial Narrow" w:eastAsia="Calibri" w:hAnsi="Arial Narrow" w:cs="Times New Roman"/>
          <w:sz w:val="26"/>
          <w:szCs w:val="26"/>
        </w:rPr>
      </w:pPr>
      <w:r w:rsidRPr="005252CB">
        <w:rPr>
          <w:rFonts w:ascii="Arial Narrow" w:eastAsia="Calibri" w:hAnsi="Arial Narrow" w:cs="Times New Roman"/>
          <w:sz w:val="26"/>
          <w:szCs w:val="26"/>
        </w:rPr>
        <w:t xml:space="preserve">                                                                                                                                Таблица №3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5" w:type="dxa"/>
          <w:left w:w="55" w:type="dxa"/>
          <w:bottom w:w="55" w:type="dxa"/>
          <w:right w:w="55" w:type="dxa"/>
        </w:tblCellMar>
        <w:tblLook w:val="0000" w:firstRow="0" w:lastRow="0" w:firstColumn="0" w:lastColumn="0" w:noHBand="0" w:noVBand="0"/>
      </w:tblPr>
      <w:tblGrid>
        <w:gridCol w:w="737"/>
        <w:gridCol w:w="3114"/>
        <w:gridCol w:w="1779"/>
        <w:gridCol w:w="1663"/>
        <w:gridCol w:w="1329"/>
        <w:gridCol w:w="1268"/>
      </w:tblGrid>
      <w:tr w:rsidR="005252CB" w:rsidRPr="00C303CB" w:rsidTr="00C303CB">
        <w:tc>
          <w:tcPr>
            <w:tcW w:w="372" w:type="pct"/>
            <w:vMerge w:val="restart"/>
            <w:shd w:val="clear" w:color="auto" w:fill="auto"/>
            <w:vAlign w:val="center"/>
          </w:tcPr>
          <w:p w:rsidR="00AE7EAB" w:rsidRPr="00C303CB" w:rsidRDefault="00AE7EAB" w:rsidP="00AE7EAB">
            <w:pPr>
              <w:snapToGrid w:val="0"/>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w:t>
            </w:r>
          </w:p>
          <w:p w:rsidR="00AE7EAB" w:rsidRPr="00C303CB" w:rsidRDefault="00AE7EAB" w:rsidP="00AE7EAB">
            <w:pPr>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пп</w:t>
            </w:r>
          </w:p>
        </w:tc>
        <w:tc>
          <w:tcPr>
            <w:tcW w:w="1574" w:type="pct"/>
            <w:vMerge w:val="restart"/>
            <w:shd w:val="clear" w:color="auto" w:fill="auto"/>
            <w:vAlign w:val="center"/>
          </w:tcPr>
          <w:p w:rsidR="00AE7EAB" w:rsidRPr="00C303CB" w:rsidRDefault="00AE7EAB" w:rsidP="00AE7EAB">
            <w:pPr>
              <w:snapToGrid w:val="0"/>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 xml:space="preserve"> Трудовые ресурсы    </w:t>
            </w:r>
          </w:p>
        </w:tc>
        <w:tc>
          <w:tcPr>
            <w:tcW w:w="899" w:type="pct"/>
            <w:vMerge w:val="restart"/>
            <w:shd w:val="clear" w:color="auto" w:fill="auto"/>
            <w:vAlign w:val="center"/>
          </w:tcPr>
          <w:p w:rsidR="00AE7EAB" w:rsidRPr="00C303CB" w:rsidRDefault="00AE7EAB" w:rsidP="00AE7EAB">
            <w:pPr>
              <w:snapToGrid w:val="0"/>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 xml:space="preserve">По данным   ТЭО в % </w:t>
            </w:r>
          </w:p>
          <w:p w:rsidR="00AE7EAB" w:rsidRPr="00C303CB" w:rsidRDefault="00AE7EAB" w:rsidP="00AE7EAB">
            <w:pPr>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населению</w:t>
            </w:r>
          </w:p>
          <w:p w:rsidR="00AE7EAB" w:rsidRPr="00C303CB" w:rsidRDefault="00AE7EAB" w:rsidP="00AE7EAB">
            <w:pPr>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 xml:space="preserve">района  </w:t>
            </w:r>
          </w:p>
          <w:p w:rsidR="00AE7EAB" w:rsidRPr="00C303CB" w:rsidRDefault="00AE7EAB" w:rsidP="00AE7EAB">
            <w:pPr>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 xml:space="preserve"> 2007 г    </w:t>
            </w:r>
          </w:p>
        </w:tc>
        <w:tc>
          <w:tcPr>
            <w:tcW w:w="841" w:type="pct"/>
            <w:vMerge w:val="restart"/>
            <w:shd w:val="clear" w:color="auto" w:fill="auto"/>
            <w:vAlign w:val="center"/>
          </w:tcPr>
          <w:p w:rsidR="00AE7EAB" w:rsidRPr="00C303CB" w:rsidRDefault="00AE7EAB" w:rsidP="00AE7EAB">
            <w:pPr>
              <w:snapToGrid w:val="0"/>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 xml:space="preserve">По </w:t>
            </w:r>
            <w:r w:rsidR="00C303CB" w:rsidRPr="00C303CB">
              <w:rPr>
                <w:rFonts w:ascii="Arial Narrow" w:eastAsia="Calibri" w:hAnsi="Arial Narrow" w:cs="Times New Roman"/>
                <w:sz w:val="24"/>
                <w:szCs w:val="24"/>
              </w:rPr>
              <w:t>данным к</w:t>
            </w:r>
            <w:r w:rsidRPr="00C303CB">
              <w:rPr>
                <w:rFonts w:ascii="Arial Narrow" w:eastAsia="Calibri" w:hAnsi="Arial Narrow" w:cs="Times New Roman"/>
                <w:sz w:val="24"/>
                <w:szCs w:val="24"/>
              </w:rPr>
              <w:t xml:space="preserve"> сельской администр.</w:t>
            </w:r>
            <w:r w:rsidR="00C303CB" w:rsidRPr="00C303CB">
              <w:rPr>
                <w:rFonts w:ascii="Arial Narrow" w:eastAsia="Calibri" w:hAnsi="Arial Narrow" w:cs="Times New Roman"/>
                <w:sz w:val="24"/>
                <w:szCs w:val="24"/>
              </w:rPr>
              <w:t xml:space="preserve"> </w:t>
            </w:r>
            <w:r w:rsidRPr="00C303CB">
              <w:rPr>
                <w:rFonts w:ascii="Arial Narrow" w:eastAsia="Calibri" w:hAnsi="Arial Narrow" w:cs="Times New Roman"/>
                <w:sz w:val="24"/>
                <w:szCs w:val="24"/>
              </w:rPr>
              <w:t>в % насел.</w:t>
            </w:r>
          </w:p>
          <w:p w:rsidR="00AE7EAB" w:rsidRPr="00C303CB" w:rsidRDefault="00AE7EAB" w:rsidP="00AE7EAB">
            <w:pPr>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2007 г</w:t>
            </w:r>
          </w:p>
        </w:tc>
        <w:tc>
          <w:tcPr>
            <w:tcW w:w="1313" w:type="pct"/>
            <w:gridSpan w:val="2"/>
            <w:shd w:val="clear" w:color="auto" w:fill="auto"/>
            <w:vAlign w:val="center"/>
          </w:tcPr>
          <w:p w:rsidR="00AE7EAB" w:rsidRPr="00C303CB" w:rsidRDefault="00AE7EAB" w:rsidP="00AE7EAB">
            <w:pPr>
              <w:snapToGrid w:val="0"/>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село Беляевка и</w:t>
            </w:r>
          </w:p>
          <w:p w:rsidR="00AE7EAB" w:rsidRPr="00C303CB" w:rsidRDefault="00AE7EAB" w:rsidP="00AE7EAB">
            <w:pPr>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 xml:space="preserve">пос. Жанаталап </w:t>
            </w:r>
          </w:p>
        </w:tc>
      </w:tr>
      <w:tr w:rsidR="005252CB" w:rsidRPr="00C303CB" w:rsidTr="00C303CB">
        <w:tc>
          <w:tcPr>
            <w:tcW w:w="372" w:type="pct"/>
            <w:vMerge/>
            <w:shd w:val="clear" w:color="auto" w:fill="auto"/>
            <w:vAlign w:val="center"/>
          </w:tcPr>
          <w:p w:rsidR="00AE7EAB" w:rsidRPr="00C303CB" w:rsidRDefault="00AE7EAB" w:rsidP="00AE7EAB">
            <w:pPr>
              <w:snapToGrid w:val="0"/>
              <w:spacing w:after="0" w:line="240" w:lineRule="atLeast"/>
              <w:rPr>
                <w:rFonts w:ascii="Arial Narrow" w:eastAsia="Calibri" w:hAnsi="Arial Narrow" w:cs="Times New Roman"/>
                <w:sz w:val="24"/>
                <w:szCs w:val="24"/>
              </w:rPr>
            </w:pPr>
          </w:p>
        </w:tc>
        <w:tc>
          <w:tcPr>
            <w:tcW w:w="1574" w:type="pct"/>
            <w:vMerge/>
            <w:shd w:val="clear" w:color="auto" w:fill="auto"/>
            <w:vAlign w:val="center"/>
          </w:tcPr>
          <w:p w:rsidR="00AE7EAB" w:rsidRPr="00C303CB" w:rsidRDefault="00AE7EAB" w:rsidP="00AE7EAB">
            <w:pPr>
              <w:snapToGrid w:val="0"/>
              <w:spacing w:after="0" w:line="240" w:lineRule="atLeast"/>
              <w:rPr>
                <w:rFonts w:ascii="Arial Narrow" w:eastAsia="Calibri" w:hAnsi="Arial Narrow" w:cs="Times New Roman"/>
                <w:sz w:val="24"/>
                <w:szCs w:val="24"/>
              </w:rPr>
            </w:pPr>
          </w:p>
        </w:tc>
        <w:tc>
          <w:tcPr>
            <w:tcW w:w="899" w:type="pct"/>
            <w:vMerge/>
            <w:shd w:val="clear" w:color="auto" w:fill="auto"/>
            <w:vAlign w:val="center"/>
          </w:tcPr>
          <w:p w:rsidR="00AE7EAB" w:rsidRPr="00C303CB" w:rsidRDefault="00AE7EAB" w:rsidP="00AE7EAB">
            <w:pPr>
              <w:snapToGrid w:val="0"/>
              <w:spacing w:after="0" w:line="240" w:lineRule="atLeast"/>
              <w:rPr>
                <w:rFonts w:ascii="Arial Narrow" w:eastAsia="Calibri" w:hAnsi="Arial Narrow" w:cs="Times New Roman"/>
                <w:sz w:val="24"/>
                <w:szCs w:val="24"/>
              </w:rPr>
            </w:pPr>
          </w:p>
        </w:tc>
        <w:tc>
          <w:tcPr>
            <w:tcW w:w="841" w:type="pct"/>
            <w:vMerge/>
            <w:shd w:val="clear" w:color="auto" w:fill="auto"/>
            <w:vAlign w:val="center"/>
          </w:tcPr>
          <w:p w:rsidR="00AE7EAB" w:rsidRPr="00C303CB" w:rsidRDefault="00AE7EAB" w:rsidP="00AE7EAB">
            <w:pPr>
              <w:snapToGrid w:val="0"/>
              <w:spacing w:after="0" w:line="240" w:lineRule="atLeast"/>
              <w:rPr>
                <w:rFonts w:ascii="Arial Narrow" w:eastAsia="Calibri" w:hAnsi="Arial Narrow" w:cs="Times New Roman"/>
                <w:sz w:val="24"/>
                <w:szCs w:val="24"/>
              </w:rPr>
            </w:pPr>
          </w:p>
        </w:tc>
        <w:tc>
          <w:tcPr>
            <w:tcW w:w="672" w:type="pct"/>
            <w:shd w:val="clear" w:color="auto" w:fill="auto"/>
            <w:vAlign w:val="center"/>
          </w:tcPr>
          <w:p w:rsidR="00AE7EAB" w:rsidRPr="00C303CB" w:rsidRDefault="00AE7EAB" w:rsidP="00AE7EAB">
            <w:pPr>
              <w:snapToGrid w:val="0"/>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 xml:space="preserve">Первая   очередь   </w:t>
            </w:r>
          </w:p>
        </w:tc>
        <w:tc>
          <w:tcPr>
            <w:tcW w:w="641" w:type="pct"/>
            <w:shd w:val="clear" w:color="auto" w:fill="auto"/>
            <w:vAlign w:val="center"/>
          </w:tcPr>
          <w:p w:rsidR="00AE7EAB" w:rsidRPr="00C303CB" w:rsidRDefault="00C303CB" w:rsidP="00AE7EAB">
            <w:pPr>
              <w:snapToGrid w:val="0"/>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Расчетный</w:t>
            </w:r>
          </w:p>
          <w:p w:rsidR="00AE7EAB" w:rsidRPr="00C303CB" w:rsidRDefault="00AE7EAB" w:rsidP="00AE7EAB">
            <w:pPr>
              <w:spacing w:after="0" w:line="240" w:lineRule="atLeast"/>
              <w:rPr>
                <w:rFonts w:ascii="Arial Narrow" w:eastAsia="Calibri" w:hAnsi="Arial Narrow" w:cs="Times New Roman"/>
                <w:sz w:val="24"/>
                <w:szCs w:val="24"/>
              </w:rPr>
            </w:pPr>
            <w:r w:rsidRPr="00C303CB">
              <w:rPr>
                <w:rFonts w:ascii="Arial Narrow" w:eastAsia="Calibri" w:hAnsi="Arial Narrow" w:cs="Times New Roman"/>
                <w:sz w:val="24"/>
                <w:szCs w:val="24"/>
              </w:rPr>
              <w:t>срок</w:t>
            </w:r>
          </w:p>
        </w:tc>
      </w:tr>
      <w:tr w:rsidR="005252CB" w:rsidRPr="00C303CB" w:rsidTr="00C303CB">
        <w:tc>
          <w:tcPr>
            <w:tcW w:w="372" w:type="pct"/>
            <w:shd w:val="clear" w:color="auto" w:fill="auto"/>
            <w:vAlign w:val="center"/>
          </w:tcPr>
          <w:p w:rsidR="00AE7EAB" w:rsidRPr="00C303CB" w:rsidRDefault="00AE7EAB" w:rsidP="00AE7EAB">
            <w:pPr>
              <w:snapToGrid w:val="0"/>
              <w:spacing w:after="0" w:line="240" w:lineRule="atLeast"/>
              <w:ind w:left="-38"/>
              <w:rPr>
                <w:rFonts w:ascii="Arial Narrow" w:eastAsia="Calibri" w:hAnsi="Arial Narrow" w:cs="Times New Roman"/>
                <w:sz w:val="24"/>
                <w:szCs w:val="24"/>
              </w:rPr>
            </w:pPr>
            <w:r w:rsidRPr="00C303CB">
              <w:rPr>
                <w:rFonts w:ascii="Arial Narrow" w:eastAsia="Calibri" w:hAnsi="Arial Narrow" w:cs="Times New Roman"/>
                <w:sz w:val="24"/>
                <w:szCs w:val="24"/>
              </w:rPr>
              <w:lastRenderedPageBreak/>
              <w:t xml:space="preserve">    1  </w:t>
            </w:r>
          </w:p>
        </w:tc>
        <w:tc>
          <w:tcPr>
            <w:tcW w:w="1574"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 2    </w:t>
            </w:r>
          </w:p>
        </w:tc>
        <w:tc>
          <w:tcPr>
            <w:tcW w:w="899"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 3     </w:t>
            </w:r>
          </w:p>
        </w:tc>
        <w:tc>
          <w:tcPr>
            <w:tcW w:w="8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4   </w:t>
            </w:r>
          </w:p>
        </w:tc>
        <w:tc>
          <w:tcPr>
            <w:tcW w:w="6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5 </w:t>
            </w:r>
          </w:p>
        </w:tc>
        <w:tc>
          <w:tcPr>
            <w:tcW w:w="6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6    </w:t>
            </w:r>
          </w:p>
        </w:tc>
      </w:tr>
      <w:tr w:rsidR="005252CB" w:rsidRPr="00C303CB" w:rsidTr="00C303CB">
        <w:tc>
          <w:tcPr>
            <w:tcW w:w="3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    1.</w:t>
            </w:r>
          </w:p>
        </w:tc>
        <w:tc>
          <w:tcPr>
            <w:tcW w:w="1574" w:type="pct"/>
            <w:shd w:val="clear" w:color="auto" w:fill="auto"/>
            <w:vAlign w:val="center"/>
          </w:tcPr>
          <w:p w:rsidR="00AE7EAB" w:rsidRPr="00C303CB" w:rsidRDefault="00AE7EAB" w:rsidP="00AE7EAB">
            <w:pPr>
              <w:snapToGrid w:val="0"/>
              <w:spacing w:after="0" w:line="240" w:lineRule="atLeast"/>
              <w:rPr>
                <w:rFonts w:ascii="Arial Narrow" w:eastAsia="Times New Roman" w:hAnsi="Arial Narrow" w:cs="Times New Roman"/>
                <w:sz w:val="24"/>
                <w:szCs w:val="24"/>
                <w:lang w:eastAsia="ru-RU"/>
              </w:rPr>
            </w:pPr>
            <w:r w:rsidRPr="00C303CB">
              <w:rPr>
                <w:rFonts w:ascii="Arial Narrow" w:eastAsia="Times New Roman" w:hAnsi="Arial Narrow" w:cs="Times New Roman"/>
                <w:sz w:val="24"/>
                <w:szCs w:val="24"/>
                <w:lang w:eastAsia="ru-RU"/>
              </w:rPr>
              <w:t xml:space="preserve">Самодеятельное население  </w:t>
            </w:r>
          </w:p>
        </w:tc>
        <w:tc>
          <w:tcPr>
            <w:tcW w:w="899"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53,9  </w:t>
            </w:r>
          </w:p>
        </w:tc>
        <w:tc>
          <w:tcPr>
            <w:tcW w:w="8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68,8     </w:t>
            </w:r>
          </w:p>
        </w:tc>
        <w:tc>
          <w:tcPr>
            <w:tcW w:w="6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 65,1             </w:t>
            </w:r>
          </w:p>
        </w:tc>
        <w:tc>
          <w:tcPr>
            <w:tcW w:w="6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61,4</w:t>
            </w:r>
          </w:p>
        </w:tc>
      </w:tr>
      <w:tr w:rsidR="005252CB" w:rsidRPr="00C303CB" w:rsidTr="00C303CB">
        <w:tc>
          <w:tcPr>
            <w:tcW w:w="3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p>
        </w:tc>
        <w:tc>
          <w:tcPr>
            <w:tcW w:w="1574" w:type="pct"/>
            <w:shd w:val="clear" w:color="auto" w:fill="auto"/>
            <w:vAlign w:val="center"/>
          </w:tcPr>
          <w:p w:rsidR="00AE7EAB" w:rsidRPr="00C303CB" w:rsidRDefault="00AE7EAB" w:rsidP="00AE7EAB">
            <w:pPr>
              <w:snapToGrid w:val="0"/>
              <w:spacing w:after="0" w:line="240" w:lineRule="atLeast"/>
              <w:rPr>
                <w:rFonts w:ascii="Arial Narrow" w:eastAsia="Times New Roman" w:hAnsi="Arial Narrow" w:cs="Times New Roman"/>
                <w:sz w:val="24"/>
                <w:szCs w:val="24"/>
                <w:lang w:eastAsia="ru-RU"/>
              </w:rPr>
            </w:pPr>
            <w:r w:rsidRPr="00C303CB">
              <w:rPr>
                <w:rFonts w:ascii="Arial Narrow" w:eastAsia="Times New Roman" w:hAnsi="Arial Narrow" w:cs="Times New Roman"/>
                <w:sz w:val="24"/>
                <w:szCs w:val="24"/>
                <w:lang w:eastAsia="ru-RU"/>
              </w:rPr>
              <w:t xml:space="preserve"> в том числе:</w:t>
            </w:r>
          </w:p>
          <w:p w:rsidR="00AE7EAB" w:rsidRPr="00C303CB" w:rsidRDefault="00AE7EAB" w:rsidP="00AE7EAB">
            <w:pPr>
              <w:spacing w:after="0" w:line="240" w:lineRule="atLeast"/>
              <w:rPr>
                <w:rFonts w:ascii="Arial Narrow" w:eastAsia="Times New Roman" w:hAnsi="Arial Narrow" w:cs="Times New Roman"/>
                <w:sz w:val="24"/>
                <w:szCs w:val="24"/>
                <w:lang w:eastAsia="ru-RU"/>
              </w:rPr>
            </w:pPr>
            <w:r w:rsidRPr="00C303CB">
              <w:rPr>
                <w:rFonts w:ascii="Arial Narrow" w:eastAsia="Times New Roman" w:hAnsi="Arial Narrow" w:cs="Times New Roman"/>
                <w:sz w:val="24"/>
                <w:szCs w:val="24"/>
                <w:lang w:eastAsia="ru-RU"/>
              </w:rPr>
              <w:t xml:space="preserve">- </w:t>
            </w:r>
            <w:r w:rsidR="00C303CB" w:rsidRPr="00C303CB">
              <w:rPr>
                <w:rFonts w:ascii="Arial Narrow" w:eastAsia="Times New Roman" w:hAnsi="Arial Narrow" w:cs="Times New Roman"/>
                <w:sz w:val="24"/>
                <w:szCs w:val="24"/>
                <w:lang w:eastAsia="ru-RU"/>
              </w:rPr>
              <w:t>градообразующая группа</w:t>
            </w:r>
          </w:p>
        </w:tc>
        <w:tc>
          <w:tcPr>
            <w:tcW w:w="899"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p>
          <w:p w:rsidR="00AE7EAB" w:rsidRPr="00C303CB" w:rsidRDefault="00AE7EAB" w:rsidP="00AE7EAB">
            <w:pPr>
              <w:suppressLineNumbers/>
              <w:suppressAutoHyphens/>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 14,76    </w:t>
            </w:r>
          </w:p>
        </w:tc>
        <w:tc>
          <w:tcPr>
            <w:tcW w:w="8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p>
          <w:p w:rsidR="00AE7EAB" w:rsidRPr="00C303CB" w:rsidRDefault="00AE7EAB" w:rsidP="00AE7EAB">
            <w:pPr>
              <w:suppressLineNumbers/>
              <w:suppressAutoHyphens/>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15,15   </w:t>
            </w:r>
          </w:p>
        </w:tc>
        <w:tc>
          <w:tcPr>
            <w:tcW w:w="6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p>
          <w:p w:rsidR="00AE7EAB" w:rsidRPr="00C303CB" w:rsidRDefault="00AE7EAB" w:rsidP="00AE7EAB">
            <w:pPr>
              <w:spacing w:after="0" w:line="240" w:lineRule="atLeast"/>
              <w:rPr>
                <w:rFonts w:ascii="Arial Narrow" w:eastAsia="Times New Roman" w:hAnsi="Arial Narrow" w:cs="Times New Roman"/>
                <w:sz w:val="24"/>
                <w:szCs w:val="24"/>
                <w:lang w:eastAsia="ru-RU"/>
              </w:rPr>
            </w:pPr>
            <w:r w:rsidRPr="00C303CB">
              <w:rPr>
                <w:rFonts w:ascii="Arial Narrow" w:eastAsia="Times New Roman" w:hAnsi="Arial Narrow" w:cs="Times New Roman"/>
                <w:sz w:val="24"/>
                <w:szCs w:val="24"/>
                <w:lang w:eastAsia="ru-RU"/>
              </w:rPr>
              <w:t xml:space="preserve"> 14,1   </w:t>
            </w:r>
          </w:p>
        </w:tc>
        <w:tc>
          <w:tcPr>
            <w:tcW w:w="6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p>
          <w:p w:rsidR="00AE7EAB" w:rsidRPr="00C303CB" w:rsidRDefault="00AE7EAB" w:rsidP="00AE7EAB">
            <w:pPr>
              <w:spacing w:after="0" w:line="240" w:lineRule="atLeast"/>
              <w:rPr>
                <w:rFonts w:ascii="Arial Narrow" w:eastAsia="Times New Roman" w:hAnsi="Arial Narrow" w:cs="Times New Roman"/>
                <w:sz w:val="24"/>
                <w:szCs w:val="24"/>
                <w:lang w:eastAsia="ru-RU"/>
              </w:rPr>
            </w:pPr>
            <w:r w:rsidRPr="00C303CB">
              <w:rPr>
                <w:rFonts w:ascii="Arial Narrow" w:eastAsia="Times New Roman" w:hAnsi="Arial Narrow" w:cs="Times New Roman"/>
                <w:sz w:val="24"/>
                <w:szCs w:val="24"/>
                <w:lang w:eastAsia="ru-RU"/>
              </w:rPr>
              <w:t>13,1</w:t>
            </w:r>
          </w:p>
        </w:tc>
      </w:tr>
      <w:tr w:rsidR="005252CB" w:rsidRPr="00C303CB" w:rsidTr="00C303CB">
        <w:tc>
          <w:tcPr>
            <w:tcW w:w="3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p>
        </w:tc>
        <w:tc>
          <w:tcPr>
            <w:tcW w:w="1574" w:type="pct"/>
            <w:shd w:val="clear" w:color="auto" w:fill="auto"/>
            <w:vAlign w:val="center"/>
          </w:tcPr>
          <w:p w:rsidR="00AE7EAB" w:rsidRPr="00C303CB" w:rsidRDefault="00AE7EAB" w:rsidP="00AE7EAB">
            <w:pPr>
              <w:snapToGrid w:val="0"/>
              <w:spacing w:after="0" w:line="240" w:lineRule="atLeast"/>
              <w:rPr>
                <w:rFonts w:ascii="Arial Narrow" w:eastAsia="Times New Roman" w:hAnsi="Arial Narrow" w:cs="Times New Roman"/>
                <w:sz w:val="24"/>
                <w:szCs w:val="24"/>
                <w:lang w:eastAsia="ru-RU"/>
              </w:rPr>
            </w:pPr>
            <w:r w:rsidRPr="00C303CB">
              <w:rPr>
                <w:rFonts w:ascii="Arial Narrow" w:eastAsia="Times New Roman" w:hAnsi="Arial Narrow" w:cs="Times New Roman"/>
                <w:sz w:val="24"/>
                <w:szCs w:val="24"/>
                <w:lang w:eastAsia="ru-RU"/>
              </w:rPr>
              <w:t xml:space="preserve">- </w:t>
            </w:r>
            <w:r w:rsidR="00C303CB" w:rsidRPr="00C303CB">
              <w:rPr>
                <w:rFonts w:ascii="Arial Narrow" w:eastAsia="Times New Roman" w:hAnsi="Arial Narrow" w:cs="Times New Roman"/>
                <w:sz w:val="24"/>
                <w:szCs w:val="24"/>
                <w:lang w:eastAsia="ru-RU"/>
              </w:rPr>
              <w:t>работающая на выезде</w:t>
            </w:r>
          </w:p>
        </w:tc>
        <w:tc>
          <w:tcPr>
            <w:tcW w:w="899"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p>
        </w:tc>
        <w:tc>
          <w:tcPr>
            <w:tcW w:w="8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4,0 </w:t>
            </w:r>
          </w:p>
        </w:tc>
        <w:tc>
          <w:tcPr>
            <w:tcW w:w="6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4,0 </w:t>
            </w:r>
          </w:p>
        </w:tc>
        <w:tc>
          <w:tcPr>
            <w:tcW w:w="6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4,0 </w:t>
            </w:r>
          </w:p>
        </w:tc>
      </w:tr>
      <w:tr w:rsidR="005252CB" w:rsidRPr="00C303CB" w:rsidTr="00C303CB">
        <w:tc>
          <w:tcPr>
            <w:tcW w:w="3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p>
        </w:tc>
        <w:tc>
          <w:tcPr>
            <w:tcW w:w="1574" w:type="pct"/>
            <w:shd w:val="clear" w:color="auto" w:fill="auto"/>
            <w:vAlign w:val="center"/>
          </w:tcPr>
          <w:p w:rsidR="00AE7EAB" w:rsidRPr="00C303CB" w:rsidRDefault="00AE7EAB" w:rsidP="00AE7EAB">
            <w:pPr>
              <w:snapToGrid w:val="0"/>
              <w:spacing w:after="0" w:line="240" w:lineRule="atLeast"/>
              <w:rPr>
                <w:rFonts w:ascii="Arial Narrow" w:eastAsia="Times New Roman" w:hAnsi="Arial Narrow" w:cs="Times New Roman"/>
                <w:sz w:val="24"/>
                <w:szCs w:val="24"/>
                <w:lang w:eastAsia="ru-RU"/>
              </w:rPr>
            </w:pPr>
            <w:r w:rsidRPr="00C303CB">
              <w:rPr>
                <w:rFonts w:ascii="Arial Narrow" w:eastAsia="Times New Roman" w:hAnsi="Arial Narrow" w:cs="Times New Roman"/>
                <w:sz w:val="24"/>
                <w:szCs w:val="24"/>
                <w:lang w:eastAsia="ru-RU"/>
              </w:rPr>
              <w:t xml:space="preserve">- </w:t>
            </w:r>
            <w:r w:rsidR="00C303CB" w:rsidRPr="00C303CB">
              <w:rPr>
                <w:rFonts w:ascii="Arial Narrow" w:eastAsia="Times New Roman" w:hAnsi="Arial Narrow" w:cs="Times New Roman"/>
                <w:sz w:val="24"/>
                <w:szCs w:val="24"/>
                <w:lang w:eastAsia="ru-RU"/>
              </w:rPr>
              <w:t>обслуживающая группа</w:t>
            </w:r>
          </w:p>
        </w:tc>
        <w:tc>
          <w:tcPr>
            <w:tcW w:w="899"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 36,68  </w:t>
            </w:r>
          </w:p>
        </w:tc>
        <w:tc>
          <w:tcPr>
            <w:tcW w:w="8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49,65 </w:t>
            </w:r>
          </w:p>
        </w:tc>
        <w:tc>
          <w:tcPr>
            <w:tcW w:w="6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 47,0   </w:t>
            </w:r>
          </w:p>
        </w:tc>
        <w:tc>
          <w:tcPr>
            <w:tcW w:w="6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44,3 </w:t>
            </w:r>
          </w:p>
        </w:tc>
      </w:tr>
      <w:tr w:rsidR="005252CB" w:rsidRPr="00C303CB" w:rsidTr="00C303CB">
        <w:tc>
          <w:tcPr>
            <w:tcW w:w="3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    2</w:t>
            </w:r>
          </w:p>
        </w:tc>
        <w:tc>
          <w:tcPr>
            <w:tcW w:w="1574" w:type="pct"/>
            <w:shd w:val="clear" w:color="auto" w:fill="auto"/>
            <w:vAlign w:val="center"/>
          </w:tcPr>
          <w:p w:rsidR="00AE7EAB" w:rsidRPr="00C303CB" w:rsidRDefault="00AE7EAB" w:rsidP="00AE7EAB">
            <w:pPr>
              <w:snapToGrid w:val="0"/>
              <w:spacing w:after="0" w:line="240" w:lineRule="atLeast"/>
              <w:ind w:right="-1192"/>
              <w:rPr>
                <w:rFonts w:ascii="Arial Narrow" w:eastAsia="Calibri" w:hAnsi="Arial Narrow" w:cs="Times New Roman"/>
                <w:sz w:val="24"/>
                <w:szCs w:val="24"/>
              </w:rPr>
            </w:pPr>
            <w:r w:rsidRPr="00C303CB">
              <w:rPr>
                <w:rFonts w:ascii="Arial Narrow" w:eastAsia="Calibri" w:hAnsi="Arial Narrow" w:cs="Times New Roman"/>
                <w:sz w:val="24"/>
                <w:szCs w:val="24"/>
              </w:rPr>
              <w:t xml:space="preserve">Несамодеятельное население </w:t>
            </w:r>
          </w:p>
        </w:tc>
        <w:tc>
          <w:tcPr>
            <w:tcW w:w="899"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46,1  </w:t>
            </w:r>
          </w:p>
        </w:tc>
        <w:tc>
          <w:tcPr>
            <w:tcW w:w="8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31,2    </w:t>
            </w:r>
          </w:p>
        </w:tc>
        <w:tc>
          <w:tcPr>
            <w:tcW w:w="6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34,9  </w:t>
            </w:r>
          </w:p>
        </w:tc>
        <w:tc>
          <w:tcPr>
            <w:tcW w:w="6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38,6</w:t>
            </w:r>
          </w:p>
        </w:tc>
      </w:tr>
      <w:tr w:rsidR="00AE7EAB" w:rsidRPr="00C303CB" w:rsidTr="00C303CB">
        <w:tc>
          <w:tcPr>
            <w:tcW w:w="3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p>
        </w:tc>
        <w:tc>
          <w:tcPr>
            <w:tcW w:w="1574" w:type="pct"/>
            <w:shd w:val="clear" w:color="auto" w:fill="auto"/>
            <w:vAlign w:val="center"/>
          </w:tcPr>
          <w:p w:rsidR="00AE7EAB" w:rsidRPr="00C303CB" w:rsidRDefault="00AE7EAB" w:rsidP="00AE7EAB">
            <w:pPr>
              <w:snapToGrid w:val="0"/>
              <w:spacing w:after="0" w:line="240" w:lineRule="atLeast"/>
              <w:ind w:right="-1192"/>
              <w:rPr>
                <w:rFonts w:ascii="Arial Narrow" w:eastAsia="Times New Roman" w:hAnsi="Arial Narrow" w:cs="Times New Roman"/>
                <w:sz w:val="24"/>
                <w:szCs w:val="24"/>
                <w:lang w:eastAsia="ru-RU"/>
              </w:rPr>
            </w:pPr>
            <w:r w:rsidRPr="00C303CB">
              <w:rPr>
                <w:rFonts w:ascii="Arial Narrow" w:eastAsia="Times New Roman" w:hAnsi="Arial Narrow" w:cs="Times New Roman"/>
                <w:sz w:val="24"/>
                <w:szCs w:val="24"/>
                <w:lang w:eastAsia="ru-RU"/>
              </w:rPr>
              <w:t xml:space="preserve"> Всего </w:t>
            </w:r>
            <w:r w:rsidR="00C303CB" w:rsidRPr="00C303CB">
              <w:rPr>
                <w:rFonts w:ascii="Arial Narrow" w:eastAsia="Times New Roman" w:hAnsi="Arial Narrow" w:cs="Times New Roman"/>
                <w:sz w:val="24"/>
                <w:szCs w:val="24"/>
                <w:lang w:eastAsia="ru-RU"/>
              </w:rPr>
              <w:t xml:space="preserve">населения: </w:t>
            </w:r>
          </w:p>
        </w:tc>
        <w:tc>
          <w:tcPr>
            <w:tcW w:w="899"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 100,0     </w:t>
            </w:r>
          </w:p>
        </w:tc>
        <w:tc>
          <w:tcPr>
            <w:tcW w:w="8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100,0   </w:t>
            </w:r>
          </w:p>
        </w:tc>
        <w:tc>
          <w:tcPr>
            <w:tcW w:w="672"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 xml:space="preserve">100,0   </w:t>
            </w:r>
          </w:p>
        </w:tc>
        <w:tc>
          <w:tcPr>
            <w:tcW w:w="641" w:type="pct"/>
            <w:shd w:val="clear" w:color="auto" w:fill="auto"/>
            <w:vAlign w:val="center"/>
          </w:tcPr>
          <w:p w:rsidR="00AE7EAB" w:rsidRPr="00C303CB" w:rsidRDefault="00AE7EAB" w:rsidP="00AE7EAB">
            <w:pPr>
              <w:suppressLineNumbers/>
              <w:suppressAutoHyphens/>
              <w:snapToGrid w:val="0"/>
              <w:spacing w:after="0" w:line="240" w:lineRule="atLeast"/>
              <w:jc w:val="both"/>
              <w:rPr>
                <w:rFonts w:ascii="Arial Narrow" w:eastAsia="Times New Roman" w:hAnsi="Arial Narrow" w:cs="Times New Roman"/>
                <w:sz w:val="24"/>
                <w:szCs w:val="24"/>
                <w:lang w:eastAsia="ar-SA"/>
              </w:rPr>
            </w:pPr>
            <w:r w:rsidRPr="00C303CB">
              <w:rPr>
                <w:rFonts w:ascii="Arial Narrow" w:eastAsia="Times New Roman" w:hAnsi="Arial Narrow" w:cs="Times New Roman"/>
                <w:sz w:val="24"/>
                <w:szCs w:val="24"/>
                <w:lang w:eastAsia="ar-SA"/>
              </w:rPr>
              <w:t>100,0</w:t>
            </w:r>
          </w:p>
        </w:tc>
      </w:tr>
    </w:tbl>
    <w:p w:rsidR="00AE7EAB" w:rsidRPr="005252CB" w:rsidRDefault="00AE7EAB" w:rsidP="00AE7EAB">
      <w:pPr>
        <w:spacing w:after="0" w:line="240" w:lineRule="atLeast"/>
        <w:rPr>
          <w:rFonts w:ascii="Arial Narrow" w:eastAsia="Calibri" w:hAnsi="Arial Narrow" w:cs="Times New Roman"/>
          <w:sz w:val="26"/>
          <w:szCs w:val="26"/>
        </w:rPr>
      </w:pPr>
    </w:p>
    <w:p w:rsidR="00AE7EAB" w:rsidRPr="005252CB" w:rsidRDefault="00AE7EAB" w:rsidP="00AE7EAB">
      <w:pPr>
        <w:ind w:right="-1192"/>
        <w:rPr>
          <w:rFonts w:ascii="Arial Narrow" w:eastAsia="Calibri" w:hAnsi="Arial Narrow" w:cs="Times New Roman"/>
          <w:b/>
          <w:sz w:val="26"/>
          <w:szCs w:val="26"/>
          <w:u w:val="single"/>
        </w:rPr>
      </w:pPr>
      <w:r w:rsidRPr="005252CB">
        <w:rPr>
          <w:rFonts w:ascii="Arial Narrow" w:eastAsia="Calibri" w:hAnsi="Arial Narrow" w:cs="Times New Roman"/>
          <w:b/>
          <w:sz w:val="26"/>
          <w:szCs w:val="26"/>
          <w:u w:val="single"/>
        </w:rPr>
        <w:t>Оценка трудовых ресурсов</w:t>
      </w:r>
    </w:p>
    <w:p w:rsidR="00AE7EAB" w:rsidRPr="005252CB" w:rsidRDefault="00AE7EAB" w:rsidP="00AE7EAB">
      <w:pPr>
        <w:ind w:left="-851" w:right="-1192"/>
        <w:rPr>
          <w:rFonts w:ascii="Arial Narrow" w:eastAsia="Calibri" w:hAnsi="Arial Narrow" w:cs="Times New Roman"/>
          <w:b/>
          <w:sz w:val="26"/>
          <w:szCs w:val="26"/>
          <w:u w:val="single"/>
        </w:rPr>
      </w:pPr>
      <w:r w:rsidRPr="005252CB">
        <w:rPr>
          <w:rFonts w:ascii="Arial Narrow" w:eastAsia="Calibri" w:hAnsi="Arial Narrow" w:cs="Times New Roman"/>
          <w:sz w:val="26"/>
          <w:szCs w:val="26"/>
        </w:rPr>
        <w:t xml:space="preserve">           Таблица №4</w:t>
      </w:r>
    </w:p>
    <w:tbl>
      <w:tblPr>
        <w:tblW w:w="5000" w:type="pct"/>
        <w:tblLook w:val="0000" w:firstRow="0" w:lastRow="0" w:firstColumn="0" w:lastColumn="0" w:noHBand="0" w:noVBand="0"/>
      </w:tblPr>
      <w:tblGrid>
        <w:gridCol w:w="3603"/>
        <w:gridCol w:w="1917"/>
        <w:gridCol w:w="2087"/>
        <w:gridCol w:w="2389"/>
      </w:tblGrid>
      <w:tr w:rsidR="005252CB" w:rsidRPr="00C303CB" w:rsidTr="00C303CB">
        <w:trPr>
          <w:trHeight w:val="351"/>
        </w:trPr>
        <w:tc>
          <w:tcPr>
            <w:tcW w:w="1802" w:type="pct"/>
            <w:tcBorders>
              <w:top w:val="single" w:sz="4" w:space="0" w:color="000000"/>
              <w:left w:val="single" w:sz="4" w:space="0" w:color="000000"/>
              <w:bottom w:val="single" w:sz="4" w:space="0" w:color="000000"/>
            </w:tcBorders>
            <w:shd w:val="clear" w:color="auto" w:fill="auto"/>
          </w:tcPr>
          <w:p w:rsidR="00AE7EAB" w:rsidRPr="00C303CB" w:rsidRDefault="00AE7EAB" w:rsidP="00AE7EAB">
            <w:pPr>
              <w:snapToGrid w:val="0"/>
              <w:ind w:right="-1192"/>
              <w:rPr>
                <w:rFonts w:ascii="Arial Narrow" w:eastAsia="Calibri" w:hAnsi="Arial Narrow" w:cs="Times New Roman"/>
                <w:sz w:val="24"/>
                <w:szCs w:val="26"/>
              </w:rPr>
            </w:pPr>
            <w:r w:rsidRPr="00C303CB">
              <w:rPr>
                <w:rFonts w:ascii="Arial Narrow" w:eastAsia="Calibri" w:hAnsi="Arial Narrow" w:cs="Times New Roman"/>
                <w:sz w:val="24"/>
                <w:szCs w:val="26"/>
              </w:rPr>
              <w:t xml:space="preserve"> Показатели</w:t>
            </w:r>
          </w:p>
        </w:tc>
        <w:tc>
          <w:tcPr>
            <w:tcW w:w="959" w:type="pct"/>
            <w:tcBorders>
              <w:top w:val="single" w:sz="4" w:space="0" w:color="000000"/>
              <w:left w:val="single" w:sz="4" w:space="0" w:color="000000"/>
              <w:bottom w:val="single" w:sz="4" w:space="0" w:color="000000"/>
            </w:tcBorders>
            <w:shd w:val="clear" w:color="auto" w:fill="auto"/>
          </w:tcPr>
          <w:p w:rsidR="00AE7EAB" w:rsidRPr="00C303CB" w:rsidRDefault="00AE7EAB" w:rsidP="00AE7EAB">
            <w:pPr>
              <w:snapToGrid w:val="0"/>
              <w:ind w:right="-1192"/>
              <w:rPr>
                <w:rFonts w:ascii="Arial Narrow" w:eastAsia="Calibri" w:hAnsi="Arial Narrow" w:cs="Times New Roman"/>
                <w:sz w:val="24"/>
                <w:szCs w:val="26"/>
              </w:rPr>
            </w:pPr>
            <w:r w:rsidRPr="00C303CB">
              <w:rPr>
                <w:rFonts w:ascii="Arial Narrow" w:eastAsia="Calibri" w:hAnsi="Arial Narrow" w:cs="Times New Roman"/>
                <w:sz w:val="24"/>
                <w:szCs w:val="26"/>
              </w:rPr>
              <w:t>Соврем.состоян.</w:t>
            </w:r>
          </w:p>
        </w:tc>
        <w:tc>
          <w:tcPr>
            <w:tcW w:w="1044" w:type="pct"/>
            <w:tcBorders>
              <w:top w:val="single" w:sz="4" w:space="0" w:color="000000"/>
              <w:left w:val="single" w:sz="4" w:space="0" w:color="000000"/>
              <w:bottom w:val="single" w:sz="4" w:space="0" w:color="000000"/>
            </w:tcBorders>
            <w:shd w:val="clear" w:color="auto" w:fill="auto"/>
          </w:tcPr>
          <w:p w:rsidR="00AE7EAB" w:rsidRPr="00C303CB" w:rsidRDefault="00AE7EAB" w:rsidP="00AE7EAB">
            <w:pPr>
              <w:snapToGrid w:val="0"/>
              <w:ind w:right="-1192"/>
              <w:rPr>
                <w:rFonts w:ascii="Arial Narrow" w:eastAsia="Calibri" w:hAnsi="Arial Narrow" w:cs="Times New Roman"/>
                <w:sz w:val="24"/>
                <w:szCs w:val="26"/>
              </w:rPr>
            </w:pPr>
            <w:r w:rsidRPr="00C303CB">
              <w:rPr>
                <w:rFonts w:ascii="Arial Narrow" w:eastAsia="Calibri" w:hAnsi="Arial Narrow" w:cs="Times New Roman"/>
                <w:sz w:val="24"/>
                <w:szCs w:val="26"/>
              </w:rPr>
              <w:t>Первая очередь</w:t>
            </w:r>
          </w:p>
        </w:tc>
        <w:tc>
          <w:tcPr>
            <w:tcW w:w="1195" w:type="pct"/>
            <w:tcBorders>
              <w:top w:val="single" w:sz="4" w:space="0" w:color="000000"/>
              <w:left w:val="single" w:sz="4" w:space="0" w:color="000000"/>
              <w:bottom w:val="single" w:sz="4" w:space="0" w:color="000000"/>
              <w:right w:val="single" w:sz="4" w:space="0" w:color="000000"/>
            </w:tcBorders>
            <w:shd w:val="clear" w:color="auto" w:fill="auto"/>
          </w:tcPr>
          <w:p w:rsidR="00AE7EAB" w:rsidRPr="00C303CB" w:rsidRDefault="00AE7EAB" w:rsidP="00AE7EAB">
            <w:pPr>
              <w:snapToGrid w:val="0"/>
              <w:ind w:right="-1192"/>
              <w:rPr>
                <w:rFonts w:ascii="Arial Narrow" w:eastAsia="Calibri" w:hAnsi="Arial Narrow" w:cs="Times New Roman"/>
                <w:sz w:val="24"/>
                <w:szCs w:val="26"/>
              </w:rPr>
            </w:pPr>
            <w:r w:rsidRPr="00C303CB">
              <w:rPr>
                <w:rFonts w:ascii="Arial Narrow" w:eastAsia="Calibri" w:hAnsi="Arial Narrow" w:cs="Times New Roman"/>
                <w:sz w:val="24"/>
                <w:szCs w:val="26"/>
              </w:rPr>
              <w:t>Расчетный срок</w:t>
            </w:r>
          </w:p>
        </w:tc>
      </w:tr>
    </w:tbl>
    <w:p w:rsidR="00AE7EAB" w:rsidRPr="005252CB" w:rsidRDefault="00AE7EAB" w:rsidP="00AE7EAB">
      <w:pPr>
        <w:ind w:left="-851" w:right="-1192"/>
        <w:rPr>
          <w:rFonts w:ascii="Arial Narrow" w:eastAsia="Calibri" w:hAnsi="Arial Narrow" w:cs="Times New Roman"/>
          <w:sz w:val="26"/>
          <w:szCs w:val="26"/>
        </w:rPr>
      </w:pPr>
      <w:r w:rsidRPr="005252CB">
        <w:rPr>
          <w:rFonts w:ascii="Arial Narrow" w:eastAsia="Calibri" w:hAnsi="Arial Narrow" w:cs="Times New Roman"/>
          <w:sz w:val="26"/>
          <w:szCs w:val="26"/>
        </w:rPr>
        <w:t xml:space="preserve">                                                                         Человек    %          человек       %          человек     %</w:t>
      </w:r>
    </w:p>
    <w:tbl>
      <w:tblPr>
        <w:tblW w:w="5000" w:type="pct"/>
        <w:tblLook w:val="0000" w:firstRow="0" w:lastRow="0" w:firstColumn="0" w:lastColumn="0" w:noHBand="0" w:noVBand="0"/>
      </w:tblPr>
      <w:tblGrid>
        <w:gridCol w:w="3620"/>
        <w:gridCol w:w="869"/>
        <w:gridCol w:w="1042"/>
        <w:gridCol w:w="1056"/>
        <w:gridCol w:w="1042"/>
        <w:gridCol w:w="1056"/>
        <w:gridCol w:w="1311"/>
      </w:tblGrid>
      <w:tr w:rsidR="005252CB" w:rsidRPr="00C303CB" w:rsidTr="00C303CB">
        <w:tc>
          <w:tcPr>
            <w:tcW w:w="1811" w:type="pct"/>
            <w:tcBorders>
              <w:top w:val="single" w:sz="4" w:space="0" w:color="000000"/>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Численность населения</w:t>
            </w:r>
          </w:p>
        </w:tc>
        <w:tc>
          <w:tcPr>
            <w:tcW w:w="435" w:type="pct"/>
            <w:tcBorders>
              <w:top w:val="single" w:sz="4" w:space="0" w:color="000000"/>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5987</w:t>
            </w:r>
          </w:p>
        </w:tc>
        <w:tc>
          <w:tcPr>
            <w:tcW w:w="521" w:type="pct"/>
            <w:tcBorders>
              <w:top w:val="single" w:sz="4" w:space="0" w:color="000000"/>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100</w:t>
            </w:r>
          </w:p>
        </w:tc>
        <w:tc>
          <w:tcPr>
            <w:tcW w:w="528" w:type="pct"/>
            <w:tcBorders>
              <w:top w:val="single" w:sz="4" w:space="0" w:color="000000"/>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7000</w:t>
            </w:r>
          </w:p>
        </w:tc>
        <w:tc>
          <w:tcPr>
            <w:tcW w:w="521" w:type="pct"/>
            <w:tcBorders>
              <w:top w:val="single" w:sz="4" w:space="0" w:color="000000"/>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100</w:t>
            </w:r>
          </w:p>
        </w:tc>
        <w:tc>
          <w:tcPr>
            <w:tcW w:w="528" w:type="pct"/>
            <w:tcBorders>
              <w:top w:val="single" w:sz="4" w:space="0" w:color="000000"/>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9000</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100</w:t>
            </w:r>
          </w:p>
        </w:tc>
      </w:tr>
      <w:tr w:rsidR="005252CB" w:rsidRPr="00C303CB" w:rsidTr="00C303CB">
        <w:tc>
          <w:tcPr>
            <w:tcW w:w="181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Население в трудоспособном</w:t>
            </w: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возрасте, из них</w:t>
            </w:r>
          </w:p>
        </w:tc>
        <w:tc>
          <w:tcPr>
            <w:tcW w:w="435"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4121</w:t>
            </w:r>
          </w:p>
        </w:tc>
        <w:tc>
          <w:tcPr>
            <w:tcW w:w="52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68,8</w:t>
            </w:r>
          </w:p>
        </w:tc>
        <w:tc>
          <w:tcPr>
            <w:tcW w:w="528"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4557</w:t>
            </w:r>
          </w:p>
        </w:tc>
        <w:tc>
          <w:tcPr>
            <w:tcW w:w="52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65,1</w:t>
            </w:r>
          </w:p>
        </w:tc>
        <w:tc>
          <w:tcPr>
            <w:tcW w:w="528"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5526</w:t>
            </w:r>
          </w:p>
        </w:tc>
        <w:tc>
          <w:tcPr>
            <w:tcW w:w="656"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61,4</w:t>
            </w:r>
          </w:p>
        </w:tc>
      </w:tr>
      <w:tr w:rsidR="005252CB" w:rsidRPr="00C303CB" w:rsidTr="00C303CB">
        <w:tc>
          <w:tcPr>
            <w:tcW w:w="181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Занятые в домашнем и личном</w:t>
            </w: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подсобном хозяйстве</w:t>
            </w: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обучающиеся с отрывом произв.</w:t>
            </w: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-неработающие инвалиды и</w:t>
            </w: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льготные пенсионеры</w:t>
            </w:r>
          </w:p>
        </w:tc>
        <w:tc>
          <w:tcPr>
            <w:tcW w:w="435"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- 616</w:t>
            </w:r>
          </w:p>
          <w:p w:rsidR="00AE7EAB" w:rsidRPr="00C303CB" w:rsidRDefault="00AE7EAB" w:rsidP="00C303CB">
            <w:pPr>
              <w:spacing w:after="0" w:line="240" w:lineRule="auto"/>
              <w:rPr>
                <w:rFonts w:ascii="Arial Narrow" w:eastAsia="Calibri" w:hAnsi="Arial Narrow" w:cs="Times New Roman"/>
                <w:sz w:val="24"/>
                <w:szCs w:val="24"/>
              </w:rPr>
            </w:pP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-253</w:t>
            </w: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-110</w:t>
            </w:r>
          </w:p>
        </w:tc>
        <w:tc>
          <w:tcPr>
            <w:tcW w:w="52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-10,28</w:t>
            </w:r>
          </w:p>
          <w:p w:rsidR="00AE7EAB" w:rsidRPr="00C303CB" w:rsidRDefault="00AE7EAB" w:rsidP="00C303CB">
            <w:pPr>
              <w:spacing w:after="0" w:line="240" w:lineRule="auto"/>
              <w:rPr>
                <w:rFonts w:ascii="Arial Narrow" w:eastAsia="Calibri" w:hAnsi="Arial Narrow" w:cs="Times New Roman"/>
                <w:sz w:val="24"/>
                <w:szCs w:val="24"/>
              </w:rPr>
            </w:pP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-4,22</w:t>
            </w: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- 1,84</w:t>
            </w:r>
          </w:p>
        </w:tc>
        <w:tc>
          <w:tcPr>
            <w:tcW w:w="528"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-719</w:t>
            </w:r>
          </w:p>
          <w:p w:rsidR="00AE7EAB" w:rsidRPr="00C303CB" w:rsidRDefault="00AE7EAB" w:rsidP="00C303CB">
            <w:pPr>
              <w:spacing w:after="0" w:line="240" w:lineRule="auto"/>
              <w:rPr>
                <w:rFonts w:ascii="Arial Narrow" w:eastAsia="Calibri" w:hAnsi="Arial Narrow" w:cs="Times New Roman"/>
                <w:sz w:val="24"/>
                <w:szCs w:val="24"/>
              </w:rPr>
            </w:pP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- 295</w:t>
            </w: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-129</w:t>
            </w:r>
          </w:p>
        </w:tc>
        <w:tc>
          <w:tcPr>
            <w:tcW w:w="52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-10,28</w:t>
            </w:r>
          </w:p>
          <w:p w:rsidR="00AE7EAB" w:rsidRPr="00C303CB" w:rsidRDefault="00AE7EAB" w:rsidP="00C303CB">
            <w:pPr>
              <w:spacing w:after="0" w:line="240" w:lineRule="auto"/>
              <w:rPr>
                <w:rFonts w:ascii="Arial Narrow" w:eastAsia="Calibri" w:hAnsi="Arial Narrow" w:cs="Times New Roman"/>
                <w:sz w:val="24"/>
                <w:szCs w:val="24"/>
              </w:rPr>
            </w:pP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- 4,22</w:t>
            </w: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- 1,84</w:t>
            </w:r>
          </w:p>
        </w:tc>
        <w:tc>
          <w:tcPr>
            <w:tcW w:w="528"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-925</w:t>
            </w:r>
          </w:p>
          <w:p w:rsidR="00AE7EAB" w:rsidRPr="00C303CB" w:rsidRDefault="00AE7EAB" w:rsidP="00C303CB">
            <w:pPr>
              <w:spacing w:after="0" w:line="240" w:lineRule="auto"/>
              <w:rPr>
                <w:rFonts w:ascii="Arial Narrow" w:eastAsia="Calibri" w:hAnsi="Arial Narrow" w:cs="Times New Roman"/>
                <w:sz w:val="24"/>
                <w:szCs w:val="24"/>
              </w:rPr>
            </w:pP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-380</w:t>
            </w: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-165</w:t>
            </w:r>
          </w:p>
        </w:tc>
        <w:tc>
          <w:tcPr>
            <w:tcW w:w="656"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-10,28</w:t>
            </w:r>
          </w:p>
          <w:p w:rsidR="00AE7EAB" w:rsidRPr="00C303CB" w:rsidRDefault="00AE7EAB" w:rsidP="00C303CB">
            <w:pPr>
              <w:spacing w:after="0" w:line="240" w:lineRule="auto"/>
              <w:rPr>
                <w:rFonts w:ascii="Arial Narrow" w:eastAsia="Calibri" w:hAnsi="Arial Narrow" w:cs="Times New Roman"/>
                <w:sz w:val="24"/>
                <w:szCs w:val="24"/>
              </w:rPr>
            </w:pP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- 4,22</w:t>
            </w:r>
          </w:p>
          <w:p w:rsidR="00AE7EAB" w:rsidRPr="00C303CB" w:rsidRDefault="00AE7EAB" w:rsidP="00C303CB">
            <w:pPr>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-1,84</w:t>
            </w:r>
          </w:p>
        </w:tc>
      </w:tr>
      <w:tr w:rsidR="005252CB" w:rsidRPr="00C303CB" w:rsidTr="00C303CB">
        <w:tc>
          <w:tcPr>
            <w:tcW w:w="181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работающие пенсионеры </w:t>
            </w:r>
          </w:p>
        </w:tc>
        <w:tc>
          <w:tcPr>
            <w:tcW w:w="435"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28</w:t>
            </w:r>
          </w:p>
        </w:tc>
        <w:tc>
          <w:tcPr>
            <w:tcW w:w="52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0,47</w:t>
            </w:r>
          </w:p>
        </w:tc>
        <w:tc>
          <w:tcPr>
            <w:tcW w:w="528"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33</w:t>
            </w:r>
          </w:p>
        </w:tc>
        <w:tc>
          <w:tcPr>
            <w:tcW w:w="52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0,47</w:t>
            </w:r>
          </w:p>
        </w:tc>
        <w:tc>
          <w:tcPr>
            <w:tcW w:w="528"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42</w:t>
            </w:r>
          </w:p>
        </w:tc>
        <w:tc>
          <w:tcPr>
            <w:tcW w:w="656"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0,47</w:t>
            </w:r>
          </w:p>
        </w:tc>
      </w:tr>
      <w:tr w:rsidR="005252CB" w:rsidRPr="00C303CB" w:rsidTr="00C303CB">
        <w:tc>
          <w:tcPr>
            <w:tcW w:w="181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Всего трудовые ресурсы</w:t>
            </w:r>
          </w:p>
        </w:tc>
        <w:tc>
          <w:tcPr>
            <w:tcW w:w="435"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3170</w:t>
            </w:r>
          </w:p>
        </w:tc>
        <w:tc>
          <w:tcPr>
            <w:tcW w:w="52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52,9</w:t>
            </w:r>
          </w:p>
        </w:tc>
        <w:tc>
          <w:tcPr>
            <w:tcW w:w="528"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3447</w:t>
            </w:r>
          </w:p>
        </w:tc>
        <w:tc>
          <w:tcPr>
            <w:tcW w:w="52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49,24</w:t>
            </w:r>
          </w:p>
        </w:tc>
        <w:tc>
          <w:tcPr>
            <w:tcW w:w="528"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 xml:space="preserve"> 4098</w:t>
            </w:r>
          </w:p>
        </w:tc>
        <w:tc>
          <w:tcPr>
            <w:tcW w:w="656"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sz w:val="24"/>
                <w:szCs w:val="24"/>
              </w:rPr>
            </w:pPr>
            <w:r w:rsidRPr="00C303CB">
              <w:rPr>
                <w:rFonts w:ascii="Arial Narrow" w:eastAsia="Calibri" w:hAnsi="Arial Narrow" w:cs="Times New Roman"/>
                <w:sz w:val="24"/>
                <w:szCs w:val="24"/>
              </w:rPr>
              <w:t>45,53</w:t>
            </w:r>
          </w:p>
        </w:tc>
      </w:tr>
      <w:tr w:rsidR="005252CB" w:rsidRPr="00C303CB" w:rsidTr="00C303CB">
        <w:tc>
          <w:tcPr>
            <w:tcW w:w="181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b/>
                <w:sz w:val="24"/>
                <w:szCs w:val="24"/>
                <w:u w:val="single"/>
              </w:rPr>
            </w:pPr>
          </w:p>
        </w:tc>
        <w:tc>
          <w:tcPr>
            <w:tcW w:w="435"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b/>
                <w:sz w:val="24"/>
                <w:szCs w:val="24"/>
                <w:u w:val="single"/>
              </w:rPr>
            </w:pPr>
          </w:p>
        </w:tc>
        <w:tc>
          <w:tcPr>
            <w:tcW w:w="52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b/>
                <w:sz w:val="24"/>
                <w:szCs w:val="24"/>
                <w:u w:val="single"/>
              </w:rPr>
            </w:pPr>
          </w:p>
        </w:tc>
        <w:tc>
          <w:tcPr>
            <w:tcW w:w="528"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b/>
                <w:sz w:val="24"/>
                <w:szCs w:val="24"/>
                <w:u w:val="single"/>
              </w:rPr>
            </w:pPr>
          </w:p>
        </w:tc>
        <w:tc>
          <w:tcPr>
            <w:tcW w:w="521"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b/>
                <w:sz w:val="24"/>
                <w:szCs w:val="24"/>
                <w:u w:val="single"/>
              </w:rPr>
            </w:pPr>
          </w:p>
        </w:tc>
        <w:tc>
          <w:tcPr>
            <w:tcW w:w="528" w:type="pct"/>
            <w:tcBorders>
              <w:left w:val="single" w:sz="4" w:space="0" w:color="000000"/>
              <w:bottom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b/>
                <w:sz w:val="24"/>
                <w:szCs w:val="24"/>
                <w:u w:val="single"/>
              </w:rPr>
            </w:pPr>
          </w:p>
        </w:tc>
        <w:tc>
          <w:tcPr>
            <w:tcW w:w="656" w:type="pct"/>
            <w:tcBorders>
              <w:left w:val="single" w:sz="4" w:space="0" w:color="000000"/>
              <w:bottom w:val="single" w:sz="4" w:space="0" w:color="000000"/>
              <w:right w:val="single" w:sz="4" w:space="0" w:color="000000"/>
            </w:tcBorders>
            <w:shd w:val="clear" w:color="auto" w:fill="auto"/>
          </w:tcPr>
          <w:p w:rsidR="00AE7EAB" w:rsidRPr="00C303CB" w:rsidRDefault="00AE7EAB" w:rsidP="00C303CB">
            <w:pPr>
              <w:snapToGrid w:val="0"/>
              <w:spacing w:after="0" w:line="240" w:lineRule="auto"/>
              <w:rPr>
                <w:rFonts w:ascii="Arial Narrow" w:eastAsia="Calibri" w:hAnsi="Arial Narrow" w:cs="Times New Roman"/>
                <w:b/>
                <w:sz w:val="24"/>
                <w:szCs w:val="24"/>
                <w:u w:val="single"/>
              </w:rPr>
            </w:pPr>
          </w:p>
        </w:tc>
      </w:tr>
    </w:tbl>
    <w:p w:rsidR="00AE7EAB" w:rsidRPr="006E422C" w:rsidRDefault="00AE7EAB" w:rsidP="006E422C">
      <w:pPr>
        <w:widowControl w:val="0"/>
        <w:spacing w:after="0" w:line="276" w:lineRule="auto"/>
        <w:ind w:firstLine="709"/>
        <w:jc w:val="both"/>
        <w:rPr>
          <w:rFonts w:ascii="Arial Narrow" w:eastAsia="Times New Roman" w:hAnsi="Arial Narrow" w:cs="Times New Roman"/>
          <w:bCs/>
          <w:sz w:val="26"/>
          <w:szCs w:val="26"/>
        </w:rPr>
      </w:pPr>
      <w:r w:rsidRPr="006E422C">
        <w:rPr>
          <w:rFonts w:ascii="Arial Narrow" w:eastAsia="Times New Roman" w:hAnsi="Arial Narrow" w:cs="Times New Roman"/>
          <w:bCs/>
          <w:sz w:val="26"/>
          <w:szCs w:val="26"/>
        </w:rPr>
        <w:t>Из общей численности трудовых ресурсов исключается часть трудоспособного населения, не участвующего в хозяйственной деятельности (учащиеся с отрывом от производства, занятые домашним хозяйством. Величина трудовых ресурсов, за вычетом не занятых в экономике, представляет собой количество рабочих мест, на которые должна ориентироваться администрация сельского поселения.</w:t>
      </w:r>
    </w:p>
    <w:p w:rsidR="00AE7EAB" w:rsidRPr="006E422C" w:rsidRDefault="00AE7EAB" w:rsidP="006E422C">
      <w:pPr>
        <w:widowControl w:val="0"/>
        <w:spacing w:after="0" w:line="276" w:lineRule="auto"/>
        <w:ind w:firstLine="709"/>
        <w:jc w:val="both"/>
        <w:rPr>
          <w:rFonts w:ascii="Arial Narrow" w:eastAsia="Times New Roman" w:hAnsi="Arial Narrow" w:cs="Times New Roman"/>
          <w:bCs/>
          <w:sz w:val="26"/>
          <w:szCs w:val="26"/>
        </w:rPr>
      </w:pPr>
      <w:r w:rsidRPr="006E422C">
        <w:rPr>
          <w:rFonts w:ascii="Arial Narrow" w:eastAsia="Times New Roman" w:hAnsi="Arial Narrow" w:cs="Times New Roman"/>
          <w:bCs/>
          <w:sz w:val="26"/>
          <w:szCs w:val="26"/>
        </w:rPr>
        <w:t>При условии сохранения существующих 1868 рабочих мест, потребность в создании дополнительных оценивается:</w:t>
      </w:r>
    </w:p>
    <w:p w:rsidR="00AE7EAB" w:rsidRPr="006E422C" w:rsidRDefault="00AE7EAB" w:rsidP="006E422C">
      <w:pPr>
        <w:widowControl w:val="0"/>
        <w:spacing w:after="0" w:line="276" w:lineRule="auto"/>
        <w:ind w:firstLine="709"/>
        <w:jc w:val="both"/>
        <w:rPr>
          <w:rFonts w:ascii="Arial Narrow" w:eastAsia="Times New Roman" w:hAnsi="Arial Narrow" w:cs="Times New Roman"/>
          <w:bCs/>
          <w:sz w:val="26"/>
          <w:szCs w:val="26"/>
        </w:rPr>
      </w:pPr>
      <w:r w:rsidRPr="006E422C">
        <w:rPr>
          <w:rFonts w:ascii="Arial Narrow" w:eastAsia="Times New Roman" w:hAnsi="Arial Narrow" w:cs="Times New Roman"/>
          <w:bCs/>
          <w:sz w:val="26"/>
          <w:szCs w:val="26"/>
        </w:rPr>
        <w:t xml:space="preserve">- на первую очередь </w:t>
      </w:r>
      <w:r w:rsidR="000855A3" w:rsidRPr="006E422C">
        <w:rPr>
          <w:rFonts w:ascii="Arial Narrow" w:eastAsia="Times New Roman" w:hAnsi="Arial Narrow" w:cs="Times New Roman"/>
          <w:bCs/>
          <w:sz w:val="26"/>
          <w:szCs w:val="26"/>
        </w:rPr>
        <w:t xml:space="preserve">(2025 г.) </w:t>
      </w:r>
      <w:r w:rsidRPr="006E422C">
        <w:rPr>
          <w:rFonts w:ascii="Arial Narrow" w:eastAsia="Times New Roman" w:hAnsi="Arial Narrow" w:cs="Times New Roman"/>
          <w:bCs/>
          <w:sz w:val="26"/>
          <w:szCs w:val="26"/>
        </w:rPr>
        <w:t xml:space="preserve">- 1579 чел. ; </w:t>
      </w:r>
    </w:p>
    <w:p w:rsidR="00AE7EAB" w:rsidRPr="006E422C" w:rsidRDefault="00AE7EAB" w:rsidP="006E422C">
      <w:pPr>
        <w:widowControl w:val="0"/>
        <w:spacing w:after="0" w:line="276" w:lineRule="auto"/>
        <w:ind w:firstLine="709"/>
        <w:jc w:val="both"/>
        <w:rPr>
          <w:rFonts w:ascii="Arial Narrow" w:eastAsia="Times New Roman" w:hAnsi="Arial Narrow" w:cs="Times New Roman"/>
          <w:bCs/>
          <w:sz w:val="26"/>
          <w:szCs w:val="26"/>
        </w:rPr>
      </w:pPr>
      <w:r w:rsidRPr="006E422C">
        <w:rPr>
          <w:rFonts w:ascii="Arial Narrow" w:eastAsia="Times New Roman" w:hAnsi="Arial Narrow" w:cs="Times New Roman"/>
          <w:bCs/>
          <w:sz w:val="26"/>
          <w:szCs w:val="26"/>
        </w:rPr>
        <w:t xml:space="preserve"> - на расчетный срок</w:t>
      </w:r>
      <w:r w:rsidR="000855A3" w:rsidRPr="006E422C">
        <w:rPr>
          <w:rFonts w:ascii="Arial Narrow" w:eastAsia="Times New Roman" w:hAnsi="Arial Narrow" w:cs="Times New Roman"/>
          <w:bCs/>
          <w:sz w:val="26"/>
          <w:szCs w:val="26"/>
        </w:rPr>
        <w:t xml:space="preserve"> (2040 г.)</w:t>
      </w:r>
      <w:r w:rsidRPr="006E422C">
        <w:rPr>
          <w:rFonts w:ascii="Arial Narrow" w:eastAsia="Times New Roman" w:hAnsi="Arial Narrow" w:cs="Times New Roman"/>
          <w:bCs/>
          <w:sz w:val="26"/>
          <w:szCs w:val="26"/>
        </w:rPr>
        <w:t xml:space="preserve"> - 2231 чел.</w:t>
      </w:r>
    </w:p>
    <w:p w:rsidR="00AE7EAB" w:rsidRPr="006E422C" w:rsidRDefault="00AE7EAB" w:rsidP="006E422C">
      <w:pPr>
        <w:widowControl w:val="0"/>
        <w:spacing w:after="0" w:line="276" w:lineRule="auto"/>
        <w:ind w:firstLine="709"/>
        <w:jc w:val="both"/>
        <w:rPr>
          <w:rFonts w:ascii="Arial Narrow" w:eastAsia="Times New Roman" w:hAnsi="Arial Narrow" w:cs="Times New Roman"/>
          <w:bCs/>
          <w:sz w:val="26"/>
          <w:szCs w:val="26"/>
        </w:rPr>
      </w:pPr>
      <w:r w:rsidRPr="006E422C">
        <w:rPr>
          <w:rFonts w:ascii="Arial Narrow" w:eastAsia="Times New Roman" w:hAnsi="Arial Narrow" w:cs="Times New Roman"/>
          <w:bCs/>
          <w:sz w:val="26"/>
          <w:szCs w:val="26"/>
        </w:rPr>
        <w:t>Генеральным планом предлагается 400 га под размещение площадок объектов хозяйственной и производственной деятельности на территории сельского поселения, которые позволят организовать -1148 рабочих мест, в сфере обслуживания 2950 раб.</w:t>
      </w:r>
      <w:r w:rsidR="006E422C" w:rsidRPr="006E422C">
        <w:rPr>
          <w:rFonts w:ascii="Arial Narrow" w:eastAsia="Times New Roman" w:hAnsi="Arial Narrow" w:cs="Times New Roman"/>
          <w:bCs/>
          <w:sz w:val="26"/>
          <w:szCs w:val="26"/>
        </w:rPr>
        <w:t xml:space="preserve"> </w:t>
      </w:r>
      <w:r w:rsidRPr="006E422C">
        <w:rPr>
          <w:rFonts w:ascii="Arial Narrow" w:eastAsia="Times New Roman" w:hAnsi="Arial Narrow" w:cs="Times New Roman"/>
          <w:bCs/>
          <w:sz w:val="26"/>
          <w:szCs w:val="26"/>
        </w:rPr>
        <w:t xml:space="preserve">место. Таким образом, при освоении территориальных ресурсов, планируемых под жилые функции в намеченном объеме в с. Беляевка и пос. Жанаталап, производственно-хозяйственный комплекс позволит обеспечить трудозанятость собственного населения. </w:t>
      </w:r>
    </w:p>
    <w:p w:rsidR="006E422C" w:rsidRDefault="006E422C" w:rsidP="009B2C2E">
      <w:pPr>
        <w:spacing w:after="0" w:line="240" w:lineRule="auto"/>
        <w:ind w:firstLine="709"/>
        <w:jc w:val="both"/>
        <w:rPr>
          <w:rFonts w:ascii="Arial Narrow" w:eastAsia="Times New Roman" w:hAnsi="Arial Narrow" w:cs="Times New Roman"/>
          <w:b/>
          <w:sz w:val="26"/>
          <w:szCs w:val="26"/>
        </w:rPr>
      </w:pPr>
    </w:p>
    <w:p w:rsidR="00666033" w:rsidRPr="005252CB" w:rsidRDefault="009B2C2E" w:rsidP="009B2C2E">
      <w:pPr>
        <w:spacing w:after="0" w:line="240" w:lineRule="auto"/>
        <w:ind w:firstLine="709"/>
        <w:jc w:val="both"/>
        <w:rPr>
          <w:rFonts w:ascii="Arial Narrow" w:eastAsia="Times New Roman" w:hAnsi="Arial Narrow" w:cs="Times New Roman"/>
          <w:b/>
          <w:sz w:val="26"/>
          <w:szCs w:val="26"/>
        </w:rPr>
      </w:pPr>
      <w:r w:rsidRPr="005252CB">
        <w:rPr>
          <w:rFonts w:ascii="Arial Narrow" w:eastAsia="Times New Roman" w:hAnsi="Arial Narrow" w:cs="Times New Roman"/>
          <w:b/>
          <w:sz w:val="26"/>
          <w:szCs w:val="26"/>
        </w:rPr>
        <w:t xml:space="preserve">Демографическая ситуация (прогноз численности населения) </w:t>
      </w:r>
    </w:p>
    <w:p w:rsidR="009B2C2E" w:rsidRPr="005252CB" w:rsidRDefault="009B2C2E" w:rsidP="009B2C2E">
      <w:pPr>
        <w:spacing w:after="0" w:line="240" w:lineRule="auto"/>
        <w:ind w:firstLine="709"/>
        <w:jc w:val="both"/>
        <w:rPr>
          <w:rFonts w:ascii="Arial Narrow" w:eastAsia="Times New Roman" w:hAnsi="Arial Narrow" w:cs="Times New Roman"/>
          <w:b/>
          <w:sz w:val="26"/>
          <w:szCs w:val="26"/>
        </w:rPr>
      </w:pPr>
      <w:r w:rsidRPr="005252CB">
        <w:rPr>
          <w:rFonts w:ascii="Arial Narrow" w:eastAsia="Times New Roman" w:hAnsi="Arial Narrow" w:cs="Times New Roman"/>
          <w:b/>
          <w:sz w:val="26"/>
          <w:szCs w:val="26"/>
        </w:rPr>
        <w:t>(</w:t>
      </w:r>
      <w:r w:rsidR="00666033" w:rsidRPr="005252CB">
        <w:rPr>
          <w:rFonts w:ascii="Arial Narrow" w:eastAsia="Times New Roman" w:hAnsi="Arial Narrow" w:cs="Times New Roman"/>
          <w:b/>
          <w:sz w:val="26"/>
          <w:szCs w:val="26"/>
        </w:rPr>
        <w:t xml:space="preserve">новая редакция </w:t>
      </w:r>
      <w:r w:rsidRPr="005252CB">
        <w:rPr>
          <w:rFonts w:ascii="Arial Narrow" w:eastAsia="Times New Roman" w:hAnsi="Arial Narrow" w:cs="Times New Roman"/>
          <w:b/>
          <w:sz w:val="26"/>
          <w:szCs w:val="26"/>
        </w:rPr>
        <w:t>202</w:t>
      </w:r>
      <w:r w:rsidR="006E422C">
        <w:rPr>
          <w:rFonts w:ascii="Arial Narrow" w:eastAsia="Times New Roman" w:hAnsi="Arial Narrow" w:cs="Times New Roman"/>
          <w:b/>
          <w:sz w:val="26"/>
          <w:szCs w:val="26"/>
        </w:rPr>
        <w:t>6</w:t>
      </w:r>
      <w:r w:rsidRPr="005252CB">
        <w:rPr>
          <w:rFonts w:ascii="Arial Narrow" w:eastAsia="Times New Roman" w:hAnsi="Arial Narrow" w:cs="Times New Roman"/>
          <w:b/>
          <w:sz w:val="26"/>
          <w:szCs w:val="26"/>
        </w:rPr>
        <w:t xml:space="preserve"> г.)</w:t>
      </w:r>
    </w:p>
    <w:p w:rsidR="009B2C2E" w:rsidRPr="006E422C" w:rsidRDefault="009B2C2E" w:rsidP="009B2C2E">
      <w:pPr>
        <w:spacing w:after="0" w:line="240" w:lineRule="auto"/>
        <w:jc w:val="both"/>
        <w:rPr>
          <w:rFonts w:ascii="Arial Narrow" w:eastAsia="Times New Roman" w:hAnsi="Arial Narrow" w:cs="Times New Roman"/>
          <w:sz w:val="26"/>
          <w:szCs w:val="26"/>
        </w:rPr>
      </w:pPr>
      <w:r w:rsidRPr="006E422C">
        <w:rPr>
          <w:rFonts w:ascii="Arial Narrow" w:eastAsia="Times New Roman" w:hAnsi="Arial Narrow" w:cs="Times New Roman"/>
          <w:sz w:val="26"/>
          <w:szCs w:val="26"/>
        </w:rPr>
        <w:lastRenderedPageBreak/>
        <w:t xml:space="preserve">Таблица 2.2-1 - Численность населения сельских населенных пунктов, входящих в состав муниципального образования </w:t>
      </w:r>
      <w:r w:rsidR="00152E37" w:rsidRPr="006E422C">
        <w:rPr>
          <w:rFonts w:ascii="Arial Narrow" w:eastAsia="Times New Roman" w:hAnsi="Arial Narrow" w:cs="Times New Roman"/>
          <w:sz w:val="26"/>
          <w:szCs w:val="26"/>
        </w:rPr>
        <w:t>Беляевс</w:t>
      </w:r>
      <w:r w:rsidRPr="006E422C">
        <w:rPr>
          <w:rFonts w:ascii="Arial Narrow" w:eastAsia="Times New Roman" w:hAnsi="Arial Narrow" w:cs="Times New Roman"/>
          <w:sz w:val="26"/>
          <w:szCs w:val="26"/>
        </w:rPr>
        <w:t>кий сельсовет, чел.</w:t>
      </w:r>
    </w:p>
    <w:tbl>
      <w:tblPr>
        <w:tblW w:w="5000" w:type="pct"/>
        <w:tblLook w:val="04A0" w:firstRow="1" w:lastRow="0" w:firstColumn="1" w:lastColumn="0" w:noHBand="0" w:noVBand="1"/>
      </w:tblPr>
      <w:tblGrid>
        <w:gridCol w:w="2803"/>
        <w:gridCol w:w="4392"/>
        <w:gridCol w:w="2801"/>
      </w:tblGrid>
      <w:tr w:rsidR="005252CB" w:rsidRPr="006E422C" w:rsidTr="006E422C">
        <w:trPr>
          <w:trHeight w:val="312"/>
        </w:trPr>
        <w:tc>
          <w:tcPr>
            <w:tcW w:w="1402" w:type="pct"/>
            <w:vMerge w:val="restart"/>
            <w:tcBorders>
              <w:top w:val="single" w:sz="4" w:space="0" w:color="000000"/>
              <w:left w:val="single" w:sz="4" w:space="0" w:color="000000"/>
              <w:bottom w:val="nil"/>
              <w:right w:val="nil"/>
            </w:tcBorders>
            <w:vAlign w:val="center"/>
            <w:hideMark/>
          </w:tcPr>
          <w:p w:rsidR="009B2C2E" w:rsidRPr="006E422C" w:rsidRDefault="009B2C2E">
            <w:pPr>
              <w:snapToGrid w:val="0"/>
              <w:spacing w:after="0" w:line="240" w:lineRule="auto"/>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на 1 января</w:t>
            </w:r>
          </w:p>
          <w:p w:rsidR="009B2C2E" w:rsidRPr="006E422C" w:rsidRDefault="009B2C2E">
            <w:pPr>
              <w:snapToGrid w:val="0"/>
              <w:spacing w:after="0" w:line="240" w:lineRule="auto"/>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Годы</w:t>
            </w:r>
          </w:p>
        </w:tc>
        <w:tc>
          <w:tcPr>
            <w:tcW w:w="2197" w:type="pct"/>
            <w:tcBorders>
              <w:top w:val="single" w:sz="4" w:space="0" w:color="000000"/>
              <w:left w:val="single" w:sz="4" w:space="0" w:color="000000"/>
              <w:bottom w:val="single" w:sz="4" w:space="0" w:color="auto"/>
              <w:right w:val="single" w:sz="4" w:space="0" w:color="000000"/>
            </w:tcBorders>
            <w:vAlign w:val="center"/>
            <w:hideMark/>
          </w:tcPr>
          <w:p w:rsidR="009B2C2E" w:rsidRPr="006E422C" w:rsidRDefault="009B2C2E">
            <w:pPr>
              <w:snapToGrid w:val="0"/>
              <w:spacing w:after="0" w:line="240" w:lineRule="auto"/>
              <w:ind w:left="-43" w:right="-53"/>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Численность населения</w:t>
            </w:r>
          </w:p>
        </w:tc>
        <w:tc>
          <w:tcPr>
            <w:tcW w:w="1401" w:type="pct"/>
            <w:vMerge w:val="restart"/>
            <w:tcBorders>
              <w:top w:val="single" w:sz="4" w:space="0" w:color="000000"/>
              <w:left w:val="single" w:sz="4" w:space="0" w:color="000000"/>
              <w:bottom w:val="nil"/>
              <w:right w:val="single" w:sz="4" w:space="0" w:color="auto"/>
            </w:tcBorders>
            <w:vAlign w:val="center"/>
          </w:tcPr>
          <w:p w:rsidR="009B2C2E" w:rsidRPr="006E422C" w:rsidRDefault="009B2C2E">
            <w:pPr>
              <w:snapToGrid w:val="0"/>
              <w:spacing w:after="0" w:line="240" w:lineRule="auto"/>
              <w:ind w:left="-43" w:right="-53"/>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Прирост, убыль</w:t>
            </w:r>
          </w:p>
          <w:p w:rsidR="009B2C2E" w:rsidRPr="006E422C" w:rsidRDefault="009B2C2E">
            <w:pPr>
              <w:snapToGrid w:val="0"/>
              <w:spacing w:after="0" w:line="240" w:lineRule="auto"/>
              <w:ind w:left="-43" w:right="-53"/>
              <w:jc w:val="center"/>
              <w:rPr>
                <w:rFonts w:ascii="Arial Narrow" w:eastAsia="Times New Roman" w:hAnsi="Arial Narrow" w:cs="Times New Roman"/>
                <w:bCs/>
                <w:sz w:val="24"/>
                <w:szCs w:val="26"/>
              </w:rPr>
            </w:pPr>
          </w:p>
        </w:tc>
      </w:tr>
      <w:tr w:rsidR="005252CB" w:rsidRPr="006E422C" w:rsidTr="006E422C">
        <w:trPr>
          <w:trHeight w:val="522"/>
        </w:trPr>
        <w:tc>
          <w:tcPr>
            <w:tcW w:w="1402" w:type="pct"/>
            <w:vMerge/>
            <w:tcBorders>
              <w:top w:val="single" w:sz="4" w:space="0" w:color="000000"/>
              <w:left w:val="single" w:sz="4" w:space="0" w:color="000000"/>
              <w:bottom w:val="nil"/>
              <w:right w:val="nil"/>
            </w:tcBorders>
            <w:vAlign w:val="center"/>
            <w:hideMark/>
          </w:tcPr>
          <w:p w:rsidR="009B2C2E" w:rsidRPr="006E422C" w:rsidRDefault="009B2C2E">
            <w:pPr>
              <w:spacing w:after="0" w:line="240" w:lineRule="auto"/>
              <w:rPr>
                <w:rFonts w:ascii="Arial Narrow" w:eastAsia="Times New Roman" w:hAnsi="Arial Narrow" w:cs="Times New Roman"/>
                <w:bCs/>
                <w:sz w:val="24"/>
                <w:szCs w:val="26"/>
              </w:rPr>
            </w:pPr>
          </w:p>
        </w:tc>
        <w:tc>
          <w:tcPr>
            <w:tcW w:w="2197" w:type="pct"/>
            <w:tcBorders>
              <w:top w:val="single" w:sz="4" w:space="0" w:color="auto"/>
              <w:left w:val="single" w:sz="4" w:space="0" w:color="000000"/>
              <w:bottom w:val="nil"/>
              <w:right w:val="single" w:sz="4" w:space="0" w:color="000000"/>
            </w:tcBorders>
            <w:vAlign w:val="center"/>
            <w:hideMark/>
          </w:tcPr>
          <w:p w:rsidR="009B2C2E" w:rsidRPr="006E422C" w:rsidRDefault="009B2C2E">
            <w:pPr>
              <w:snapToGrid w:val="0"/>
              <w:spacing w:after="0" w:line="240" w:lineRule="auto"/>
              <w:ind w:left="-43" w:right="-53"/>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МО*</w:t>
            </w:r>
          </w:p>
        </w:tc>
        <w:tc>
          <w:tcPr>
            <w:tcW w:w="1401" w:type="pct"/>
            <w:vMerge/>
            <w:tcBorders>
              <w:top w:val="single" w:sz="4" w:space="0" w:color="000000"/>
              <w:left w:val="single" w:sz="4" w:space="0" w:color="000000"/>
              <w:bottom w:val="nil"/>
              <w:right w:val="single" w:sz="4" w:space="0" w:color="auto"/>
            </w:tcBorders>
            <w:vAlign w:val="center"/>
            <w:hideMark/>
          </w:tcPr>
          <w:p w:rsidR="009B2C2E" w:rsidRPr="006E422C" w:rsidRDefault="009B2C2E">
            <w:pPr>
              <w:spacing w:after="0" w:line="240" w:lineRule="auto"/>
              <w:rPr>
                <w:rFonts w:ascii="Arial Narrow" w:eastAsia="Times New Roman" w:hAnsi="Arial Narrow" w:cs="Times New Roman"/>
                <w:bCs/>
                <w:sz w:val="24"/>
                <w:szCs w:val="26"/>
              </w:rPr>
            </w:pPr>
          </w:p>
        </w:tc>
      </w:tr>
      <w:tr w:rsidR="005252CB" w:rsidRPr="006E422C" w:rsidTr="006E422C">
        <w:trPr>
          <w:trHeight w:val="239"/>
        </w:trPr>
        <w:tc>
          <w:tcPr>
            <w:tcW w:w="1402" w:type="pct"/>
            <w:tcBorders>
              <w:top w:val="single" w:sz="4" w:space="0" w:color="000000"/>
              <w:left w:val="single" w:sz="4" w:space="0" w:color="000000"/>
              <w:bottom w:val="single" w:sz="4" w:space="0" w:color="000000"/>
              <w:right w:val="nil"/>
            </w:tcBorders>
            <w:vAlign w:val="center"/>
          </w:tcPr>
          <w:p w:rsidR="007240CB" w:rsidRPr="006E422C" w:rsidRDefault="007240CB">
            <w:pPr>
              <w:snapToGrid w:val="0"/>
              <w:spacing w:after="0" w:line="240" w:lineRule="auto"/>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2013 г.</w:t>
            </w:r>
          </w:p>
        </w:tc>
        <w:tc>
          <w:tcPr>
            <w:tcW w:w="2197" w:type="pct"/>
            <w:tcBorders>
              <w:top w:val="single" w:sz="4" w:space="0" w:color="000000"/>
              <w:left w:val="single" w:sz="4" w:space="0" w:color="000000"/>
              <w:bottom w:val="single" w:sz="4" w:space="0" w:color="000000"/>
              <w:right w:val="single" w:sz="4" w:space="0" w:color="000000"/>
            </w:tcBorders>
            <w:vAlign w:val="center"/>
          </w:tcPr>
          <w:p w:rsidR="007240CB"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5167</w:t>
            </w:r>
          </w:p>
        </w:tc>
        <w:tc>
          <w:tcPr>
            <w:tcW w:w="1401" w:type="pct"/>
            <w:tcBorders>
              <w:top w:val="single" w:sz="4" w:space="0" w:color="000000"/>
              <w:left w:val="single" w:sz="4" w:space="0" w:color="000000"/>
              <w:bottom w:val="single" w:sz="4" w:space="0" w:color="000000"/>
              <w:right w:val="single" w:sz="4" w:space="0" w:color="auto"/>
            </w:tcBorders>
            <w:vAlign w:val="center"/>
          </w:tcPr>
          <w:p w:rsidR="007240CB"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w:t>
            </w:r>
          </w:p>
        </w:tc>
      </w:tr>
      <w:tr w:rsidR="005252CB" w:rsidRPr="006E422C" w:rsidTr="006E422C">
        <w:trPr>
          <w:trHeight w:val="239"/>
        </w:trPr>
        <w:tc>
          <w:tcPr>
            <w:tcW w:w="1402" w:type="pct"/>
            <w:tcBorders>
              <w:top w:val="single" w:sz="4" w:space="0" w:color="000000"/>
              <w:left w:val="single" w:sz="4" w:space="0" w:color="000000"/>
              <w:bottom w:val="single" w:sz="4" w:space="0" w:color="000000"/>
              <w:right w:val="nil"/>
            </w:tcBorders>
            <w:vAlign w:val="center"/>
            <w:hideMark/>
          </w:tcPr>
          <w:p w:rsidR="009B2C2E" w:rsidRPr="006E422C" w:rsidRDefault="009B2C2E">
            <w:pPr>
              <w:snapToGrid w:val="0"/>
              <w:spacing w:after="0" w:line="240" w:lineRule="auto"/>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2014 г.</w:t>
            </w:r>
          </w:p>
        </w:tc>
        <w:tc>
          <w:tcPr>
            <w:tcW w:w="2197" w:type="pct"/>
            <w:tcBorders>
              <w:top w:val="single" w:sz="4" w:space="0" w:color="000000"/>
              <w:left w:val="single" w:sz="4" w:space="0" w:color="000000"/>
              <w:bottom w:val="single" w:sz="4" w:space="0" w:color="000000"/>
              <w:right w:val="single" w:sz="4" w:space="0" w:color="000000"/>
            </w:tcBorders>
            <w:vAlign w:val="center"/>
          </w:tcPr>
          <w:p w:rsidR="009B2C2E"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5149</w:t>
            </w:r>
          </w:p>
        </w:tc>
        <w:tc>
          <w:tcPr>
            <w:tcW w:w="1401" w:type="pct"/>
            <w:tcBorders>
              <w:top w:val="single" w:sz="4" w:space="0" w:color="000000"/>
              <w:left w:val="single" w:sz="4" w:space="0" w:color="000000"/>
              <w:bottom w:val="single" w:sz="4" w:space="0" w:color="000000"/>
              <w:right w:val="single" w:sz="4" w:space="0" w:color="auto"/>
            </w:tcBorders>
            <w:vAlign w:val="center"/>
          </w:tcPr>
          <w:p w:rsidR="009B2C2E" w:rsidRPr="006E422C" w:rsidRDefault="009B2C2E">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w:t>
            </w:r>
            <w:r w:rsidR="007240CB" w:rsidRPr="006E422C">
              <w:rPr>
                <w:rFonts w:ascii="Arial Narrow" w:eastAsia="Times New Roman" w:hAnsi="Arial Narrow" w:cs="Times New Roman"/>
                <w:sz w:val="24"/>
                <w:szCs w:val="26"/>
              </w:rPr>
              <w:t>18</w:t>
            </w:r>
          </w:p>
        </w:tc>
      </w:tr>
      <w:tr w:rsidR="005252CB" w:rsidRPr="006E422C" w:rsidTr="006E422C">
        <w:trPr>
          <w:trHeight w:val="283"/>
        </w:trPr>
        <w:tc>
          <w:tcPr>
            <w:tcW w:w="1402" w:type="pct"/>
            <w:tcBorders>
              <w:top w:val="single" w:sz="4" w:space="0" w:color="000000"/>
              <w:left w:val="single" w:sz="4" w:space="0" w:color="000000"/>
              <w:bottom w:val="single" w:sz="4" w:space="0" w:color="000000"/>
              <w:right w:val="nil"/>
            </w:tcBorders>
            <w:vAlign w:val="center"/>
            <w:hideMark/>
          </w:tcPr>
          <w:p w:rsidR="009B2C2E" w:rsidRPr="006E422C" w:rsidRDefault="009B2C2E">
            <w:pPr>
              <w:snapToGrid w:val="0"/>
              <w:spacing w:after="0" w:line="240" w:lineRule="auto"/>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2015 г.</w:t>
            </w:r>
          </w:p>
        </w:tc>
        <w:tc>
          <w:tcPr>
            <w:tcW w:w="2197" w:type="pct"/>
            <w:tcBorders>
              <w:top w:val="single" w:sz="4" w:space="0" w:color="000000"/>
              <w:left w:val="single" w:sz="4" w:space="0" w:color="000000"/>
              <w:bottom w:val="single" w:sz="4" w:space="0" w:color="000000"/>
              <w:right w:val="single" w:sz="4" w:space="0" w:color="000000"/>
            </w:tcBorders>
            <w:vAlign w:val="center"/>
          </w:tcPr>
          <w:p w:rsidR="009B2C2E" w:rsidRPr="006E422C" w:rsidRDefault="007240CB" w:rsidP="00B974F0">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5094</w:t>
            </w:r>
          </w:p>
        </w:tc>
        <w:tc>
          <w:tcPr>
            <w:tcW w:w="1401" w:type="pct"/>
            <w:tcBorders>
              <w:top w:val="single" w:sz="4" w:space="0" w:color="000000"/>
              <w:left w:val="single" w:sz="4" w:space="0" w:color="000000"/>
              <w:bottom w:val="single" w:sz="4" w:space="0" w:color="000000"/>
              <w:right w:val="single" w:sz="4" w:space="0" w:color="auto"/>
            </w:tcBorders>
            <w:vAlign w:val="center"/>
          </w:tcPr>
          <w:p w:rsidR="009B2C2E"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-55</w:t>
            </w:r>
          </w:p>
        </w:tc>
      </w:tr>
      <w:tr w:rsidR="005252CB" w:rsidRPr="006E422C" w:rsidTr="006E422C">
        <w:trPr>
          <w:trHeight w:val="239"/>
        </w:trPr>
        <w:tc>
          <w:tcPr>
            <w:tcW w:w="1402" w:type="pct"/>
            <w:tcBorders>
              <w:top w:val="single" w:sz="4" w:space="0" w:color="000000"/>
              <w:left w:val="single" w:sz="4" w:space="0" w:color="000000"/>
              <w:bottom w:val="single" w:sz="4" w:space="0" w:color="000000"/>
              <w:right w:val="nil"/>
            </w:tcBorders>
            <w:vAlign w:val="center"/>
            <w:hideMark/>
          </w:tcPr>
          <w:p w:rsidR="009B2C2E" w:rsidRPr="006E422C" w:rsidRDefault="009B2C2E">
            <w:pPr>
              <w:snapToGrid w:val="0"/>
              <w:spacing w:after="0" w:line="240" w:lineRule="auto"/>
              <w:contextualSpacing/>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2016 г.</w:t>
            </w:r>
          </w:p>
        </w:tc>
        <w:tc>
          <w:tcPr>
            <w:tcW w:w="2197" w:type="pct"/>
            <w:tcBorders>
              <w:top w:val="single" w:sz="4" w:space="0" w:color="000000"/>
              <w:left w:val="single" w:sz="4" w:space="0" w:color="000000"/>
              <w:bottom w:val="single" w:sz="4" w:space="0" w:color="000000"/>
              <w:right w:val="single" w:sz="4" w:space="0" w:color="000000"/>
            </w:tcBorders>
            <w:vAlign w:val="center"/>
          </w:tcPr>
          <w:p w:rsidR="009B2C2E" w:rsidRPr="006E422C" w:rsidRDefault="007240CB" w:rsidP="00B974F0">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5038</w:t>
            </w:r>
          </w:p>
        </w:tc>
        <w:tc>
          <w:tcPr>
            <w:tcW w:w="1401" w:type="pct"/>
            <w:tcBorders>
              <w:top w:val="single" w:sz="4" w:space="0" w:color="000000"/>
              <w:left w:val="single" w:sz="4" w:space="0" w:color="000000"/>
              <w:bottom w:val="single" w:sz="4" w:space="0" w:color="000000"/>
              <w:right w:val="single" w:sz="4" w:space="0" w:color="auto"/>
            </w:tcBorders>
            <w:vAlign w:val="center"/>
          </w:tcPr>
          <w:p w:rsidR="009B2C2E" w:rsidRPr="006E422C" w:rsidRDefault="009B2C2E" w:rsidP="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w:t>
            </w:r>
            <w:r w:rsidR="007240CB" w:rsidRPr="006E422C">
              <w:rPr>
                <w:rFonts w:ascii="Arial Narrow" w:eastAsia="Times New Roman" w:hAnsi="Arial Narrow" w:cs="Times New Roman"/>
                <w:sz w:val="24"/>
                <w:szCs w:val="26"/>
              </w:rPr>
              <w:t>56</w:t>
            </w:r>
          </w:p>
        </w:tc>
      </w:tr>
      <w:tr w:rsidR="005252CB" w:rsidRPr="006E422C" w:rsidTr="006E422C">
        <w:trPr>
          <w:trHeight w:val="239"/>
        </w:trPr>
        <w:tc>
          <w:tcPr>
            <w:tcW w:w="1402" w:type="pct"/>
            <w:tcBorders>
              <w:top w:val="single" w:sz="4" w:space="0" w:color="000000"/>
              <w:left w:val="single" w:sz="4" w:space="0" w:color="000000"/>
              <w:bottom w:val="single" w:sz="4" w:space="0" w:color="000000"/>
              <w:right w:val="nil"/>
            </w:tcBorders>
            <w:vAlign w:val="center"/>
            <w:hideMark/>
          </w:tcPr>
          <w:p w:rsidR="009B2C2E" w:rsidRPr="006E422C" w:rsidRDefault="009B2C2E">
            <w:pPr>
              <w:snapToGrid w:val="0"/>
              <w:spacing w:after="0" w:line="240" w:lineRule="auto"/>
              <w:contextualSpacing/>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2017 г.</w:t>
            </w:r>
          </w:p>
        </w:tc>
        <w:tc>
          <w:tcPr>
            <w:tcW w:w="2197" w:type="pct"/>
            <w:tcBorders>
              <w:top w:val="single" w:sz="4" w:space="0" w:color="000000"/>
              <w:left w:val="single" w:sz="4" w:space="0" w:color="000000"/>
              <w:bottom w:val="single" w:sz="4" w:space="0" w:color="000000"/>
              <w:right w:val="single" w:sz="4" w:space="0" w:color="000000"/>
            </w:tcBorders>
            <w:vAlign w:val="center"/>
          </w:tcPr>
          <w:p w:rsidR="009B2C2E" w:rsidRPr="006E422C" w:rsidRDefault="007240CB" w:rsidP="00B974F0">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5077</w:t>
            </w:r>
          </w:p>
        </w:tc>
        <w:tc>
          <w:tcPr>
            <w:tcW w:w="1401" w:type="pct"/>
            <w:tcBorders>
              <w:top w:val="single" w:sz="4" w:space="0" w:color="000000"/>
              <w:left w:val="single" w:sz="4" w:space="0" w:color="000000"/>
              <w:bottom w:val="single" w:sz="4" w:space="0" w:color="000000"/>
              <w:right w:val="single" w:sz="4" w:space="0" w:color="auto"/>
            </w:tcBorders>
            <w:vAlign w:val="center"/>
          </w:tcPr>
          <w:p w:rsidR="009B2C2E"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+39</w:t>
            </w:r>
          </w:p>
        </w:tc>
      </w:tr>
      <w:tr w:rsidR="005252CB" w:rsidRPr="006E422C" w:rsidTr="006E422C">
        <w:trPr>
          <w:trHeight w:val="239"/>
        </w:trPr>
        <w:tc>
          <w:tcPr>
            <w:tcW w:w="1402" w:type="pct"/>
            <w:tcBorders>
              <w:top w:val="single" w:sz="4" w:space="0" w:color="000000"/>
              <w:left w:val="single" w:sz="4" w:space="0" w:color="000000"/>
              <w:bottom w:val="single" w:sz="4" w:space="0" w:color="000000"/>
              <w:right w:val="nil"/>
            </w:tcBorders>
            <w:vAlign w:val="center"/>
            <w:hideMark/>
          </w:tcPr>
          <w:p w:rsidR="009B2C2E" w:rsidRPr="006E422C" w:rsidRDefault="009B2C2E">
            <w:pPr>
              <w:snapToGrid w:val="0"/>
              <w:spacing w:after="0" w:line="240" w:lineRule="auto"/>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2018 г.</w:t>
            </w:r>
          </w:p>
        </w:tc>
        <w:tc>
          <w:tcPr>
            <w:tcW w:w="2197" w:type="pct"/>
            <w:tcBorders>
              <w:top w:val="single" w:sz="4" w:space="0" w:color="000000"/>
              <w:left w:val="single" w:sz="4" w:space="0" w:color="000000"/>
              <w:bottom w:val="single" w:sz="4" w:space="0" w:color="000000"/>
              <w:right w:val="single" w:sz="4" w:space="0" w:color="000000"/>
            </w:tcBorders>
            <w:vAlign w:val="center"/>
          </w:tcPr>
          <w:p w:rsidR="009B2C2E" w:rsidRPr="006E422C" w:rsidRDefault="007240CB" w:rsidP="00B974F0">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5005</w:t>
            </w:r>
          </w:p>
        </w:tc>
        <w:tc>
          <w:tcPr>
            <w:tcW w:w="1401" w:type="pct"/>
            <w:tcBorders>
              <w:top w:val="single" w:sz="4" w:space="0" w:color="000000"/>
              <w:left w:val="single" w:sz="4" w:space="0" w:color="000000"/>
              <w:bottom w:val="single" w:sz="4" w:space="0" w:color="000000"/>
              <w:right w:val="single" w:sz="4" w:space="0" w:color="auto"/>
            </w:tcBorders>
            <w:vAlign w:val="center"/>
          </w:tcPr>
          <w:p w:rsidR="009B2C2E" w:rsidRPr="006E422C" w:rsidRDefault="009B2C2E" w:rsidP="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w:t>
            </w:r>
            <w:r w:rsidR="007240CB" w:rsidRPr="006E422C">
              <w:rPr>
                <w:rFonts w:ascii="Arial Narrow" w:eastAsia="Times New Roman" w:hAnsi="Arial Narrow" w:cs="Times New Roman"/>
                <w:sz w:val="24"/>
                <w:szCs w:val="26"/>
              </w:rPr>
              <w:t>72</w:t>
            </w:r>
          </w:p>
        </w:tc>
      </w:tr>
      <w:tr w:rsidR="005252CB" w:rsidRPr="006E422C" w:rsidTr="006E422C">
        <w:trPr>
          <w:trHeight w:val="239"/>
        </w:trPr>
        <w:tc>
          <w:tcPr>
            <w:tcW w:w="1402" w:type="pct"/>
            <w:tcBorders>
              <w:top w:val="single" w:sz="4" w:space="0" w:color="000000"/>
              <w:left w:val="single" w:sz="4" w:space="0" w:color="000000"/>
              <w:bottom w:val="single" w:sz="4" w:space="0" w:color="000000"/>
              <w:right w:val="nil"/>
            </w:tcBorders>
            <w:vAlign w:val="center"/>
            <w:hideMark/>
          </w:tcPr>
          <w:p w:rsidR="009B2C2E" w:rsidRPr="006E422C" w:rsidRDefault="009B2C2E">
            <w:pPr>
              <w:snapToGrid w:val="0"/>
              <w:spacing w:after="0" w:line="240" w:lineRule="auto"/>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2019 г.</w:t>
            </w:r>
          </w:p>
        </w:tc>
        <w:tc>
          <w:tcPr>
            <w:tcW w:w="2197" w:type="pct"/>
            <w:tcBorders>
              <w:top w:val="single" w:sz="4" w:space="0" w:color="000000"/>
              <w:left w:val="single" w:sz="4" w:space="0" w:color="000000"/>
              <w:bottom w:val="single" w:sz="4" w:space="0" w:color="000000"/>
              <w:right w:val="single" w:sz="4" w:space="0" w:color="000000"/>
            </w:tcBorders>
            <w:vAlign w:val="center"/>
          </w:tcPr>
          <w:p w:rsidR="009B2C2E" w:rsidRPr="006E422C" w:rsidRDefault="007240CB" w:rsidP="009B2C2E">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4898</w:t>
            </w:r>
          </w:p>
        </w:tc>
        <w:tc>
          <w:tcPr>
            <w:tcW w:w="1401" w:type="pct"/>
            <w:tcBorders>
              <w:top w:val="single" w:sz="4" w:space="0" w:color="000000"/>
              <w:left w:val="single" w:sz="4" w:space="0" w:color="000000"/>
              <w:bottom w:val="single" w:sz="4" w:space="0" w:color="000000"/>
              <w:right w:val="single" w:sz="4" w:space="0" w:color="auto"/>
            </w:tcBorders>
            <w:vAlign w:val="center"/>
          </w:tcPr>
          <w:p w:rsidR="009B2C2E" w:rsidRPr="006E422C" w:rsidRDefault="009B2C2E" w:rsidP="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w:t>
            </w:r>
            <w:r w:rsidR="007240CB" w:rsidRPr="006E422C">
              <w:rPr>
                <w:rFonts w:ascii="Arial Narrow" w:eastAsia="Times New Roman" w:hAnsi="Arial Narrow" w:cs="Times New Roman"/>
                <w:sz w:val="24"/>
                <w:szCs w:val="26"/>
              </w:rPr>
              <w:t>107</w:t>
            </w:r>
          </w:p>
        </w:tc>
      </w:tr>
      <w:tr w:rsidR="005252CB" w:rsidRPr="006E422C" w:rsidTr="006E422C">
        <w:trPr>
          <w:trHeight w:val="239"/>
        </w:trPr>
        <w:tc>
          <w:tcPr>
            <w:tcW w:w="1402" w:type="pct"/>
            <w:tcBorders>
              <w:top w:val="single" w:sz="4" w:space="0" w:color="000000"/>
              <w:left w:val="single" w:sz="4" w:space="0" w:color="000000"/>
              <w:bottom w:val="single" w:sz="4" w:space="0" w:color="000000"/>
              <w:right w:val="nil"/>
            </w:tcBorders>
            <w:vAlign w:val="center"/>
            <w:hideMark/>
          </w:tcPr>
          <w:p w:rsidR="009B2C2E" w:rsidRPr="006E422C" w:rsidRDefault="009B2C2E">
            <w:pPr>
              <w:snapToGrid w:val="0"/>
              <w:spacing w:after="0" w:line="240" w:lineRule="auto"/>
              <w:contextualSpacing/>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2020 г.</w:t>
            </w:r>
          </w:p>
        </w:tc>
        <w:tc>
          <w:tcPr>
            <w:tcW w:w="2197" w:type="pct"/>
            <w:tcBorders>
              <w:top w:val="single" w:sz="4" w:space="0" w:color="000000"/>
              <w:left w:val="single" w:sz="4" w:space="0" w:color="000000"/>
              <w:bottom w:val="single" w:sz="4" w:space="0" w:color="000000"/>
              <w:right w:val="single" w:sz="4" w:space="0" w:color="000000"/>
            </w:tcBorders>
            <w:vAlign w:val="center"/>
          </w:tcPr>
          <w:p w:rsidR="009B2C2E"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4777</w:t>
            </w:r>
          </w:p>
        </w:tc>
        <w:tc>
          <w:tcPr>
            <w:tcW w:w="1401" w:type="pct"/>
            <w:tcBorders>
              <w:top w:val="single" w:sz="4" w:space="0" w:color="000000"/>
              <w:left w:val="single" w:sz="4" w:space="0" w:color="000000"/>
              <w:bottom w:val="single" w:sz="4" w:space="0" w:color="000000"/>
              <w:right w:val="single" w:sz="4" w:space="0" w:color="auto"/>
            </w:tcBorders>
            <w:vAlign w:val="center"/>
          </w:tcPr>
          <w:p w:rsidR="009B2C2E"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-121</w:t>
            </w:r>
          </w:p>
        </w:tc>
      </w:tr>
      <w:tr w:rsidR="005252CB" w:rsidRPr="006E422C" w:rsidTr="006E422C">
        <w:trPr>
          <w:trHeight w:val="239"/>
        </w:trPr>
        <w:tc>
          <w:tcPr>
            <w:tcW w:w="1402" w:type="pct"/>
            <w:tcBorders>
              <w:top w:val="single" w:sz="4" w:space="0" w:color="000000"/>
              <w:left w:val="single" w:sz="4" w:space="0" w:color="000000"/>
              <w:bottom w:val="single" w:sz="4" w:space="0" w:color="000000"/>
              <w:right w:val="nil"/>
            </w:tcBorders>
            <w:vAlign w:val="center"/>
            <w:hideMark/>
          </w:tcPr>
          <w:p w:rsidR="009B2C2E" w:rsidRPr="006E422C" w:rsidRDefault="009B2C2E">
            <w:pPr>
              <w:snapToGrid w:val="0"/>
              <w:spacing w:after="0" w:line="240" w:lineRule="auto"/>
              <w:contextualSpacing/>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2021 г.</w:t>
            </w:r>
          </w:p>
        </w:tc>
        <w:tc>
          <w:tcPr>
            <w:tcW w:w="2197" w:type="pct"/>
            <w:tcBorders>
              <w:top w:val="single" w:sz="4" w:space="0" w:color="000000"/>
              <w:left w:val="single" w:sz="4" w:space="0" w:color="000000"/>
              <w:bottom w:val="single" w:sz="4" w:space="0" w:color="000000"/>
              <w:right w:val="single" w:sz="4" w:space="0" w:color="000000"/>
            </w:tcBorders>
            <w:vAlign w:val="center"/>
          </w:tcPr>
          <w:p w:rsidR="009B2C2E"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4707</w:t>
            </w:r>
          </w:p>
        </w:tc>
        <w:tc>
          <w:tcPr>
            <w:tcW w:w="1401" w:type="pct"/>
            <w:tcBorders>
              <w:top w:val="single" w:sz="4" w:space="0" w:color="000000"/>
              <w:left w:val="single" w:sz="4" w:space="0" w:color="000000"/>
              <w:bottom w:val="single" w:sz="4" w:space="0" w:color="000000"/>
              <w:right w:val="single" w:sz="4" w:space="0" w:color="auto"/>
            </w:tcBorders>
            <w:vAlign w:val="center"/>
          </w:tcPr>
          <w:p w:rsidR="009B2C2E" w:rsidRPr="006E422C" w:rsidRDefault="009B2C2E" w:rsidP="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w:t>
            </w:r>
            <w:r w:rsidR="007240CB" w:rsidRPr="006E422C">
              <w:rPr>
                <w:rFonts w:ascii="Arial Narrow" w:eastAsia="Times New Roman" w:hAnsi="Arial Narrow" w:cs="Times New Roman"/>
                <w:sz w:val="24"/>
                <w:szCs w:val="26"/>
              </w:rPr>
              <w:t>70</w:t>
            </w:r>
          </w:p>
        </w:tc>
      </w:tr>
      <w:tr w:rsidR="005252CB" w:rsidRPr="006E422C" w:rsidTr="006E422C">
        <w:trPr>
          <w:trHeight w:val="239"/>
        </w:trPr>
        <w:tc>
          <w:tcPr>
            <w:tcW w:w="1402" w:type="pct"/>
            <w:tcBorders>
              <w:top w:val="single" w:sz="4" w:space="0" w:color="000000"/>
              <w:left w:val="single" w:sz="4" w:space="0" w:color="000000"/>
              <w:bottom w:val="single" w:sz="4" w:space="0" w:color="000000"/>
              <w:right w:val="nil"/>
            </w:tcBorders>
            <w:vAlign w:val="center"/>
            <w:hideMark/>
          </w:tcPr>
          <w:p w:rsidR="009B2C2E" w:rsidRPr="006E422C" w:rsidRDefault="009B2C2E">
            <w:pPr>
              <w:snapToGrid w:val="0"/>
              <w:spacing w:after="0" w:line="240" w:lineRule="auto"/>
              <w:contextualSpacing/>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2022 г.</w:t>
            </w:r>
          </w:p>
        </w:tc>
        <w:tc>
          <w:tcPr>
            <w:tcW w:w="2197" w:type="pct"/>
            <w:tcBorders>
              <w:top w:val="single" w:sz="4" w:space="0" w:color="000000"/>
              <w:left w:val="single" w:sz="4" w:space="0" w:color="000000"/>
              <w:bottom w:val="single" w:sz="4" w:space="0" w:color="000000"/>
              <w:right w:val="single" w:sz="4" w:space="0" w:color="000000"/>
            </w:tcBorders>
            <w:vAlign w:val="center"/>
          </w:tcPr>
          <w:p w:rsidR="009B2C2E"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4530</w:t>
            </w:r>
          </w:p>
        </w:tc>
        <w:tc>
          <w:tcPr>
            <w:tcW w:w="1401" w:type="pct"/>
            <w:tcBorders>
              <w:top w:val="single" w:sz="4" w:space="0" w:color="000000"/>
              <w:left w:val="single" w:sz="4" w:space="0" w:color="000000"/>
              <w:bottom w:val="single" w:sz="4" w:space="0" w:color="000000"/>
              <w:right w:val="single" w:sz="4" w:space="0" w:color="auto"/>
            </w:tcBorders>
            <w:vAlign w:val="center"/>
          </w:tcPr>
          <w:p w:rsidR="009B2C2E" w:rsidRPr="006E422C" w:rsidRDefault="009B2C2E" w:rsidP="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w:t>
            </w:r>
            <w:r w:rsidR="007240CB" w:rsidRPr="006E422C">
              <w:rPr>
                <w:rFonts w:ascii="Arial Narrow" w:eastAsia="Times New Roman" w:hAnsi="Arial Narrow" w:cs="Times New Roman"/>
                <w:sz w:val="24"/>
                <w:szCs w:val="26"/>
              </w:rPr>
              <w:t>177</w:t>
            </w:r>
          </w:p>
        </w:tc>
      </w:tr>
      <w:tr w:rsidR="005252CB" w:rsidRPr="006E422C" w:rsidTr="006E422C">
        <w:trPr>
          <w:trHeight w:val="239"/>
        </w:trPr>
        <w:tc>
          <w:tcPr>
            <w:tcW w:w="1402" w:type="pct"/>
            <w:tcBorders>
              <w:top w:val="single" w:sz="4" w:space="0" w:color="000000"/>
              <w:left w:val="single" w:sz="4" w:space="0" w:color="000000"/>
              <w:bottom w:val="single" w:sz="4" w:space="0" w:color="000000"/>
              <w:right w:val="nil"/>
            </w:tcBorders>
            <w:vAlign w:val="center"/>
            <w:hideMark/>
          </w:tcPr>
          <w:p w:rsidR="009B2C2E" w:rsidRPr="006E422C" w:rsidRDefault="009B2C2E">
            <w:pPr>
              <w:snapToGrid w:val="0"/>
              <w:spacing w:after="0" w:line="240" w:lineRule="auto"/>
              <w:contextualSpacing/>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2023 г.</w:t>
            </w:r>
          </w:p>
        </w:tc>
        <w:tc>
          <w:tcPr>
            <w:tcW w:w="2197" w:type="pct"/>
            <w:tcBorders>
              <w:top w:val="single" w:sz="4" w:space="0" w:color="000000"/>
              <w:left w:val="single" w:sz="4" w:space="0" w:color="000000"/>
              <w:bottom w:val="single" w:sz="4" w:space="0" w:color="000000"/>
              <w:right w:val="single" w:sz="4" w:space="0" w:color="000000"/>
            </w:tcBorders>
            <w:vAlign w:val="center"/>
          </w:tcPr>
          <w:p w:rsidR="009B2C2E"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4570</w:t>
            </w:r>
          </w:p>
        </w:tc>
        <w:tc>
          <w:tcPr>
            <w:tcW w:w="1401" w:type="pct"/>
            <w:tcBorders>
              <w:top w:val="single" w:sz="4" w:space="0" w:color="000000"/>
              <w:left w:val="single" w:sz="4" w:space="0" w:color="000000"/>
              <w:bottom w:val="single" w:sz="4" w:space="0" w:color="000000"/>
              <w:right w:val="single" w:sz="4" w:space="0" w:color="auto"/>
            </w:tcBorders>
            <w:vAlign w:val="center"/>
          </w:tcPr>
          <w:p w:rsidR="009B2C2E"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+40</w:t>
            </w:r>
          </w:p>
        </w:tc>
      </w:tr>
      <w:tr w:rsidR="005252CB" w:rsidRPr="006E422C" w:rsidTr="006E422C">
        <w:trPr>
          <w:trHeight w:val="239"/>
        </w:trPr>
        <w:tc>
          <w:tcPr>
            <w:tcW w:w="1402" w:type="pct"/>
            <w:tcBorders>
              <w:top w:val="single" w:sz="4" w:space="0" w:color="000000"/>
              <w:left w:val="single" w:sz="4" w:space="0" w:color="000000"/>
              <w:bottom w:val="single" w:sz="4" w:space="0" w:color="000000"/>
              <w:right w:val="nil"/>
            </w:tcBorders>
            <w:vAlign w:val="center"/>
          </w:tcPr>
          <w:p w:rsidR="009B2C2E" w:rsidRPr="006E422C" w:rsidRDefault="009B2C2E">
            <w:pPr>
              <w:snapToGrid w:val="0"/>
              <w:spacing w:after="0" w:line="240" w:lineRule="auto"/>
              <w:contextualSpacing/>
              <w:jc w:val="center"/>
              <w:rPr>
                <w:rFonts w:ascii="Arial Narrow" w:eastAsia="Times New Roman" w:hAnsi="Arial Narrow" w:cs="Times New Roman"/>
                <w:bCs/>
                <w:sz w:val="24"/>
                <w:szCs w:val="26"/>
              </w:rPr>
            </w:pPr>
            <w:r w:rsidRPr="006E422C">
              <w:rPr>
                <w:rFonts w:ascii="Arial Narrow" w:eastAsia="Times New Roman" w:hAnsi="Arial Narrow" w:cs="Times New Roman"/>
                <w:bCs/>
                <w:sz w:val="24"/>
                <w:szCs w:val="26"/>
              </w:rPr>
              <w:t>2024 г.</w:t>
            </w:r>
          </w:p>
        </w:tc>
        <w:tc>
          <w:tcPr>
            <w:tcW w:w="2197" w:type="pct"/>
            <w:tcBorders>
              <w:top w:val="single" w:sz="4" w:space="0" w:color="000000"/>
              <w:left w:val="single" w:sz="4" w:space="0" w:color="000000"/>
              <w:bottom w:val="single" w:sz="4" w:space="0" w:color="000000"/>
              <w:right w:val="single" w:sz="4" w:space="0" w:color="000000"/>
            </w:tcBorders>
            <w:vAlign w:val="center"/>
          </w:tcPr>
          <w:p w:rsidR="009B2C2E" w:rsidRPr="006E422C" w:rsidRDefault="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4506</w:t>
            </w:r>
          </w:p>
        </w:tc>
        <w:tc>
          <w:tcPr>
            <w:tcW w:w="1401" w:type="pct"/>
            <w:tcBorders>
              <w:top w:val="single" w:sz="4" w:space="0" w:color="000000"/>
              <w:left w:val="single" w:sz="4" w:space="0" w:color="000000"/>
              <w:bottom w:val="single" w:sz="4" w:space="0" w:color="000000"/>
              <w:right w:val="single" w:sz="4" w:space="0" w:color="auto"/>
            </w:tcBorders>
            <w:vAlign w:val="center"/>
          </w:tcPr>
          <w:p w:rsidR="009B2C2E" w:rsidRPr="006E422C" w:rsidRDefault="009B2C2E" w:rsidP="007240CB">
            <w:pPr>
              <w:snapToGrid w:val="0"/>
              <w:spacing w:after="0" w:line="240" w:lineRule="auto"/>
              <w:ind w:left="-43" w:right="-53"/>
              <w:contextualSpacing/>
              <w:jc w:val="center"/>
              <w:rPr>
                <w:rFonts w:ascii="Arial Narrow" w:eastAsia="Times New Roman" w:hAnsi="Arial Narrow" w:cs="Times New Roman"/>
                <w:sz w:val="24"/>
                <w:szCs w:val="26"/>
              </w:rPr>
            </w:pPr>
            <w:r w:rsidRPr="006E422C">
              <w:rPr>
                <w:rFonts w:ascii="Arial Narrow" w:eastAsia="Times New Roman" w:hAnsi="Arial Narrow" w:cs="Times New Roman"/>
                <w:sz w:val="24"/>
                <w:szCs w:val="26"/>
              </w:rPr>
              <w:t>-</w:t>
            </w:r>
            <w:r w:rsidR="007240CB" w:rsidRPr="006E422C">
              <w:rPr>
                <w:rFonts w:ascii="Arial Narrow" w:eastAsia="Times New Roman" w:hAnsi="Arial Narrow" w:cs="Times New Roman"/>
                <w:sz w:val="24"/>
                <w:szCs w:val="26"/>
              </w:rPr>
              <w:t>64</w:t>
            </w:r>
          </w:p>
        </w:tc>
      </w:tr>
    </w:tbl>
    <w:p w:rsidR="009B2C2E" w:rsidRPr="006E422C" w:rsidRDefault="009B2C2E" w:rsidP="009B2C2E">
      <w:pPr>
        <w:spacing w:after="0" w:line="240" w:lineRule="auto"/>
        <w:jc w:val="both"/>
        <w:rPr>
          <w:rFonts w:ascii="Arial Narrow" w:eastAsia="Times New Roman" w:hAnsi="Arial Narrow" w:cs="Times New Roman"/>
          <w:bCs/>
          <w:sz w:val="26"/>
          <w:szCs w:val="26"/>
        </w:rPr>
      </w:pPr>
      <w:r w:rsidRPr="006E422C">
        <w:rPr>
          <w:rFonts w:ascii="Arial Narrow" w:eastAsia="Times New Roman" w:hAnsi="Arial Narrow" w:cs="Times New Roman"/>
          <w:bCs/>
          <w:sz w:val="26"/>
          <w:szCs w:val="26"/>
        </w:rPr>
        <w:t>*- сведения из Оренстата</w:t>
      </w:r>
    </w:p>
    <w:p w:rsidR="009B2C2E" w:rsidRPr="006E422C" w:rsidRDefault="009B2C2E" w:rsidP="009B2C2E">
      <w:pPr>
        <w:spacing w:after="0" w:line="240" w:lineRule="auto"/>
        <w:jc w:val="both"/>
        <w:rPr>
          <w:rFonts w:ascii="Arial Narrow" w:eastAsia="Times New Roman" w:hAnsi="Arial Narrow" w:cs="Times New Roman"/>
          <w:bCs/>
          <w:sz w:val="26"/>
          <w:szCs w:val="26"/>
        </w:rPr>
      </w:pPr>
      <w:r w:rsidRPr="006E422C">
        <w:rPr>
          <w:rFonts w:ascii="Arial Narrow" w:eastAsia="Times New Roman" w:hAnsi="Arial Narrow" w:cs="Times New Roman"/>
          <w:bCs/>
          <w:sz w:val="26"/>
          <w:szCs w:val="26"/>
        </w:rPr>
        <w:t>х – нет сведений</w:t>
      </w:r>
    </w:p>
    <w:p w:rsidR="009B2C2E" w:rsidRPr="006E422C" w:rsidRDefault="009B2C2E" w:rsidP="009B2C2E">
      <w:pPr>
        <w:spacing w:after="0" w:line="240" w:lineRule="auto"/>
        <w:jc w:val="both"/>
        <w:rPr>
          <w:rFonts w:ascii="Arial Narrow" w:eastAsia="Times New Roman" w:hAnsi="Arial Narrow" w:cs="Times New Roman"/>
          <w:bCs/>
          <w:sz w:val="26"/>
          <w:szCs w:val="26"/>
        </w:rPr>
      </w:pPr>
    </w:p>
    <w:p w:rsidR="009B2C2E" w:rsidRPr="006E422C" w:rsidRDefault="009B2C2E" w:rsidP="009B2C2E">
      <w:pPr>
        <w:spacing w:after="0" w:line="20" w:lineRule="atLeast"/>
        <w:jc w:val="both"/>
        <w:rPr>
          <w:rFonts w:ascii="Arial Narrow" w:hAnsi="Arial Narrow" w:cs="Times New Roman"/>
          <w:sz w:val="26"/>
          <w:szCs w:val="26"/>
        </w:rPr>
      </w:pPr>
      <w:r w:rsidRPr="006E422C">
        <w:rPr>
          <w:rFonts w:ascii="Arial Narrow" w:hAnsi="Arial Narrow" w:cs="Times New Roman"/>
          <w:sz w:val="26"/>
          <w:szCs w:val="26"/>
        </w:rPr>
        <w:t xml:space="preserve">Таблица 2.2-2 - Показатели естественного и механического движения населения муниципального образования </w:t>
      </w:r>
      <w:r w:rsidR="00152E37" w:rsidRPr="006E422C">
        <w:rPr>
          <w:rFonts w:ascii="Arial Narrow" w:hAnsi="Arial Narrow" w:cs="Times New Roman"/>
          <w:sz w:val="26"/>
          <w:szCs w:val="26"/>
        </w:rPr>
        <w:t>Беляевс</w:t>
      </w:r>
      <w:r w:rsidR="00DF63BC" w:rsidRPr="006E422C">
        <w:rPr>
          <w:rFonts w:ascii="Arial Narrow" w:hAnsi="Arial Narrow" w:cs="Times New Roman"/>
          <w:sz w:val="26"/>
          <w:szCs w:val="26"/>
        </w:rPr>
        <w:t>кий</w:t>
      </w:r>
      <w:r w:rsidRPr="006E422C">
        <w:rPr>
          <w:rFonts w:ascii="Arial Narrow" w:hAnsi="Arial Narrow" w:cs="Times New Roman"/>
          <w:sz w:val="26"/>
          <w:szCs w:val="26"/>
        </w:rPr>
        <w:t xml:space="preserve"> сельсовет</w:t>
      </w:r>
    </w:p>
    <w:tbl>
      <w:tblPr>
        <w:tblW w:w="10075" w:type="dxa"/>
        <w:tblInd w:w="-5" w:type="dxa"/>
        <w:tblLayout w:type="fixed"/>
        <w:tblCellMar>
          <w:left w:w="0" w:type="dxa"/>
          <w:right w:w="0" w:type="dxa"/>
        </w:tblCellMar>
        <w:tblLook w:val="04A0" w:firstRow="1" w:lastRow="0" w:firstColumn="1" w:lastColumn="0" w:noHBand="0" w:noVBand="1"/>
      </w:tblPr>
      <w:tblGrid>
        <w:gridCol w:w="2640"/>
        <w:gridCol w:w="631"/>
        <w:gridCol w:w="708"/>
        <w:gridCol w:w="709"/>
        <w:gridCol w:w="662"/>
        <w:gridCol w:w="644"/>
        <w:gridCol w:w="644"/>
        <w:gridCol w:w="602"/>
        <w:gridCol w:w="708"/>
        <w:gridCol w:w="709"/>
        <w:gridCol w:w="709"/>
        <w:gridCol w:w="709"/>
      </w:tblGrid>
      <w:tr w:rsidR="005252CB" w:rsidRPr="006E422C" w:rsidTr="00953250">
        <w:trPr>
          <w:trHeight w:val="521"/>
        </w:trPr>
        <w:tc>
          <w:tcPr>
            <w:tcW w:w="2640" w:type="dxa"/>
            <w:tcBorders>
              <w:top w:val="single" w:sz="4" w:space="0" w:color="auto"/>
              <w:left w:val="single" w:sz="4" w:space="0" w:color="000000"/>
              <w:bottom w:val="single" w:sz="4" w:space="0" w:color="auto"/>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i/>
                <w:iCs/>
                <w:szCs w:val="24"/>
                <w:lang w:eastAsia="ar-SA"/>
              </w:rPr>
            </w:pPr>
            <w:r w:rsidRPr="006E422C">
              <w:rPr>
                <w:rFonts w:ascii="Arial Narrow" w:hAnsi="Arial Narrow" w:cs="Times New Roman"/>
                <w:i/>
                <w:iCs/>
                <w:szCs w:val="24"/>
                <w:lang w:eastAsia="ar-SA"/>
              </w:rPr>
              <w:t>Естественное движение населения</w:t>
            </w:r>
          </w:p>
        </w:tc>
        <w:tc>
          <w:tcPr>
            <w:tcW w:w="631" w:type="dxa"/>
            <w:tcBorders>
              <w:top w:val="single" w:sz="4" w:space="0" w:color="auto"/>
              <w:left w:val="single" w:sz="4" w:space="0" w:color="000000"/>
              <w:bottom w:val="single" w:sz="4" w:space="0" w:color="auto"/>
              <w:right w:val="nil"/>
            </w:tcBorders>
            <w:vAlign w:val="center"/>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2014</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2015</w:t>
            </w:r>
          </w:p>
        </w:tc>
        <w:tc>
          <w:tcPr>
            <w:tcW w:w="662"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2016</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2017</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2018</w:t>
            </w:r>
          </w:p>
        </w:tc>
        <w:tc>
          <w:tcPr>
            <w:tcW w:w="602"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2019</w:t>
            </w: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2020</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2021</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2022</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2023</w:t>
            </w:r>
          </w:p>
        </w:tc>
      </w:tr>
      <w:tr w:rsidR="005252CB" w:rsidRPr="006E422C" w:rsidTr="00953250">
        <w:trPr>
          <w:trHeight w:val="324"/>
        </w:trPr>
        <w:tc>
          <w:tcPr>
            <w:tcW w:w="2640" w:type="dxa"/>
            <w:tcBorders>
              <w:top w:val="single" w:sz="4" w:space="0" w:color="auto"/>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число родившихся</w:t>
            </w:r>
          </w:p>
        </w:tc>
        <w:tc>
          <w:tcPr>
            <w:tcW w:w="631" w:type="dxa"/>
            <w:tcBorders>
              <w:top w:val="single" w:sz="4" w:space="0" w:color="auto"/>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чел.</w:t>
            </w:r>
          </w:p>
        </w:tc>
        <w:tc>
          <w:tcPr>
            <w:tcW w:w="708" w:type="dxa"/>
            <w:tcBorders>
              <w:top w:val="single" w:sz="4" w:space="0" w:color="auto"/>
              <w:left w:val="single" w:sz="4" w:space="0" w:color="000000"/>
              <w:bottom w:val="single" w:sz="4" w:space="0" w:color="000000"/>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х</w:t>
            </w:r>
          </w:p>
        </w:tc>
        <w:tc>
          <w:tcPr>
            <w:tcW w:w="709" w:type="dxa"/>
            <w:tcBorders>
              <w:top w:val="single" w:sz="4" w:space="0" w:color="auto"/>
              <w:left w:val="single" w:sz="4" w:space="0" w:color="000000"/>
              <w:bottom w:val="single" w:sz="4" w:space="0" w:color="000000"/>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х</w:t>
            </w:r>
          </w:p>
        </w:tc>
        <w:tc>
          <w:tcPr>
            <w:tcW w:w="662" w:type="dxa"/>
            <w:tcBorders>
              <w:top w:val="single" w:sz="4" w:space="0" w:color="auto"/>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94</w:t>
            </w:r>
          </w:p>
        </w:tc>
        <w:tc>
          <w:tcPr>
            <w:tcW w:w="644" w:type="dxa"/>
            <w:tcBorders>
              <w:top w:val="single" w:sz="4" w:space="0" w:color="auto"/>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67</w:t>
            </w:r>
          </w:p>
        </w:tc>
        <w:tc>
          <w:tcPr>
            <w:tcW w:w="644" w:type="dxa"/>
            <w:tcBorders>
              <w:top w:val="single" w:sz="4" w:space="0" w:color="auto"/>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64</w:t>
            </w:r>
          </w:p>
        </w:tc>
        <w:tc>
          <w:tcPr>
            <w:tcW w:w="602" w:type="dxa"/>
            <w:tcBorders>
              <w:top w:val="single" w:sz="4" w:space="0" w:color="auto"/>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46</w:t>
            </w:r>
          </w:p>
        </w:tc>
        <w:tc>
          <w:tcPr>
            <w:tcW w:w="708" w:type="dxa"/>
            <w:tcBorders>
              <w:top w:val="single" w:sz="4" w:space="0" w:color="auto"/>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52</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46</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50</w:t>
            </w:r>
          </w:p>
        </w:tc>
        <w:tc>
          <w:tcPr>
            <w:tcW w:w="709" w:type="dxa"/>
            <w:tcBorders>
              <w:top w:val="single" w:sz="4" w:space="0" w:color="auto"/>
              <w:left w:val="single" w:sz="4" w:space="0" w:color="000000"/>
              <w:bottom w:val="single" w:sz="4" w:space="0" w:color="000000"/>
              <w:right w:val="single" w:sz="4" w:space="0" w:color="000000"/>
            </w:tcBorders>
            <w:vAlign w:val="center"/>
          </w:tcPr>
          <w:p w:rsidR="009B2C2E" w:rsidRPr="006E422C" w:rsidRDefault="00777B9F"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41</w:t>
            </w:r>
          </w:p>
        </w:tc>
      </w:tr>
      <w:tr w:rsidR="005252CB" w:rsidRPr="006E422C" w:rsidTr="00953250">
        <w:trPr>
          <w:trHeight w:val="362"/>
        </w:trPr>
        <w:tc>
          <w:tcPr>
            <w:tcW w:w="2640" w:type="dxa"/>
            <w:tcBorders>
              <w:top w:val="nil"/>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число умерших</w:t>
            </w:r>
          </w:p>
        </w:tc>
        <w:tc>
          <w:tcPr>
            <w:tcW w:w="631" w:type="dxa"/>
            <w:tcBorders>
              <w:top w:val="nil"/>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чел.</w:t>
            </w:r>
          </w:p>
        </w:tc>
        <w:tc>
          <w:tcPr>
            <w:tcW w:w="708" w:type="dxa"/>
            <w:tcBorders>
              <w:top w:val="nil"/>
              <w:left w:val="single" w:sz="4" w:space="0" w:color="000000"/>
              <w:bottom w:val="single" w:sz="4" w:space="0" w:color="000000"/>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х</w:t>
            </w:r>
          </w:p>
        </w:tc>
        <w:tc>
          <w:tcPr>
            <w:tcW w:w="709" w:type="dxa"/>
            <w:tcBorders>
              <w:top w:val="nil"/>
              <w:left w:val="single" w:sz="4" w:space="0" w:color="000000"/>
              <w:bottom w:val="single" w:sz="4" w:space="0" w:color="000000"/>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х</w:t>
            </w:r>
          </w:p>
        </w:tc>
        <w:tc>
          <w:tcPr>
            <w:tcW w:w="662"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54</w:t>
            </w:r>
          </w:p>
        </w:tc>
        <w:tc>
          <w:tcPr>
            <w:tcW w:w="644"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71</w:t>
            </w:r>
          </w:p>
        </w:tc>
        <w:tc>
          <w:tcPr>
            <w:tcW w:w="644"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83</w:t>
            </w:r>
          </w:p>
        </w:tc>
        <w:tc>
          <w:tcPr>
            <w:tcW w:w="602"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62</w:t>
            </w:r>
          </w:p>
        </w:tc>
        <w:tc>
          <w:tcPr>
            <w:tcW w:w="708"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86</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106</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68</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777B9F"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59</w:t>
            </w:r>
          </w:p>
        </w:tc>
      </w:tr>
      <w:tr w:rsidR="005252CB" w:rsidRPr="006E422C" w:rsidTr="00953250">
        <w:trPr>
          <w:trHeight w:val="534"/>
        </w:trPr>
        <w:tc>
          <w:tcPr>
            <w:tcW w:w="2640" w:type="dxa"/>
            <w:tcBorders>
              <w:top w:val="nil"/>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естественный прирост (убыль) населения (+,-)</w:t>
            </w:r>
          </w:p>
        </w:tc>
        <w:tc>
          <w:tcPr>
            <w:tcW w:w="631" w:type="dxa"/>
            <w:tcBorders>
              <w:top w:val="nil"/>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чел.</w:t>
            </w:r>
          </w:p>
        </w:tc>
        <w:tc>
          <w:tcPr>
            <w:tcW w:w="708" w:type="dxa"/>
            <w:tcBorders>
              <w:top w:val="nil"/>
              <w:left w:val="single" w:sz="4" w:space="0" w:color="000000"/>
              <w:bottom w:val="single" w:sz="4" w:space="0" w:color="000000"/>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х</w:t>
            </w:r>
          </w:p>
        </w:tc>
        <w:tc>
          <w:tcPr>
            <w:tcW w:w="709" w:type="dxa"/>
            <w:tcBorders>
              <w:top w:val="nil"/>
              <w:left w:val="single" w:sz="4" w:space="0" w:color="000000"/>
              <w:bottom w:val="single" w:sz="4" w:space="0" w:color="000000"/>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х</w:t>
            </w:r>
          </w:p>
        </w:tc>
        <w:tc>
          <w:tcPr>
            <w:tcW w:w="662"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+40</w:t>
            </w:r>
          </w:p>
        </w:tc>
        <w:tc>
          <w:tcPr>
            <w:tcW w:w="644"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-4</w:t>
            </w:r>
          </w:p>
        </w:tc>
        <w:tc>
          <w:tcPr>
            <w:tcW w:w="644"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-16</w:t>
            </w:r>
          </w:p>
        </w:tc>
        <w:tc>
          <w:tcPr>
            <w:tcW w:w="602"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-16</w:t>
            </w:r>
          </w:p>
        </w:tc>
        <w:tc>
          <w:tcPr>
            <w:tcW w:w="708"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-34</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-60</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-18</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777B9F"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-18</w:t>
            </w:r>
          </w:p>
        </w:tc>
      </w:tr>
      <w:tr w:rsidR="005252CB" w:rsidRPr="006E422C" w:rsidTr="00953250">
        <w:trPr>
          <w:trHeight w:val="406"/>
        </w:trPr>
        <w:tc>
          <w:tcPr>
            <w:tcW w:w="2640" w:type="dxa"/>
            <w:tcBorders>
              <w:top w:val="nil"/>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i/>
                <w:iCs/>
                <w:szCs w:val="24"/>
                <w:lang w:eastAsia="ar-SA"/>
              </w:rPr>
            </w:pPr>
            <w:r w:rsidRPr="006E422C">
              <w:rPr>
                <w:rFonts w:ascii="Arial Narrow" w:hAnsi="Arial Narrow" w:cs="Times New Roman"/>
                <w:i/>
                <w:iCs/>
                <w:szCs w:val="24"/>
                <w:lang w:eastAsia="ar-SA"/>
              </w:rPr>
              <w:t>Миграция:</w:t>
            </w:r>
          </w:p>
        </w:tc>
        <w:tc>
          <w:tcPr>
            <w:tcW w:w="631" w:type="dxa"/>
            <w:tcBorders>
              <w:top w:val="nil"/>
              <w:left w:val="single" w:sz="4" w:space="0" w:color="000000"/>
              <w:bottom w:val="single" w:sz="4" w:space="0" w:color="000000"/>
              <w:right w:val="nil"/>
            </w:tcBorders>
            <w:vAlign w:val="center"/>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2014</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2015</w:t>
            </w:r>
          </w:p>
        </w:tc>
        <w:tc>
          <w:tcPr>
            <w:tcW w:w="662"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2016</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2017</w:t>
            </w:r>
          </w:p>
        </w:tc>
        <w:tc>
          <w:tcPr>
            <w:tcW w:w="644"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2018</w:t>
            </w:r>
          </w:p>
        </w:tc>
        <w:tc>
          <w:tcPr>
            <w:tcW w:w="602"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2019</w:t>
            </w:r>
          </w:p>
        </w:tc>
        <w:tc>
          <w:tcPr>
            <w:tcW w:w="708"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2020</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2021</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2022</w:t>
            </w:r>
          </w:p>
        </w:tc>
        <w:tc>
          <w:tcPr>
            <w:tcW w:w="709" w:type="dxa"/>
            <w:tcBorders>
              <w:top w:val="single" w:sz="4" w:space="0" w:color="auto"/>
              <w:left w:val="single" w:sz="4" w:space="0" w:color="000000"/>
              <w:bottom w:val="single" w:sz="4" w:space="0" w:color="auto"/>
              <w:right w:val="single" w:sz="4" w:space="0" w:color="000000"/>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2023</w:t>
            </w:r>
          </w:p>
        </w:tc>
      </w:tr>
      <w:tr w:rsidR="005252CB" w:rsidRPr="006E422C" w:rsidTr="00953250">
        <w:trPr>
          <w:trHeight w:val="282"/>
        </w:trPr>
        <w:tc>
          <w:tcPr>
            <w:tcW w:w="2640" w:type="dxa"/>
            <w:tcBorders>
              <w:top w:val="nil"/>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число прибывших</w:t>
            </w:r>
          </w:p>
        </w:tc>
        <w:tc>
          <w:tcPr>
            <w:tcW w:w="631" w:type="dxa"/>
            <w:tcBorders>
              <w:top w:val="nil"/>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чел.</w:t>
            </w:r>
          </w:p>
        </w:tc>
        <w:tc>
          <w:tcPr>
            <w:tcW w:w="708" w:type="dxa"/>
            <w:tcBorders>
              <w:top w:val="nil"/>
              <w:left w:val="single" w:sz="4" w:space="0" w:color="000000"/>
              <w:bottom w:val="single" w:sz="4" w:space="0" w:color="000000"/>
              <w:right w:val="single" w:sz="4" w:space="0" w:color="000000"/>
            </w:tcBorders>
            <w:vAlign w:val="center"/>
          </w:tcPr>
          <w:p w:rsidR="009B2C2E" w:rsidRPr="006E422C" w:rsidRDefault="00E57691"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132</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E57691"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124</w:t>
            </w:r>
          </w:p>
        </w:tc>
        <w:tc>
          <w:tcPr>
            <w:tcW w:w="662"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128</w:t>
            </w:r>
          </w:p>
        </w:tc>
        <w:tc>
          <w:tcPr>
            <w:tcW w:w="644"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96</w:t>
            </w:r>
          </w:p>
        </w:tc>
        <w:tc>
          <w:tcPr>
            <w:tcW w:w="644"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60</w:t>
            </w:r>
          </w:p>
        </w:tc>
        <w:tc>
          <w:tcPr>
            <w:tcW w:w="602"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79</w:t>
            </w:r>
          </w:p>
        </w:tc>
        <w:tc>
          <w:tcPr>
            <w:tcW w:w="708"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89</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67</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48</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777B9F"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54</w:t>
            </w:r>
          </w:p>
        </w:tc>
      </w:tr>
      <w:tr w:rsidR="005252CB" w:rsidRPr="006E422C" w:rsidTr="00953250">
        <w:trPr>
          <w:trHeight w:val="196"/>
        </w:trPr>
        <w:tc>
          <w:tcPr>
            <w:tcW w:w="2640" w:type="dxa"/>
            <w:tcBorders>
              <w:top w:val="nil"/>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число выбывших</w:t>
            </w:r>
          </w:p>
        </w:tc>
        <w:tc>
          <w:tcPr>
            <w:tcW w:w="631" w:type="dxa"/>
            <w:tcBorders>
              <w:top w:val="nil"/>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чел.</w:t>
            </w:r>
          </w:p>
        </w:tc>
        <w:tc>
          <w:tcPr>
            <w:tcW w:w="708" w:type="dxa"/>
            <w:tcBorders>
              <w:top w:val="nil"/>
              <w:left w:val="single" w:sz="4" w:space="0" w:color="000000"/>
              <w:bottom w:val="single" w:sz="4" w:space="0" w:color="000000"/>
              <w:right w:val="single" w:sz="4" w:space="0" w:color="000000"/>
            </w:tcBorders>
            <w:vAlign w:val="center"/>
          </w:tcPr>
          <w:p w:rsidR="009B2C2E" w:rsidRPr="006E422C" w:rsidRDefault="00E57691"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176</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E57691"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194</w:t>
            </w:r>
          </w:p>
        </w:tc>
        <w:tc>
          <w:tcPr>
            <w:tcW w:w="662"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129</w:t>
            </w:r>
          </w:p>
        </w:tc>
        <w:tc>
          <w:tcPr>
            <w:tcW w:w="644"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164</w:t>
            </w:r>
          </w:p>
        </w:tc>
        <w:tc>
          <w:tcPr>
            <w:tcW w:w="644"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148</w:t>
            </w:r>
          </w:p>
        </w:tc>
        <w:tc>
          <w:tcPr>
            <w:tcW w:w="602"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184</w:t>
            </w:r>
          </w:p>
        </w:tc>
        <w:tc>
          <w:tcPr>
            <w:tcW w:w="708" w:type="dxa"/>
            <w:tcBorders>
              <w:top w:val="nil"/>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124</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184</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116</w:t>
            </w:r>
          </w:p>
        </w:tc>
        <w:tc>
          <w:tcPr>
            <w:tcW w:w="709" w:type="dxa"/>
            <w:tcBorders>
              <w:top w:val="nil"/>
              <w:left w:val="single" w:sz="4" w:space="0" w:color="000000"/>
              <w:bottom w:val="single" w:sz="4" w:space="0" w:color="000000"/>
              <w:right w:val="single" w:sz="4" w:space="0" w:color="000000"/>
            </w:tcBorders>
            <w:vAlign w:val="center"/>
          </w:tcPr>
          <w:p w:rsidR="009B2C2E" w:rsidRPr="006E422C" w:rsidRDefault="00777B9F" w:rsidP="006E422C">
            <w:pPr>
              <w:spacing w:after="0" w:line="240" w:lineRule="auto"/>
              <w:jc w:val="center"/>
              <w:rPr>
                <w:rFonts w:ascii="Arial Narrow" w:eastAsia="Times New Roman" w:hAnsi="Arial Narrow" w:cs="Times New Roman"/>
                <w:szCs w:val="24"/>
              </w:rPr>
            </w:pPr>
            <w:r w:rsidRPr="006E422C">
              <w:rPr>
                <w:rFonts w:ascii="Arial Narrow" w:eastAsia="Times New Roman" w:hAnsi="Arial Narrow" w:cs="Times New Roman"/>
                <w:szCs w:val="24"/>
              </w:rPr>
              <w:t>100</w:t>
            </w:r>
          </w:p>
        </w:tc>
      </w:tr>
      <w:tr w:rsidR="005252CB" w:rsidRPr="006E422C" w:rsidTr="00953250">
        <w:trPr>
          <w:trHeight w:val="448"/>
        </w:trPr>
        <w:tc>
          <w:tcPr>
            <w:tcW w:w="2640" w:type="dxa"/>
            <w:tcBorders>
              <w:top w:val="single" w:sz="4" w:space="0" w:color="000000"/>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миграционный прирост (убыль) населения (+,-)</w:t>
            </w:r>
          </w:p>
        </w:tc>
        <w:tc>
          <w:tcPr>
            <w:tcW w:w="631" w:type="dxa"/>
            <w:tcBorders>
              <w:top w:val="single" w:sz="4" w:space="0" w:color="000000"/>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szCs w:val="24"/>
                <w:lang w:eastAsia="ar-SA"/>
              </w:rPr>
            </w:pPr>
            <w:r w:rsidRPr="006E422C">
              <w:rPr>
                <w:rFonts w:ascii="Arial Narrow" w:hAnsi="Arial Narrow" w:cs="Times New Roman"/>
                <w:szCs w:val="24"/>
                <w:lang w:eastAsia="ar-SA"/>
              </w:rPr>
              <w:t>чел.</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E57691" w:rsidP="006E422C">
            <w:pPr>
              <w:spacing w:after="0" w:line="240" w:lineRule="auto"/>
              <w:jc w:val="center"/>
              <w:rPr>
                <w:rFonts w:ascii="Arial Narrow" w:hAnsi="Arial Narrow" w:cs="Times New Roman"/>
                <w:szCs w:val="24"/>
              </w:rPr>
            </w:pPr>
            <w:r w:rsidRPr="006E422C">
              <w:rPr>
                <w:rFonts w:ascii="Arial Narrow" w:hAnsi="Arial Narrow" w:cs="Times New Roman"/>
                <w:szCs w:val="24"/>
              </w:rPr>
              <w:t>-44</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E57691" w:rsidP="006E422C">
            <w:pPr>
              <w:spacing w:after="0" w:line="240" w:lineRule="auto"/>
              <w:jc w:val="center"/>
              <w:rPr>
                <w:rFonts w:ascii="Arial Narrow" w:hAnsi="Arial Narrow" w:cs="Times New Roman"/>
                <w:szCs w:val="24"/>
              </w:rPr>
            </w:pPr>
            <w:r w:rsidRPr="006E422C">
              <w:rPr>
                <w:rFonts w:ascii="Arial Narrow" w:hAnsi="Arial Narrow" w:cs="Times New Roman"/>
                <w:szCs w:val="24"/>
              </w:rPr>
              <w:t>-70</w:t>
            </w:r>
          </w:p>
        </w:tc>
        <w:tc>
          <w:tcPr>
            <w:tcW w:w="662"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hAnsi="Arial Narrow" w:cs="Times New Roman"/>
                <w:szCs w:val="24"/>
              </w:rPr>
            </w:pPr>
            <w:r w:rsidRPr="006E422C">
              <w:rPr>
                <w:rFonts w:ascii="Arial Narrow" w:hAnsi="Arial Narrow" w:cs="Times New Roman"/>
                <w:szCs w:val="24"/>
              </w:rP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hAnsi="Arial Narrow" w:cs="Times New Roman"/>
                <w:szCs w:val="24"/>
              </w:rPr>
            </w:pPr>
            <w:r w:rsidRPr="006E422C">
              <w:rPr>
                <w:rFonts w:ascii="Arial Narrow" w:hAnsi="Arial Narrow" w:cs="Times New Roman"/>
                <w:szCs w:val="24"/>
              </w:rPr>
              <w:t>-68</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hAnsi="Arial Narrow" w:cs="Times New Roman"/>
                <w:szCs w:val="24"/>
              </w:rPr>
            </w:pPr>
            <w:r w:rsidRPr="006E422C">
              <w:rPr>
                <w:rFonts w:ascii="Arial Narrow" w:hAnsi="Arial Narrow" w:cs="Times New Roman"/>
                <w:szCs w:val="24"/>
              </w:rPr>
              <w:t>-88</w:t>
            </w:r>
          </w:p>
        </w:tc>
        <w:tc>
          <w:tcPr>
            <w:tcW w:w="602"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hAnsi="Arial Narrow" w:cs="Times New Roman"/>
                <w:szCs w:val="24"/>
              </w:rPr>
            </w:pPr>
            <w:r w:rsidRPr="006E422C">
              <w:rPr>
                <w:rFonts w:ascii="Arial Narrow" w:hAnsi="Arial Narrow" w:cs="Times New Roman"/>
                <w:szCs w:val="24"/>
              </w:rPr>
              <w:t>-105</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hAnsi="Arial Narrow" w:cs="Times New Roman"/>
                <w:szCs w:val="24"/>
              </w:rPr>
            </w:pPr>
            <w:r w:rsidRPr="006E422C">
              <w:rPr>
                <w:rFonts w:ascii="Arial Narrow" w:hAnsi="Arial Narrow" w:cs="Times New Roman"/>
                <w:szCs w:val="24"/>
              </w:rPr>
              <w:t>-35</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hAnsi="Arial Narrow" w:cs="Times New Roman"/>
                <w:szCs w:val="24"/>
              </w:rPr>
            </w:pPr>
            <w:r w:rsidRPr="006E422C">
              <w:rPr>
                <w:rFonts w:ascii="Arial Narrow" w:hAnsi="Arial Narrow" w:cs="Times New Roman"/>
                <w:szCs w:val="24"/>
              </w:rPr>
              <w:t>-117</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953250" w:rsidP="006E422C">
            <w:pPr>
              <w:spacing w:after="0" w:line="240" w:lineRule="auto"/>
              <w:jc w:val="center"/>
              <w:rPr>
                <w:rFonts w:ascii="Arial Narrow" w:hAnsi="Arial Narrow" w:cs="Times New Roman"/>
                <w:szCs w:val="24"/>
              </w:rPr>
            </w:pPr>
            <w:r w:rsidRPr="006E422C">
              <w:rPr>
                <w:rFonts w:ascii="Arial Narrow" w:hAnsi="Arial Narrow" w:cs="Times New Roman"/>
                <w:szCs w:val="24"/>
              </w:rPr>
              <w:t>-68</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777B9F" w:rsidP="006E422C">
            <w:pPr>
              <w:spacing w:after="0" w:line="240" w:lineRule="auto"/>
              <w:jc w:val="center"/>
              <w:rPr>
                <w:rFonts w:ascii="Arial Narrow" w:hAnsi="Arial Narrow" w:cs="Times New Roman"/>
                <w:szCs w:val="24"/>
              </w:rPr>
            </w:pPr>
            <w:r w:rsidRPr="006E422C">
              <w:rPr>
                <w:rFonts w:ascii="Arial Narrow" w:hAnsi="Arial Narrow" w:cs="Times New Roman"/>
                <w:szCs w:val="24"/>
              </w:rPr>
              <w:t>-46</w:t>
            </w:r>
          </w:p>
        </w:tc>
      </w:tr>
      <w:tr w:rsidR="005252CB" w:rsidRPr="006E422C" w:rsidTr="00953250">
        <w:trPr>
          <w:trHeight w:val="308"/>
        </w:trPr>
        <w:tc>
          <w:tcPr>
            <w:tcW w:w="2640" w:type="dxa"/>
            <w:tcBorders>
              <w:top w:val="single" w:sz="4" w:space="0" w:color="000000"/>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i/>
                <w:szCs w:val="24"/>
                <w:lang w:eastAsia="ar-SA"/>
              </w:rPr>
            </w:pPr>
            <w:r w:rsidRPr="006E422C">
              <w:rPr>
                <w:rFonts w:ascii="Arial Narrow" w:hAnsi="Arial Narrow" w:cs="Times New Roman"/>
                <w:i/>
                <w:szCs w:val="24"/>
                <w:lang w:eastAsia="ar-SA"/>
              </w:rPr>
              <w:t>Всего убыль населения, чел.</w:t>
            </w:r>
          </w:p>
        </w:tc>
        <w:tc>
          <w:tcPr>
            <w:tcW w:w="631" w:type="dxa"/>
            <w:tcBorders>
              <w:top w:val="single" w:sz="4" w:space="0" w:color="000000"/>
              <w:left w:val="single" w:sz="4" w:space="0" w:color="000000"/>
              <w:bottom w:val="single" w:sz="4" w:space="0" w:color="000000"/>
              <w:right w:val="nil"/>
            </w:tcBorders>
            <w:vAlign w:val="center"/>
            <w:hideMark/>
          </w:tcPr>
          <w:p w:rsidR="009B2C2E" w:rsidRPr="006E422C" w:rsidRDefault="009B2C2E" w:rsidP="006E422C">
            <w:pPr>
              <w:suppressAutoHyphens/>
              <w:snapToGrid w:val="0"/>
              <w:spacing w:after="0" w:line="240" w:lineRule="auto"/>
              <w:jc w:val="center"/>
              <w:rPr>
                <w:rFonts w:ascii="Arial Narrow" w:hAnsi="Arial Narrow" w:cs="Times New Roman"/>
                <w:i/>
                <w:szCs w:val="24"/>
                <w:lang w:eastAsia="ar-SA"/>
              </w:rPr>
            </w:pPr>
            <w:r w:rsidRPr="006E422C">
              <w:rPr>
                <w:rFonts w:ascii="Arial Narrow" w:hAnsi="Arial Narrow" w:cs="Times New Roman"/>
                <w:i/>
                <w:szCs w:val="24"/>
                <w:lang w:eastAsia="ar-SA"/>
              </w:rPr>
              <w:t>чел.</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9B2C2E" w:rsidRPr="006E422C" w:rsidRDefault="009B2C2E" w:rsidP="006E422C">
            <w:pPr>
              <w:spacing w:after="0" w:line="240" w:lineRule="auto"/>
              <w:jc w:val="center"/>
              <w:rPr>
                <w:rFonts w:ascii="Arial Narrow" w:hAnsi="Arial Narrow" w:cs="Times New Roman"/>
                <w:i/>
                <w:szCs w:val="24"/>
              </w:rPr>
            </w:pPr>
            <w:r w:rsidRPr="006E422C">
              <w:rPr>
                <w:rFonts w:ascii="Arial Narrow" w:hAnsi="Arial Narrow" w:cs="Times New Roman"/>
                <w:i/>
                <w:szCs w:val="24"/>
              </w:rPr>
              <w:t>х</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9B2C2E" w:rsidRPr="006E422C" w:rsidRDefault="009B2C2E" w:rsidP="006E422C">
            <w:pPr>
              <w:spacing w:after="0" w:line="240" w:lineRule="auto"/>
              <w:jc w:val="center"/>
              <w:rPr>
                <w:rFonts w:ascii="Arial Narrow" w:hAnsi="Arial Narrow" w:cs="Times New Roman"/>
                <w:i/>
                <w:szCs w:val="24"/>
              </w:rPr>
            </w:pPr>
            <w:r w:rsidRPr="006E422C">
              <w:rPr>
                <w:rFonts w:ascii="Arial Narrow" w:hAnsi="Arial Narrow" w:cs="Times New Roman"/>
                <w:i/>
                <w:szCs w:val="24"/>
              </w:rPr>
              <w:t>х</w:t>
            </w:r>
          </w:p>
        </w:tc>
        <w:tc>
          <w:tcPr>
            <w:tcW w:w="662"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hAnsi="Arial Narrow" w:cs="Times New Roman"/>
                <w:i/>
                <w:szCs w:val="24"/>
              </w:rPr>
            </w:pPr>
            <w:r w:rsidRPr="006E422C">
              <w:rPr>
                <w:rFonts w:ascii="Arial Narrow" w:hAnsi="Arial Narrow" w:cs="Times New Roman"/>
                <w:i/>
                <w:szCs w:val="24"/>
              </w:rPr>
              <w:t>+39</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260CF6" w:rsidP="006E422C">
            <w:pPr>
              <w:spacing w:after="0" w:line="240" w:lineRule="auto"/>
              <w:jc w:val="center"/>
              <w:rPr>
                <w:rFonts w:ascii="Arial Narrow" w:hAnsi="Arial Narrow" w:cs="Times New Roman"/>
                <w:i/>
                <w:szCs w:val="24"/>
              </w:rPr>
            </w:pPr>
            <w:r w:rsidRPr="006E422C">
              <w:rPr>
                <w:rFonts w:ascii="Arial Narrow" w:hAnsi="Arial Narrow" w:cs="Times New Roman"/>
                <w:i/>
                <w:szCs w:val="24"/>
              </w:rPr>
              <w:t>-</w:t>
            </w:r>
            <w:r w:rsidR="00C65123" w:rsidRPr="006E422C">
              <w:rPr>
                <w:rFonts w:ascii="Arial Narrow" w:hAnsi="Arial Narrow" w:cs="Times New Roman"/>
                <w:i/>
                <w:szCs w:val="24"/>
              </w:rPr>
              <w:t>72</w:t>
            </w:r>
          </w:p>
        </w:tc>
        <w:tc>
          <w:tcPr>
            <w:tcW w:w="644"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260CF6" w:rsidP="006E422C">
            <w:pPr>
              <w:spacing w:after="0" w:line="240" w:lineRule="auto"/>
              <w:jc w:val="center"/>
              <w:rPr>
                <w:rFonts w:ascii="Arial Narrow" w:hAnsi="Arial Narrow" w:cs="Times New Roman"/>
                <w:i/>
                <w:szCs w:val="24"/>
              </w:rPr>
            </w:pPr>
            <w:r w:rsidRPr="006E422C">
              <w:rPr>
                <w:rFonts w:ascii="Arial Narrow" w:hAnsi="Arial Narrow" w:cs="Times New Roman"/>
                <w:i/>
                <w:szCs w:val="24"/>
              </w:rPr>
              <w:t>-</w:t>
            </w:r>
            <w:r w:rsidR="00C65123" w:rsidRPr="006E422C">
              <w:rPr>
                <w:rFonts w:ascii="Arial Narrow" w:hAnsi="Arial Narrow" w:cs="Times New Roman"/>
                <w:i/>
                <w:szCs w:val="24"/>
              </w:rPr>
              <w:t>104</w:t>
            </w:r>
          </w:p>
        </w:tc>
        <w:tc>
          <w:tcPr>
            <w:tcW w:w="602"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C65123" w:rsidP="006E422C">
            <w:pPr>
              <w:spacing w:after="0" w:line="240" w:lineRule="auto"/>
              <w:jc w:val="center"/>
              <w:rPr>
                <w:rFonts w:ascii="Arial Narrow" w:hAnsi="Arial Narrow" w:cs="Times New Roman"/>
                <w:i/>
                <w:szCs w:val="24"/>
              </w:rPr>
            </w:pPr>
            <w:r w:rsidRPr="006E422C">
              <w:rPr>
                <w:rFonts w:ascii="Arial Narrow" w:hAnsi="Arial Narrow" w:cs="Times New Roman"/>
                <w:i/>
                <w:szCs w:val="24"/>
              </w:rPr>
              <w:t>-121</w:t>
            </w:r>
          </w:p>
        </w:tc>
        <w:tc>
          <w:tcPr>
            <w:tcW w:w="708"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260CF6" w:rsidP="006E422C">
            <w:pPr>
              <w:spacing w:after="0" w:line="240" w:lineRule="auto"/>
              <w:jc w:val="center"/>
              <w:rPr>
                <w:rFonts w:ascii="Arial Narrow" w:hAnsi="Arial Narrow" w:cs="Times New Roman"/>
                <w:i/>
                <w:szCs w:val="24"/>
              </w:rPr>
            </w:pPr>
            <w:r w:rsidRPr="006E422C">
              <w:rPr>
                <w:rFonts w:ascii="Arial Narrow" w:hAnsi="Arial Narrow" w:cs="Times New Roman"/>
                <w:i/>
                <w:szCs w:val="24"/>
              </w:rPr>
              <w:t>-</w:t>
            </w:r>
            <w:r w:rsidR="00C65123" w:rsidRPr="006E422C">
              <w:rPr>
                <w:rFonts w:ascii="Arial Narrow" w:hAnsi="Arial Narrow" w:cs="Times New Roman"/>
                <w:i/>
                <w:szCs w:val="24"/>
              </w:rPr>
              <w:t>69</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260CF6" w:rsidP="006E422C">
            <w:pPr>
              <w:spacing w:after="0" w:line="240" w:lineRule="auto"/>
              <w:jc w:val="center"/>
              <w:rPr>
                <w:rFonts w:ascii="Arial Narrow" w:hAnsi="Arial Narrow" w:cs="Times New Roman"/>
                <w:i/>
                <w:szCs w:val="24"/>
              </w:rPr>
            </w:pPr>
            <w:r w:rsidRPr="006E422C">
              <w:rPr>
                <w:rFonts w:ascii="Arial Narrow" w:hAnsi="Arial Narrow" w:cs="Times New Roman"/>
                <w:i/>
                <w:szCs w:val="24"/>
              </w:rPr>
              <w:t>-</w:t>
            </w:r>
            <w:r w:rsidR="00953250" w:rsidRPr="006E422C">
              <w:rPr>
                <w:rFonts w:ascii="Arial Narrow" w:hAnsi="Arial Narrow" w:cs="Times New Roman"/>
                <w:i/>
                <w:szCs w:val="24"/>
              </w:rPr>
              <w:t>177</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260CF6" w:rsidP="006E422C">
            <w:pPr>
              <w:spacing w:after="0" w:line="240" w:lineRule="auto"/>
              <w:jc w:val="center"/>
              <w:rPr>
                <w:rFonts w:ascii="Arial Narrow" w:hAnsi="Arial Narrow" w:cs="Times New Roman"/>
                <w:i/>
                <w:szCs w:val="24"/>
              </w:rPr>
            </w:pPr>
            <w:r w:rsidRPr="006E422C">
              <w:rPr>
                <w:rFonts w:ascii="Arial Narrow" w:hAnsi="Arial Narrow" w:cs="Times New Roman"/>
                <w:i/>
                <w:szCs w:val="24"/>
              </w:rPr>
              <w:t>-</w:t>
            </w:r>
            <w:r w:rsidR="00953250" w:rsidRPr="006E422C">
              <w:rPr>
                <w:rFonts w:ascii="Arial Narrow" w:hAnsi="Arial Narrow" w:cs="Times New Roman"/>
                <w:i/>
                <w:szCs w:val="24"/>
              </w:rPr>
              <w:t>86</w:t>
            </w:r>
          </w:p>
        </w:tc>
        <w:tc>
          <w:tcPr>
            <w:tcW w:w="709" w:type="dxa"/>
            <w:tcBorders>
              <w:top w:val="single" w:sz="4" w:space="0" w:color="000000"/>
              <w:left w:val="single" w:sz="4" w:space="0" w:color="000000"/>
              <w:bottom w:val="single" w:sz="4" w:space="0" w:color="000000"/>
              <w:right w:val="single" w:sz="4" w:space="0" w:color="000000"/>
            </w:tcBorders>
            <w:vAlign w:val="center"/>
          </w:tcPr>
          <w:p w:rsidR="009B2C2E" w:rsidRPr="006E422C" w:rsidRDefault="00260CF6" w:rsidP="006E422C">
            <w:pPr>
              <w:spacing w:after="0" w:line="240" w:lineRule="auto"/>
              <w:jc w:val="center"/>
              <w:rPr>
                <w:rFonts w:ascii="Arial Narrow" w:hAnsi="Arial Narrow" w:cs="Times New Roman"/>
                <w:i/>
                <w:szCs w:val="24"/>
              </w:rPr>
            </w:pPr>
            <w:r w:rsidRPr="006E422C">
              <w:rPr>
                <w:rFonts w:ascii="Arial Narrow" w:hAnsi="Arial Narrow" w:cs="Times New Roman"/>
                <w:i/>
                <w:szCs w:val="24"/>
              </w:rPr>
              <w:t>-</w:t>
            </w:r>
            <w:r w:rsidR="00777B9F" w:rsidRPr="006E422C">
              <w:rPr>
                <w:rFonts w:ascii="Arial Narrow" w:hAnsi="Arial Narrow" w:cs="Times New Roman"/>
                <w:i/>
                <w:szCs w:val="24"/>
              </w:rPr>
              <w:t>64</w:t>
            </w:r>
          </w:p>
        </w:tc>
      </w:tr>
    </w:tbl>
    <w:p w:rsidR="009B2C2E" w:rsidRPr="006E422C" w:rsidRDefault="009B2C2E" w:rsidP="009B2C2E">
      <w:pPr>
        <w:widowControl w:val="0"/>
        <w:spacing w:after="0" w:line="20" w:lineRule="atLeast"/>
        <w:jc w:val="both"/>
        <w:rPr>
          <w:rFonts w:ascii="Arial Narrow" w:eastAsia="Times New Roman" w:hAnsi="Arial Narrow" w:cs="Times New Roman"/>
          <w:bCs/>
          <w:sz w:val="26"/>
          <w:szCs w:val="26"/>
        </w:rPr>
      </w:pPr>
      <w:r w:rsidRPr="006E422C">
        <w:rPr>
          <w:rFonts w:ascii="Arial Narrow" w:eastAsia="Times New Roman" w:hAnsi="Arial Narrow" w:cs="Times New Roman"/>
          <w:bCs/>
          <w:sz w:val="26"/>
          <w:szCs w:val="26"/>
        </w:rPr>
        <w:t>х – нет сведений</w:t>
      </w:r>
    </w:p>
    <w:p w:rsidR="009B2C2E" w:rsidRPr="006E422C" w:rsidRDefault="009B2C2E" w:rsidP="006E422C">
      <w:pPr>
        <w:widowControl w:val="0"/>
        <w:spacing w:after="0" w:line="276" w:lineRule="auto"/>
        <w:ind w:firstLine="709"/>
        <w:jc w:val="both"/>
        <w:rPr>
          <w:rFonts w:ascii="Arial Narrow" w:eastAsia="Times New Roman" w:hAnsi="Arial Narrow" w:cs="Times New Roman"/>
          <w:bCs/>
          <w:sz w:val="26"/>
          <w:szCs w:val="26"/>
        </w:rPr>
      </w:pPr>
      <w:r w:rsidRPr="005252CB">
        <w:rPr>
          <w:rFonts w:ascii="Arial Narrow" w:eastAsia="Times New Roman" w:hAnsi="Arial Narrow" w:cs="Times New Roman"/>
          <w:bCs/>
          <w:sz w:val="26"/>
          <w:szCs w:val="26"/>
        </w:rPr>
        <w:t xml:space="preserve">Из представленных материалов видно, что в муниципальном образовании </w:t>
      </w:r>
      <w:r w:rsidR="00152E37" w:rsidRPr="006E422C">
        <w:rPr>
          <w:rFonts w:ascii="Arial Narrow" w:eastAsia="Times New Roman" w:hAnsi="Arial Narrow" w:cs="Times New Roman"/>
          <w:bCs/>
          <w:sz w:val="26"/>
          <w:szCs w:val="26"/>
        </w:rPr>
        <w:t>Беляевс</w:t>
      </w:r>
      <w:r w:rsidR="00260CF6" w:rsidRPr="006E422C">
        <w:rPr>
          <w:rFonts w:ascii="Arial Narrow" w:eastAsia="Times New Roman" w:hAnsi="Arial Narrow" w:cs="Times New Roman"/>
          <w:bCs/>
          <w:sz w:val="26"/>
          <w:szCs w:val="26"/>
        </w:rPr>
        <w:t>кий</w:t>
      </w:r>
      <w:r w:rsidRPr="006E422C">
        <w:rPr>
          <w:rFonts w:ascii="Arial Narrow" w:eastAsia="Times New Roman" w:hAnsi="Arial Narrow" w:cs="Times New Roman"/>
          <w:bCs/>
          <w:sz w:val="26"/>
          <w:szCs w:val="26"/>
        </w:rPr>
        <w:t xml:space="preserve"> сельсовет</w:t>
      </w:r>
      <w:r w:rsidRPr="005252CB">
        <w:rPr>
          <w:rFonts w:ascii="Arial Narrow" w:eastAsia="Times New Roman" w:hAnsi="Arial Narrow" w:cs="Times New Roman"/>
          <w:bCs/>
          <w:sz w:val="26"/>
          <w:szCs w:val="26"/>
        </w:rPr>
        <w:t xml:space="preserve"> складывается следующая демографическая ситуация: в течение последних лет численность постоянно проживающего населения ежегодно сокращается.</w:t>
      </w:r>
      <w:r w:rsidRPr="006E422C">
        <w:rPr>
          <w:rFonts w:ascii="Arial Narrow" w:eastAsia="Times New Roman" w:hAnsi="Arial Narrow" w:cs="Times New Roman"/>
          <w:bCs/>
          <w:sz w:val="26"/>
          <w:szCs w:val="26"/>
        </w:rPr>
        <w:t xml:space="preserve"> В целом численность населения сельсовета за период с 1 января 2014 г. по 1 января 2024 г. сократилась на </w:t>
      </w:r>
      <w:r w:rsidR="00E57691" w:rsidRPr="006E422C">
        <w:rPr>
          <w:rFonts w:ascii="Arial Narrow" w:eastAsia="Times New Roman" w:hAnsi="Arial Narrow" w:cs="Times New Roman"/>
          <w:bCs/>
          <w:sz w:val="26"/>
          <w:szCs w:val="26"/>
        </w:rPr>
        <w:t>661</w:t>
      </w:r>
      <w:r w:rsidRPr="006E422C">
        <w:rPr>
          <w:rFonts w:ascii="Arial Narrow" w:eastAsia="Times New Roman" w:hAnsi="Arial Narrow" w:cs="Times New Roman"/>
          <w:bCs/>
          <w:sz w:val="26"/>
          <w:szCs w:val="26"/>
        </w:rPr>
        <w:t xml:space="preserve"> чел. Снижение численности населения связано с миграционной и естественной убылью. </w:t>
      </w:r>
    </w:p>
    <w:p w:rsidR="009B2C2E" w:rsidRPr="006E422C" w:rsidRDefault="009B2C2E" w:rsidP="006E422C">
      <w:pPr>
        <w:widowControl w:val="0"/>
        <w:spacing w:after="0" w:line="276" w:lineRule="auto"/>
        <w:ind w:firstLine="709"/>
        <w:jc w:val="both"/>
        <w:rPr>
          <w:rFonts w:ascii="Arial Narrow" w:eastAsia="Times New Roman" w:hAnsi="Arial Narrow" w:cs="Times New Roman"/>
          <w:bCs/>
          <w:sz w:val="26"/>
          <w:szCs w:val="26"/>
        </w:rPr>
      </w:pPr>
      <w:r w:rsidRPr="006E422C">
        <w:rPr>
          <w:rFonts w:ascii="Arial Narrow" w:eastAsia="Times New Roman" w:hAnsi="Arial Narrow" w:cs="Times New Roman"/>
          <w:bCs/>
          <w:sz w:val="26"/>
          <w:szCs w:val="26"/>
        </w:rPr>
        <w:t xml:space="preserve">Используя имеющиеся сведения о численности населения муниципального образования </w:t>
      </w:r>
      <w:r w:rsidR="00152E37" w:rsidRPr="006E422C">
        <w:rPr>
          <w:rFonts w:ascii="Arial Narrow" w:eastAsia="Times New Roman" w:hAnsi="Arial Narrow" w:cs="Times New Roman"/>
          <w:bCs/>
          <w:sz w:val="26"/>
          <w:szCs w:val="26"/>
        </w:rPr>
        <w:t>Беляевс</w:t>
      </w:r>
      <w:r w:rsidR="00260CF6" w:rsidRPr="006E422C">
        <w:rPr>
          <w:rFonts w:ascii="Arial Narrow" w:eastAsia="Times New Roman" w:hAnsi="Arial Narrow" w:cs="Times New Roman"/>
          <w:bCs/>
          <w:sz w:val="26"/>
          <w:szCs w:val="26"/>
        </w:rPr>
        <w:t>кий</w:t>
      </w:r>
      <w:r w:rsidRPr="006E422C">
        <w:rPr>
          <w:rFonts w:ascii="Arial Narrow" w:eastAsia="Times New Roman" w:hAnsi="Arial Narrow" w:cs="Times New Roman"/>
          <w:bCs/>
          <w:sz w:val="26"/>
          <w:szCs w:val="26"/>
        </w:rPr>
        <w:t xml:space="preserve"> сельсовет, о ее динамике произведем расчет прогнозируемой численности населения, представленный ниже. </w:t>
      </w:r>
    </w:p>
    <w:p w:rsidR="009B2C2E" w:rsidRPr="005252CB" w:rsidRDefault="009B2C2E" w:rsidP="009B2C2E">
      <w:pPr>
        <w:spacing w:after="0" w:line="240" w:lineRule="auto"/>
        <w:ind w:firstLine="709"/>
        <w:jc w:val="both"/>
        <w:rPr>
          <w:rFonts w:ascii="Arial Narrow" w:eastAsia="Times New Roman" w:hAnsi="Arial Narrow" w:cs="Times New Roman"/>
          <w:sz w:val="26"/>
          <w:szCs w:val="26"/>
          <w:lang w:eastAsia="ru-RU"/>
        </w:rPr>
      </w:pPr>
    </w:p>
    <w:p w:rsidR="009B2C2E" w:rsidRPr="005252CB" w:rsidRDefault="009B2C2E" w:rsidP="009B2C2E">
      <w:pPr>
        <w:pStyle w:val="afffe"/>
        <w:spacing w:line="140" w:lineRule="atLeast"/>
        <w:rPr>
          <w:rFonts w:ascii="Arial Narrow" w:hAnsi="Arial Narrow"/>
          <w:b/>
          <w:sz w:val="26"/>
          <w:szCs w:val="26"/>
        </w:rPr>
      </w:pPr>
      <w:bookmarkStart w:id="22" w:name="_Toc38490756"/>
      <w:r w:rsidRPr="005252CB">
        <w:rPr>
          <w:rFonts w:ascii="Arial Narrow" w:hAnsi="Arial Narrow"/>
          <w:b/>
          <w:sz w:val="26"/>
          <w:szCs w:val="26"/>
        </w:rPr>
        <w:t>Прогноз численности населения к 20</w:t>
      </w:r>
      <w:r w:rsidR="000855A3" w:rsidRPr="005252CB">
        <w:rPr>
          <w:rFonts w:ascii="Arial Narrow" w:hAnsi="Arial Narrow"/>
          <w:b/>
          <w:sz w:val="26"/>
          <w:szCs w:val="26"/>
        </w:rPr>
        <w:t>40</w:t>
      </w:r>
      <w:r w:rsidRPr="005252CB">
        <w:rPr>
          <w:rFonts w:ascii="Arial Narrow" w:hAnsi="Arial Narrow"/>
          <w:b/>
          <w:sz w:val="26"/>
          <w:szCs w:val="26"/>
        </w:rPr>
        <w:t xml:space="preserve"> г. (новая редакция 202</w:t>
      </w:r>
      <w:r w:rsidR="006E422C">
        <w:rPr>
          <w:rFonts w:ascii="Arial Narrow" w:hAnsi="Arial Narrow"/>
          <w:b/>
          <w:sz w:val="26"/>
          <w:szCs w:val="26"/>
        </w:rPr>
        <w:t>6</w:t>
      </w:r>
      <w:r w:rsidRPr="005252CB">
        <w:rPr>
          <w:rFonts w:ascii="Arial Narrow" w:hAnsi="Arial Narrow"/>
          <w:b/>
          <w:sz w:val="26"/>
          <w:szCs w:val="26"/>
        </w:rPr>
        <w:t xml:space="preserve"> г.)</w:t>
      </w:r>
      <w:bookmarkEnd w:id="22"/>
    </w:p>
    <w:p w:rsidR="006E422C" w:rsidRDefault="006E422C" w:rsidP="009B2C2E">
      <w:pPr>
        <w:spacing w:after="0" w:line="140" w:lineRule="atLeast"/>
        <w:ind w:firstLine="709"/>
        <w:jc w:val="both"/>
        <w:rPr>
          <w:rFonts w:ascii="Arial Narrow" w:eastAsia="Times New Roman" w:hAnsi="Arial Narrow" w:cs="Times New Roman"/>
          <w:sz w:val="26"/>
          <w:szCs w:val="26"/>
          <w:lang w:eastAsia="ru-RU"/>
        </w:rPr>
      </w:pPr>
    </w:p>
    <w:p w:rsidR="009B2C2E" w:rsidRPr="006E422C" w:rsidRDefault="009B2C2E" w:rsidP="006E422C">
      <w:pPr>
        <w:widowControl w:val="0"/>
        <w:spacing w:after="0" w:line="276" w:lineRule="auto"/>
        <w:ind w:firstLine="709"/>
        <w:jc w:val="both"/>
        <w:rPr>
          <w:rFonts w:ascii="Arial Narrow" w:eastAsia="Times New Roman" w:hAnsi="Arial Narrow" w:cs="Times New Roman"/>
          <w:bCs/>
          <w:sz w:val="26"/>
          <w:szCs w:val="26"/>
        </w:rPr>
      </w:pPr>
      <w:r w:rsidRPr="006E422C">
        <w:rPr>
          <w:rFonts w:ascii="Arial Narrow" w:eastAsia="Times New Roman" w:hAnsi="Arial Narrow" w:cs="Times New Roman"/>
          <w:bCs/>
          <w:sz w:val="26"/>
          <w:szCs w:val="26"/>
        </w:rPr>
        <w:t xml:space="preserve">Выбор направлений дальнейшего территориального развития муниципального образования </w:t>
      </w:r>
      <w:r w:rsidR="00152E37" w:rsidRPr="006E422C">
        <w:rPr>
          <w:rFonts w:ascii="Arial Narrow" w:eastAsia="Times New Roman" w:hAnsi="Arial Narrow" w:cs="Times New Roman"/>
          <w:bCs/>
          <w:sz w:val="26"/>
          <w:szCs w:val="26"/>
        </w:rPr>
        <w:t>Беляевс</w:t>
      </w:r>
      <w:r w:rsidR="00260CF6" w:rsidRPr="006E422C">
        <w:rPr>
          <w:rFonts w:ascii="Arial Narrow" w:eastAsia="Times New Roman" w:hAnsi="Arial Narrow" w:cs="Times New Roman"/>
          <w:bCs/>
          <w:sz w:val="26"/>
          <w:szCs w:val="26"/>
        </w:rPr>
        <w:t>кий</w:t>
      </w:r>
      <w:r w:rsidRPr="006E422C">
        <w:rPr>
          <w:rFonts w:ascii="Arial Narrow" w:eastAsia="Times New Roman" w:hAnsi="Arial Narrow" w:cs="Times New Roman"/>
          <w:bCs/>
          <w:sz w:val="26"/>
          <w:szCs w:val="26"/>
        </w:rPr>
        <w:t xml:space="preserve"> сельсовет, зависит от прогнозируемой численности населения, </w:t>
      </w:r>
      <w:r w:rsidRPr="006E422C">
        <w:rPr>
          <w:rFonts w:ascii="Arial Narrow" w:eastAsia="Times New Roman" w:hAnsi="Arial Narrow" w:cs="Times New Roman"/>
          <w:bCs/>
          <w:sz w:val="26"/>
          <w:szCs w:val="26"/>
        </w:rPr>
        <w:lastRenderedPageBreak/>
        <w:t>которые строятся на основе гипотез относительно будущей динамики рождаемости, смертности и миграции. Расчет перспективной численности населения произведен методом экстраполяции, который основывается на использовании данных об общем приросте населения (естественном и механическом), рассчитывается по формуле:</w:t>
      </w:r>
    </w:p>
    <w:p w:rsidR="009B2C2E" w:rsidRPr="005252CB" w:rsidRDefault="009B2C2E" w:rsidP="009B2C2E">
      <w:pPr>
        <w:spacing w:after="0" w:line="240" w:lineRule="auto"/>
        <w:ind w:firstLine="851"/>
        <w:jc w:val="both"/>
        <w:rPr>
          <w:rFonts w:ascii="Arial Narrow" w:eastAsia="Times New Roman" w:hAnsi="Arial Narrow" w:cs="Times New Roman"/>
          <w:sz w:val="26"/>
          <w:szCs w:val="26"/>
          <w:lang w:eastAsia="ru-RU"/>
        </w:rPr>
      </w:pPr>
    </w:p>
    <w:p w:rsidR="009B2C2E" w:rsidRPr="005252CB" w:rsidRDefault="00ED05EC" w:rsidP="009B2C2E">
      <w:pPr>
        <w:spacing w:after="0" w:line="240" w:lineRule="auto"/>
        <w:ind w:firstLine="709"/>
        <w:jc w:val="center"/>
        <w:rPr>
          <w:rFonts w:ascii="Arial Narrow" w:eastAsia="Times New Roman" w:hAnsi="Arial Narrow" w:cs="Times New Roman"/>
          <w:sz w:val="26"/>
          <w:szCs w:val="26"/>
          <w:lang w:eastAsia="ru-RU"/>
        </w:rPr>
      </w:pP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val="en-US" w:eastAsia="ru-RU"/>
              </w:rPr>
              <m:t>S</m:t>
            </m:r>
          </m:e>
          <m:sub>
            <m:r>
              <w:rPr>
                <w:rFonts w:ascii="Cambria Math" w:eastAsia="Times New Roman" w:hAnsi="Cambria Math" w:cs="Times New Roman"/>
                <w:sz w:val="26"/>
                <w:szCs w:val="26"/>
                <w:lang w:eastAsia="ru-RU"/>
              </w:rPr>
              <m:t>h+</m:t>
            </m:r>
            <m:r>
              <w:rPr>
                <w:rFonts w:ascii="Cambria Math" w:eastAsia="Times New Roman" w:hAnsi="Cambria Math" w:cs="Times New Roman"/>
                <w:sz w:val="26"/>
                <w:szCs w:val="26"/>
                <w:lang w:val="en-US" w:eastAsia="ru-RU"/>
              </w:rPr>
              <m:t>t</m:t>
            </m:r>
          </m:sub>
        </m:sSub>
        <m:r>
          <w:rPr>
            <w:rFonts w:ascii="Cambria Math" w:eastAsia="Times New Roman" w:hAnsi="Cambria Math" w:cs="Times New Roman"/>
            <w:sz w:val="26"/>
            <w:szCs w:val="26"/>
            <w:lang w:eastAsia="ru-RU"/>
          </w:rPr>
          <m:t>=</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eastAsia="ru-RU"/>
              </w:rPr>
              <m:t>S</m:t>
            </m:r>
          </m:e>
          <m:sub>
            <m:r>
              <w:rPr>
                <w:rFonts w:ascii="Cambria Math" w:eastAsia="Times New Roman" w:hAnsi="Cambria Math" w:cs="Times New Roman"/>
                <w:sz w:val="26"/>
                <w:szCs w:val="26"/>
                <w:lang w:eastAsia="ru-RU"/>
              </w:rPr>
              <m:t>h</m:t>
            </m:r>
          </m:sub>
        </m:sSub>
        <m:r>
          <w:rPr>
            <w:rFonts w:ascii="Cambria Math" w:eastAsia="Times New Roman" w:hAnsi="Cambria Math" w:cs="Times New Roman"/>
            <w:sz w:val="26"/>
            <w:szCs w:val="26"/>
            <w:lang w:eastAsia="ru-RU"/>
          </w:rPr>
          <m:t>×</m:t>
        </m:r>
        <m:rad>
          <m:radPr>
            <m:degHide m:val="1"/>
            <m:ctrlPr>
              <w:rPr>
                <w:rFonts w:ascii="Cambria Math" w:eastAsia="Times New Roman" w:hAnsi="Cambria Math" w:cs="Times New Roman"/>
                <w:i/>
                <w:sz w:val="26"/>
                <w:szCs w:val="26"/>
              </w:rPr>
            </m:ctrlPr>
          </m:radPr>
          <m:deg/>
          <m:e>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lang w:eastAsia="ru-RU"/>
                      </w:rPr>
                      <m:t>1+</m:t>
                    </m:r>
                    <m:f>
                      <m:fPr>
                        <m:ctrlPr>
                          <w:rPr>
                            <w:rFonts w:ascii="Cambria Math" w:eastAsia="Times New Roman" w:hAnsi="Cambria Math" w:cs="Times New Roman"/>
                            <w:i/>
                            <w:sz w:val="26"/>
                            <w:szCs w:val="26"/>
                          </w:rPr>
                        </m:ctrlPr>
                      </m:fPr>
                      <m:num>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lang w:eastAsia="ru-RU"/>
                              </w:rPr>
                              <m:t>K</m:t>
                            </m:r>
                          </m:e>
                          <m:sub>
                            <m:r>
                              <w:rPr>
                                <w:rFonts w:ascii="Cambria Math" w:eastAsia="Times New Roman" w:hAnsi="Cambria Math" w:cs="Times New Roman"/>
                                <w:sz w:val="26"/>
                                <w:szCs w:val="26"/>
                                <w:lang w:eastAsia="ru-RU"/>
                              </w:rPr>
                              <m:t>общ.пр.</m:t>
                            </m:r>
                          </m:sub>
                        </m:sSub>
                      </m:num>
                      <m:den>
                        <m:r>
                          <w:rPr>
                            <w:rFonts w:ascii="Cambria Math" w:eastAsia="Times New Roman" w:hAnsi="Cambria Math" w:cs="Times New Roman"/>
                            <w:sz w:val="26"/>
                            <w:szCs w:val="26"/>
                            <w:lang w:eastAsia="ru-RU"/>
                          </w:rPr>
                          <m:t>1000</m:t>
                        </m:r>
                      </m:den>
                    </m:f>
                  </m:e>
                </m:d>
              </m:e>
              <m:sup>
                <m:r>
                  <w:rPr>
                    <w:rFonts w:ascii="Cambria Math" w:eastAsia="Times New Roman" w:hAnsi="Cambria Math" w:cs="Times New Roman"/>
                    <w:sz w:val="26"/>
                    <w:szCs w:val="26"/>
                    <w:lang w:val="en-US" w:eastAsia="ru-RU"/>
                  </w:rPr>
                  <m:t>t</m:t>
                </m:r>
              </m:sup>
            </m:sSup>
          </m:e>
        </m:rad>
      </m:oMath>
      <w:r w:rsidR="009B2C2E" w:rsidRPr="005252CB">
        <w:rPr>
          <w:rFonts w:ascii="Arial Narrow" w:eastAsia="Times New Roman" w:hAnsi="Arial Narrow" w:cs="Times New Roman"/>
          <w:sz w:val="26"/>
          <w:szCs w:val="26"/>
          <w:lang w:eastAsia="ru-RU"/>
        </w:rPr>
        <w:tab/>
      </w:r>
      <w:r w:rsidR="009B2C2E" w:rsidRPr="005252CB">
        <w:rPr>
          <w:rFonts w:ascii="Arial Narrow" w:eastAsia="Times New Roman" w:hAnsi="Arial Narrow" w:cs="Times New Roman"/>
          <w:sz w:val="26"/>
          <w:szCs w:val="26"/>
          <w:lang w:eastAsia="ru-RU"/>
        </w:rPr>
        <w:tab/>
      </w:r>
      <w:r w:rsidR="009B2C2E" w:rsidRPr="005252CB">
        <w:rPr>
          <w:rFonts w:ascii="Arial Narrow" w:eastAsia="Times New Roman" w:hAnsi="Arial Narrow" w:cs="Times New Roman"/>
          <w:sz w:val="26"/>
          <w:szCs w:val="26"/>
          <w:lang w:eastAsia="ru-RU"/>
        </w:rPr>
        <w:tab/>
        <w:t>(1)</w:t>
      </w:r>
    </w:p>
    <w:p w:rsidR="009B2C2E" w:rsidRPr="005252CB" w:rsidRDefault="009B2C2E" w:rsidP="009B2C2E">
      <w:pPr>
        <w:spacing w:after="0" w:line="240" w:lineRule="auto"/>
        <w:ind w:firstLine="709"/>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где </w:t>
      </w:r>
      <w:r w:rsidRPr="005252CB">
        <w:rPr>
          <w:rFonts w:ascii="Arial Narrow" w:eastAsia="Times New Roman" w:hAnsi="Arial Narrow" w:cs="Times New Roman"/>
          <w:i/>
          <w:sz w:val="26"/>
          <w:szCs w:val="26"/>
          <w:lang w:val="en-US" w:eastAsia="ru-RU"/>
        </w:rPr>
        <w:t>S</w:t>
      </w:r>
      <w:r w:rsidRPr="005252CB">
        <w:rPr>
          <w:rFonts w:ascii="Arial Narrow" w:eastAsia="Times New Roman" w:hAnsi="Arial Narrow" w:cs="Times New Roman"/>
          <w:i/>
          <w:sz w:val="26"/>
          <w:szCs w:val="26"/>
          <w:vertAlign w:val="subscript"/>
          <w:lang w:val="en-US" w:eastAsia="ru-RU"/>
        </w:rPr>
        <w:t>h</w:t>
      </w:r>
      <w:r w:rsidRPr="005252CB">
        <w:rPr>
          <w:rFonts w:ascii="Arial Narrow" w:eastAsia="Times New Roman" w:hAnsi="Arial Narrow" w:cs="Times New Roman"/>
          <w:sz w:val="26"/>
          <w:szCs w:val="26"/>
          <w:lang w:eastAsia="ru-RU"/>
        </w:rPr>
        <w:t xml:space="preserve"> – численность населения на начало планируемого периода, чел.;  </w:t>
      </w:r>
    </w:p>
    <w:p w:rsidR="009B2C2E" w:rsidRPr="005252CB" w:rsidRDefault="009B2C2E" w:rsidP="009B2C2E">
      <w:pPr>
        <w:spacing w:after="0" w:line="240" w:lineRule="auto"/>
        <w:ind w:firstLine="709"/>
        <w:rPr>
          <w:rFonts w:ascii="Arial Narrow" w:eastAsia="Times New Roman" w:hAnsi="Arial Narrow" w:cs="Times New Roman"/>
          <w:sz w:val="26"/>
          <w:szCs w:val="26"/>
          <w:lang w:eastAsia="ru-RU"/>
        </w:rPr>
      </w:pPr>
      <w:r w:rsidRPr="005252CB">
        <w:rPr>
          <w:rFonts w:ascii="Arial Narrow" w:eastAsia="Times New Roman" w:hAnsi="Arial Narrow" w:cs="Times New Roman"/>
          <w:i/>
          <w:sz w:val="26"/>
          <w:szCs w:val="26"/>
          <w:lang w:val="en-US" w:eastAsia="ru-RU"/>
        </w:rPr>
        <w:t>t</w:t>
      </w:r>
      <w:r w:rsidRPr="005252CB">
        <w:rPr>
          <w:rFonts w:ascii="Arial Narrow" w:eastAsia="Times New Roman" w:hAnsi="Arial Narrow" w:cs="Times New Roman"/>
          <w:sz w:val="26"/>
          <w:szCs w:val="26"/>
          <w:lang w:eastAsia="ru-RU"/>
        </w:rPr>
        <w:t xml:space="preserve"> – число лет, на которое производится расчет;</w:t>
      </w:r>
    </w:p>
    <w:p w:rsidR="009B2C2E" w:rsidRPr="005252CB" w:rsidRDefault="009B2C2E" w:rsidP="009B2C2E">
      <w:pPr>
        <w:spacing w:after="0" w:line="240"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К</w:t>
      </w:r>
      <w:r w:rsidRPr="005252CB">
        <w:rPr>
          <w:rFonts w:ascii="Arial Narrow" w:eastAsia="Times New Roman" w:hAnsi="Arial Narrow" w:cs="Times New Roman"/>
          <w:sz w:val="26"/>
          <w:szCs w:val="26"/>
          <w:vertAlign w:val="subscript"/>
          <w:lang w:eastAsia="ru-RU"/>
        </w:rPr>
        <w:t>общ.пр</w:t>
      </w:r>
      <w:r w:rsidRPr="005252CB">
        <w:rPr>
          <w:rFonts w:ascii="Arial Narrow" w:eastAsia="Times New Roman" w:hAnsi="Arial Narrow" w:cs="Times New Roman"/>
          <w:sz w:val="26"/>
          <w:szCs w:val="26"/>
          <w:lang w:eastAsia="ru-RU"/>
        </w:rPr>
        <w:t>. – коэффициент общего прироста населения за период, предшествующий плановому, определяется как отношение общего прироста населения к среднегодовой численности населения.</w:t>
      </w:r>
    </w:p>
    <w:p w:rsidR="009B2C2E" w:rsidRPr="005252CB" w:rsidRDefault="009B2C2E" w:rsidP="009B2C2E">
      <w:pPr>
        <w:spacing w:after="0" w:line="240"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Расчет произведем для муниципального образования в целом, для расчета примем период с 201</w:t>
      </w:r>
      <w:r w:rsidR="00282714" w:rsidRPr="005252CB">
        <w:rPr>
          <w:rFonts w:ascii="Arial Narrow" w:eastAsia="Times New Roman" w:hAnsi="Arial Narrow" w:cs="Times New Roman"/>
          <w:sz w:val="26"/>
          <w:szCs w:val="26"/>
          <w:lang w:eastAsia="ru-RU"/>
        </w:rPr>
        <w:t>4</w:t>
      </w:r>
      <w:r w:rsidRPr="005252CB">
        <w:rPr>
          <w:rFonts w:ascii="Arial Narrow" w:eastAsia="Times New Roman" w:hAnsi="Arial Narrow" w:cs="Times New Roman"/>
          <w:sz w:val="26"/>
          <w:szCs w:val="26"/>
          <w:lang w:eastAsia="ru-RU"/>
        </w:rPr>
        <w:t xml:space="preserve"> по 202</w:t>
      </w:r>
      <w:r w:rsidR="00282714" w:rsidRPr="005252CB">
        <w:rPr>
          <w:rFonts w:ascii="Arial Narrow" w:eastAsia="Times New Roman" w:hAnsi="Arial Narrow" w:cs="Times New Roman"/>
          <w:sz w:val="26"/>
          <w:szCs w:val="26"/>
          <w:lang w:eastAsia="ru-RU"/>
        </w:rPr>
        <w:t>4</w:t>
      </w:r>
      <w:r w:rsidRPr="005252CB">
        <w:rPr>
          <w:rFonts w:ascii="Arial Narrow" w:eastAsia="Times New Roman" w:hAnsi="Arial Narrow" w:cs="Times New Roman"/>
          <w:sz w:val="26"/>
          <w:szCs w:val="26"/>
          <w:lang w:eastAsia="ru-RU"/>
        </w:rPr>
        <w:t xml:space="preserve"> гг. – 10 лет:</w:t>
      </w:r>
    </w:p>
    <w:p w:rsidR="009B2C2E" w:rsidRPr="006E422C" w:rsidRDefault="009B2C2E" w:rsidP="009B2C2E">
      <w:pPr>
        <w:spacing w:after="0" w:line="240" w:lineRule="auto"/>
        <w:ind w:firstLine="709"/>
        <w:jc w:val="both"/>
        <w:rPr>
          <w:rFonts w:ascii="Arial Narrow" w:eastAsia="Times New Roman" w:hAnsi="Arial Narrow" w:cs="Times New Roman"/>
          <w:sz w:val="26"/>
          <w:szCs w:val="26"/>
          <w:lang w:eastAsia="ru-RU"/>
        </w:rPr>
      </w:pPr>
      <w:r w:rsidRPr="006E422C">
        <w:rPr>
          <w:rFonts w:ascii="Arial Narrow" w:eastAsia="Times New Roman" w:hAnsi="Arial Narrow" w:cs="Times New Roman"/>
          <w:sz w:val="26"/>
          <w:szCs w:val="26"/>
          <w:lang w:eastAsia="ru-RU"/>
        </w:rPr>
        <w:t>Таблица 2.2 – 3 - Варианты прогноза численности населения</w:t>
      </w:r>
    </w:p>
    <w:tbl>
      <w:tblPr>
        <w:tblStyle w:val="38"/>
        <w:tblW w:w="9688" w:type="dxa"/>
        <w:tblLook w:val="04A0" w:firstRow="1" w:lastRow="0" w:firstColumn="1" w:lastColumn="0" w:noHBand="0" w:noVBand="1"/>
      </w:tblPr>
      <w:tblGrid>
        <w:gridCol w:w="2547"/>
        <w:gridCol w:w="1003"/>
        <w:gridCol w:w="3088"/>
        <w:gridCol w:w="3050"/>
      </w:tblGrid>
      <w:tr w:rsidR="005252CB" w:rsidRPr="006E422C" w:rsidTr="009B2C2E">
        <w:trPr>
          <w:trHeight w:val="194"/>
        </w:trPr>
        <w:tc>
          <w:tcPr>
            <w:tcW w:w="2547" w:type="dxa"/>
            <w:vMerge w:val="restart"/>
            <w:tcBorders>
              <w:top w:val="single" w:sz="4" w:space="0" w:color="auto"/>
              <w:left w:val="single" w:sz="4" w:space="0" w:color="auto"/>
              <w:bottom w:val="single" w:sz="4" w:space="0" w:color="auto"/>
              <w:right w:val="single" w:sz="4" w:space="0" w:color="auto"/>
            </w:tcBorders>
            <w:vAlign w:val="center"/>
          </w:tcPr>
          <w:p w:rsidR="009B2C2E" w:rsidRPr="006E422C" w:rsidRDefault="009B2C2E">
            <w:pPr>
              <w:jc w:val="center"/>
              <w:rPr>
                <w:rFonts w:ascii="Arial Narrow" w:hAnsi="Arial Narrow" w:cs="Times New Roman"/>
                <w:szCs w:val="26"/>
              </w:rPr>
            </w:pP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rsidR="009B2C2E" w:rsidRPr="006E422C" w:rsidRDefault="009B2C2E" w:rsidP="00C66914">
            <w:pPr>
              <w:jc w:val="center"/>
              <w:rPr>
                <w:rFonts w:ascii="Arial Narrow" w:hAnsi="Arial Narrow" w:cs="Times New Roman"/>
                <w:szCs w:val="26"/>
              </w:rPr>
            </w:pPr>
            <w:r w:rsidRPr="006E422C">
              <w:rPr>
                <w:rFonts w:ascii="Arial Narrow" w:hAnsi="Arial Narrow" w:cs="Times New Roman"/>
                <w:szCs w:val="26"/>
              </w:rPr>
              <w:t>202</w:t>
            </w:r>
            <w:r w:rsidR="00260CF6" w:rsidRPr="006E422C">
              <w:rPr>
                <w:rFonts w:ascii="Arial Narrow" w:hAnsi="Arial Narrow" w:cs="Times New Roman"/>
                <w:szCs w:val="26"/>
              </w:rPr>
              <w:t>4</w:t>
            </w:r>
            <w:r w:rsidRPr="006E422C">
              <w:rPr>
                <w:rFonts w:ascii="Arial Narrow" w:hAnsi="Arial Narrow" w:cs="Times New Roman"/>
                <w:szCs w:val="26"/>
              </w:rPr>
              <w:t xml:space="preserve"> г.)</w:t>
            </w:r>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6E422C" w:rsidRDefault="009B2C2E">
            <w:pPr>
              <w:jc w:val="center"/>
              <w:rPr>
                <w:rFonts w:ascii="Arial Narrow" w:hAnsi="Arial Narrow" w:cs="Times New Roman"/>
                <w:szCs w:val="26"/>
              </w:rPr>
            </w:pPr>
            <w:r w:rsidRPr="006E422C">
              <w:rPr>
                <w:rFonts w:ascii="Arial Narrow" w:hAnsi="Arial Narrow" w:cs="Times New Roman"/>
                <w:szCs w:val="26"/>
              </w:rPr>
              <w:t>Пессимистичный вариант</w:t>
            </w:r>
          </w:p>
        </w:tc>
        <w:tc>
          <w:tcPr>
            <w:tcW w:w="3050" w:type="dxa"/>
            <w:tcBorders>
              <w:top w:val="single" w:sz="4" w:space="0" w:color="auto"/>
              <w:left w:val="single" w:sz="4" w:space="0" w:color="auto"/>
              <w:bottom w:val="single" w:sz="4" w:space="0" w:color="auto"/>
              <w:right w:val="single" w:sz="4" w:space="0" w:color="auto"/>
            </w:tcBorders>
            <w:vAlign w:val="center"/>
            <w:hideMark/>
          </w:tcPr>
          <w:p w:rsidR="009B2C2E" w:rsidRPr="006E422C" w:rsidRDefault="009B2C2E">
            <w:pPr>
              <w:jc w:val="center"/>
              <w:rPr>
                <w:rFonts w:ascii="Arial Narrow" w:hAnsi="Arial Narrow" w:cs="Times New Roman"/>
                <w:szCs w:val="26"/>
              </w:rPr>
            </w:pPr>
            <w:r w:rsidRPr="006E422C">
              <w:rPr>
                <w:rFonts w:ascii="Arial Narrow" w:hAnsi="Arial Narrow" w:cs="Times New Roman"/>
                <w:szCs w:val="26"/>
              </w:rPr>
              <w:t>Оптимистичный вариант</w:t>
            </w:r>
          </w:p>
        </w:tc>
      </w:tr>
      <w:tr w:rsidR="005252CB" w:rsidRPr="006E422C" w:rsidTr="009B2C2E">
        <w:trPr>
          <w:trHeight w:val="1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B2C2E" w:rsidRPr="006E422C" w:rsidRDefault="009B2C2E">
            <w:pPr>
              <w:rPr>
                <w:rFonts w:ascii="Arial Narrow" w:hAnsi="Arial Narrow" w:cs="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2C2E" w:rsidRPr="006E422C" w:rsidRDefault="009B2C2E">
            <w:pPr>
              <w:rPr>
                <w:rFonts w:ascii="Arial Narrow" w:hAnsi="Arial Narrow" w:cs="Times New Roman"/>
                <w:szCs w:val="26"/>
              </w:rPr>
            </w:pPr>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6E422C" w:rsidRDefault="009B2C2E" w:rsidP="000855A3">
            <w:pPr>
              <w:jc w:val="center"/>
              <w:rPr>
                <w:rFonts w:ascii="Arial Narrow" w:hAnsi="Arial Narrow" w:cs="Times New Roman"/>
                <w:szCs w:val="26"/>
              </w:rPr>
            </w:pPr>
            <w:r w:rsidRPr="006E422C">
              <w:rPr>
                <w:rFonts w:ascii="Arial Narrow" w:hAnsi="Arial Narrow" w:cs="Times New Roman"/>
                <w:szCs w:val="26"/>
              </w:rPr>
              <w:t>к 20</w:t>
            </w:r>
            <w:r w:rsidR="000855A3" w:rsidRPr="006E422C">
              <w:rPr>
                <w:rFonts w:ascii="Arial Narrow" w:hAnsi="Arial Narrow" w:cs="Times New Roman"/>
                <w:szCs w:val="26"/>
              </w:rPr>
              <w:t>40</w:t>
            </w:r>
            <w:r w:rsidRPr="006E422C">
              <w:rPr>
                <w:rFonts w:ascii="Arial Narrow" w:hAnsi="Arial Narrow" w:cs="Times New Roman"/>
                <w:szCs w:val="26"/>
              </w:rPr>
              <w:t xml:space="preserve"> г</w:t>
            </w:r>
          </w:p>
        </w:tc>
        <w:tc>
          <w:tcPr>
            <w:tcW w:w="3050" w:type="dxa"/>
            <w:tcBorders>
              <w:top w:val="single" w:sz="4" w:space="0" w:color="auto"/>
              <w:left w:val="single" w:sz="4" w:space="0" w:color="auto"/>
              <w:bottom w:val="single" w:sz="4" w:space="0" w:color="auto"/>
              <w:right w:val="single" w:sz="4" w:space="0" w:color="auto"/>
            </w:tcBorders>
            <w:vAlign w:val="center"/>
            <w:hideMark/>
          </w:tcPr>
          <w:p w:rsidR="009B2C2E" w:rsidRPr="006E422C" w:rsidRDefault="009B2C2E" w:rsidP="000855A3">
            <w:pPr>
              <w:jc w:val="center"/>
              <w:rPr>
                <w:rFonts w:ascii="Arial Narrow" w:hAnsi="Arial Narrow" w:cs="Times New Roman"/>
                <w:szCs w:val="26"/>
              </w:rPr>
            </w:pPr>
            <w:r w:rsidRPr="006E422C">
              <w:rPr>
                <w:rFonts w:ascii="Arial Narrow" w:hAnsi="Arial Narrow" w:cs="Times New Roman"/>
                <w:szCs w:val="26"/>
              </w:rPr>
              <w:t>к 20</w:t>
            </w:r>
            <w:r w:rsidR="000855A3" w:rsidRPr="006E422C">
              <w:rPr>
                <w:rFonts w:ascii="Arial Narrow" w:hAnsi="Arial Narrow" w:cs="Times New Roman"/>
                <w:szCs w:val="26"/>
              </w:rPr>
              <w:t>40</w:t>
            </w:r>
            <w:r w:rsidRPr="006E422C">
              <w:rPr>
                <w:rFonts w:ascii="Arial Narrow" w:hAnsi="Arial Narrow" w:cs="Times New Roman"/>
                <w:szCs w:val="26"/>
              </w:rPr>
              <w:t xml:space="preserve"> г</w:t>
            </w:r>
          </w:p>
        </w:tc>
      </w:tr>
      <w:tr w:rsidR="009B2C2E" w:rsidRPr="006E422C" w:rsidTr="009B2C2E">
        <w:trPr>
          <w:trHeight w:val="314"/>
        </w:trPr>
        <w:tc>
          <w:tcPr>
            <w:tcW w:w="2547" w:type="dxa"/>
            <w:tcBorders>
              <w:top w:val="single" w:sz="4" w:space="0" w:color="auto"/>
              <w:left w:val="single" w:sz="4" w:space="0" w:color="auto"/>
              <w:bottom w:val="single" w:sz="4" w:space="0" w:color="auto"/>
              <w:right w:val="single" w:sz="4" w:space="0" w:color="auto"/>
            </w:tcBorders>
            <w:vAlign w:val="center"/>
            <w:hideMark/>
          </w:tcPr>
          <w:p w:rsidR="009B2C2E" w:rsidRPr="006E422C" w:rsidRDefault="009B2C2E">
            <w:pPr>
              <w:jc w:val="center"/>
              <w:rPr>
                <w:rFonts w:ascii="Arial Narrow" w:hAnsi="Arial Narrow" w:cs="Times New Roman"/>
                <w:szCs w:val="26"/>
              </w:rPr>
            </w:pPr>
            <w:r w:rsidRPr="006E422C">
              <w:rPr>
                <w:rFonts w:ascii="Arial Narrow" w:hAnsi="Arial Narrow" w:cs="Times New Roman"/>
                <w:szCs w:val="26"/>
              </w:rPr>
              <w:t>Всего по муниципальному образованию</w:t>
            </w:r>
          </w:p>
        </w:tc>
        <w:tc>
          <w:tcPr>
            <w:tcW w:w="1003" w:type="dxa"/>
            <w:tcBorders>
              <w:top w:val="single" w:sz="4" w:space="0" w:color="auto"/>
              <w:left w:val="single" w:sz="4" w:space="0" w:color="auto"/>
              <w:bottom w:val="single" w:sz="4" w:space="0" w:color="auto"/>
              <w:right w:val="single" w:sz="4" w:space="0" w:color="auto"/>
            </w:tcBorders>
            <w:vAlign w:val="center"/>
            <w:hideMark/>
          </w:tcPr>
          <w:p w:rsidR="00C66914" w:rsidRPr="006E422C" w:rsidRDefault="00C66914" w:rsidP="00C66914">
            <w:pPr>
              <w:jc w:val="center"/>
              <w:rPr>
                <w:rFonts w:ascii="Arial Narrow" w:hAnsi="Arial Narrow" w:cs="Times New Roman"/>
                <w:szCs w:val="26"/>
              </w:rPr>
            </w:pPr>
            <w:r w:rsidRPr="006E422C">
              <w:rPr>
                <w:rFonts w:ascii="Arial Narrow" w:hAnsi="Arial Narrow" w:cs="Times New Roman"/>
                <w:szCs w:val="26"/>
              </w:rPr>
              <w:t>4506</w:t>
            </w:r>
          </w:p>
        </w:tc>
        <w:tc>
          <w:tcPr>
            <w:tcW w:w="3088" w:type="dxa"/>
            <w:tcBorders>
              <w:top w:val="single" w:sz="4" w:space="0" w:color="auto"/>
              <w:left w:val="single" w:sz="4" w:space="0" w:color="auto"/>
              <w:bottom w:val="single" w:sz="4" w:space="0" w:color="auto"/>
              <w:right w:val="single" w:sz="4" w:space="0" w:color="auto"/>
            </w:tcBorders>
            <w:vAlign w:val="center"/>
            <w:hideMark/>
          </w:tcPr>
          <w:p w:rsidR="009B2C2E" w:rsidRPr="006E422C" w:rsidRDefault="00C66914">
            <w:pPr>
              <w:jc w:val="center"/>
              <w:rPr>
                <w:rFonts w:ascii="Arial Narrow" w:hAnsi="Arial Narrow" w:cs="Times New Roman"/>
                <w:szCs w:val="26"/>
              </w:rPr>
            </w:pPr>
            <w:r w:rsidRPr="006E422C">
              <w:rPr>
                <w:rFonts w:ascii="Arial Narrow" w:hAnsi="Arial Narrow" w:cs="Times New Roman"/>
                <w:szCs w:val="26"/>
              </w:rPr>
              <w:t>4321</w:t>
            </w:r>
          </w:p>
        </w:tc>
        <w:tc>
          <w:tcPr>
            <w:tcW w:w="3050" w:type="dxa"/>
            <w:tcBorders>
              <w:top w:val="single" w:sz="4" w:space="0" w:color="auto"/>
              <w:left w:val="single" w:sz="4" w:space="0" w:color="auto"/>
              <w:bottom w:val="single" w:sz="4" w:space="0" w:color="auto"/>
              <w:right w:val="single" w:sz="4" w:space="0" w:color="auto"/>
            </w:tcBorders>
            <w:vAlign w:val="center"/>
          </w:tcPr>
          <w:p w:rsidR="009B2C2E" w:rsidRPr="006E422C" w:rsidRDefault="00C66914" w:rsidP="00C66914">
            <w:pPr>
              <w:jc w:val="center"/>
              <w:rPr>
                <w:rFonts w:ascii="Arial Narrow" w:hAnsi="Arial Narrow" w:cs="Times New Roman"/>
                <w:szCs w:val="26"/>
              </w:rPr>
            </w:pPr>
            <w:r w:rsidRPr="006E422C">
              <w:rPr>
                <w:rFonts w:ascii="Arial Narrow" w:hAnsi="Arial Narrow" w:cs="Times New Roman"/>
                <w:szCs w:val="26"/>
              </w:rPr>
              <w:t>4508</w:t>
            </w:r>
          </w:p>
        </w:tc>
      </w:tr>
    </w:tbl>
    <w:p w:rsidR="009B2C2E" w:rsidRPr="005252CB" w:rsidRDefault="009B2C2E" w:rsidP="009B2C2E">
      <w:pPr>
        <w:spacing w:after="0" w:line="240" w:lineRule="auto"/>
        <w:ind w:firstLine="851"/>
        <w:jc w:val="both"/>
        <w:rPr>
          <w:rFonts w:ascii="Arial Narrow" w:eastAsia="Times New Roman" w:hAnsi="Arial Narrow" w:cs="Times New Roman"/>
          <w:sz w:val="26"/>
          <w:szCs w:val="26"/>
        </w:rPr>
      </w:pPr>
    </w:p>
    <w:p w:rsidR="009B2C2E" w:rsidRPr="005252CB" w:rsidRDefault="009B2C2E" w:rsidP="006E422C">
      <w:pPr>
        <w:spacing w:after="0" w:line="276" w:lineRule="auto"/>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 xml:space="preserve">Из таблицы следует, что в муниципальном образовании </w:t>
      </w:r>
      <w:r w:rsidR="00152E37" w:rsidRPr="005252CB">
        <w:rPr>
          <w:rFonts w:ascii="Arial Narrow" w:eastAsia="Times New Roman" w:hAnsi="Arial Narrow" w:cs="Times New Roman"/>
          <w:sz w:val="26"/>
          <w:szCs w:val="26"/>
        </w:rPr>
        <w:t>Беляевс</w:t>
      </w:r>
      <w:r w:rsidR="00282714" w:rsidRPr="005252CB">
        <w:rPr>
          <w:rFonts w:ascii="Arial Narrow" w:eastAsia="Times New Roman" w:hAnsi="Arial Narrow" w:cs="Times New Roman"/>
          <w:sz w:val="26"/>
          <w:szCs w:val="26"/>
        </w:rPr>
        <w:t>кий</w:t>
      </w:r>
      <w:r w:rsidRPr="005252CB">
        <w:rPr>
          <w:rFonts w:ascii="Arial Narrow" w:eastAsia="Times New Roman" w:hAnsi="Arial Narrow" w:cs="Times New Roman"/>
          <w:sz w:val="26"/>
          <w:szCs w:val="26"/>
        </w:rPr>
        <w:t xml:space="preserve"> сельсовет на расчетный срок (20</w:t>
      </w:r>
      <w:r w:rsidR="000855A3" w:rsidRPr="005252CB">
        <w:rPr>
          <w:rFonts w:ascii="Arial Narrow" w:eastAsia="Times New Roman" w:hAnsi="Arial Narrow" w:cs="Times New Roman"/>
          <w:sz w:val="26"/>
          <w:szCs w:val="26"/>
        </w:rPr>
        <w:t>40</w:t>
      </w:r>
      <w:r w:rsidRPr="005252CB">
        <w:rPr>
          <w:rFonts w:ascii="Arial Narrow" w:eastAsia="Times New Roman" w:hAnsi="Arial Narrow" w:cs="Times New Roman"/>
          <w:sz w:val="26"/>
          <w:szCs w:val="26"/>
        </w:rPr>
        <w:t xml:space="preserve"> г.) согласно сведениям о численности населения с 2014 по 202</w:t>
      </w:r>
      <w:r w:rsidR="00282714" w:rsidRPr="005252CB">
        <w:rPr>
          <w:rFonts w:ascii="Arial Narrow" w:eastAsia="Times New Roman" w:hAnsi="Arial Narrow" w:cs="Times New Roman"/>
          <w:sz w:val="26"/>
          <w:szCs w:val="26"/>
        </w:rPr>
        <w:t>4</w:t>
      </w:r>
      <w:r w:rsidRPr="005252CB">
        <w:rPr>
          <w:rFonts w:ascii="Arial Narrow" w:eastAsia="Times New Roman" w:hAnsi="Arial Narrow" w:cs="Times New Roman"/>
          <w:sz w:val="26"/>
          <w:szCs w:val="26"/>
        </w:rPr>
        <w:t xml:space="preserve"> гг. при оптимистичном сценарии произойдет стабилизация величины численности населения. </w:t>
      </w:r>
    </w:p>
    <w:p w:rsidR="009B2C2E" w:rsidRPr="005252CB" w:rsidRDefault="009B2C2E" w:rsidP="006E422C">
      <w:pPr>
        <w:spacing w:after="0" w:line="276" w:lineRule="auto"/>
        <w:ind w:firstLine="709"/>
        <w:jc w:val="both"/>
        <w:rPr>
          <w:rFonts w:ascii="Arial Narrow" w:eastAsia="Times New Roman" w:hAnsi="Arial Narrow" w:cs="Times New Roman"/>
          <w:sz w:val="26"/>
          <w:szCs w:val="26"/>
        </w:rPr>
      </w:pPr>
      <w:r w:rsidRPr="005252CB">
        <w:rPr>
          <w:rFonts w:ascii="Arial Narrow" w:eastAsia="Times New Roman" w:hAnsi="Arial Narrow" w:cs="Times New Roman"/>
          <w:b/>
          <w:sz w:val="26"/>
          <w:szCs w:val="26"/>
        </w:rPr>
        <w:t>Пессимистичный вариант</w:t>
      </w:r>
      <w:r w:rsidRPr="005252CB">
        <w:rPr>
          <w:rFonts w:ascii="Arial Narrow" w:eastAsia="Times New Roman" w:hAnsi="Arial Narrow" w:cs="Times New Roman"/>
          <w:sz w:val="26"/>
          <w:szCs w:val="26"/>
        </w:rPr>
        <w:t xml:space="preserve"> – наиболее вероятен. В перспективе такой сценарий приведет к резкому вымиранию населения, последствием большого оттока молодой части населения в другие города, приведет к постепенному сокращению трудоспособного населения, сокращению образованности населения с последующим закрытием оставшихся предприятий.</w:t>
      </w:r>
    </w:p>
    <w:p w:rsidR="009B2C2E" w:rsidRPr="005252CB" w:rsidRDefault="009B2C2E"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b/>
          <w:sz w:val="26"/>
          <w:szCs w:val="26"/>
          <w:lang w:eastAsia="ru-RU"/>
        </w:rPr>
        <w:t>Оптимистичный вариант</w:t>
      </w:r>
      <w:r w:rsidRPr="005252CB">
        <w:rPr>
          <w:rFonts w:ascii="Arial Narrow" w:eastAsia="Times New Roman" w:hAnsi="Arial Narrow" w:cs="Times New Roman"/>
          <w:sz w:val="26"/>
          <w:szCs w:val="26"/>
          <w:lang w:eastAsia="ru-RU"/>
        </w:rPr>
        <w:t xml:space="preserve"> предполагает сохранение тенденции к увеличению естественного прироста населения и уменьшению механического оттока населения. </w:t>
      </w:r>
    </w:p>
    <w:p w:rsidR="009B2C2E" w:rsidRPr="005252CB" w:rsidRDefault="009B2C2E"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Изменение численности населения будет зависеть от социально-экономического развития поселения, успешной политики занятости населения, в частности, создания новых рабочих мест. </w:t>
      </w:r>
    </w:p>
    <w:p w:rsidR="009B2C2E" w:rsidRPr="005252CB" w:rsidRDefault="009B2C2E"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Успешная реализации ряда целевых программ, принятых на федеральном уровне, уровне субъекта федерации и муниципальном уровне, позволяет стабилизировать социально-экономического положение муниципального образования </w:t>
      </w:r>
      <w:r w:rsidR="00152E37" w:rsidRPr="005252CB">
        <w:rPr>
          <w:rFonts w:ascii="Arial Narrow" w:eastAsia="Times New Roman" w:hAnsi="Arial Narrow" w:cs="Times New Roman"/>
          <w:sz w:val="26"/>
          <w:szCs w:val="26"/>
          <w:lang w:eastAsia="ru-RU"/>
        </w:rPr>
        <w:t>Беляевс</w:t>
      </w:r>
      <w:r w:rsidR="00282714" w:rsidRPr="005252CB">
        <w:rPr>
          <w:rFonts w:ascii="Arial Narrow" w:eastAsia="Times New Roman" w:hAnsi="Arial Narrow" w:cs="Times New Roman"/>
          <w:sz w:val="26"/>
          <w:szCs w:val="26"/>
          <w:lang w:eastAsia="ru-RU"/>
        </w:rPr>
        <w:t>кий</w:t>
      </w:r>
      <w:r w:rsidRPr="005252CB">
        <w:rPr>
          <w:rFonts w:ascii="Arial Narrow" w:eastAsia="Times New Roman" w:hAnsi="Arial Narrow" w:cs="Times New Roman"/>
          <w:sz w:val="26"/>
          <w:szCs w:val="26"/>
          <w:lang w:eastAsia="ru-RU"/>
        </w:rPr>
        <w:t xml:space="preserve"> сельсовет, повысить уровень и качества жизни сельского населения, что, в свою очередь, приведёт к вероятной стабилизации демографической ситуации с прогнозом численности населения:</w:t>
      </w:r>
    </w:p>
    <w:p w:rsidR="009B2C2E" w:rsidRPr="005252CB" w:rsidRDefault="009B2C2E" w:rsidP="006E422C">
      <w:pPr>
        <w:tabs>
          <w:tab w:val="left" w:pos="851"/>
        </w:tabs>
        <w:spacing w:after="0" w:line="276" w:lineRule="auto"/>
        <w:ind w:firstLine="709"/>
        <w:jc w:val="both"/>
        <w:rPr>
          <w:rFonts w:ascii="Arial Narrow" w:eastAsia="Times New Roman" w:hAnsi="Arial Narrow" w:cs="Times New Roman"/>
          <w:bCs/>
          <w:sz w:val="26"/>
          <w:szCs w:val="26"/>
          <w:lang w:eastAsia="ru-RU"/>
        </w:rPr>
      </w:pPr>
      <w:r w:rsidRPr="005252CB">
        <w:rPr>
          <w:rFonts w:ascii="Arial Narrow" w:eastAsia="Times New Roman" w:hAnsi="Arial Narrow" w:cs="Times New Roman"/>
          <w:bCs/>
          <w:sz w:val="26"/>
          <w:szCs w:val="26"/>
          <w:lang w:eastAsia="ru-RU"/>
        </w:rPr>
        <w:t xml:space="preserve">к </w:t>
      </w:r>
      <w:r w:rsidRPr="005252CB">
        <w:rPr>
          <w:rFonts w:ascii="Arial Narrow" w:eastAsia="Times New Roman" w:hAnsi="Arial Narrow" w:cs="Times New Roman"/>
          <w:b/>
          <w:bCs/>
          <w:sz w:val="26"/>
          <w:szCs w:val="26"/>
          <w:lang w:eastAsia="ru-RU"/>
        </w:rPr>
        <w:t>20</w:t>
      </w:r>
      <w:r w:rsidR="000855A3" w:rsidRPr="005252CB">
        <w:rPr>
          <w:rFonts w:ascii="Arial Narrow" w:eastAsia="Times New Roman" w:hAnsi="Arial Narrow" w:cs="Times New Roman"/>
          <w:b/>
          <w:bCs/>
          <w:sz w:val="26"/>
          <w:szCs w:val="26"/>
          <w:lang w:eastAsia="ru-RU"/>
        </w:rPr>
        <w:t>40</w:t>
      </w:r>
      <w:r w:rsidRPr="005252CB">
        <w:rPr>
          <w:rFonts w:ascii="Arial Narrow" w:eastAsia="Times New Roman" w:hAnsi="Arial Narrow" w:cs="Times New Roman"/>
          <w:bCs/>
          <w:sz w:val="26"/>
          <w:szCs w:val="26"/>
          <w:lang w:eastAsia="ru-RU"/>
        </w:rPr>
        <w:t xml:space="preserve"> году – </w:t>
      </w:r>
      <w:r w:rsidR="00F62F49" w:rsidRPr="005252CB">
        <w:rPr>
          <w:rFonts w:ascii="Arial Narrow" w:eastAsia="Times New Roman" w:hAnsi="Arial Narrow" w:cs="Times New Roman"/>
          <w:b/>
          <w:bCs/>
          <w:sz w:val="26"/>
          <w:szCs w:val="26"/>
          <w:lang w:eastAsia="ru-RU"/>
        </w:rPr>
        <w:t>4508</w:t>
      </w:r>
      <w:r w:rsidRPr="005252CB">
        <w:rPr>
          <w:rFonts w:ascii="Arial Narrow" w:eastAsia="Times New Roman" w:hAnsi="Arial Narrow" w:cs="Times New Roman"/>
          <w:b/>
          <w:bCs/>
          <w:sz w:val="26"/>
          <w:szCs w:val="26"/>
          <w:lang w:eastAsia="ru-RU"/>
        </w:rPr>
        <w:t xml:space="preserve"> </w:t>
      </w:r>
      <w:r w:rsidRPr="005252CB">
        <w:rPr>
          <w:rFonts w:ascii="Arial Narrow" w:eastAsia="Times New Roman" w:hAnsi="Arial Narrow" w:cs="Times New Roman"/>
          <w:bCs/>
          <w:sz w:val="26"/>
          <w:szCs w:val="26"/>
          <w:lang w:eastAsia="ru-RU"/>
        </w:rPr>
        <w:t>человек, ожидаемый прирост –</w:t>
      </w:r>
      <w:r w:rsidRPr="005252CB">
        <w:rPr>
          <w:rFonts w:ascii="Arial Narrow" w:eastAsia="Times New Roman" w:hAnsi="Arial Narrow" w:cs="Times New Roman"/>
          <w:b/>
          <w:bCs/>
          <w:sz w:val="26"/>
          <w:szCs w:val="26"/>
          <w:lang w:eastAsia="ru-RU"/>
        </w:rPr>
        <w:t xml:space="preserve"> 2 </w:t>
      </w:r>
      <w:r w:rsidRPr="005252CB">
        <w:rPr>
          <w:rFonts w:ascii="Arial Narrow" w:eastAsia="Times New Roman" w:hAnsi="Arial Narrow" w:cs="Times New Roman"/>
          <w:bCs/>
          <w:sz w:val="26"/>
          <w:szCs w:val="26"/>
          <w:lang w:eastAsia="ru-RU"/>
        </w:rPr>
        <w:t>чел.</w:t>
      </w:r>
    </w:p>
    <w:p w:rsidR="00EF7645" w:rsidRPr="005252CB" w:rsidRDefault="00EF7645" w:rsidP="00503894">
      <w:pPr>
        <w:tabs>
          <w:tab w:val="left" w:pos="851"/>
        </w:tabs>
        <w:spacing w:after="0" w:line="240" w:lineRule="auto"/>
        <w:ind w:firstLine="709"/>
        <w:jc w:val="both"/>
        <w:rPr>
          <w:rFonts w:ascii="Arial Narrow" w:eastAsia="Times New Roman" w:hAnsi="Arial Narrow" w:cs="Times New Roman"/>
          <w:bCs/>
          <w:sz w:val="28"/>
          <w:szCs w:val="28"/>
          <w:lang w:eastAsia="ru-RU"/>
        </w:rPr>
      </w:pPr>
    </w:p>
    <w:p w:rsidR="00AD2E60" w:rsidRPr="006E422C" w:rsidRDefault="00822A93" w:rsidP="00B07C28">
      <w:pPr>
        <w:pStyle w:val="2"/>
        <w:rPr>
          <w:rFonts w:ascii="Arial Narrow" w:hAnsi="Arial Narrow"/>
          <w:i w:val="0"/>
          <w:color w:val="auto"/>
          <w:sz w:val="28"/>
        </w:rPr>
      </w:pPr>
      <w:bookmarkStart w:id="23" w:name="_Toc221479054"/>
      <w:r w:rsidRPr="006E422C">
        <w:rPr>
          <w:rFonts w:ascii="Arial Narrow" w:hAnsi="Arial Narrow"/>
          <w:i w:val="0"/>
          <w:color w:val="auto"/>
          <w:sz w:val="28"/>
        </w:rPr>
        <w:t>2.</w:t>
      </w:r>
      <w:r w:rsidR="00DC666E" w:rsidRPr="006E422C">
        <w:rPr>
          <w:rFonts w:ascii="Arial Narrow" w:hAnsi="Arial Narrow"/>
          <w:i w:val="0"/>
          <w:color w:val="auto"/>
          <w:sz w:val="28"/>
        </w:rPr>
        <w:t>3</w:t>
      </w:r>
      <w:r w:rsidRPr="006E422C">
        <w:rPr>
          <w:rFonts w:ascii="Arial Narrow" w:hAnsi="Arial Narrow"/>
          <w:i w:val="0"/>
          <w:color w:val="auto"/>
          <w:sz w:val="28"/>
        </w:rPr>
        <w:t xml:space="preserve"> Жилой фонд. Прогноз потребности в жилых территориях</w:t>
      </w:r>
      <w:bookmarkEnd w:id="23"/>
    </w:p>
    <w:p w:rsidR="00F62F49" w:rsidRPr="006E422C"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6E422C">
        <w:rPr>
          <w:rFonts w:ascii="Arial Narrow" w:eastAsia="Times New Roman" w:hAnsi="Arial Narrow" w:cs="Times New Roman"/>
          <w:sz w:val="26"/>
          <w:szCs w:val="26"/>
          <w:lang w:eastAsia="ru-RU"/>
        </w:rPr>
        <w:t xml:space="preserve">В Беляевском сельсовете жилищный фонд представлен в основном частной собственностью. Большинство домов одно этажные, кирпичные, панельные жилые дома. </w:t>
      </w:r>
    </w:p>
    <w:p w:rsidR="00FE2A97" w:rsidRPr="006E422C"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6E422C">
        <w:rPr>
          <w:rFonts w:ascii="Arial Narrow" w:eastAsia="Times New Roman" w:hAnsi="Arial Narrow" w:cs="Times New Roman"/>
          <w:sz w:val="26"/>
          <w:szCs w:val="26"/>
          <w:lang w:eastAsia="ru-RU"/>
        </w:rPr>
        <w:lastRenderedPageBreak/>
        <w:t>С учетом сложившейся демографической ситуацией освоение новых территорий под жилищное строительство не требуется. Имеется достаточно свободных территорий в границах населенных пунктов (согласно ранее утвержденного Генерального плана) пригодных для расселения существующего населения.</w:t>
      </w:r>
    </w:p>
    <w:p w:rsidR="00F61E04" w:rsidRPr="005252CB" w:rsidRDefault="00F61E04" w:rsidP="00B07C28">
      <w:pPr>
        <w:pStyle w:val="2"/>
        <w:rPr>
          <w:rFonts w:ascii="Arial Narrow" w:hAnsi="Arial Narrow"/>
          <w:color w:val="auto"/>
          <w:sz w:val="28"/>
        </w:rPr>
      </w:pPr>
      <w:bookmarkStart w:id="24" w:name="_Toc221479055"/>
      <w:r w:rsidRPr="005252CB">
        <w:rPr>
          <w:rFonts w:ascii="Arial Narrow" w:hAnsi="Arial Narrow"/>
          <w:color w:val="auto"/>
          <w:sz w:val="28"/>
        </w:rPr>
        <w:t>2.</w:t>
      </w:r>
      <w:r w:rsidR="00DC666E" w:rsidRPr="005252CB">
        <w:rPr>
          <w:rFonts w:ascii="Arial Narrow" w:hAnsi="Arial Narrow"/>
          <w:color w:val="auto"/>
          <w:sz w:val="28"/>
        </w:rPr>
        <w:t>4</w:t>
      </w:r>
      <w:r w:rsidRPr="005252CB">
        <w:rPr>
          <w:rFonts w:ascii="Arial Narrow" w:hAnsi="Arial Narrow"/>
          <w:color w:val="auto"/>
          <w:sz w:val="28"/>
        </w:rPr>
        <w:t xml:space="preserve"> Социальная сфера. Проблемы и направления развития</w:t>
      </w:r>
      <w:bookmarkEnd w:id="24"/>
    </w:p>
    <w:p w:rsidR="00F61E04" w:rsidRPr="005252CB" w:rsidRDefault="00F61E04" w:rsidP="00F61E04">
      <w:pPr>
        <w:pStyle w:val="afffe"/>
        <w:rPr>
          <w:rFonts w:ascii="Arial Narrow" w:hAnsi="Arial Narrow"/>
          <w:b/>
          <w:bCs/>
          <w:i/>
          <w:sz w:val="26"/>
          <w:szCs w:val="26"/>
        </w:rPr>
      </w:pPr>
      <w:r w:rsidRPr="005252CB">
        <w:rPr>
          <w:rFonts w:ascii="Arial Narrow" w:hAnsi="Arial Narrow"/>
          <w:b/>
          <w:bCs/>
          <w:i/>
          <w:sz w:val="26"/>
          <w:szCs w:val="26"/>
        </w:rPr>
        <w:t>Образование</w:t>
      </w:r>
    </w:p>
    <w:p w:rsidR="00B974F0" w:rsidRPr="005252CB" w:rsidRDefault="00B974F0" w:rsidP="00F62F49">
      <w:pPr>
        <w:spacing w:after="0" w:line="276" w:lineRule="auto"/>
        <w:ind w:firstLine="709"/>
        <w:jc w:val="both"/>
        <w:rPr>
          <w:rFonts w:ascii="Arial Narrow" w:eastAsia="Times New Roman" w:hAnsi="Arial Narrow" w:cs="Times New Roman"/>
          <w:b/>
          <w:sz w:val="26"/>
          <w:szCs w:val="26"/>
        </w:rPr>
      </w:pPr>
      <w:r w:rsidRPr="005252CB">
        <w:rPr>
          <w:rFonts w:ascii="Arial Narrow" w:eastAsia="Times New Roman" w:hAnsi="Arial Narrow" w:cs="Times New Roman"/>
          <w:b/>
          <w:sz w:val="26"/>
          <w:szCs w:val="26"/>
        </w:rPr>
        <w:t xml:space="preserve">(Из материалов генерального плана </w:t>
      </w:r>
      <w:r w:rsidR="00677DD1" w:rsidRPr="005252CB">
        <w:rPr>
          <w:rFonts w:ascii="Arial Narrow" w:eastAsia="Times New Roman" w:hAnsi="Arial Narrow" w:cs="Times New Roman"/>
          <w:b/>
          <w:sz w:val="26"/>
          <w:szCs w:val="26"/>
        </w:rPr>
        <w:t>2013-</w:t>
      </w:r>
      <w:r w:rsidRPr="005252CB">
        <w:rPr>
          <w:rFonts w:ascii="Arial Narrow" w:eastAsia="Times New Roman" w:hAnsi="Arial Narrow" w:cs="Times New Roman"/>
          <w:b/>
          <w:sz w:val="26"/>
          <w:szCs w:val="26"/>
        </w:rPr>
        <w:t>20</w:t>
      </w:r>
      <w:r w:rsidR="00F62F49" w:rsidRPr="005252CB">
        <w:rPr>
          <w:rFonts w:ascii="Arial Narrow" w:eastAsia="Times New Roman" w:hAnsi="Arial Narrow" w:cs="Times New Roman"/>
          <w:b/>
          <w:sz w:val="26"/>
          <w:szCs w:val="26"/>
        </w:rPr>
        <w:t>22</w:t>
      </w:r>
      <w:r w:rsidRPr="005252CB">
        <w:rPr>
          <w:rFonts w:ascii="Arial Narrow" w:eastAsia="Times New Roman" w:hAnsi="Arial Narrow" w:cs="Times New Roman"/>
          <w:b/>
          <w:sz w:val="26"/>
          <w:szCs w:val="26"/>
        </w:rPr>
        <w:t xml:space="preserve"> г.)</w:t>
      </w:r>
    </w:p>
    <w:p w:rsidR="00F62F49" w:rsidRPr="005252CB"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Система образования является основой для формирования конкурентоспособной экономики Оренбургской области. Высокий уровень и эффективность образовательного комплекса способствует созданию диверсифицированного рынка труда и многопрофильной структуры промышленности. </w:t>
      </w:r>
    </w:p>
    <w:p w:rsidR="00F62F49" w:rsidRPr="006E422C"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6E422C">
        <w:rPr>
          <w:rFonts w:ascii="Arial Narrow" w:eastAsia="Times New Roman" w:hAnsi="Arial Narrow" w:cs="Times New Roman"/>
          <w:sz w:val="26"/>
          <w:szCs w:val="26"/>
          <w:lang w:eastAsia="ru-RU"/>
        </w:rPr>
        <w:t>Согласно сведениям, предоставленным главой МО Беляевского сельсовета, система образования района включает следующие учреждения:</w:t>
      </w:r>
    </w:p>
    <w:p w:rsidR="00F62F49" w:rsidRPr="006E422C"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6E422C">
        <w:rPr>
          <w:rFonts w:ascii="Arial Narrow" w:eastAsia="Times New Roman" w:hAnsi="Arial Narrow" w:cs="Times New Roman"/>
          <w:sz w:val="26"/>
          <w:szCs w:val="26"/>
          <w:lang w:eastAsia="ru-RU"/>
        </w:rPr>
        <w:t xml:space="preserve">– 2 детский сада;  </w:t>
      </w:r>
    </w:p>
    <w:p w:rsidR="00F62F49" w:rsidRPr="006E422C"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6E422C">
        <w:rPr>
          <w:rFonts w:ascii="Arial Narrow" w:eastAsia="Times New Roman" w:hAnsi="Arial Narrow" w:cs="Times New Roman"/>
          <w:sz w:val="26"/>
          <w:szCs w:val="26"/>
          <w:lang w:eastAsia="ru-RU"/>
        </w:rPr>
        <w:t>– 1 детские ясли.</w:t>
      </w:r>
    </w:p>
    <w:p w:rsidR="00F62F49" w:rsidRPr="005252CB"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1 средняя школа</w:t>
      </w:r>
    </w:p>
    <w:p w:rsidR="00F62F49" w:rsidRPr="005252CB"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1начальная школа</w:t>
      </w:r>
    </w:p>
    <w:p w:rsidR="00F62F49" w:rsidRPr="005252CB"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Данные о дошкольных учреждениях и общеобразовательных школах в МО Беляевский сельсовет Беляевского района на 2019</w:t>
      </w:r>
      <w:r w:rsidR="006E422C">
        <w:rPr>
          <w:rFonts w:ascii="Arial Narrow" w:eastAsia="Times New Roman" w:hAnsi="Arial Narrow" w:cs="Times New Roman"/>
          <w:sz w:val="26"/>
          <w:szCs w:val="26"/>
          <w:lang w:eastAsia="ru-RU"/>
        </w:rPr>
        <w:t xml:space="preserve"> </w:t>
      </w:r>
      <w:r w:rsidRPr="005252CB">
        <w:rPr>
          <w:rFonts w:ascii="Arial Narrow" w:eastAsia="Times New Roman" w:hAnsi="Arial Narrow" w:cs="Times New Roman"/>
          <w:sz w:val="26"/>
          <w:szCs w:val="26"/>
          <w:lang w:eastAsia="ru-RU"/>
        </w:rPr>
        <w:t>г:</w:t>
      </w:r>
    </w:p>
    <w:p w:rsidR="00F62F49" w:rsidRPr="005252CB" w:rsidRDefault="00F62F49" w:rsidP="00F62F49">
      <w:pPr>
        <w:spacing w:after="0" w:line="0" w:lineRule="atLeast"/>
        <w:rPr>
          <w:rFonts w:ascii="Arial Narrow" w:eastAsia="Times New Roman" w:hAnsi="Arial Narrow" w:cs="Times New Roman"/>
          <w:sz w:val="26"/>
          <w:szCs w:val="26"/>
          <w:lang w:val="en-US" w:eastAsia="ar-SA" w:bidi="en-US"/>
        </w:rPr>
      </w:pPr>
      <w:r w:rsidRPr="005252CB">
        <w:rPr>
          <w:rFonts w:ascii="Arial Narrow" w:eastAsia="Times New Roman" w:hAnsi="Arial Narrow" w:cs="Times New Roman"/>
          <w:bCs/>
          <w:sz w:val="26"/>
          <w:szCs w:val="26"/>
          <w:lang w:eastAsia="ar-SA" w:bidi="en-US"/>
        </w:rPr>
        <w:t xml:space="preserve">     Таблица </w:t>
      </w:r>
    </w:p>
    <w:tbl>
      <w:tblPr>
        <w:tblW w:w="5000" w:type="pct"/>
        <w:tblLook w:val="04A0" w:firstRow="1" w:lastRow="0" w:firstColumn="1" w:lastColumn="0" w:noHBand="0" w:noVBand="1"/>
      </w:tblPr>
      <w:tblGrid>
        <w:gridCol w:w="505"/>
        <w:gridCol w:w="2871"/>
        <w:gridCol w:w="1939"/>
        <w:gridCol w:w="818"/>
        <w:gridCol w:w="1080"/>
        <w:gridCol w:w="794"/>
        <w:gridCol w:w="1989"/>
      </w:tblGrid>
      <w:tr w:rsidR="005252CB" w:rsidRPr="006E422C" w:rsidTr="006E422C">
        <w:trPr>
          <w:trHeight w:val="399"/>
        </w:trPr>
        <w:tc>
          <w:tcPr>
            <w:tcW w:w="25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w:t>
            </w:r>
          </w:p>
        </w:tc>
        <w:tc>
          <w:tcPr>
            <w:tcW w:w="14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Наименование сельского населенного пункта</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Наименование объекта</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Кол-во</w:t>
            </w:r>
          </w:p>
        </w:tc>
        <w:tc>
          <w:tcPr>
            <w:tcW w:w="936" w:type="pct"/>
            <w:gridSpan w:val="2"/>
            <w:tcBorders>
              <w:top w:val="single" w:sz="4" w:space="0" w:color="auto"/>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Мощность (мест)</w:t>
            </w:r>
          </w:p>
        </w:tc>
        <w:tc>
          <w:tcPr>
            <w:tcW w:w="996" w:type="pct"/>
            <w:tcBorders>
              <w:top w:val="single" w:sz="4" w:space="0" w:color="auto"/>
              <w:left w:val="nil"/>
              <w:bottom w:val="nil"/>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Год ввода</w:t>
            </w:r>
          </w:p>
        </w:tc>
      </w:tr>
      <w:tr w:rsidR="005252CB" w:rsidRPr="006E422C" w:rsidTr="006E422C">
        <w:trPr>
          <w:trHeight w:val="399"/>
        </w:trPr>
        <w:tc>
          <w:tcPr>
            <w:tcW w:w="2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p>
        </w:tc>
        <w:tc>
          <w:tcPr>
            <w:tcW w:w="143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p>
        </w:tc>
        <w:tc>
          <w:tcPr>
            <w:tcW w:w="97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p>
        </w:tc>
        <w:tc>
          <w:tcPr>
            <w:tcW w:w="40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p>
        </w:tc>
        <w:tc>
          <w:tcPr>
            <w:tcW w:w="540"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проект</w:t>
            </w:r>
          </w:p>
        </w:tc>
        <w:tc>
          <w:tcPr>
            <w:tcW w:w="397"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факт</w:t>
            </w:r>
          </w:p>
        </w:tc>
        <w:tc>
          <w:tcPr>
            <w:tcW w:w="996"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реконструкции</w:t>
            </w:r>
          </w:p>
        </w:tc>
      </w:tr>
      <w:tr w:rsidR="005252CB" w:rsidRPr="006E422C" w:rsidTr="006E422C">
        <w:trPr>
          <w:trHeight w:val="399"/>
        </w:trPr>
        <w:tc>
          <w:tcPr>
            <w:tcW w:w="25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1</w:t>
            </w:r>
          </w:p>
        </w:tc>
        <w:tc>
          <w:tcPr>
            <w:tcW w:w="143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с. Беляевка</w:t>
            </w:r>
          </w:p>
        </w:tc>
        <w:tc>
          <w:tcPr>
            <w:tcW w:w="970"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МБДОУ</w:t>
            </w:r>
          </w:p>
        </w:tc>
        <w:tc>
          <w:tcPr>
            <w:tcW w:w="409"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1</w:t>
            </w:r>
          </w:p>
        </w:tc>
        <w:tc>
          <w:tcPr>
            <w:tcW w:w="540"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220</w:t>
            </w:r>
          </w:p>
        </w:tc>
        <w:tc>
          <w:tcPr>
            <w:tcW w:w="397" w:type="pct"/>
            <w:tcBorders>
              <w:top w:val="nil"/>
              <w:left w:val="nil"/>
              <w:bottom w:val="single" w:sz="4" w:space="0" w:color="auto"/>
              <w:right w:val="single" w:sz="4" w:space="0" w:color="auto"/>
            </w:tcBorders>
            <w:shd w:val="clear" w:color="auto" w:fill="auto"/>
            <w:noWrap/>
            <w:vAlign w:val="center"/>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287</w:t>
            </w:r>
          </w:p>
        </w:tc>
        <w:tc>
          <w:tcPr>
            <w:tcW w:w="996" w:type="pct"/>
            <w:tcBorders>
              <w:top w:val="nil"/>
              <w:left w:val="nil"/>
              <w:bottom w:val="single" w:sz="4" w:space="0" w:color="auto"/>
              <w:right w:val="single" w:sz="4" w:space="0" w:color="auto"/>
            </w:tcBorders>
            <w:shd w:val="clear" w:color="auto" w:fill="auto"/>
            <w:noWrap/>
            <w:vAlign w:val="center"/>
          </w:tcPr>
          <w:p w:rsidR="00F62F49" w:rsidRPr="006E422C" w:rsidRDefault="00F62F49" w:rsidP="00F62F49">
            <w:pPr>
              <w:spacing w:after="0" w:line="0" w:lineRule="atLeast"/>
              <w:rPr>
                <w:rFonts w:ascii="Arial Narrow" w:eastAsia="Times New Roman" w:hAnsi="Arial Narrow" w:cs="Times New Roman"/>
                <w:szCs w:val="26"/>
                <w:lang w:eastAsia="ar-SA" w:bidi="en-US"/>
              </w:rPr>
            </w:pPr>
          </w:p>
        </w:tc>
      </w:tr>
      <w:tr w:rsidR="005252CB" w:rsidRPr="006E422C" w:rsidTr="006E422C">
        <w:trPr>
          <w:trHeight w:val="399"/>
        </w:trPr>
        <w:tc>
          <w:tcPr>
            <w:tcW w:w="253" w:type="pct"/>
            <w:vMerge/>
            <w:tcBorders>
              <w:top w:val="nil"/>
              <w:left w:val="single" w:sz="4" w:space="0" w:color="auto"/>
              <w:bottom w:val="single" w:sz="4" w:space="0" w:color="000000"/>
              <w:right w:val="single" w:sz="4" w:space="0" w:color="auto"/>
            </w:tcBorders>
            <w:shd w:val="clear" w:color="auto" w:fill="auto"/>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p>
        </w:tc>
        <w:tc>
          <w:tcPr>
            <w:tcW w:w="1436" w:type="pct"/>
            <w:vMerge/>
            <w:tcBorders>
              <w:top w:val="nil"/>
              <w:left w:val="single" w:sz="4" w:space="0" w:color="auto"/>
              <w:bottom w:val="single" w:sz="4" w:space="0" w:color="000000"/>
              <w:right w:val="single" w:sz="4" w:space="0" w:color="auto"/>
            </w:tcBorders>
            <w:shd w:val="clear" w:color="auto" w:fill="auto"/>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p>
        </w:tc>
        <w:tc>
          <w:tcPr>
            <w:tcW w:w="970"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школа</w:t>
            </w:r>
          </w:p>
        </w:tc>
        <w:tc>
          <w:tcPr>
            <w:tcW w:w="409"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1</w:t>
            </w:r>
          </w:p>
        </w:tc>
        <w:tc>
          <w:tcPr>
            <w:tcW w:w="540"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635</w:t>
            </w:r>
          </w:p>
        </w:tc>
        <w:tc>
          <w:tcPr>
            <w:tcW w:w="397"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653</w:t>
            </w:r>
          </w:p>
        </w:tc>
        <w:tc>
          <w:tcPr>
            <w:tcW w:w="996"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2009</w:t>
            </w:r>
          </w:p>
        </w:tc>
      </w:tr>
      <w:tr w:rsidR="005252CB" w:rsidRPr="006E422C" w:rsidTr="006E422C">
        <w:trPr>
          <w:trHeight w:val="399"/>
        </w:trPr>
        <w:tc>
          <w:tcPr>
            <w:tcW w:w="253"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2</w:t>
            </w:r>
          </w:p>
        </w:tc>
        <w:tc>
          <w:tcPr>
            <w:tcW w:w="143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п. Жанаталап</w:t>
            </w:r>
          </w:p>
        </w:tc>
        <w:tc>
          <w:tcPr>
            <w:tcW w:w="970"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ДДУ</w:t>
            </w:r>
          </w:p>
        </w:tc>
        <w:tc>
          <w:tcPr>
            <w:tcW w:w="409"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w:eastAsia="Times New Roman" w:hAnsi="Arial" w:cs="Arial"/>
                <w:bCs/>
                <w:szCs w:val="26"/>
                <w:lang w:eastAsia="ar-SA" w:bidi="en-US"/>
              </w:rPr>
              <w:t>‒</w:t>
            </w:r>
          </w:p>
        </w:tc>
        <w:tc>
          <w:tcPr>
            <w:tcW w:w="540"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w:eastAsia="Times New Roman" w:hAnsi="Arial" w:cs="Arial"/>
                <w:bCs/>
                <w:szCs w:val="26"/>
                <w:lang w:eastAsia="ar-SA" w:bidi="en-US"/>
              </w:rPr>
              <w:t>‒</w:t>
            </w:r>
          </w:p>
        </w:tc>
        <w:tc>
          <w:tcPr>
            <w:tcW w:w="397"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w:eastAsia="Times New Roman" w:hAnsi="Arial" w:cs="Arial"/>
                <w:bCs/>
                <w:szCs w:val="26"/>
                <w:lang w:eastAsia="ar-SA" w:bidi="en-US"/>
              </w:rPr>
              <w:t>‒</w:t>
            </w:r>
          </w:p>
        </w:tc>
        <w:tc>
          <w:tcPr>
            <w:tcW w:w="996"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bCs/>
                <w:szCs w:val="26"/>
                <w:lang w:eastAsia="ar-SA" w:bidi="en-US"/>
              </w:rPr>
            </w:pPr>
            <w:r w:rsidRPr="006E422C">
              <w:rPr>
                <w:rFonts w:ascii="Arial" w:eastAsia="Times New Roman" w:hAnsi="Arial" w:cs="Arial"/>
                <w:bCs/>
                <w:szCs w:val="26"/>
                <w:lang w:eastAsia="ar-SA" w:bidi="en-US"/>
              </w:rPr>
              <w:t>‒</w:t>
            </w:r>
          </w:p>
        </w:tc>
      </w:tr>
      <w:tr w:rsidR="005252CB" w:rsidRPr="006E422C" w:rsidTr="006E422C">
        <w:trPr>
          <w:trHeight w:val="399"/>
        </w:trPr>
        <w:tc>
          <w:tcPr>
            <w:tcW w:w="253" w:type="pct"/>
            <w:vMerge/>
            <w:tcBorders>
              <w:top w:val="nil"/>
              <w:left w:val="single" w:sz="4" w:space="0" w:color="auto"/>
              <w:bottom w:val="single" w:sz="4" w:space="0" w:color="000000"/>
              <w:right w:val="single" w:sz="4" w:space="0" w:color="auto"/>
            </w:tcBorders>
            <w:shd w:val="clear" w:color="auto" w:fill="auto"/>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p>
        </w:tc>
        <w:tc>
          <w:tcPr>
            <w:tcW w:w="1436" w:type="pct"/>
            <w:vMerge/>
            <w:tcBorders>
              <w:top w:val="nil"/>
              <w:left w:val="single" w:sz="4" w:space="0" w:color="auto"/>
              <w:bottom w:val="single" w:sz="4" w:space="0" w:color="000000"/>
              <w:right w:val="single" w:sz="4" w:space="0" w:color="auto"/>
            </w:tcBorders>
            <w:shd w:val="clear" w:color="auto" w:fill="auto"/>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p>
        </w:tc>
        <w:tc>
          <w:tcPr>
            <w:tcW w:w="970" w:type="pct"/>
            <w:tcBorders>
              <w:top w:val="nil"/>
              <w:left w:val="nil"/>
              <w:bottom w:val="single" w:sz="4" w:space="0" w:color="auto"/>
              <w:right w:val="single" w:sz="4" w:space="0" w:color="auto"/>
            </w:tcBorders>
            <w:shd w:val="clear" w:color="auto" w:fill="auto"/>
            <w:noWrap/>
            <w:vAlign w:val="center"/>
            <w:hideMark/>
          </w:tcPr>
          <w:p w:rsidR="00F62F49" w:rsidRPr="006E422C" w:rsidRDefault="00F62F49" w:rsidP="00F62F49">
            <w:pPr>
              <w:spacing w:after="0" w:line="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школа</w:t>
            </w:r>
          </w:p>
        </w:tc>
        <w:tc>
          <w:tcPr>
            <w:tcW w:w="409" w:type="pct"/>
            <w:tcBorders>
              <w:top w:val="nil"/>
              <w:left w:val="nil"/>
              <w:bottom w:val="single" w:sz="4" w:space="0" w:color="auto"/>
              <w:right w:val="single" w:sz="4" w:space="0" w:color="auto"/>
            </w:tcBorders>
            <w:shd w:val="clear" w:color="auto" w:fill="auto"/>
            <w:noWrap/>
            <w:hideMark/>
          </w:tcPr>
          <w:p w:rsidR="00F62F49" w:rsidRPr="006E422C" w:rsidRDefault="00F62F49" w:rsidP="00F62F49">
            <w:pPr>
              <w:spacing w:after="0" w:line="0" w:lineRule="atLeast"/>
              <w:rPr>
                <w:rFonts w:ascii="Arial Narrow" w:eastAsia="Calibri" w:hAnsi="Arial Narrow" w:cs="Times New Roman"/>
                <w:szCs w:val="26"/>
              </w:rPr>
            </w:pPr>
            <w:r w:rsidRPr="006E422C">
              <w:rPr>
                <w:rFonts w:ascii="Arial Narrow" w:eastAsia="Times New Roman" w:hAnsi="Arial Narrow" w:cs="Times New Roman"/>
                <w:bCs/>
                <w:szCs w:val="26"/>
                <w:lang w:eastAsia="ar-SA" w:bidi="en-US"/>
              </w:rPr>
              <w:t>1</w:t>
            </w:r>
          </w:p>
        </w:tc>
        <w:tc>
          <w:tcPr>
            <w:tcW w:w="540" w:type="pct"/>
            <w:tcBorders>
              <w:top w:val="nil"/>
              <w:left w:val="nil"/>
              <w:bottom w:val="single" w:sz="4" w:space="0" w:color="auto"/>
              <w:right w:val="single" w:sz="4" w:space="0" w:color="auto"/>
            </w:tcBorders>
            <w:shd w:val="clear" w:color="auto" w:fill="auto"/>
            <w:noWrap/>
            <w:hideMark/>
          </w:tcPr>
          <w:p w:rsidR="00F62F49" w:rsidRPr="006E422C" w:rsidRDefault="00F62F49" w:rsidP="00F62F49">
            <w:pPr>
              <w:spacing w:after="0" w:line="0" w:lineRule="atLeast"/>
              <w:rPr>
                <w:rFonts w:ascii="Arial Narrow" w:eastAsia="Calibri" w:hAnsi="Arial Narrow" w:cs="Times New Roman"/>
                <w:szCs w:val="26"/>
              </w:rPr>
            </w:pPr>
            <w:r w:rsidRPr="006E422C">
              <w:rPr>
                <w:rFonts w:ascii="Arial Narrow" w:eastAsia="Times New Roman" w:hAnsi="Arial Narrow" w:cs="Times New Roman"/>
                <w:bCs/>
                <w:szCs w:val="26"/>
                <w:lang w:eastAsia="ar-SA" w:bidi="en-US"/>
              </w:rPr>
              <w:t>190</w:t>
            </w:r>
          </w:p>
        </w:tc>
        <w:tc>
          <w:tcPr>
            <w:tcW w:w="397" w:type="pct"/>
            <w:tcBorders>
              <w:top w:val="nil"/>
              <w:left w:val="nil"/>
              <w:bottom w:val="single" w:sz="4" w:space="0" w:color="auto"/>
              <w:right w:val="single" w:sz="4" w:space="0" w:color="auto"/>
            </w:tcBorders>
            <w:shd w:val="clear" w:color="auto" w:fill="auto"/>
            <w:noWrap/>
            <w:hideMark/>
          </w:tcPr>
          <w:p w:rsidR="00F62F49" w:rsidRPr="006E422C" w:rsidRDefault="00F62F49" w:rsidP="00F62F49">
            <w:pPr>
              <w:spacing w:after="0" w:line="0" w:lineRule="atLeast"/>
              <w:rPr>
                <w:rFonts w:ascii="Arial Narrow" w:eastAsia="Calibri" w:hAnsi="Arial Narrow" w:cs="Times New Roman"/>
                <w:szCs w:val="26"/>
              </w:rPr>
            </w:pPr>
            <w:r w:rsidRPr="006E422C">
              <w:rPr>
                <w:rFonts w:ascii="Arial Narrow" w:eastAsia="Calibri" w:hAnsi="Arial Narrow" w:cs="Times New Roman"/>
                <w:szCs w:val="26"/>
              </w:rPr>
              <w:t>53</w:t>
            </w:r>
          </w:p>
        </w:tc>
        <w:tc>
          <w:tcPr>
            <w:tcW w:w="996" w:type="pct"/>
            <w:tcBorders>
              <w:top w:val="nil"/>
              <w:left w:val="nil"/>
              <w:bottom w:val="single" w:sz="4" w:space="0" w:color="auto"/>
              <w:right w:val="single" w:sz="4" w:space="0" w:color="auto"/>
            </w:tcBorders>
            <w:shd w:val="clear" w:color="auto" w:fill="auto"/>
            <w:noWrap/>
            <w:hideMark/>
          </w:tcPr>
          <w:p w:rsidR="00F62F49" w:rsidRPr="006E422C" w:rsidRDefault="00F62F49" w:rsidP="00F62F49">
            <w:pPr>
              <w:spacing w:after="0" w:line="0" w:lineRule="atLeast"/>
              <w:rPr>
                <w:rFonts w:ascii="Arial Narrow" w:eastAsia="Calibri" w:hAnsi="Arial Narrow" w:cs="Times New Roman"/>
                <w:szCs w:val="26"/>
              </w:rPr>
            </w:pPr>
            <w:r w:rsidRPr="006E422C">
              <w:rPr>
                <w:rFonts w:ascii="Arial Narrow" w:eastAsia="Times New Roman" w:hAnsi="Arial Narrow" w:cs="Times New Roman"/>
                <w:bCs/>
                <w:szCs w:val="26"/>
                <w:lang w:eastAsia="ar-SA" w:bidi="en-US"/>
              </w:rPr>
              <w:t>1970</w:t>
            </w:r>
          </w:p>
        </w:tc>
      </w:tr>
    </w:tbl>
    <w:p w:rsidR="00F62F49" w:rsidRPr="005252CB" w:rsidRDefault="00F62F49" w:rsidP="00F62F49">
      <w:pPr>
        <w:spacing w:after="0" w:line="240" w:lineRule="atLeast"/>
        <w:rPr>
          <w:rFonts w:ascii="Arial Narrow" w:eastAsia="Times New Roman" w:hAnsi="Arial Narrow" w:cs="Times New Roman"/>
          <w:bCs/>
          <w:sz w:val="26"/>
          <w:szCs w:val="26"/>
          <w:lang w:eastAsia="ar-SA" w:bidi="en-US"/>
        </w:rPr>
      </w:pPr>
    </w:p>
    <w:p w:rsidR="00F62F49" w:rsidRPr="005252CB" w:rsidRDefault="00F62F49" w:rsidP="00F62F49">
      <w:pPr>
        <w:spacing w:after="0" w:line="240" w:lineRule="atLeast"/>
        <w:rPr>
          <w:rFonts w:ascii="Arial Narrow" w:eastAsia="Times New Roman" w:hAnsi="Arial Narrow" w:cs="Times New Roman"/>
          <w:bCs/>
          <w:sz w:val="26"/>
          <w:szCs w:val="26"/>
          <w:lang w:eastAsia="ar-SA" w:bidi="en-US"/>
        </w:rPr>
      </w:pPr>
      <w:r w:rsidRPr="005252CB">
        <w:rPr>
          <w:rFonts w:ascii="Arial Narrow" w:eastAsia="Times New Roman" w:hAnsi="Arial Narrow" w:cs="Times New Roman"/>
          <w:bCs/>
          <w:sz w:val="26"/>
          <w:szCs w:val="26"/>
          <w:lang w:eastAsia="ar-SA" w:bidi="en-US"/>
        </w:rPr>
        <w:t>Таблица– Число учащихся дневных общеобразовательных учреждений и детей в возрасте от 0 до 6 лет на 2019г: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801"/>
        <w:gridCol w:w="1196"/>
        <w:gridCol w:w="1196"/>
        <w:gridCol w:w="1196"/>
        <w:gridCol w:w="1046"/>
        <w:gridCol w:w="1046"/>
        <w:gridCol w:w="1010"/>
      </w:tblGrid>
      <w:tr w:rsidR="005252CB" w:rsidRPr="006E422C" w:rsidTr="006E422C">
        <w:trPr>
          <w:trHeight w:val="699"/>
        </w:trPr>
        <w:tc>
          <w:tcPr>
            <w:tcW w:w="253" w:type="pct"/>
            <w:shd w:val="clear" w:color="auto" w:fill="auto"/>
            <w:vAlign w:val="center"/>
            <w:hideMark/>
          </w:tcPr>
          <w:p w:rsidR="00F62F49" w:rsidRPr="006E422C" w:rsidRDefault="00F62F49" w:rsidP="00F62F49">
            <w:pPr>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w:t>
            </w:r>
          </w:p>
        </w:tc>
        <w:tc>
          <w:tcPr>
            <w:tcW w:w="1401" w:type="pct"/>
            <w:shd w:val="clear" w:color="auto" w:fill="auto"/>
            <w:vAlign w:val="center"/>
            <w:hideMark/>
          </w:tcPr>
          <w:p w:rsidR="00F62F49" w:rsidRPr="006E422C" w:rsidRDefault="00F62F49" w:rsidP="00F62F49">
            <w:pPr>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Наименование населенного пункта</w:t>
            </w:r>
          </w:p>
        </w:tc>
        <w:tc>
          <w:tcPr>
            <w:tcW w:w="598" w:type="pct"/>
            <w:shd w:val="clear" w:color="auto" w:fill="auto"/>
            <w:vAlign w:val="center"/>
            <w:hideMark/>
          </w:tcPr>
          <w:p w:rsidR="00F62F49" w:rsidRPr="006E422C" w:rsidRDefault="00F62F49" w:rsidP="00F62F49">
            <w:pPr>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2013/</w:t>
            </w:r>
          </w:p>
          <w:p w:rsidR="00F62F49" w:rsidRPr="006E422C" w:rsidRDefault="00F62F49" w:rsidP="00F62F49">
            <w:pPr>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2014</w:t>
            </w:r>
          </w:p>
        </w:tc>
        <w:tc>
          <w:tcPr>
            <w:tcW w:w="598" w:type="pct"/>
            <w:shd w:val="clear" w:color="auto" w:fill="auto"/>
            <w:vAlign w:val="center"/>
            <w:hideMark/>
          </w:tcPr>
          <w:p w:rsidR="00F62F49" w:rsidRPr="006E422C" w:rsidRDefault="00F62F49" w:rsidP="00F62F49">
            <w:pPr>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2014/</w:t>
            </w:r>
          </w:p>
          <w:p w:rsidR="00F62F49" w:rsidRPr="006E422C" w:rsidRDefault="00F62F49" w:rsidP="00F62F49">
            <w:pPr>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2015</w:t>
            </w:r>
          </w:p>
        </w:tc>
        <w:tc>
          <w:tcPr>
            <w:tcW w:w="598" w:type="pct"/>
            <w:shd w:val="clear" w:color="auto" w:fill="auto"/>
            <w:vAlign w:val="center"/>
            <w:hideMark/>
          </w:tcPr>
          <w:p w:rsidR="00F62F49" w:rsidRPr="006E422C" w:rsidRDefault="00F62F49" w:rsidP="00F62F49">
            <w:pPr>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2015/ 2016</w:t>
            </w:r>
          </w:p>
        </w:tc>
        <w:tc>
          <w:tcPr>
            <w:tcW w:w="523" w:type="pct"/>
            <w:shd w:val="clear" w:color="auto" w:fill="auto"/>
            <w:vAlign w:val="center"/>
            <w:hideMark/>
          </w:tcPr>
          <w:p w:rsidR="00F62F49" w:rsidRPr="006E422C" w:rsidRDefault="00F62F49" w:rsidP="00F62F49">
            <w:pPr>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2016/ 2017</w:t>
            </w:r>
          </w:p>
        </w:tc>
        <w:tc>
          <w:tcPr>
            <w:tcW w:w="523" w:type="pct"/>
            <w:shd w:val="clear" w:color="auto" w:fill="auto"/>
            <w:vAlign w:val="center"/>
            <w:hideMark/>
          </w:tcPr>
          <w:p w:rsidR="00F62F49" w:rsidRPr="006E422C" w:rsidRDefault="00F62F49" w:rsidP="00F62F49">
            <w:pPr>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2017/ 2018</w:t>
            </w:r>
          </w:p>
        </w:tc>
        <w:tc>
          <w:tcPr>
            <w:tcW w:w="505" w:type="pct"/>
            <w:shd w:val="clear" w:color="auto" w:fill="auto"/>
            <w:vAlign w:val="center"/>
            <w:hideMark/>
          </w:tcPr>
          <w:p w:rsidR="00F62F49" w:rsidRPr="006E422C" w:rsidRDefault="00F62F49" w:rsidP="00F62F49">
            <w:pPr>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2018/ 2019</w:t>
            </w:r>
          </w:p>
        </w:tc>
      </w:tr>
      <w:tr w:rsidR="005252CB" w:rsidRPr="006E422C" w:rsidTr="006E422C">
        <w:trPr>
          <w:trHeight w:val="399"/>
        </w:trPr>
        <w:tc>
          <w:tcPr>
            <w:tcW w:w="253"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1</w:t>
            </w:r>
          </w:p>
        </w:tc>
        <w:tc>
          <w:tcPr>
            <w:tcW w:w="1401"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с. Беляевка</w:t>
            </w:r>
          </w:p>
        </w:tc>
        <w:tc>
          <w:tcPr>
            <w:tcW w:w="598"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463</w:t>
            </w:r>
          </w:p>
        </w:tc>
        <w:tc>
          <w:tcPr>
            <w:tcW w:w="598"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460</w:t>
            </w:r>
          </w:p>
        </w:tc>
        <w:tc>
          <w:tcPr>
            <w:tcW w:w="598"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460</w:t>
            </w:r>
          </w:p>
        </w:tc>
        <w:tc>
          <w:tcPr>
            <w:tcW w:w="523"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455</w:t>
            </w:r>
          </w:p>
        </w:tc>
        <w:tc>
          <w:tcPr>
            <w:tcW w:w="523"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451</w:t>
            </w:r>
          </w:p>
        </w:tc>
        <w:tc>
          <w:tcPr>
            <w:tcW w:w="505"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451</w:t>
            </w:r>
          </w:p>
        </w:tc>
      </w:tr>
      <w:tr w:rsidR="00F62F49" w:rsidRPr="006E422C" w:rsidTr="006E422C">
        <w:trPr>
          <w:trHeight w:val="399"/>
        </w:trPr>
        <w:tc>
          <w:tcPr>
            <w:tcW w:w="253"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2</w:t>
            </w:r>
          </w:p>
        </w:tc>
        <w:tc>
          <w:tcPr>
            <w:tcW w:w="1401"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п. Жанаталап</w:t>
            </w:r>
          </w:p>
        </w:tc>
        <w:tc>
          <w:tcPr>
            <w:tcW w:w="598"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50</w:t>
            </w:r>
          </w:p>
        </w:tc>
        <w:tc>
          <w:tcPr>
            <w:tcW w:w="598"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47</w:t>
            </w:r>
          </w:p>
        </w:tc>
        <w:tc>
          <w:tcPr>
            <w:tcW w:w="598"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47</w:t>
            </w:r>
          </w:p>
        </w:tc>
        <w:tc>
          <w:tcPr>
            <w:tcW w:w="523"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43</w:t>
            </w:r>
          </w:p>
        </w:tc>
        <w:tc>
          <w:tcPr>
            <w:tcW w:w="523"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39</w:t>
            </w:r>
          </w:p>
        </w:tc>
        <w:tc>
          <w:tcPr>
            <w:tcW w:w="505" w:type="pct"/>
            <w:shd w:val="clear" w:color="auto" w:fill="auto"/>
            <w:noWrap/>
            <w:vAlign w:val="center"/>
            <w:hideMark/>
          </w:tcPr>
          <w:p w:rsidR="00F62F49" w:rsidRPr="006E422C" w:rsidRDefault="00F62F49" w:rsidP="00F62F49">
            <w:pP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39</w:t>
            </w:r>
          </w:p>
        </w:tc>
      </w:tr>
    </w:tbl>
    <w:p w:rsidR="00F62F49" w:rsidRPr="005252CB" w:rsidRDefault="00F62F49" w:rsidP="00F62F49">
      <w:pPr>
        <w:rPr>
          <w:rFonts w:ascii="Arial Narrow" w:eastAsia="Times New Roman" w:hAnsi="Arial Narrow" w:cs="Times New Roman"/>
          <w:sz w:val="26"/>
          <w:szCs w:val="26"/>
          <w:highlight w:val="yellow"/>
          <w:lang w:eastAsia="ar-SA" w:bidi="en-US"/>
        </w:rPr>
      </w:pPr>
    </w:p>
    <w:p w:rsidR="00F62F49" w:rsidRPr="005252CB"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На 01.09.2019</w:t>
      </w:r>
      <w:r w:rsidR="006E422C">
        <w:rPr>
          <w:rFonts w:ascii="Arial Narrow" w:eastAsia="Times New Roman" w:hAnsi="Arial Narrow" w:cs="Times New Roman"/>
          <w:sz w:val="26"/>
          <w:szCs w:val="26"/>
          <w:lang w:eastAsia="ru-RU"/>
        </w:rPr>
        <w:t xml:space="preserve"> </w:t>
      </w:r>
      <w:r w:rsidRPr="005252CB">
        <w:rPr>
          <w:rFonts w:ascii="Arial Narrow" w:eastAsia="Times New Roman" w:hAnsi="Arial Narrow" w:cs="Times New Roman"/>
          <w:sz w:val="26"/>
          <w:szCs w:val="26"/>
          <w:lang w:eastAsia="ru-RU"/>
        </w:rPr>
        <w:t xml:space="preserve">г. количество учеников в Беляевской школе составило </w:t>
      </w:r>
      <w:r w:rsidRPr="006E422C">
        <w:rPr>
          <w:rFonts w:ascii="Arial Narrow" w:eastAsia="Times New Roman" w:hAnsi="Arial Narrow" w:cs="Times New Roman"/>
          <w:sz w:val="26"/>
          <w:szCs w:val="26"/>
          <w:lang w:eastAsia="ru-RU"/>
        </w:rPr>
        <w:t>653</w:t>
      </w:r>
      <w:r w:rsidRPr="005252CB">
        <w:rPr>
          <w:rFonts w:ascii="Arial Narrow" w:eastAsia="Times New Roman" w:hAnsi="Arial Narrow" w:cs="Times New Roman"/>
          <w:sz w:val="26"/>
          <w:szCs w:val="26"/>
          <w:lang w:eastAsia="ru-RU"/>
        </w:rPr>
        <w:t xml:space="preserve"> человек, в детском дошкольном учреждении – 287 человек.</w:t>
      </w:r>
    </w:p>
    <w:p w:rsidR="00F62F49" w:rsidRPr="005252CB"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6E422C">
        <w:rPr>
          <w:rFonts w:ascii="Arial Narrow" w:eastAsia="Times New Roman" w:hAnsi="Arial Narrow" w:cs="Times New Roman"/>
          <w:sz w:val="26"/>
          <w:szCs w:val="26"/>
          <w:lang w:eastAsia="ru-RU"/>
        </w:rPr>
        <w:t>Вывод:</w:t>
      </w:r>
      <w:r w:rsidRPr="005252CB">
        <w:rPr>
          <w:rFonts w:ascii="Arial Narrow" w:eastAsia="Times New Roman" w:hAnsi="Arial Narrow" w:cs="Times New Roman"/>
          <w:sz w:val="26"/>
          <w:szCs w:val="26"/>
          <w:lang w:eastAsia="ru-RU"/>
        </w:rPr>
        <w:t xml:space="preserve"> Число учащихся в школе и детском дошкольном учреждении с. </w:t>
      </w:r>
      <w:r w:rsidR="006E422C" w:rsidRPr="005252CB">
        <w:rPr>
          <w:rFonts w:ascii="Arial Narrow" w:eastAsia="Times New Roman" w:hAnsi="Arial Narrow" w:cs="Times New Roman"/>
          <w:sz w:val="26"/>
          <w:szCs w:val="26"/>
          <w:lang w:eastAsia="ru-RU"/>
        </w:rPr>
        <w:t>Беляевка превышает</w:t>
      </w:r>
      <w:r w:rsidRPr="005252CB">
        <w:rPr>
          <w:rFonts w:ascii="Arial Narrow" w:eastAsia="Times New Roman" w:hAnsi="Arial Narrow" w:cs="Times New Roman"/>
          <w:sz w:val="26"/>
          <w:szCs w:val="26"/>
          <w:lang w:eastAsia="ru-RU"/>
        </w:rPr>
        <w:t xml:space="preserve"> мощность объектов образования. </w:t>
      </w:r>
    </w:p>
    <w:p w:rsidR="00F62F49" w:rsidRPr="006E422C"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6E422C">
        <w:rPr>
          <w:rFonts w:ascii="Arial Narrow" w:eastAsia="Times New Roman" w:hAnsi="Arial Narrow" w:cs="Times New Roman"/>
          <w:sz w:val="26"/>
          <w:szCs w:val="26"/>
          <w:lang w:eastAsia="ru-RU"/>
        </w:rPr>
        <w:t xml:space="preserve">Дополнительное образование, кружки </w:t>
      </w:r>
    </w:p>
    <w:p w:rsidR="00F62F49" w:rsidRPr="006E422C" w:rsidRDefault="00F62F49" w:rsidP="006E422C">
      <w:pPr>
        <w:tabs>
          <w:tab w:val="left" w:pos="851"/>
        </w:tabs>
        <w:spacing w:after="0" w:line="276" w:lineRule="auto"/>
        <w:ind w:firstLine="709"/>
        <w:jc w:val="both"/>
        <w:rPr>
          <w:rFonts w:ascii="Arial Narrow" w:eastAsia="Times New Roman" w:hAnsi="Arial Narrow" w:cs="Times New Roman"/>
          <w:sz w:val="26"/>
          <w:szCs w:val="26"/>
          <w:lang w:eastAsia="ru-RU"/>
        </w:rPr>
      </w:pPr>
      <w:r w:rsidRPr="006E422C">
        <w:rPr>
          <w:rFonts w:ascii="Arial Narrow" w:eastAsia="Times New Roman" w:hAnsi="Arial Narrow" w:cs="Times New Roman"/>
          <w:sz w:val="26"/>
          <w:szCs w:val="26"/>
          <w:lang w:eastAsia="ru-RU"/>
        </w:rPr>
        <w:lastRenderedPageBreak/>
        <w:t>Таблица</w:t>
      </w:r>
      <w:r w:rsidR="006E422C">
        <w:rPr>
          <w:rFonts w:ascii="Arial Narrow" w:eastAsia="Times New Roman" w:hAnsi="Arial Narrow" w:cs="Times New Roman"/>
          <w:sz w:val="26"/>
          <w:szCs w:val="26"/>
          <w:lang w:eastAsia="ru-RU"/>
        </w:rPr>
        <w:t xml:space="preserve"> </w:t>
      </w:r>
      <w:r w:rsidR="006E422C" w:rsidRPr="006E422C">
        <w:rPr>
          <w:rFonts w:ascii="Arial Narrow" w:eastAsia="Times New Roman" w:hAnsi="Arial Narrow" w:cs="Times New Roman"/>
          <w:sz w:val="26"/>
          <w:szCs w:val="26"/>
          <w:lang w:eastAsia="ru-RU"/>
        </w:rPr>
        <w:t>– Дополнительное</w:t>
      </w:r>
      <w:r w:rsidRPr="006E422C">
        <w:rPr>
          <w:rFonts w:ascii="Arial Narrow" w:eastAsia="Times New Roman" w:hAnsi="Arial Narrow" w:cs="Times New Roman"/>
          <w:sz w:val="26"/>
          <w:szCs w:val="26"/>
          <w:lang w:eastAsia="ru-RU"/>
        </w:rPr>
        <w:t xml:space="preserve"> образование, кружки в </w:t>
      </w:r>
      <w:r w:rsidRPr="005252CB">
        <w:rPr>
          <w:rFonts w:ascii="Arial Narrow" w:eastAsia="Times New Roman" w:hAnsi="Arial Narrow" w:cs="Times New Roman"/>
          <w:sz w:val="26"/>
          <w:szCs w:val="26"/>
          <w:lang w:eastAsia="ru-RU"/>
        </w:rPr>
        <w:t>МО Беляевский сельсовет:</w:t>
      </w:r>
    </w:p>
    <w:tbl>
      <w:tblPr>
        <w:tblW w:w="0" w:type="auto"/>
        <w:tblInd w:w="93" w:type="dxa"/>
        <w:tblLook w:val="04A0" w:firstRow="1" w:lastRow="0" w:firstColumn="1" w:lastColumn="0" w:noHBand="0" w:noVBand="1"/>
      </w:tblPr>
      <w:tblGrid>
        <w:gridCol w:w="410"/>
        <w:gridCol w:w="1608"/>
        <w:gridCol w:w="6543"/>
        <w:gridCol w:w="1342"/>
      </w:tblGrid>
      <w:tr w:rsidR="005252CB" w:rsidRPr="006E422C" w:rsidTr="006E422C">
        <w:trPr>
          <w:trHeight w:val="252"/>
        </w:trPr>
        <w:tc>
          <w:tcPr>
            <w:tcW w:w="0" w:type="auto"/>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rsidR="00F62F49" w:rsidRPr="006E422C" w:rsidRDefault="00F62F49" w:rsidP="006E422C">
            <w:pPr>
              <w:spacing w:after="0" w:line="24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hideMark/>
          </w:tcPr>
          <w:p w:rsidR="00F62F49" w:rsidRPr="006E422C" w:rsidRDefault="00F62F49" w:rsidP="006E422C">
            <w:pPr>
              <w:spacing w:after="0" w:line="24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База (Школа, СДК)</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rsidR="00F62F49" w:rsidRPr="006E422C" w:rsidRDefault="00F62F49" w:rsidP="006E422C">
            <w:pPr>
              <w:spacing w:after="0" w:line="24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Название кружка</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hideMark/>
          </w:tcPr>
          <w:p w:rsidR="00F62F49" w:rsidRPr="006E422C" w:rsidRDefault="00F62F49" w:rsidP="006E422C">
            <w:pPr>
              <w:spacing w:after="0" w:line="240" w:lineRule="atLeast"/>
              <w:rPr>
                <w:rFonts w:ascii="Arial Narrow" w:eastAsia="Times New Roman" w:hAnsi="Arial Narrow" w:cs="Times New Roman"/>
                <w:bCs/>
                <w:szCs w:val="26"/>
                <w:lang w:eastAsia="ar-SA" w:bidi="en-US"/>
              </w:rPr>
            </w:pPr>
            <w:r w:rsidRPr="006E422C">
              <w:rPr>
                <w:rFonts w:ascii="Arial Narrow" w:eastAsia="Times New Roman" w:hAnsi="Arial Narrow" w:cs="Times New Roman"/>
                <w:bCs/>
                <w:szCs w:val="26"/>
                <w:lang w:eastAsia="ar-SA" w:bidi="en-US"/>
              </w:rPr>
              <w:t>Количество детей</w:t>
            </w:r>
          </w:p>
        </w:tc>
      </w:tr>
      <w:tr w:rsidR="005252CB" w:rsidRPr="006E422C" w:rsidTr="006E422C">
        <w:trPr>
          <w:trHeight w:val="252"/>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F62F49" w:rsidRPr="006E422C" w:rsidRDefault="00F62F49" w:rsidP="006E422C">
            <w:pPr>
              <w:spacing w:after="0" w:line="240" w:lineRule="atLeast"/>
              <w:rPr>
                <w:rFonts w:ascii="Arial Narrow" w:eastAsia="Times New Roman" w:hAnsi="Arial Narrow" w:cs="Times New Roman"/>
                <w:bCs/>
                <w:szCs w:val="26"/>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hideMark/>
          </w:tcPr>
          <w:p w:rsidR="00F62F49" w:rsidRPr="006E422C" w:rsidRDefault="00F62F49" w:rsidP="006E422C">
            <w:pPr>
              <w:spacing w:after="0" w:line="240" w:lineRule="atLeast"/>
              <w:rPr>
                <w:rFonts w:ascii="Arial Narrow" w:eastAsia="Times New Roman" w:hAnsi="Arial Narrow" w:cs="Times New Roman"/>
                <w:bCs/>
                <w:szCs w:val="26"/>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F62F49" w:rsidRPr="006E422C" w:rsidRDefault="00F62F49" w:rsidP="006E422C">
            <w:pPr>
              <w:spacing w:after="0" w:line="240" w:lineRule="atLeast"/>
              <w:rPr>
                <w:rFonts w:ascii="Arial Narrow" w:eastAsia="Times New Roman" w:hAnsi="Arial Narrow" w:cs="Times New Roman"/>
                <w:bCs/>
                <w:szCs w:val="26"/>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hideMark/>
          </w:tcPr>
          <w:p w:rsidR="00F62F49" w:rsidRPr="006E422C" w:rsidRDefault="00F62F49" w:rsidP="006E422C">
            <w:pPr>
              <w:spacing w:after="0" w:line="240" w:lineRule="atLeast"/>
              <w:rPr>
                <w:rFonts w:ascii="Arial Narrow" w:eastAsia="Times New Roman" w:hAnsi="Arial Narrow" w:cs="Times New Roman"/>
                <w:bCs/>
                <w:szCs w:val="26"/>
                <w:lang w:eastAsia="ar-SA" w:bidi="en-US"/>
              </w:rPr>
            </w:pPr>
          </w:p>
        </w:tc>
      </w:tr>
      <w:tr w:rsidR="005252CB" w:rsidRPr="006E422C" w:rsidTr="006E422C">
        <w:tc>
          <w:tcPr>
            <w:tcW w:w="0" w:type="auto"/>
            <w:tcBorders>
              <w:top w:val="nil"/>
              <w:left w:val="single" w:sz="4" w:space="0" w:color="auto"/>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1</w:t>
            </w:r>
          </w:p>
        </w:tc>
        <w:tc>
          <w:tcPr>
            <w:tcW w:w="0" w:type="auto"/>
            <w:tcBorders>
              <w:top w:val="nil"/>
              <w:left w:val="nil"/>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Школа</w:t>
            </w:r>
          </w:p>
        </w:tc>
        <w:tc>
          <w:tcPr>
            <w:tcW w:w="0" w:type="auto"/>
            <w:tcBorders>
              <w:top w:val="nil"/>
              <w:left w:val="nil"/>
              <w:bottom w:val="single" w:sz="4" w:space="0" w:color="auto"/>
              <w:right w:val="single" w:sz="4" w:space="0" w:color="auto"/>
            </w:tcBorders>
            <w:shd w:val="clear" w:color="auto" w:fill="auto"/>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Моё Оренбуржье</w:t>
            </w:r>
          </w:p>
        </w:tc>
        <w:tc>
          <w:tcPr>
            <w:tcW w:w="0" w:type="auto"/>
            <w:tcBorders>
              <w:top w:val="nil"/>
              <w:left w:val="nil"/>
              <w:bottom w:val="single" w:sz="4" w:space="0" w:color="auto"/>
              <w:right w:val="single" w:sz="4" w:space="0" w:color="auto"/>
            </w:tcBorders>
            <w:shd w:val="clear" w:color="auto" w:fill="auto"/>
            <w:hideMark/>
          </w:tcPr>
          <w:p w:rsidR="00F62F49" w:rsidRPr="006E422C" w:rsidRDefault="00F62F49" w:rsidP="006E422C">
            <w:pPr>
              <w:spacing w:after="0" w:line="240" w:lineRule="atLeast"/>
              <w:jc w:val="cente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120</w:t>
            </w:r>
          </w:p>
        </w:tc>
      </w:tr>
      <w:tr w:rsidR="005252CB" w:rsidRPr="006E422C" w:rsidTr="006E422C">
        <w:tc>
          <w:tcPr>
            <w:tcW w:w="0" w:type="auto"/>
            <w:tcBorders>
              <w:top w:val="nil"/>
              <w:left w:val="single" w:sz="4" w:space="0" w:color="auto"/>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2</w:t>
            </w:r>
          </w:p>
        </w:tc>
        <w:tc>
          <w:tcPr>
            <w:tcW w:w="0" w:type="auto"/>
            <w:tcBorders>
              <w:top w:val="nil"/>
              <w:left w:val="nil"/>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Школа</w:t>
            </w:r>
          </w:p>
        </w:tc>
        <w:tc>
          <w:tcPr>
            <w:tcW w:w="0" w:type="auto"/>
            <w:tcBorders>
              <w:top w:val="nil"/>
              <w:left w:val="nil"/>
              <w:bottom w:val="single" w:sz="4" w:space="0" w:color="auto"/>
              <w:right w:val="single" w:sz="4" w:space="0" w:color="auto"/>
            </w:tcBorders>
            <w:shd w:val="clear" w:color="auto" w:fill="auto"/>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Юный шахматист</w:t>
            </w:r>
          </w:p>
        </w:tc>
        <w:tc>
          <w:tcPr>
            <w:tcW w:w="0" w:type="auto"/>
            <w:tcBorders>
              <w:top w:val="nil"/>
              <w:left w:val="nil"/>
              <w:bottom w:val="single" w:sz="4" w:space="0" w:color="auto"/>
              <w:right w:val="single" w:sz="4" w:space="0" w:color="auto"/>
            </w:tcBorders>
            <w:shd w:val="clear" w:color="auto" w:fill="auto"/>
            <w:hideMark/>
          </w:tcPr>
          <w:p w:rsidR="00F62F49" w:rsidRPr="006E422C" w:rsidRDefault="00F62F49" w:rsidP="006E422C">
            <w:pPr>
              <w:spacing w:after="0" w:line="240" w:lineRule="atLeast"/>
              <w:jc w:val="cente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50</w:t>
            </w:r>
          </w:p>
        </w:tc>
      </w:tr>
      <w:tr w:rsidR="005252CB" w:rsidRPr="006E422C" w:rsidTr="006E422C">
        <w:tc>
          <w:tcPr>
            <w:tcW w:w="0" w:type="auto"/>
            <w:tcBorders>
              <w:top w:val="nil"/>
              <w:left w:val="single" w:sz="4" w:space="0" w:color="auto"/>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3</w:t>
            </w:r>
          </w:p>
        </w:tc>
        <w:tc>
          <w:tcPr>
            <w:tcW w:w="0" w:type="auto"/>
            <w:tcBorders>
              <w:top w:val="nil"/>
              <w:left w:val="nil"/>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Школа</w:t>
            </w:r>
          </w:p>
        </w:tc>
        <w:tc>
          <w:tcPr>
            <w:tcW w:w="0" w:type="auto"/>
            <w:tcBorders>
              <w:top w:val="nil"/>
              <w:left w:val="nil"/>
              <w:bottom w:val="single" w:sz="4" w:space="0" w:color="auto"/>
              <w:right w:val="single" w:sz="4" w:space="0" w:color="auto"/>
            </w:tcBorders>
            <w:shd w:val="clear" w:color="auto" w:fill="auto"/>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Робототехника</w:t>
            </w:r>
          </w:p>
        </w:tc>
        <w:tc>
          <w:tcPr>
            <w:tcW w:w="0" w:type="auto"/>
            <w:tcBorders>
              <w:top w:val="nil"/>
              <w:left w:val="nil"/>
              <w:bottom w:val="single" w:sz="4" w:space="0" w:color="auto"/>
              <w:right w:val="single" w:sz="4" w:space="0" w:color="auto"/>
            </w:tcBorders>
            <w:shd w:val="clear" w:color="auto" w:fill="auto"/>
            <w:hideMark/>
          </w:tcPr>
          <w:p w:rsidR="00F62F49" w:rsidRPr="006E422C" w:rsidRDefault="00F62F49" w:rsidP="006E422C">
            <w:pPr>
              <w:spacing w:after="0" w:line="240" w:lineRule="atLeast"/>
              <w:jc w:val="cente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24</w:t>
            </w:r>
          </w:p>
        </w:tc>
      </w:tr>
      <w:tr w:rsidR="005252CB" w:rsidRPr="006E422C" w:rsidTr="006E422C">
        <w:tc>
          <w:tcPr>
            <w:tcW w:w="0" w:type="auto"/>
            <w:tcBorders>
              <w:top w:val="nil"/>
              <w:left w:val="single" w:sz="4" w:space="0" w:color="auto"/>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4</w:t>
            </w:r>
          </w:p>
        </w:tc>
        <w:tc>
          <w:tcPr>
            <w:tcW w:w="0" w:type="auto"/>
            <w:tcBorders>
              <w:top w:val="nil"/>
              <w:left w:val="nil"/>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Школа</w:t>
            </w:r>
          </w:p>
        </w:tc>
        <w:tc>
          <w:tcPr>
            <w:tcW w:w="0" w:type="auto"/>
            <w:tcBorders>
              <w:top w:val="nil"/>
              <w:left w:val="nil"/>
              <w:bottom w:val="single" w:sz="4" w:space="0" w:color="auto"/>
              <w:right w:val="single" w:sz="4" w:space="0" w:color="auto"/>
            </w:tcBorders>
            <w:shd w:val="clear" w:color="auto" w:fill="auto"/>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Информашка</w:t>
            </w:r>
          </w:p>
        </w:tc>
        <w:tc>
          <w:tcPr>
            <w:tcW w:w="0" w:type="auto"/>
            <w:tcBorders>
              <w:top w:val="nil"/>
              <w:left w:val="nil"/>
              <w:bottom w:val="single" w:sz="4" w:space="0" w:color="auto"/>
              <w:right w:val="single" w:sz="4" w:space="0" w:color="auto"/>
            </w:tcBorders>
            <w:shd w:val="clear" w:color="auto" w:fill="auto"/>
            <w:hideMark/>
          </w:tcPr>
          <w:p w:rsidR="00F62F49" w:rsidRPr="006E422C" w:rsidRDefault="00F62F49" w:rsidP="006E422C">
            <w:pPr>
              <w:spacing w:after="0" w:line="240" w:lineRule="atLeast"/>
              <w:jc w:val="cente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12</w:t>
            </w:r>
          </w:p>
        </w:tc>
      </w:tr>
      <w:tr w:rsidR="005252CB" w:rsidRPr="006E422C" w:rsidTr="006E422C">
        <w:tc>
          <w:tcPr>
            <w:tcW w:w="0" w:type="auto"/>
            <w:tcBorders>
              <w:top w:val="nil"/>
              <w:left w:val="single" w:sz="4" w:space="0" w:color="auto"/>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5</w:t>
            </w:r>
          </w:p>
        </w:tc>
        <w:tc>
          <w:tcPr>
            <w:tcW w:w="0" w:type="auto"/>
            <w:tcBorders>
              <w:top w:val="nil"/>
              <w:left w:val="nil"/>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СДК</w:t>
            </w:r>
          </w:p>
        </w:tc>
        <w:tc>
          <w:tcPr>
            <w:tcW w:w="0" w:type="auto"/>
            <w:tcBorders>
              <w:top w:val="nil"/>
              <w:left w:val="nil"/>
              <w:bottom w:val="single" w:sz="4" w:space="0" w:color="auto"/>
              <w:right w:val="single" w:sz="4" w:space="0" w:color="auto"/>
            </w:tcBorders>
            <w:shd w:val="clear" w:color="auto" w:fill="auto"/>
            <w:hideMark/>
          </w:tcPr>
          <w:p w:rsidR="00F62F49" w:rsidRPr="006E422C" w:rsidRDefault="006E422C" w:rsidP="006E422C">
            <w:pPr>
              <w:spacing w:after="0" w:line="240" w:lineRule="atLeast"/>
              <w:rPr>
                <w:rFonts w:ascii="Arial Narrow" w:eastAsia="Times New Roman" w:hAnsi="Arial Narrow" w:cs="Times New Roman"/>
                <w:szCs w:val="26"/>
                <w:lang w:eastAsia="ar-SA" w:bidi="en-US"/>
              </w:rPr>
            </w:pPr>
            <w:r w:rsidRPr="006E422C">
              <w:rPr>
                <w:rFonts w:ascii="Arial Narrow" w:eastAsia="Calibri" w:hAnsi="Arial Narrow" w:cs="Times New Roman"/>
                <w:szCs w:val="26"/>
              </w:rPr>
              <w:t>Три народных</w:t>
            </w:r>
            <w:r w:rsidR="00F62F49" w:rsidRPr="006E422C">
              <w:rPr>
                <w:rFonts w:ascii="Arial Narrow" w:eastAsia="Calibri" w:hAnsi="Arial Narrow" w:cs="Times New Roman"/>
                <w:szCs w:val="26"/>
              </w:rPr>
              <w:t xml:space="preserve"> коллектива: «Беляевский народный хор», трио «Мелодия», мужской ансамбль</w:t>
            </w:r>
            <w:r>
              <w:rPr>
                <w:rFonts w:ascii="Arial Narrow" w:eastAsia="Calibri" w:hAnsi="Arial Narrow" w:cs="Times New Roman"/>
                <w:szCs w:val="26"/>
              </w:rPr>
              <w:t xml:space="preserve"> казачий песни «Казачий круг».</w:t>
            </w:r>
          </w:p>
        </w:tc>
        <w:tc>
          <w:tcPr>
            <w:tcW w:w="0" w:type="auto"/>
            <w:tcBorders>
              <w:top w:val="nil"/>
              <w:left w:val="nil"/>
              <w:bottom w:val="single" w:sz="4" w:space="0" w:color="auto"/>
              <w:right w:val="single" w:sz="4" w:space="0" w:color="auto"/>
            </w:tcBorders>
            <w:shd w:val="clear" w:color="auto" w:fill="auto"/>
            <w:hideMark/>
          </w:tcPr>
          <w:p w:rsidR="00F62F49" w:rsidRPr="006E422C" w:rsidRDefault="00F62F49" w:rsidP="006E422C">
            <w:pPr>
              <w:spacing w:after="0" w:line="240" w:lineRule="atLeast"/>
              <w:jc w:val="cente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25</w:t>
            </w:r>
          </w:p>
        </w:tc>
      </w:tr>
      <w:tr w:rsidR="00F62F49" w:rsidRPr="006E422C" w:rsidTr="006E422C">
        <w:tc>
          <w:tcPr>
            <w:tcW w:w="0" w:type="auto"/>
            <w:tcBorders>
              <w:top w:val="nil"/>
              <w:left w:val="single" w:sz="4" w:space="0" w:color="auto"/>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6</w:t>
            </w:r>
          </w:p>
        </w:tc>
        <w:tc>
          <w:tcPr>
            <w:tcW w:w="0" w:type="auto"/>
            <w:tcBorders>
              <w:top w:val="nil"/>
              <w:left w:val="nil"/>
              <w:bottom w:val="single" w:sz="4" w:space="0" w:color="auto"/>
              <w:right w:val="single" w:sz="4" w:space="0" w:color="auto"/>
            </w:tcBorders>
            <w:shd w:val="clear" w:color="auto" w:fill="auto"/>
            <w:noWrap/>
            <w:hideMark/>
          </w:tcPr>
          <w:p w:rsidR="00F62F49" w:rsidRPr="006E422C" w:rsidRDefault="00F62F49" w:rsidP="006E422C">
            <w:pPr>
              <w:spacing w:after="0" w:line="240" w:lineRule="atLeast"/>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Школа искусств</w:t>
            </w:r>
          </w:p>
        </w:tc>
        <w:tc>
          <w:tcPr>
            <w:tcW w:w="0" w:type="auto"/>
            <w:tcBorders>
              <w:top w:val="nil"/>
              <w:left w:val="nil"/>
              <w:bottom w:val="single" w:sz="4" w:space="0" w:color="auto"/>
              <w:right w:val="single" w:sz="4" w:space="0" w:color="auto"/>
            </w:tcBorders>
            <w:shd w:val="clear" w:color="auto" w:fill="auto"/>
            <w:hideMark/>
          </w:tcPr>
          <w:p w:rsidR="00F62F49" w:rsidRPr="006E422C" w:rsidRDefault="00F62F49" w:rsidP="006E422C">
            <w:pPr>
              <w:spacing w:after="0" w:line="240" w:lineRule="atLeast"/>
              <w:jc w:val="both"/>
              <w:rPr>
                <w:rFonts w:ascii="Arial Narrow" w:eastAsia="Calibri" w:hAnsi="Arial Narrow" w:cs="Times New Roman"/>
                <w:szCs w:val="26"/>
              </w:rPr>
            </w:pPr>
            <w:r w:rsidRPr="006E422C">
              <w:rPr>
                <w:rFonts w:ascii="Arial Narrow" w:eastAsia="Calibri" w:hAnsi="Arial Narrow" w:cs="Times New Roman"/>
                <w:szCs w:val="26"/>
              </w:rPr>
              <w:t xml:space="preserve">«Детская школа искусств» </w:t>
            </w:r>
            <w:r w:rsidR="006E422C">
              <w:rPr>
                <w:rFonts w:ascii="Arial Narrow" w:eastAsia="Calibri" w:hAnsi="Arial Narrow" w:cs="Times New Roman"/>
                <w:szCs w:val="26"/>
              </w:rPr>
              <w:t>5 отделений: фортепианное, отделение народных инстру</w:t>
            </w:r>
            <w:r w:rsidRPr="006E422C">
              <w:rPr>
                <w:rFonts w:ascii="Arial Narrow" w:eastAsia="Calibri" w:hAnsi="Arial Narrow" w:cs="Times New Roman"/>
                <w:szCs w:val="26"/>
              </w:rPr>
              <w:t>ментов,</w:t>
            </w:r>
            <w:r w:rsidR="006E422C">
              <w:rPr>
                <w:rFonts w:ascii="Arial Narrow" w:eastAsia="Calibri" w:hAnsi="Arial Narrow" w:cs="Times New Roman"/>
                <w:szCs w:val="26"/>
              </w:rPr>
              <w:t xml:space="preserve"> художественное отделение, художественно – эстетическое отде</w:t>
            </w:r>
            <w:r w:rsidRPr="006E422C">
              <w:rPr>
                <w:rFonts w:ascii="Arial Narrow" w:eastAsia="Calibri" w:hAnsi="Arial Narrow" w:cs="Times New Roman"/>
                <w:szCs w:val="26"/>
              </w:rPr>
              <w:t xml:space="preserve">ление (компьютерная графика), хореографическое отделение. </w:t>
            </w:r>
          </w:p>
          <w:p w:rsidR="00F62F49" w:rsidRPr="006E422C" w:rsidRDefault="00F62F49" w:rsidP="006E422C">
            <w:pPr>
              <w:spacing w:after="0" w:line="240" w:lineRule="atLeast"/>
              <w:rPr>
                <w:rFonts w:ascii="Arial Narrow" w:eastAsia="Times New Roman" w:hAnsi="Arial Narrow" w:cs="Times New Roman"/>
                <w:szCs w:val="26"/>
                <w:lang w:eastAsia="ar-SA" w:bidi="en-US"/>
              </w:rPr>
            </w:pPr>
          </w:p>
        </w:tc>
        <w:tc>
          <w:tcPr>
            <w:tcW w:w="0" w:type="auto"/>
            <w:tcBorders>
              <w:top w:val="nil"/>
              <w:left w:val="nil"/>
              <w:bottom w:val="single" w:sz="4" w:space="0" w:color="auto"/>
              <w:right w:val="single" w:sz="4" w:space="0" w:color="auto"/>
            </w:tcBorders>
            <w:shd w:val="clear" w:color="auto" w:fill="auto"/>
            <w:hideMark/>
          </w:tcPr>
          <w:p w:rsidR="00F62F49" w:rsidRPr="006E422C" w:rsidRDefault="00F62F49" w:rsidP="006E422C">
            <w:pPr>
              <w:spacing w:after="0" w:line="240" w:lineRule="atLeast"/>
              <w:jc w:val="center"/>
              <w:rPr>
                <w:rFonts w:ascii="Arial Narrow" w:eastAsia="Times New Roman" w:hAnsi="Arial Narrow" w:cs="Times New Roman"/>
                <w:szCs w:val="26"/>
                <w:lang w:eastAsia="ar-SA" w:bidi="en-US"/>
              </w:rPr>
            </w:pPr>
            <w:r w:rsidRPr="006E422C">
              <w:rPr>
                <w:rFonts w:ascii="Arial Narrow" w:eastAsia="Times New Roman" w:hAnsi="Arial Narrow" w:cs="Times New Roman"/>
                <w:szCs w:val="26"/>
                <w:lang w:eastAsia="ar-SA" w:bidi="en-US"/>
              </w:rPr>
              <w:t>112</w:t>
            </w:r>
          </w:p>
        </w:tc>
      </w:tr>
    </w:tbl>
    <w:p w:rsidR="00B974F0" w:rsidRPr="005252CB" w:rsidRDefault="00F62F49" w:rsidP="00996DEA">
      <w:pPr>
        <w:spacing w:after="0" w:line="276" w:lineRule="auto"/>
        <w:ind w:firstLine="709"/>
        <w:jc w:val="both"/>
        <w:rPr>
          <w:rFonts w:ascii="Arial Narrow" w:eastAsia="Times New Roman" w:hAnsi="Arial Narrow" w:cs="Times New Roman"/>
          <w:b/>
          <w:sz w:val="26"/>
          <w:szCs w:val="26"/>
        </w:rPr>
      </w:pPr>
      <w:r w:rsidRPr="005252CB">
        <w:rPr>
          <w:rFonts w:ascii="Arial Narrow" w:eastAsia="Times New Roman" w:hAnsi="Arial Narrow" w:cs="Times New Roman"/>
          <w:b/>
          <w:sz w:val="26"/>
          <w:szCs w:val="26"/>
        </w:rPr>
        <w:t xml:space="preserve"> </w:t>
      </w:r>
      <w:r w:rsidR="00B974F0" w:rsidRPr="005252CB">
        <w:rPr>
          <w:rFonts w:ascii="Arial Narrow" w:eastAsia="Times New Roman" w:hAnsi="Arial Narrow" w:cs="Times New Roman"/>
          <w:b/>
          <w:sz w:val="26"/>
          <w:szCs w:val="26"/>
        </w:rPr>
        <w:t>(новая редакция 202</w:t>
      </w:r>
      <w:r w:rsidRPr="005252CB">
        <w:rPr>
          <w:rFonts w:ascii="Arial Narrow" w:eastAsia="Times New Roman" w:hAnsi="Arial Narrow" w:cs="Times New Roman"/>
          <w:b/>
          <w:sz w:val="26"/>
          <w:szCs w:val="26"/>
        </w:rPr>
        <w:t>5</w:t>
      </w:r>
      <w:r w:rsidR="00B974F0" w:rsidRPr="005252CB">
        <w:rPr>
          <w:rFonts w:ascii="Arial Narrow" w:eastAsia="Times New Roman" w:hAnsi="Arial Narrow" w:cs="Times New Roman"/>
          <w:b/>
          <w:sz w:val="26"/>
          <w:szCs w:val="26"/>
        </w:rPr>
        <w:t xml:space="preserve"> г.)</w:t>
      </w:r>
    </w:p>
    <w:p w:rsidR="00996DEA" w:rsidRPr="005252CB" w:rsidRDefault="00D7038C" w:rsidP="004834DF">
      <w:pPr>
        <w:spacing w:after="0" w:line="276" w:lineRule="auto"/>
        <w:rPr>
          <w:rFonts w:ascii="Arial Narrow" w:eastAsia="Times New Roman" w:hAnsi="Arial Narrow" w:cs="Times New Roman"/>
          <w:sz w:val="26"/>
          <w:szCs w:val="26"/>
        </w:rPr>
      </w:pPr>
      <w:r w:rsidRPr="005252CB">
        <w:rPr>
          <w:rFonts w:ascii="Arial Narrow" w:eastAsia="Times New Roman" w:hAnsi="Arial Narrow" w:cs="Times New Roman"/>
          <w:sz w:val="26"/>
          <w:szCs w:val="26"/>
        </w:rPr>
        <w:t xml:space="preserve">Сведения об образовательных учреждениях в МО </w:t>
      </w:r>
      <w:r w:rsidR="00152E37" w:rsidRPr="005252CB">
        <w:rPr>
          <w:rFonts w:ascii="Arial Narrow" w:eastAsia="Times New Roman" w:hAnsi="Arial Narrow" w:cs="Times New Roman"/>
          <w:sz w:val="26"/>
          <w:szCs w:val="26"/>
        </w:rPr>
        <w:t>Беляевс</w:t>
      </w:r>
      <w:r w:rsidRPr="005252CB">
        <w:rPr>
          <w:rFonts w:ascii="Arial Narrow" w:eastAsia="Times New Roman" w:hAnsi="Arial Narrow" w:cs="Times New Roman"/>
          <w:sz w:val="26"/>
          <w:szCs w:val="26"/>
        </w:rPr>
        <w:t>кий сельсовет</w:t>
      </w:r>
      <w:r w:rsidR="007205F8" w:rsidRPr="005252CB">
        <w:rPr>
          <w:rFonts w:ascii="Arial Narrow" w:eastAsia="Times New Roman" w:hAnsi="Arial Narrow" w:cs="Times New Roman"/>
          <w:sz w:val="26"/>
          <w:szCs w:val="26"/>
        </w:rPr>
        <w:t xml:space="preserve"> (объекты местного значения муниципального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5"/>
        <w:gridCol w:w="2129"/>
        <w:gridCol w:w="994"/>
        <w:gridCol w:w="992"/>
        <w:gridCol w:w="992"/>
        <w:gridCol w:w="1132"/>
        <w:gridCol w:w="1132"/>
      </w:tblGrid>
      <w:tr w:rsidR="005252CB" w:rsidRPr="006E422C" w:rsidTr="006E422C">
        <w:tc>
          <w:tcPr>
            <w:tcW w:w="2375" w:type="dxa"/>
            <w:vMerge w:val="restart"/>
            <w:tcBorders>
              <w:right w:val="single" w:sz="4" w:space="0" w:color="auto"/>
            </w:tcBorders>
            <w:shd w:val="clear" w:color="auto" w:fill="auto"/>
          </w:tcPr>
          <w:p w:rsidR="00303EF8" w:rsidRPr="006E422C" w:rsidRDefault="00303EF8" w:rsidP="004834DF">
            <w:pPr>
              <w:spacing w:after="0" w:line="276" w:lineRule="auto"/>
              <w:rPr>
                <w:rFonts w:ascii="Arial Narrow" w:eastAsia="Times New Roman" w:hAnsi="Arial Narrow" w:cs="Times New Roman"/>
                <w:b/>
              </w:rPr>
            </w:pPr>
            <w:r w:rsidRPr="006E422C">
              <w:rPr>
                <w:rFonts w:ascii="Arial Narrow" w:eastAsia="Times New Roman" w:hAnsi="Arial Narrow" w:cs="Times New Roman"/>
                <w:b/>
              </w:rPr>
              <w:t>Наименование учреждения</w:t>
            </w:r>
          </w:p>
        </w:tc>
        <w:tc>
          <w:tcPr>
            <w:tcW w:w="2129" w:type="dxa"/>
            <w:vMerge w:val="restart"/>
            <w:tcBorders>
              <w:left w:val="single" w:sz="4" w:space="0" w:color="auto"/>
            </w:tcBorders>
            <w:shd w:val="clear" w:color="auto" w:fill="auto"/>
          </w:tcPr>
          <w:p w:rsidR="00303EF8" w:rsidRPr="006E422C" w:rsidRDefault="00303EF8" w:rsidP="004834DF">
            <w:pPr>
              <w:spacing w:after="0" w:line="276" w:lineRule="auto"/>
              <w:rPr>
                <w:rFonts w:ascii="Arial Narrow" w:eastAsia="Times New Roman" w:hAnsi="Arial Narrow" w:cs="Times New Roman"/>
                <w:b/>
              </w:rPr>
            </w:pPr>
            <w:r w:rsidRPr="006E422C">
              <w:rPr>
                <w:rFonts w:ascii="Arial Narrow" w:eastAsia="Times New Roman" w:hAnsi="Arial Narrow" w:cs="Times New Roman"/>
                <w:b/>
              </w:rPr>
              <w:t>Местоположение (адрес объекта)</w:t>
            </w:r>
          </w:p>
        </w:tc>
        <w:tc>
          <w:tcPr>
            <w:tcW w:w="1986" w:type="dxa"/>
            <w:gridSpan w:val="2"/>
            <w:tcBorders>
              <w:left w:val="single" w:sz="4" w:space="0" w:color="auto"/>
              <w:bottom w:val="single" w:sz="4" w:space="0" w:color="auto"/>
            </w:tcBorders>
          </w:tcPr>
          <w:p w:rsidR="00303EF8" w:rsidRPr="006E422C" w:rsidRDefault="00303EF8" w:rsidP="004834DF">
            <w:pPr>
              <w:spacing w:after="0" w:line="276" w:lineRule="auto"/>
              <w:rPr>
                <w:rFonts w:ascii="Arial Narrow" w:eastAsia="Times New Roman" w:hAnsi="Arial Narrow" w:cs="Times New Roman"/>
                <w:b/>
              </w:rPr>
            </w:pPr>
            <w:r w:rsidRPr="006E422C">
              <w:rPr>
                <w:rFonts w:ascii="Arial Narrow" w:eastAsia="Times New Roman" w:hAnsi="Arial Narrow" w:cs="Times New Roman"/>
                <w:b/>
              </w:rPr>
              <w:t>Мощность</w:t>
            </w:r>
          </w:p>
        </w:tc>
        <w:tc>
          <w:tcPr>
            <w:tcW w:w="992" w:type="dxa"/>
            <w:vMerge w:val="restart"/>
            <w:tcBorders>
              <w:left w:val="single" w:sz="4" w:space="0" w:color="auto"/>
              <w:right w:val="single" w:sz="4" w:space="0" w:color="auto"/>
            </w:tcBorders>
          </w:tcPr>
          <w:p w:rsidR="00303EF8" w:rsidRPr="006E422C" w:rsidRDefault="00303EF8" w:rsidP="004834DF">
            <w:pPr>
              <w:spacing w:after="0" w:line="276" w:lineRule="auto"/>
              <w:rPr>
                <w:rFonts w:ascii="Arial Narrow" w:eastAsia="Times New Roman" w:hAnsi="Arial Narrow" w:cs="Times New Roman"/>
                <w:b/>
              </w:rPr>
            </w:pPr>
            <w:r w:rsidRPr="006E422C">
              <w:rPr>
                <w:rFonts w:ascii="Arial Narrow" w:eastAsia="Times New Roman" w:hAnsi="Arial Narrow" w:cs="Times New Roman"/>
                <w:b/>
              </w:rPr>
              <w:t>% загруженности</w:t>
            </w:r>
          </w:p>
        </w:tc>
        <w:tc>
          <w:tcPr>
            <w:tcW w:w="1132" w:type="dxa"/>
            <w:vMerge w:val="restart"/>
            <w:tcBorders>
              <w:left w:val="single" w:sz="4" w:space="0" w:color="auto"/>
            </w:tcBorders>
          </w:tcPr>
          <w:p w:rsidR="00303EF8" w:rsidRPr="006E422C" w:rsidRDefault="00303EF8" w:rsidP="004834DF">
            <w:pPr>
              <w:spacing w:after="0" w:line="276" w:lineRule="auto"/>
              <w:rPr>
                <w:rFonts w:ascii="Arial Narrow" w:eastAsia="Times New Roman" w:hAnsi="Arial Narrow" w:cs="Times New Roman"/>
                <w:b/>
              </w:rPr>
            </w:pPr>
            <w:r w:rsidRPr="006E422C">
              <w:rPr>
                <w:rFonts w:ascii="Arial Narrow" w:eastAsia="Times New Roman" w:hAnsi="Arial Narrow" w:cs="Times New Roman"/>
                <w:b/>
              </w:rPr>
              <w:t>Год ввода</w:t>
            </w:r>
          </w:p>
        </w:tc>
        <w:tc>
          <w:tcPr>
            <w:tcW w:w="1132" w:type="dxa"/>
            <w:vMerge w:val="restart"/>
            <w:tcBorders>
              <w:left w:val="single" w:sz="4" w:space="0" w:color="auto"/>
            </w:tcBorders>
          </w:tcPr>
          <w:p w:rsidR="00303EF8" w:rsidRPr="006E422C" w:rsidRDefault="00BF1505" w:rsidP="004834DF">
            <w:pPr>
              <w:spacing w:after="0" w:line="276" w:lineRule="auto"/>
              <w:rPr>
                <w:rFonts w:ascii="Arial Narrow" w:eastAsia="Times New Roman" w:hAnsi="Arial Narrow" w:cs="Times New Roman"/>
                <w:b/>
              </w:rPr>
            </w:pPr>
            <w:r w:rsidRPr="006E422C">
              <w:rPr>
                <w:rFonts w:ascii="Arial Narrow" w:eastAsia="Times New Roman" w:hAnsi="Arial Narrow" w:cs="Times New Roman"/>
                <w:b/>
              </w:rPr>
              <w:t>Доп. сведения</w:t>
            </w:r>
          </w:p>
        </w:tc>
      </w:tr>
      <w:tr w:rsidR="005252CB" w:rsidRPr="006E422C" w:rsidTr="006E422C">
        <w:tc>
          <w:tcPr>
            <w:tcW w:w="2375" w:type="dxa"/>
            <w:vMerge/>
            <w:tcBorders>
              <w:bottom w:val="single" w:sz="4" w:space="0" w:color="auto"/>
              <w:right w:val="single" w:sz="4" w:space="0" w:color="auto"/>
            </w:tcBorders>
            <w:shd w:val="clear" w:color="auto" w:fill="auto"/>
          </w:tcPr>
          <w:p w:rsidR="00303EF8" w:rsidRPr="006E422C" w:rsidRDefault="00303EF8" w:rsidP="004834DF">
            <w:pPr>
              <w:spacing w:after="0" w:line="276" w:lineRule="auto"/>
              <w:rPr>
                <w:rFonts w:ascii="Arial Narrow" w:eastAsia="Times New Roman" w:hAnsi="Arial Narrow" w:cs="Times New Roman"/>
                <w:b/>
              </w:rPr>
            </w:pPr>
          </w:p>
        </w:tc>
        <w:tc>
          <w:tcPr>
            <w:tcW w:w="2129" w:type="dxa"/>
            <w:vMerge/>
            <w:tcBorders>
              <w:left w:val="single" w:sz="4" w:space="0" w:color="auto"/>
              <w:bottom w:val="single" w:sz="4" w:space="0" w:color="auto"/>
            </w:tcBorders>
            <w:shd w:val="clear" w:color="auto" w:fill="auto"/>
          </w:tcPr>
          <w:p w:rsidR="00303EF8" w:rsidRPr="006E422C" w:rsidRDefault="00303EF8" w:rsidP="004834DF">
            <w:pPr>
              <w:spacing w:after="0" w:line="276" w:lineRule="auto"/>
              <w:rPr>
                <w:rFonts w:ascii="Arial Narrow" w:eastAsia="Times New Roman" w:hAnsi="Arial Narrow" w:cs="Times New Roman"/>
                <w:b/>
              </w:rPr>
            </w:pPr>
          </w:p>
        </w:tc>
        <w:tc>
          <w:tcPr>
            <w:tcW w:w="994" w:type="dxa"/>
            <w:tcBorders>
              <w:left w:val="single" w:sz="4" w:space="0" w:color="auto"/>
              <w:bottom w:val="single" w:sz="4" w:space="0" w:color="auto"/>
            </w:tcBorders>
          </w:tcPr>
          <w:p w:rsidR="00303EF8" w:rsidRPr="006E422C" w:rsidRDefault="00303EF8" w:rsidP="004834DF">
            <w:pPr>
              <w:spacing w:after="0" w:line="276" w:lineRule="auto"/>
              <w:rPr>
                <w:rFonts w:ascii="Arial Narrow" w:eastAsia="Times New Roman" w:hAnsi="Arial Narrow" w:cs="Times New Roman"/>
                <w:b/>
              </w:rPr>
            </w:pPr>
            <w:r w:rsidRPr="006E422C">
              <w:rPr>
                <w:rFonts w:ascii="Arial Narrow" w:eastAsia="Times New Roman" w:hAnsi="Arial Narrow" w:cs="Times New Roman"/>
                <w:b/>
              </w:rPr>
              <w:t>план</w:t>
            </w:r>
          </w:p>
        </w:tc>
        <w:tc>
          <w:tcPr>
            <w:tcW w:w="992" w:type="dxa"/>
            <w:tcBorders>
              <w:left w:val="single" w:sz="4" w:space="0" w:color="auto"/>
              <w:bottom w:val="single" w:sz="4" w:space="0" w:color="auto"/>
            </w:tcBorders>
          </w:tcPr>
          <w:p w:rsidR="00303EF8" w:rsidRPr="006E422C" w:rsidRDefault="00303EF8" w:rsidP="00882844">
            <w:pPr>
              <w:spacing w:after="0" w:line="276" w:lineRule="auto"/>
              <w:rPr>
                <w:rFonts w:ascii="Arial Narrow" w:eastAsia="Times New Roman" w:hAnsi="Arial Narrow" w:cs="Times New Roman"/>
                <w:b/>
              </w:rPr>
            </w:pPr>
            <w:r w:rsidRPr="006E422C">
              <w:rPr>
                <w:rFonts w:ascii="Arial Narrow" w:eastAsia="Times New Roman" w:hAnsi="Arial Narrow" w:cs="Times New Roman"/>
                <w:b/>
              </w:rPr>
              <w:t>Факт (20</w:t>
            </w:r>
            <w:r w:rsidR="00882844" w:rsidRPr="006E422C">
              <w:rPr>
                <w:rFonts w:ascii="Arial Narrow" w:eastAsia="Times New Roman" w:hAnsi="Arial Narrow" w:cs="Times New Roman"/>
                <w:b/>
              </w:rPr>
              <w:t>17</w:t>
            </w:r>
            <w:r w:rsidRPr="006E422C">
              <w:rPr>
                <w:rFonts w:ascii="Arial Narrow" w:eastAsia="Times New Roman" w:hAnsi="Arial Narrow" w:cs="Times New Roman"/>
                <w:b/>
              </w:rPr>
              <w:t>г.)</w:t>
            </w:r>
          </w:p>
        </w:tc>
        <w:tc>
          <w:tcPr>
            <w:tcW w:w="992" w:type="dxa"/>
            <w:vMerge/>
            <w:tcBorders>
              <w:left w:val="single" w:sz="4" w:space="0" w:color="auto"/>
              <w:bottom w:val="single" w:sz="4" w:space="0" w:color="auto"/>
              <w:right w:val="single" w:sz="4" w:space="0" w:color="auto"/>
            </w:tcBorders>
          </w:tcPr>
          <w:p w:rsidR="00303EF8" w:rsidRPr="006E422C" w:rsidRDefault="00303EF8" w:rsidP="004834DF">
            <w:pPr>
              <w:spacing w:after="0" w:line="276" w:lineRule="auto"/>
              <w:rPr>
                <w:rFonts w:ascii="Arial Narrow" w:eastAsia="Times New Roman" w:hAnsi="Arial Narrow" w:cs="Times New Roman"/>
                <w:b/>
              </w:rPr>
            </w:pPr>
          </w:p>
        </w:tc>
        <w:tc>
          <w:tcPr>
            <w:tcW w:w="1132" w:type="dxa"/>
            <w:vMerge/>
            <w:tcBorders>
              <w:left w:val="single" w:sz="4" w:space="0" w:color="auto"/>
              <w:bottom w:val="single" w:sz="4" w:space="0" w:color="auto"/>
            </w:tcBorders>
          </w:tcPr>
          <w:p w:rsidR="00303EF8" w:rsidRPr="006E422C" w:rsidRDefault="00303EF8" w:rsidP="004834DF">
            <w:pPr>
              <w:spacing w:after="0" w:line="276" w:lineRule="auto"/>
              <w:rPr>
                <w:rFonts w:ascii="Arial Narrow" w:eastAsia="Times New Roman" w:hAnsi="Arial Narrow" w:cs="Times New Roman"/>
                <w:b/>
              </w:rPr>
            </w:pPr>
          </w:p>
        </w:tc>
        <w:tc>
          <w:tcPr>
            <w:tcW w:w="1132" w:type="dxa"/>
            <w:vMerge/>
            <w:tcBorders>
              <w:left w:val="single" w:sz="4" w:space="0" w:color="auto"/>
              <w:bottom w:val="single" w:sz="4" w:space="0" w:color="auto"/>
            </w:tcBorders>
          </w:tcPr>
          <w:p w:rsidR="00303EF8" w:rsidRPr="006E422C" w:rsidRDefault="00303EF8" w:rsidP="004834DF">
            <w:pPr>
              <w:spacing w:after="0" w:line="276" w:lineRule="auto"/>
              <w:rPr>
                <w:rFonts w:ascii="Arial Narrow" w:eastAsia="Times New Roman" w:hAnsi="Arial Narrow" w:cs="Times New Roman"/>
                <w:b/>
              </w:rPr>
            </w:pPr>
          </w:p>
        </w:tc>
      </w:tr>
      <w:tr w:rsidR="005252CB" w:rsidRPr="006E422C" w:rsidTr="006E422C">
        <w:tc>
          <w:tcPr>
            <w:tcW w:w="2375" w:type="dxa"/>
            <w:tcBorders>
              <w:right w:val="single" w:sz="4" w:space="0" w:color="auto"/>
            </w:tcBorders>
            <w:shd w:val="clear" w:color="auto" w:fill="auto"/>
          </w:tcPr>
          <w:p w:rsidR="00BA702E" w:rsidRPr="006E422C" w:rsidRDefault="00BA702E" w:rsidP="004834DF">
            <w:pPr>
              <w:spacing w:after="0" w:line="276" w:lineRule="auto"/>
              <w:rPr>
                <w:rFonts w:ascii="Arial Narrow" w:eastAsia="Times New Roman" w:hAnsi="Arial Narrow" w:cs="Times New Roman"/>
                <w:b/>
              </w:rPr>
            </w:pPr>
            <w:r w:rsidRPr="006E422C">
              <w:rPr>
                <w:rFonts w:ascii="Arial Narrow" w:eastAsia="Times New Roman" w:hAnsi="Arial Narrow" w:cs="Times New Roman"/>
              </w:rPr>
              <w:t>М</w:t>
            </w:r>
            <w:r w:rsidR="007205F8" w:rsidRPr="006E422C">
              <w:rPr>
                <w:rFonts w:ascii="Arial Narrow" w:eastAsia="Times New Roman" w:hAnsi="Arial Narrow" w:cs="Times New Roman"/>
              </w:rPr>
              <w:t>БОУ</w:t>
            </w:r>
            <w:r w:rsidRPr="006E422C">
              <w:rPr>
                <w:rFonts w:ascii="Arial Narrow" w:eastAsia="Times New Roman" w:hAnsi="Arial Narrow" w:cs="Times New Roman"/>
              </w:rPr>
              <w:t xml:space="preserve"> "Беляевская средняя общеобразовательная школа " </w:t>
            </w:r>
          </w:p>
        </w:tc>
        <w:tc>
          <w:tcPr>
            <w:tcW w:w="2129" w:type="dxa"/>
            <w:tcBorders>
              <w:left w:val="single" w:sz="4" w:space="0" w:color="auto"/>
            </w:tcBorders>
            <w:shd w:val="clear" w:color="auto" w:fill="auto"/>
          </w:tcPr>
          <w:p w:rsidR="00BA702E" w:rsidRPr="006E422C" w:rsidRDefault="00BA702E"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Беляевский район,</w:t>
            </w:r>
          </w:p>
          <w:p w:rsidR="00BA702E" w:rsidRPr="006E422C" w:rsidRDefault="00BA702E"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с. Беляевка,</w:t>
            </w:r>
          </w:p>
          <w:p w:rsidR="00BA702E" w:rsidRPr="006E422C" w:rsidRDefault="00BA702E"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ул. Комсомольская, д.37а</w:t>
            </w:r>
          </w:p>
        </w:tc>
        <w:tc>
          <w:tcPr>
            <w:tcW w:w="994" w:type="dxa"/>
            <w:tcBorders>
              <w:left w:val="single" w:sz="4" w:space="0" w:color="auto"/>
            </w:tcBorders>
            <w:shd w:val="clear" w:color="auto" w:fill="auto"/>
          </w:tcPr>
          <w:p w:rsidR="00BA702E" w:rsidRPr="006E422C" w:rsidRDefault="00882844"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625</w:t>
            </w:r>
          </w:p>
        </w:tc>
        <w:tc>
          <w:tcPr>
            <w:tcW w:w="992" w:type="dxa"/>
            <w:tcBorders>
              <w:left w:val="single" w:sz="4" w:space="0" w:color="auto"/>
            </w:tcBorders>
            <w:shd w:val="clear" w:color="auto" w:fill="auto"/>
          </w:tcPr>
          <w:p w:rsidR="00BA702E" w:rsidRPr="006E422C" w:rsidRDefault="00882844"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620</w:t>
            </w:r>
          </w:p>
        </w:tc>
        <w:tc>
          <w:tcPr>
            <w:tcW w:w="992" w:type="dxa"/>
            <w:tcBorders>
              <w:left w:val="single" w:sz="4" w:space="0" w:color="auto"/>
              <w:right w:val="single" w:sz="4" w:space="0" w:color="auto"/>
            </w:tcBorders>
            <w:shd w:val="clear" w:color="auto" w:fill="auto"/>
          </w:tcPr>
          <w:p w:rsidR="00BA702E" w:rsidRPr="006E422C" w:rsidRDefault="00882844"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99,2</w:t>
            </w:r>
          </w:p>
        </w:tc>
        <w:tc>
          <w:tcPr>
            <w:tcW w:w="1132" w:type="dxa"/>
            <w:tcBorders>
              <w:left w:val="single" w:sz="4" w:space="0" w:color="auto"/>
            </w:tcBorders>
            <w:shd w:val="clear" w:color="auto" w:fill="auto"/>
          </w:tcPr>
          <w:p w:rsidR="00BA702E" w:rsidRPr="006E422C" w:rsidRDefault="00BA702E"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1964, 1970 (пристрой)</w:t>
            </w:r>
          </w:p>
          <w:p w:rsidR="00BA702E" w:rsidRPr="006E422C" w:rsidRDefault="00BA702E" w:rsidP="006E422C">
            <w:pPr>
              <w:spacing w:after="0" w:line="276" w:lineRule="auto"/>
              <w:jc w:val="center"/>
              <w:rPr>
                <w:rFonts w:ascii="Arial Narrow" w:eastAsia="Times New Roman" w:hAnsi="Arial Narrow" w:cs="Times New Roman"/>
              </w:rPr>
            </w:pPr>
          </w:p>
          <w:p w:rsidR="00BA702E" w:rsidRPr="006E422C" w:rsidRDefault="00BA702E"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2009</w:t>
            </w:r>
          </w:p>
        </w:tc>
        <w:tc>
          <w:tcPr>
            <w:tcW w:w="1132" w:type="dxa"/>
            <w:tcBorders>
              <w:left w:val="single" w:sz="4" w:space="0" w:color="auto"/>
            </w:tcBorders>
            <w:shd w:val="clear" w:color="auto" w:fill="auto"/>
          </w:tcPr>
          <w:p w:rsidR="00BA702E" w:rsidRPr="006E422C" w:rsidRDefault="00BA702E"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2 дошкольные группы</w:t>
            </w:r>
          </w:p>
        </w:tc>
      </w:tr>
      <w:tr w:rsidR="005252CB" w:rsidRPr="006E422C" w:rsidTr="006E422C">
        <w:tc>
          <w:tcPr>
            <w:tcW w:w="2375" w:type="dxa"/>
            <w:tcBorders>
              <w:right w:val="single" w:sz="4" w:space="0" w:color="auto"/>
            </w:tcBorders>
            <w:shd w:val="clear" w:color="auto" w:fill="auto"/>
          </w:tcPr>
          <w:p w:rsidR="007205F8" w:rsidRPr="006E422C" w:rsidRDefault="007205F8"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МБОУ "Жанаталапская основная общеобразовательная школа"</w:t>
            </w:r>
          </w:p>
        </w:tc>
        <w:tc>
          <w:tcPr>
            <w:tcW w:w="2129" w:type="dxa"/>
            <w:tcBorders>
              <w:left w:val="single" w:sz="4" w:space="0" w:color="auto"/>
            </w:tcBorders>
            <w:shd w:val="clear" w:color="auto" w:fill="auto"/>
          </w:tcPr>
          <w:p w:rsidR="007205F8" w:rsidRPr="006E422C" w:rsidRDefault="004834DF"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Беляевский район, с. Жанаталап, улица Центральная 2 а</w:t>
            </w:r>
          </w:p>
        </w:tc>
        <w:tc>
          <w:tcPr>
            <w:tcW w:w="994" w:type="dxa"/>
            <w:tcBorders>
              <w:left w:val="single" w:sz="4" w:space="0" w:color="auto"/>
            </w:tcBorders>
            <w:shd w:val="clear" w:color="auto" w:fill="auto"/>
          </w:tcPr>
          <w:p w:rsidR="007205F8"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992" w:type="dxa"/>
            <w:tcBorders>
              <w:left w:val="single" w:sz="4" w:space="0" w:color="auto"/>
            </w:tcBorders>
            <w:shd w:val="clear" w:color="auto" w:fill="auto"/>
          </w:tcPr>
          <w:p w:rsidR="007205F8"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992" w:type="dxa"/>
            <w:tcBorders>
              <w:left w:val="single" w:sz="4" w:space="0" w:color="auto"/>
              <w:right w:val="single" w:sz="4" w:space="0" w:color="auto"/>
            </w:tcBorders>
            <w:shd w:val="clear" w:color="auto" w:fill="auto"/>
          </w:tcPr>
          <w:p w:rsidR="007205F8"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1132" w:type="dxa"/>
            <w:tcBorders>
              <w:left w:val="single" w:sz="4" w:space="0" w:color="auto"/>
            </w:tcBorders>
            <w:shd w:val="clear" w:color="auto" w:fill="auto"/>
          </w:tcPr>
          <w:p w:rsidR="007205F8"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1132" w:type="dxa"/>
            <w:tcBorders>
              <w:left w:val="single" w:sz="4" w:space="0" w:color="auto"/>
            </w:tcBorders>
            <w:shd w:val="clear" w:color="auto" w:fill="auto"/>
          </w:tcPr>
          <w:p w:rsidR="007205F8"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r>
      <w:tr w:rsidR="005252CB" w:rsidRPr="006E422C" w:rsidTr="006E422C">
        <w:tc>
          <w:tcPr>
            <w:tcW w:w="2375" w:type="dxa"/>
            <w:vMerge w:val="restart"/>
            <w:tcBorders>
              <w:right w:val="single" w:sz="4" w:space="0" w:color="auto"/>
            </w:tcBorders>
            <w:shd w:val="clear" w:color="auto" w:fill="auto"/>
          </w:tcPr>
          <w:p w:rsidR="007205F8" w:rsidRPr="006E422C" w:rsidRDefault="007205F8" w:rsidP="004834DF">
            <w:pPr>
              <w:spacing w:after="0" w:line="276" w:lineRule="auto"/>
              <w:rPr>
                <w:rFonts w:ascii="Arial Narrow" w:eastAsia="Times New Roman" w:hAnsi="Arial Narrow" w:cs="Times New Roman"/>
                <w:b/>
              </w:rPr>
            </w:pPr>
            <w:r w:rsidRPr="006E422C">
              <w:rPr>
                <w:rFonts w:ascii="Arial Narrow" w:eastAsia="Times New Roman" w:hAnsi="Arial Narrow" w:cs="Times New Roman"/>
              </w:rPr>
              <w:t>М</w:t>
            </w:r>
            <w:r w:rsidR="004834DF" w:rsidRPr="006E422C">
              <w:rPr>
                <w:rFonts w:ascii="Arial Narrow" w:eastAsia="Times New Roman" w:hAnsi="Arial Narrow" w:cs="Times New Roman"/>
              </w:rPr>
              <w:t xml:space="preserve">БДОУ </w:t>
            </w:r>
            <w:r w:rsidRPr="006E422C">
              <w:rPr>
                <w:rFonts w:ascii="Arial Narrow" w:eastAsia="Times New Roman" w:hAnsi="Arial Narrow" w:cs="Times New Roman"/>
              </w:rPr>
              <w:t xml:space="preserve">"Детский сад №1" </w:t>
            </w:r>
          </w:p>
        </w:tc>
        <w:tc>
          <w:tcPr>
            <w:tcW w:w="2129" w:type="dxa"/>
            <w:tcBorders>
              <w:left w:val="single" w:sz="4" w:space="0" w:color="auto"/>
            </w:tcBorders>
            <w:shd w:val="clear" w:color="auto" w:fill="auto"/>
          </w:tcPr>
          <w:p w:rsidR="007205F8" w:rsidRPr="006E422C" w:rsidRDefault="007205F8"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Беляевский район,</w:t>
            </w:r>
          </w:p>
          <w:p w:rsidR="007205F8" w:rsidRPr="006E422C" w:rsidRDefault="007205F8" w:rsidP="004834DF">
            <w:pPr>
              <w:spacing w:after="0" w:line="276" w:lineRule="auto"/>
              <w:rPr>
                <w:rFonts w:ascii="Arial Narrow" w:eastAsia="Times New Roman" w:hAnsi="Arial Narrow" w:cs="Times New Roman"/>
                <w:b/>
              </w:rPr>
            </w:pPr>
            <w:r w:rsidRPr="006E422C">
              <w:rPr>
                <w:rFonts w:ascii="Arial Narrow" w:eastAsia="Times New Roman" w:hAnsi="Arial Narrow" w:cs="Times New Roman"/>
              </w:rPr>
              <w:t>с. Беляевка, ул.Советская, д.61.б – корпус 1</w:t>
            </w:r>
          </w:p>
        </w:tc>
        <w:tc>
          <w:tcPr>
            <w:tcW w:w="994" w:type="dxa"/>
            <w:tcBorders>
              <w:left w:val="single" w:sz="4" w:space="0" w:color="auto"/>
            </w:tcBorders>
          </w:tcPr>
          <w:p w:rsidR="007205F8" w:rsidRPr="006E422C" w:rsidRDefault="00882844"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162</w:t>
            </w:r>
          </w:p>
        </w:tc>
        <w:tc>
          <w:tcPr>
            <w:tcW w:w="992" w:type="dxa"/>
            <w:tcBorders>
              <w:left w:val="single" w:sz="4" w:space="0" w:color="auto"/>
            </w:tcBorders>
          </w:tcPr>
          <w:p w:rsidR="007205F8" w:rsidRPr="006E422C" w:rsidRDefault="00882844"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172</w:t>
            </w:r>
          </w:p>
        </w:tc>
        <w:tc>
          <w:tcPr>
            <w:tcW w:w="992" w:type="dxa"/>
            <w:tcBorders>
              <w:left w:val="single" w:sz="4" w:space="0" w:color="auto"/>
              <w:right w:val="single" w:sz="4" w:space="0" w:color="auto"/>
            </w:tcBorders>
          </w:tcPr>
          <w:p w:rsidR="007205F8" w:rsidRPr="006E422C" w:rsidRDefault="00882844"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106</w:t>
            </w:r>
          </w:p>
        </w:tc>
        <w:tc>
          <w:tcPr>
            <w:tcW w:w="1132" w:type="dxa"/>
            <w:tcBorders>
              <w:left w:val="single" w:sz="4" w:space="0" w:color="auto"/>
            </w:tcBorders>
          </w:tcPr>
          <w:p w:rsidR="007205F8" w:rsidRPr="006E422C" w:rsidRDefault="007205F8" w:rsidP="006E422C">
            <w:pPr>
              <w:spacing w:after="0" w:line="276" w:lineRule="auto"/>
              <w:jc w:val="center"/>
              <w:rPr>
                <w:rFonts w:ascii="Arial Narrow" w:eastAsia="Times New Roman" w:hAnsi="Arial Narrow" w:cs="Times New Roman"/>
              </w:rPr>
            </w:pPr>
          </w:p>
          <w:p w:rsidR="007205F8" w:rsidRPr="006E422C" w:rsidRDefault="007205F8" w:rsidP="006E422C">
            <w:pPr>
              <w:spacing w:after="0" w:line="276" w:lineRule="auto"/>
              <w:jc w:val="center"/>
              <w:rPr>
                <w:rFonts w:ascii="Arial Narrow" w:eastAsia="Times New Roman" w:hAnsi="Arial Narrow" w:cs="Times New Roman"/>
              </w:rPr>
            </w:pPr>
          </w:p>
          <w:p w:rsidR="007205F8" w:rsidRPr="006E422C" w:rsidRDefault="007205F8"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1957</w:t>
            </w:r>
          </w:p>
        </w:tc>
        <w:tc>
          <w:tcPr>
            <w:tcW w:w="1132" w:type="dxa"/>
            <w:tcBorders>
              <w:left w:val="single" w:sz="4" w:space="0" w:color="auto"/>
            </w:tcBorders>
          </w:tcPr>
          <w:p w:rsidR="007205F8"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r>
      <w:tr w:rsidR="005252CB" w:rsidRPr="006E422C" w:rsidTr="006E422C">
        <w:tc>
          <w:tcPr>
            <w:tcW w:w="2375" w:type="dxa"/>
            <w:vMerge/>
            <w:tcBorders>
              <w:right w:val="single" w:sz="4" w:space="0" w:color="auto"/>
            </w:tcBorders>
            <w:shd w:val="clear" w:color="auto" w:fill="auto"/>
          </w:tcPr>
          <w:p w:rsidR="00882844" w:rsidRPr="006E422C" w:rsidRDefault="00882844" w:rsidP="004834DF">
            <w:pPr>
              <w:spacing w:after="0" w:line="276" w:lineRule="auto"/>
              <w:rPr>
                <w:rFonts w:ascii="Arial Narrow" w:eastAsia="Times New Roman" w:hAnsi="Arial Narrow" w:cs="Times New Roman"/>
              </w:rPr>
            </w:pPr>
          </w:p>
        </w:tc>
        <w:tc>
          <w:tcPr>
            <w:tcW w:w="2129" w:type="dxa"/>
            <w:tcBorders>
              <w:left w:val="single" w:sz="4" w:space="0" w:color="auto"/>
            </w:tcBorders>
            <w:shd w:val="clear" w:color="auto" w:fill="auto"/>
          </w:tcPr>
          <w:p w:rsidR="00882844" w:rsidRPr="006E422C" w:rsidRDefault="00882844"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Беляевский район,</w:t>
            </w:r>
          </w:p>
          <w:p w:rsidR="00882844" w:rsidRPr="006E422C" w:rsidRDefault="00882844"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с. Беляевка, ул.Ленинская, д.42 – корпус 2</w:t>
            </w:r>
          </w:p>
        </w:tc>
        <w:tc>
          <w:tcPr>
            <w:tcW w:w="994" w:type="dxa"/>
            <w:tcBorders>
              <w:left w:val="single" w:sz="4" w:space="0" w:color="auto"/>
            </w:tcBorders>
          </w:tcPr>
          <w:p w:rsidR="00882844" w:rsidRPr="006E422C" w:rsidRDefault="00882844"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295</w:t>
            </w:r>
          </w:p>
        </w:tc>
        <w:tc>
          <w:tcPr>
            <w:tcW w:w="992" w:type="dxa"/>
            <w:tcBorders>
              <w:left w:val="single" w:sz="4" w:space="0" w:color="auto"/>
            </w:tcBorders>
          </w:tcPr>
          <w:p w:rsidR="00882844" w:rsidRPr="006E422C" w:rsidRDefault="00882844"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295</w:t>
            </w:r>
          </w:p>
        </w:tc>
        <w:tc>
          <w:tcPr>
            <w:tcW w:w="992" w:type="dxa"/>
            <w:tcBorders>
              <w:left w:val="single" w:sz="4" w:space="0" w:color="auto"/>
              <w:right w:val="single" w:sz="4" w:space="0" w:color="auto"/>
            </w:tcBorders>
          </w:tcPr>
          <w:p w:rsidR="00882844" w:rsidRPr="006E422C" w:rsidRDefault="00882844" w:rsidP="006E422C">
            <w:pPr>
              <w:spacing w:after="0" w:line="276" w:lineRule="auto"/>
              <w:jc w:val="center"/>
              <w:rPr>
                <w:rFonts w:ascii="Arial Narrow" w:eastAsia="Times New Roman" w:hAnsi="Arial Narrow" w:cs="Times New Roman"/>
              </w:rPr>
            </w:pPr>
            <w:r w:rsidRPr="006E422C">
              <w:rPr>
                <w:rFonts w:ascii="Arial Narrow" w:eastAsia="Times New Roman" w:hAnsi="Arial Narrow" w:cs="Times New Roman"/>
              </w:rPr>
              <w:t>100</w:t>
            </w:r>
          </w:p>
        </w:tc>
        <w:tc>
          <w:tcPr>
            <w:tcW w:w="1132" w:type="dxa"/>
            <w:tcBorders>
              <w:left w:val="single" w:sz="4" w:space="0" w:color="auto"/>
            </w:tcBorders>
          </w:tcPr>
          <w:p w:rsidR="00882844"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1132" w:type="dxa"/>
            <w:tcBorders>
              <w:left w:val="single" w:sz="4" w:space="0" w:color="auto"/>
            </w:tcBorders>
          </w:tcPr>
          <w:p w:rsidR="00882844"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r>
      <w:tr w:rsidR="005252CB" w:rsidRPr="006E422C" w:rsidTr="006E422C">
        <w:tc>
          <w:tcPr>
            <w:tcW w:w="2375" w:type="dxa"/>
            <w:tcBorders>
              <w:right w:val="single" w:sz="4" w:space="0" w:color="auto"/>
            </w:tcBorders>
            <w:shd w:val="clear" w:color="auto" w:fill="auto"/>
          </w:tcPr>
          <w:p w:rsidR="004834DF" w:rsidRPr="006E422C" w:rsidRDefault="004834DF"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МБУ «Спортивная школа муниципального образования Беляевский район"</w:t>
            </w:r>
          </w:p>
        </w:tc>
        <w:tc>
          <w:tcPr>
            <w:tcW w:w="2129" w:type="dxa"/>
            <w:tcBorders>
              <w:left w:val="single" w:sz="4" w:space="0" w:color="auto"/>
            </w:tcBorders>
            <w:shd w:val="clear" w:color="auto" w:fill="auto"/>
          </w:tcPr>
          <w:p w:rsidR="004834DF" w:rsidRPr="006E422C" w:rsidRDefault="004834DF" w:rsidP="004834DF">
            <w:pPr>
              <w:rPr>
                <w:rFonts w:ascii="Arial Narrow" w:eastAsia="Times New Roman" w:hAnsi="Arial Narrow" w:cs="Times New Roman"/>
              </w:rPr>
            </w:pPr>
            <w:r w:rsidRPr="006E422C">
              <w:rPr>
                <w:rFonts w:ascii="Arial Narrow" w:eastAsia="Times New Roman" w:hAnsi="Arial Narrow" w:cs="Times New Roman"/>
              </w:rPr>
              <w:t>Беляевский р-н, с. Беляевка, ул. Южная, 6/1</w:t>
            </w:r>
          </w:p>
        </w:tc>
        <w:tc>
          <w:tcPr>
            <w:tcW w:w="994" w:type="dxa"/>
            <w:tcBorders>
              <w:left w:val="single" w:sz="4" w:space="0" w:color="auto"/>
            </w:tcBorders>
          </w:tcPr>
          <w:p w:rsidR="004834DF"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992" w:type="dxa"/>
            <w:tcBorders>
              <w:left w:val="single" w:sz="4" w:space="0" w:color="auto"/>
            </w:tcBorders>
          </w:tcPr>
          <w:p w:rsidR="004834DF"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428</w:t>
            </w:r>
          </w:p>
        </w:tc>
        <w:tc>
          <w:tcPr>
            <w:tcW w:w="992" w:type="dxa"/>
            <w:tcBorders>
              <w:left w:val="single" w:sz="4" w:space="0" w:color="auto"/>
              <w:right w:val="single" w:sz="4" w:space="0" w:color="auto"/>
            </w:tcBorders>
          </w:tcPr>
          <w:p w:rsidR="004834DF"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1132" w:type="dxa"/>
            <w:tcBorders>
              <w:left w:val="single" w:sz="4" w:space="0" w:color="auto"/>
            </w:tcBorders>
          </w:tcPr>
          <w:p w:rsidR="004834DF"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1132" w:type="dxa"/>
            <w:tcBorders>
              <w:left w:val="single" w:sz="4" w:space="0" w:color="auto"/>
            </w:tcBorders>
          </w:tcPr>
          <w:p w:rsidR="004834DF"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r>
      <w:tr w:rsidR="005252CB" w:rsidRPr="006E422C" w:rsidTr="006E422C">
        <w:tc>
          <w:tcPr>
            <w:tcW w:w="2375" w:type="dxa"/>
            <w:tcBorders>
              <w:right w:val="single" w:sz="4" w:space="0" w:color="auto"/>
            </w:tcBorders>
            <w:shd w:val="clear" w:color="auto" w:fill="auto"/>
          </w:tcPr>
          <w:p w:rsidR="004834DF" w:rsidRPr="006E422C" w:rsidRDefault="004834DF"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МБУ ДО «ДШИ с. Беляевка»</w:t>
            </w:r>
          </w:p>
        </w:tc>
        <w:tc>
          <w:tcPr>
            <w:tcW w:w="2129" w:type="dxa"/>
            <w:tcBorders>
              <w:left w:val="single" w:sz="4" w:space="0" w:color="auto"/>
            </w:tcBorders>
            <w:shd w:val="clear" w:color="auto" w:fill="auto"/>
          </w:tcPr>
          <w:p w:rsidR="004834DF" w:rsidRPr="006E422C" w:rsidRDefault="004834DF"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Беляевский район, с. Беляевка ул. Советская д.67</w:t>
            </w:r>
            <w:r w:rsidR="00C52723" w:rsidRPr="006E422C">
              <w:rPr>
                <w:rFonts w:ascii="Arial Narrow" w:eastAsia="Times New Roman" w:hAnsi="Arial Narrow" w:cs="Times New Roman"/>
              </w:rPr>
              <w:t xml:space="preserve"> (учебный корпус 1)</w:t>
            </w:r>
          </w:p>
          <w:p w:rsidR="00C52723" w:rsidRPr="006E422C" w:rsidRDefault="00C52723" w:rsidP="004834DF">
            <w:pPr>
              <w:spacing w:after="0" w:line="276" w:lineRule="auto"/>
              <w:rPr>
                <w:rFonts w:ascii="Arial Narrow" w:eastAsia="Times New Roman" w:hAnsi="Arial Narrow" w:cs="Times New Roman"/>
              </w:rPr>
            </w:pPr>
            <w:r w:rsidRPr="006E422C">
              <w:rPr>
                <w:rFonts w:ascii="Arial Narrow" w:eastAsia="Times New Roman" w:hAnsi="Arial Narrow" w:cs="Times New Roman"/>
              </w:rPr>
              <w:t>ул. Ленинская д.42 «б» учебный корпус №2</w:t>
            </w:r>
          </w:p>
        </w:tc>
        <w:tc>
          <w:tcPr>
            <w:tcW w:w="994" w:type="dxa"/>
            <w:tcBorders>
              <w:left w:val="single" w:sz="4" w:space="0" w:color="auto"/>
            </w:tcBorders>
          </w:tcPr>
          <w:p w:rsidR="004834DF"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992" w:type="dxa"/>
            <w:tcBorders>
              <w:left w:val="single" w:sz="4" w:space="0" w:color="auto"/>
            </w:tcBorders>
          </w:tcPr>
          <w:p w:rsidR="004834DF"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992" w:type="dxa"/>
            <w:tcBorders>
              <w:left w:val="single" w:sz="4" w:space="0" w:color="auto"/>
              <w:right w:val="single" w:sz="4" w:space="0" w:color="auto"/>
            </w:tcBorders>
          </w:tcPr>
          <w:p w:rsidR="004834DF"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1132" w:type="dxa"/>
            <w:tcBorders>
              <w:left w:val="single" w:sz="4" w:space="0" w:color="auto"/>
            </w:tcBorders>
          </w:tcPr>
          <w:p w:rsidR="004834DF"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c>
          <w:tcPr>
            <w:tcW w:w="1132" w:type="dxa"/>
            <w:tcBorders>
              <w:left w:val="single" w:sz="4" w:space="0" w:color="auto"/>
            </w:tcBorders>
          </w:tcPr>
          <w:p w:rsidR="004834DF" w:rsidRPr="006E422C" w:rsidRDefault="00882844" w:rsidP="006E422C">
            <w:pPr>
              <w:spacing w:after="0" w:line="276" w:lineRule="auto"/>
              <w:jc w:val="center"/>
              <w:rPr>
                <w:rFonts w:ascii="Arial Narrow" w:eastAsia="Times New Roman" w:hAnsi="Arial Narrow" w:cs="Times New Roman"/>
                <w:lang w:val="en-US"/>
              </w:rPr>
            </w:pPr>
            <w:r w:rsidRPr="006E422C">
              <w:rPr>
                <w:rFonts w:ascii="Arial Narrow" w:eastAsia="Times New Roman" w:hAnsi="Arial Narrow" w:cs="Times New Roman"/>
                <w:lang w:val="en-US"/>
              </w:rPr>
              <w:t>x</w:t>
            </w:r>
          </w:p>
        </w:tc>
      </w:tr>
    </w:tbl>
    <w:p w:rsidR="00882844" w:rsidRPr="006E422C" w:rsidRDefault="00882844" w:rsidP="00882844">
      <w:pPr>
        <w:autoSpaceDE w:val="0"/>
        <w:autoSpaceDN w:val="0"/>
        <w:adjustRightInd w:val="0"/>
        <w:spacing w:after="0" w:line="276" w:lineRule="auto"/>
        <w:jc w:val="both"/>
        <w:rPr>
          <w:rFonts w:ascii="Arial Narrow" w:eastAsia="Times New Roman" w:hAnsi="Arial Narrow" w:cs="Times New Roman"/>
          <w:sz w:val="26"/>
          <w:szCs w:val="26"/>
          <w:lang w:eastAsia="ru-RU"/>
        </w:rPr>
      </w:pPr>
      <w:r w:rsidRPr="006E422C">
        <w:rPr>
          <w:rFonts w:ascii="Arial Narrow" w:eastAsia="Times New Roman" w:hAnsi="Arial Narrow" w:cs="Times New Roman"/>
          <w:sz w:val="26"/>
          <w:szCs w:val="26"/>
          <w:lang w:val="en-US" w:eastAsia="ru-RU"/>
        </w:rPr>
        <w:t xml:space="preserve">x – </w:t>
      </w:r>
      <w:r w:rsidRPr="006E422C">
        <w:rPr>
          <w:rFonts w:ascii="Arial Narrow" w:eastAsia="Times New Roman" w:hAnsi="Arial Narrow" w:cs="Times New Roman"/>
          <w:sz w:val="26"/>
          <w:szCs w:val="26"/>
          <w:lang w:eastAsia="ru-RU"/>
        </w:rPr>
        <w:t>нет сведений</w:t>
      </w:r>
    </w:p>
    <w:p w:rsidR="00057AB2" w:rsidRPr="005252CB" w:rsidRDefault="00057AB2" w:rsidP="004834DF">
      <w:pPr>
        <w:autoSpaceDE w:val="0"/>
        <w:autoSpaceDN w:val="0"/>
        <w:adjustRightInd w:val="0"/>
        <w:spacing w:after="0" w:line="276" w:lineRule="auto"/>
        <w:ind w:firstLine="851"/>
        <w:jc w:val="both"/>
        <w:rPr>
          <w:rFonts w:ascii="Arial Narrow" w:eastAsia="Times New Roman" w:hAnsi="Arial Narrow" w:cs="Times New Roman"/>
          <w:b/>
          <w:i/>
          <w:sz w:val="26"/>
          <w:szCs w:val="26"/>
          <w:lang w:eastAsia="ru-RU"/>
        </w:rPr>
      </w:pPr>
    </w:p>
    <w:p w:rsidR="006E422C" w:rsidRDefault="006E422C" w:rsidP="004834DF">
      <w:pPr>
        <w:autoSpaceDE w:val="0"/>
        <w:autoSpaceDN w:val="0"/>
        <w:adjustRightInd w:val="0"/>
        <w:spacing w:after="0" w:line="276" w:lineRule="auto"/>
        <w:ind w:firstLine="851"/>
        <w:jc w:val="both"/>
        <w:rPr>
          <w:rFonts w:ascii="Arial Narrow" w:eastAsia="Times New Roman" w:hAnsi="Arial Narrow" w:cs="Times New Roman"/>
          <w:b/>
          <w:sz w:val="26"/>
          <w:szCs w:val="26"/>
          <w:lang w:eastAsia="ru-RU"/>
        </w:rPr>
      </w:pPr>
    </w:p>
    <w:p w:rsidR="00994291" w:rsidRPr="006E422C" w:rsidRDefault="00F61E04" w:rsidP="004834DF">
      <w:pPr>
        <w:autoSpaceDE w:val="0"/>
        <w:autoSpaceDN w:val="0"/>
        <w:adjustRightInd w:val="0"/>
        <w:spacing w:after="0" w:line="276" w:lineRule="auto"/>
        <w:ind w:firstLine="851"/>
        <w:jc w:val="both"/>
        <w:rPr>
          <w:rFonts w:ascii="Arial Narrow" w:eastAsia="Times New Roman" w:hAnsi="Arial Narrow" w:cs="Times New Roman"/>
          <w:b/>
          <w:sz w:val="26"/>
          <w:szCs w:val="26"/>
          <w:lang w:eastAsia="ru-RU"/>
        </w:rPr>
      </w:pPr>
      <w:r w:rsidRPr="006E422C">
        <w:rPr>
          <w:rFonts w:ascii="Arial Narrow" w:eastAsia="Times New Roman" w:hAnsi="Arial Narrow" w:cs="Times New Roman"/>
          <w:b/>
          <w:sz w:val="26"/>
          <w:szCs w:val="26"/>
          <w:lang w:eastAsia="ru-RU"/>
        </w:rPr>
        <w:lastRenderedPageBreak/>
        <w:t>Здравоохранение</w:t>
      </w:r>
    </w:p>
    <w:p w:rsidR="00B974F0" w:rsidRPr="005252CB" w:rsidRDefault="00B974F0" w:rsidP="00D7038C">
      <w:pPr>
        <w:spacing w:after="0" w:line="276" w:lineRule="auto"/>
        <w:ind w:firstLine="709"/>
        <w:jc w:val="both"/>
        <w:rPr>
          <w:rFonts w:ascii="Arial Narrow" w:eastAsia="Times New Roman" w:hAnsi="Arial Narrow" w:cs="Times New Roman"/>
          <w:b/>
          <w:sz w:val="26"/>
          <w:szCs w:val="26"/>
        </w:rPr>
      </w:pPr>
      <w:r w:rsidRPr="005252CB">
        <w:rPr>
          <w:rFonts w:ascii="Arial Narrow" w:eastAsia="Times New Roman" w:hAnsi="Arial Narrow" w:cs="Times New Roman"/>
          <w:b/>
          <w:sz w:val="26"/>
          <w:szCs w:val="26"/>
        </w:rPr>
        <w:t>(Из материалов генерального плана 2013</w:t>
      </w:r>
      <w:r w:rsidR="001D1193" w:rsidRPr="005252CB">
        <w:rPr>
          <w:rFonts w:ascii="Arial Narrow" w:eastAsia="Times New Roman" w:hAnsi="Arial Narrow" w:cs="Times New Roman"/>
          <w:b/>
          <w:sz w:val="26"/>
          <w:szCs w:val="26"/>
        </w:rPr>
        <w:t>-2022</w:t>
      </w:r>
      <w:r w:rsidRPr="005252CB">
        <w:rPr>
          <w:rFonts w:ascii="Arial Narrow" w:eastAsia="Times New Roman" w:hAnsi="Arial Narrow" w:cs="Times New Roman"/>
          <w:b/>
          <w:sz w:val="26"/>
          <w:szCs w:val="26"/>
        </w:rPr>
        <w:t xml:space="preserve"> г.)</w:t>
      </w:r>
    </w:p>
    <w:p w:rsidR="001D1193" w:rsidRPr="005252CB" w:rsidRDefault="001D1193" w:rsidP="001D1193">
      <w:pPr>
        <w:rPr>
          <w:rFonts w:ascii="Arial Narrow" w:eastAsia="Times New Roman" w:hAnsi="Arial Narrow" w:cs="Times New Roman"/>
          <w:sz w:val="26"/>
          <w:szCs w:val="26"/>
          <w:lang w:eastAsia="ar-SA" w:bidi="en-US"/>
        </w:rPr>
      </w:pPr>
      <w:r w:rsidRPr="005252CB">
        <w:rPr>
          <w:rFonts w:ascii="Arial Narrow" w:eastAsia="Times New Roman" w:hAnsi="Arial Narrow" w:cs="Times New Roman"/>
          <w:sz w:val="26"/>
          <w:szCs w:val="26"/>
          <w:lang w:eastAsia="ar-SA" w:bidi="en-US"/>
        </w:rPr>
        <w:t>На территории Беляевского сель</w:t>
      </w:r>
      <w:r w:rsidR="006E422C">
        <w:rPr>
          <w:rFonts w:ascii="Arial Narrow" w:eastAsia="Times New Roman" w:hAnsi="Arial Narrow" w:cs="Times New Roman"/>
          <w:sz w:val="26"/>
          <w:szCs w:val="26"/>
          <w:lang w:eastAsia="ar-SA" w:bidi="en-US"/>
        </w:rPr>
        <w:t xml:space="preserve">совета располагаются следующие учреждения </w:t>
      </w:r>
      <w:r w:rsidRPr="005252CB">
        <w:rPr>
          <w:rFonts w:ascii="Arial Narrow" w:eastAsia="Times New Roman" w:hAnsi="Arial Narrow" w:cs="Times New Roman"/>
          <w:sz w:val="26"/>
          <w:szCs w:val="26"/>
          <w:lang w:eastAsia="ar-SA" w:bidi="en-US"/>
        </w:rPr>
        <w:t>здравоохранения:</w:t>
      </w:r>
    </w:p>
    <w:p w:rsidR="001D1193" w:rsidRPr="005252CB" w:rsidRDefault="001D1193" w:rsidP="001D1193">
      <w:pPr>
        <w:rPr>
          <w:rFonts w:ascii="Arial Narrow" w:eastAsia="Times New Roman" w:hAnsi="Arial Narrow" w:cs="Times New Roman"/>
          <w:bCs/>
          <w:sz w:val="26"/>
          <w:szCs w:val="26"/>
          <w:lang w:eastAsia="ar-SA" w:bidi="en-US"/>
        </w:rPr>
      </w:pPr>
      <w:r w:rsidRPr="005252CB">
        <w:rPr>
          <w:rFonts w:ascii="Arial Narrow" w:eastAsia="Times New Roman" w:hAnsi="Arial Narrow" w:cs="Times New Roman"/>
          <w:bCs/>
          <w:sz w:val="26"/>
          <w:szCs w:val="26"/>
          <w:lang w:eastAsia="ar-SA" w:bidi="en-US"/>
        </w:rPr>
        <w:t xml:space="preserve">Таблица </w:t>
      </w:r>
    </w:p>
    <w:tbl>
      <w:tblPr>
        <w:tblW w:w="9934" w:type="dxa"/>
        <w:tblInd w:w="93" w:type="dxa"/>
        <w:tblLook w:val="04A0" w:firstRow="1" w:lastRow="0" w:firstColumn="1" w:lastColumn="0" w:noHBand="0" w:noVBand="1"/>
      </w:tblPr>
      <w:tblGrid>
        <w:gridCol w:w="513"/>
        <w:gridCol w:w="2196"/>
        <w:gridCol w:w="2418"/>
        <w:gridCol w:w="932"/>
        <w:gridCol w:w="1272"/>
        <w:gridCol w:w="1247"/>
        <w:gridCol w:w="1356"/>
      </w:tblGrid>
      <w:tr w:rsidR="005252CB" w:rsidRPr="006E422C" w:rsidTr="00057AB2">
        <w:trPr>
          <w:trHeight w:val="281"/>
        </w:trPr>
        <w:tc>
          <w:tcPr>
            <w:tcW w:w="513"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Наименование населенного пункта</w:t>
            </w:r>
          </w:p>
        </w:tc>
        <w:tc>
          <w:tcPr>
            <w:tcW w:w="2418"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Наим. объекта</w:t>
            </w:r>
          </w:p>
        </w:tc>
        <w:tc>
          <w:tcPr>
            <w:tcW w:w="932"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Кол-во</w:t>
            </w:r>
          </w:p>
        </w:tc>
        <w:tc>
          <w:tcPr>
            <w:tcW w:w="2519" w:type="dxa"/>
            <w:gridSpan w:val="2"/>
            <w:tcBorders>
              <w:top w:val="single" w:sz="4" w:space="0" w:color="auto"/>
              <w:left w:val="nil"/>
              <w:bottom w:val="single" w:sz="4" w:space="0" w:color="auto"/>
              <w:right w:val="single" w:sz="4" w:space="0" w:color="000000"/>
            </w:tcBorders>
            <w:shd w:val="clear" w:color="auto" w:fill="EDEDED" w:themeFill="accent3" w:themeFillTint="33"/>
            <w:noWrap/>
            <w:vAlign w:val="center"/>
            <w:hideMark/>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Мощность (мест)</w:t>
            </w:r>
          </w:p>
        </w:tc>
        <w:tc>
          <w:tcPr>
            <w:tcW w:w="1356" w:type="dxa"/>
            <w:tcBorders>
              <w:top w:val="single" w:sz="4" w:space="0" w:color="auto"/>
              <w:left w:val="nil"/>
              <w:bottom w:val="nil"/>
              <w:right w:val="single" w:sz="4" w:space="0" w:color="auto"/>
            </w:tcBorders>
            <w:shd w:val="clear" w:color="auto" w:fill="EDEDED" w:themeFill="accent3" w:themeFillTint="33"/>
            <w:noWrap/>
            <w:vAlign w:val="center"/>
            <w:hideMark/>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Год ввода/</w:t>
            </w:r>
          </w:p>
        </w:tc>
      </w:tr>
      <w:tr w:rsidR="005252CB" w:rsidRPr="006E422C" w:rsidTr="00057AB2">
        <w:trPr>
          <w:trHeight w:val="209"/>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D1193" w:rsidRPr="006E422C" w:rsidRDefault="001D1193" w:rsidP="001D1193">
            <w:pPr>
              <w:rPr>
                <w:rFonts w:ascii="Arial Narrow" w:eastAsia="Times New Roman" w:hAnsi="Arial Narrow" w:cs="Times New Roman"/>
                <w:bCs/>
                <w:lang w:eastAsia="ar-SA" w:bidi="en-US"/>
              </w:rPr>
            </w:pPr>
          </w:p>
        </w:tc>
        <w:tc>
          <w:tcPr>
            <w:tcW w:w="2196"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6E422C" w:rsidRDefault="001D1193" w:rsidP="001D1193">
            <w:pPr>
              <w:rPr>
                <w:rFonts w:ascii="Arial Narrow" w:eastAsia="Times New Roman" w:hAnsi="Arial Narrow" w:cs="Times New Roman"/>
                <w:bCs/>
                <w:lang w:eastAsia="ar-SA" w:bidi="en-US"/>
              </w:rPr>
            </w:pPr>
          </w:p>
        </w:tc>
        <w:tc>
          <w:tcPr>
            <w:tcW w:w="2418"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1D1193" w:rsidRPr="006E422C" w:rsidRDefault="001D1193" w:rsidP="001D1193">
            <w:pPr>
              <w:rPr>
                <w:rFonts w:ascii="Arial Narrow" w:eastAsia="Times New Roman" w:hAnsi="Arial Narrow" w:cs="Times New Roman"/>
                <w:bCs/>
                <w:lang w:eastAsia="ar-SA" w:bidi="en-US"/>
              </w:rPr>
            </w:pPr>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1D1193" w:rsidRPr="006E422C" w:rsidRDefault="001D1193" w:rsidP="001D1193">
            <w:pPr>
              <w:rPr>
                <w:rFonts w:ascii="Arial Narrow" w:eastAsia="Times New Roman" w:hAnsi="Arial Narrow" w:cs="Times New Roman"/>
                <w:bCs/>
                <w:lang w:eastAsia="ar-SA" w:bidi="en-US"/>
              </w:rPr>
            </w:pPr>
          </w:p>
        </w:tc>
        <w:tc>
          <w:tcPr>
            <w:tcW w:w="1272"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проект</w:t>
            </w:r>
          </w:p>
        </w:tc>
        <w:tc>
          <w:tcPr>
            <w:tcW w:w="1247"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факт</w:t>
            </w:r>
          </w:p>
        </w:tc>
        <w:tc>
          <w:tcPr>
            <w:tcW w:w="1356" w:type="dxa"/>
            <w:tcBorders>
              <w:top w:val="nil"/>
              <w:left w:val="nil"/>
              <w:bottom w:val="single" w:sz="4" w:space="0" w:color="auto"/>
              <w:right w:val="single" w:sz="4" w:space="0" w:color="auto"/>
            </w:tcBorders>
            <w:shd w:val="clear" w:color="auto" w:fill="EDEDED" w:themeFill="accent3" w:themeFillTint="33"/>
            <w:noWrap/>
            <w:vAlign w:val="center"/>
            <w:hideMark/>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рекон.</w:t>
            </w:r>
          </w:p>
        </w:tc>
      </w:tr>
      <w:tr w:rsidR="005252CB" w:rsidRPr="006E422C" w:rsidTr="00057AB2">
        <w:trPr>
          <w:trHeight w:val="186"/>
        </w:trPr>
        <w:tc>
          <w:tcPr>
            <w:tcW w:w="513" w:type="dxa"/>
            <w:vMerge w:val="restart"/>
            <w:tcBorders>
              <w:top w:val="nil"/>
              <w:left w:val="single" w:sz="4" w:space="0" w:color="auto"/>
              <w:right w:val="single" w:sz="4" w:space="0" w:color="auto"/>
            </w:tcBorders>
            <w:shd w:val="clear" w:color="auto" w:fill="auto"/>
            <w:noWrap/>
            <w:vAlign w:val="center"/>
            <w:hideMark/>
          </w:tcPr>
          <w:p w:rsidR="001D1193" w:rsidRPr="006E422C" w:rsidRDefault="001D1193" w:rsidP="006E422C">
            <w:pPr>
              <w:rPr>
                <w:rFonts w:ascii="Arial Narrow" w:hAnsi="Arial Narrow"/>
              </w:rPr>
            </w:pPr>
            <w:r w:rsidRPr="006E422C">
              <w:rPr>
                <w:rFonts w:ascii="Arial Narrow" w:hAnsi="Arial Narrow"/>
              </w:rPr>
              <w:t> </w:t>
            </w:r>
            <w:r w:rsidR="006E422C" w:rsidRPr="006E422C">
              <w:rPr>
                <w:rFonts w:ascii="Arial Narrow" w:hAnsi="Arial Narrow"/>
              </w:rPr>
              <w:t>1</w:t>
            </w:r>
          </w:p>
        </w:tc>
        <w:tc>
          <w:tcPr>
            <w:tcW w:w="2196" w:type="dxa"/>
            <w:vMerge w:val="restart"/>
            <w:tcBorders>
              <w:top w:val="nil"/>
              <w:left w:val="nil"/>
              <w:right w:val="single" w:sz="4" w:space="0" w:color="auto"/>
            </w:tcBorders>
            <w:shd w:val="clear" w:color="auto" w:fill="auto"/>
            <w:noWrap/>
            <w:vAlign w:val="center"/>
            <w:hideMark/>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п. Беляевка</w:t>
            </w:r>
          </w:p>
        </w:tc>
        <w:tc>
          <w:tcPr>
            <w:tcW w:w="2418" w:type="dxa"/>
            <w:tcBorders>
              <w:top w:val="nil"/>
              <w:left w:val="nil"/>
              <w:bottom w:val="single" w:sz="4" w:space="0" w:color="auto"/>
              <w:right w:val="single" w:sz="4" w:space="0" w:color="auto"/>
            </w:tcBorders>
            <w:shd w:val="clear" w:color="auto" w:fill="auto"/>
            <w:noWrap/>
            <w:vAlign w:val="center"/>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Поликлиника</w:t>
            </w:r>
          </w:p>
        </w:tc>
        <w:tc>
          <w:tcPr>
            <w:tcW w:w="932" w:type="dxa"/>
            <w:tcBorders>
              <w:top w:val="nil"/>
              <w:left w:val="nil"/>
              <w:bottom w:val="single" w:sz="4" w:space="0" w:color="auto"/>
              <w:right w:val="single" w:sz="4" w:space="0" w:color="auto"/>
            </w:tcBorders>
            <w:shd w:val="clear" w:color="auto" w:fill="auto"/>
            <w:noWrap/>
            <w:vAlign w:val="center"/>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1</w:t>
            </w:r>
          </w:p>
        </w:tc>
        <w:tc>
          <w:tcPr>
            <w:tcW w:w="1272" w:type="dxa"/>
            <w:tcBorders>
              <w:top w:val="nil"/>
              <w:left w:val="nil"/>
              <w:bottom w:val="single" w:sz="4" w:space="0" w:color="auto"/>
              <w:right w:val="single" w:sz="4" w:space="0" w:color="auto"/>
            </w:tcBorders>
            <w:shd w:val="clear" w:color="auto" w:fill="auto"/>
            <w:noWrap/>
            <w:vAlign w:val="center"/>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150</w:t>
            </w:r>
          </w:p>
        </w:tc>
        <w:tc>
          <w:tcPr>
            <w:tcW w:w="1247" w:type="dxa"/>
            <w:tcBorders>
              <w:top w:val="nil"/>
              <w:left w:val="nil"/>
              <w:bottom w:val="single" w:sz="4" w:space="0" w:color="auto"/>
              <w:right w:val="single" w:sz="4" w:space="0" w:color="auto"/>
            </w:tcBorders>
            <w:shd w:val="clear" w:color="auto" w:fill="auto"/>
            <w:noWrap/>
            <w:vAlign w:val="center"/>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150</w:t>
            </w:r>
          </w:p>
        </w:tc>
        <w:tc>
          <w:tcPr>
            <w:tcW w:w="1356" w:type="dxa"/>
            <w:tcBorders>
              <w:top w:val="nil"/>
              <w:left w:val="nil"/>
              <w:bottom w:val="single" w:sz="4" w:space="0" w:color="auto"/>
              <w:right w:val="single" w:sz="4" w:space="0" w:color="auto"/>
            </w:tcBorders>
            <w:shd w:val="clear" w:color="auto" w:fill="auto"/>
            <w:noWrap/>
            <w:vAlign w:val="center"/>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1964</w:t>
            </w:r>
          </w:p>
        </w:tc>
      </w:tr>
      <w:tr w:rsidR="005252CB" w:rsidRPr="006E422C" w:rsidTr="00057AB2">
        <w:trPr>
          <w:trHeight w:val="100"/>
        </w:trPr>
        <w:tc>
          <w:tcPr>
            <w:tcW w:w="513" w:type="dxa"/>
            <w:vMerge/>
            <w:tcBorders>
              <w:left w:val="single" w:sz="4" w:space="0" w:color="auto"/>
              <w:bottom w:val="single" w:sz="4" w:space="0" w:color="auto"/>
              <w:right w:val="single" w:sz="4" w:space="0" w:color="auto"/>
            </w:tcBorders>
            <w:shd w:val="clear" w:color="auto" w:fill="auto"/>
            <w:noWrap/>
            <w:vAlign w:val="center"/>
          </w:tcPr>
          <w:p w:rsidR="001D1193" w:rsidRPr="006E422C" w:rsidRDefault="001D1193" w:rsidP="006E422C">
            <w:pPr>
              <w:rPr>
                <w:rFonts w:ascii="Arial Narrow" w:hAnsi="Arial Narrow"/>
              </w:rPr>
            </w:pPr>
          </w:p>
        </w:tc>
        <w:tc>
          <w:tcPr>
            <w:tcW w:w="2196" w:type="dxa"/>
            <w:vMerge/>
            <w:tcBorders>
              <w:left w:val="nil"/>
              <w:bottom w:val="single" w:sz="4" w:space="0" w:color="auto"/>
              <w:right w:val="single" w:sz="4" w:space="0" w:color="auto"/>
            </w:tcBorders>
            <w:shd w:val="clear" w:color="auto" w:fill="auto"/>
            <w:noWrap/>
            <w:vAlign w:val="center"/>
          </w:tcPr>
          <w:p w:rsidR="001D1193" w:rsidRPr="006E422C" w:rsidRDefault="001D1193" w:rsidP="001D1193">
            <w:pPr>
              <w:rPr>
                <w:rFonts w:ascii="Arial Narrow" w:eastAsia="Times New Roman" w:hAnsi="Arial Narrow" w:cs="Times New Roman"/>
                <w:lang w:eastAsia="ar-SA" w:bidi="en-US"/>
              </w:rPr>
            </w:pPr>
          </w:p>
        </w:tc>
        <w:tc>
          <w:tcPr>
            <w:tcW w:w="2418" w:type="dxa"/>
            <w:tcBorders>
              <w:top w:val="single" w:sz="4" w:space="0" w:color="auto"/>
              <w:left w:val="nil"/>
              <w:bottom w:val="single" w:sz="4" w:space="0" w:color="auto"/>
              <w:right w:val="single" w:sz="4" w:space="0" w:color="auto"/>
            </w:tcBorders>
            <w:shd w:val="clear" w:color="auto" w:fill="auto"/>
            <w:noWrap/>
            <w:vAlign w:val="center"/>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Районная больница</w:t>
            </w:r>
          </w:p>
        </w:tc>
        <w:tc>
          <w:tcPr>
            <w:tcW w:w="932" w:type="dxa"/>
            <w:tcBorders>
              <w:top w:val="single" w:sz="4" w:space="0" w:color="auto"/>
              <w:left w:val="nil"/>
              <w:bottom w:val="single" w:sz="4" w:space="0" w:color="auto"/>
              <w:right w:val="single" w:sz="4" w:space="0" w:color="auto"/>
            </w:tcBorders>
            <w:shd w:val="clear" w:color="auto" w:fill="auto"/>
            <w:noWrap/>
            <w:vAlign w:val="center"/>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1</w:t>
            </w:r>
          </w:p>
        </w:tc>
        <w:tc>
          <w:tcPr>
            <w:tcW w:w="1272" w:type="dxa"/>
            <w:tcBorders>
              <w:top w:val="single" w:sz="4" w:space="0" w:color="auto"/>
              <w:left w:val="nil"/>
              <w:bottom w:val="single" w:sz="4" w:space="0" w:color="auto"/>
              <w:right w:val="single" w:sz="4" w:space="0" w:color="auto"/>
            </w:tcBorders>
            <w:shd w:val="clear" w:color="auto" w:fill="auto"/>
            <w:noWrap/>
            <w:vAlign w:val="center"/>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100</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70</w:t>
            </w:r>
          </w:p>
        </w:tc>
        <w:tc>
          <w:tcPr>
            <w:tcW w:w="1356" w:type="dxa"/>
            <w:tcBorders>
              <w:top w:val="single" w:sz="4" w:space="0" w:color="auto"/>
              <w:left w:val="nil"/>
              <w:bottom w:val="single" w:sz="4" w:space="0" w:color="auto"/>
              <w:right w:val="single" w:sz="4" w:space="0" w:color="auto"/>
            </w:tcBorders>
            <w:shd w:val="clear" w:color="auto" w:fill="auto"/>
            <w:noWrap/>
            <w:vAlign w:val="center"/>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1964</w:t>
            </w:r>
          </w:p>
        </w:tc>
      </w:tr>
      <w:tr w:rsidR="001D1193" w:rsidRPr="006E422C" w:rsidTr="00057AB2">
        <w:trPr>
          <w:trHeight w:val="209"/>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1D1193" w:rsidRPr="006E422C" w:rsidRDefault="001D1193" w:rsidP="006E422C">
            <w:pPr>
              <w:rPr>
                <w:rFonts w:ascii="Arial Narrow" w:hAnsi="Arial Narrow"/>
              </w:rPr>
            </w:pPr>
            <w:r w:rsidRPr="006E422C">
              <w:rPr>
                <w:rFonts w:ascii="Arial Narrow" w:hAnsi="Arial Narrow"/>
              </w:rPr>
              <w:t> </w:t>
            </w:r>
            <w:r w:rsidR="006E422C" w:rsidRPr="006E422C">
              <w:rPr>
                <w:rFonts w:ascii="Arial Narrow" w:hAnsi="Arial Narrow"/>
              </w:rPr>
              <w:t>2</w:t>
            </w:r>
          </w:p>
        </w:tc>
        <w:tc>
          <w:tcPr>
            <w:tcW w:w="2196" w:type="dxa"/>
            <w:tcBorders>
              <w:top w:val="nil"/>
              <w:left w:val="nil"/>
              <w:bottom w:val="single" w:sz="4" w:space="0" w:color="auto"/>
              <w:right w:val="single" w:sz="4" w:space="0" w:color="auto"/>
            </w:tcBorders>
            <w:shd w:val="clear" w:color="auto" w:fill="auto"/>
            <w:noWrap/>
            <w:vAlign w:val="center"/>
            <w:hideMark/>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п. Жанаталап</w:t>
            </w:r>
          </w:p>
        </w:tc>
        <w:tc>
          <w:tcPr>
            <w:tcW w:w="2418" w:type="dxa"/>
            <w:tcBorders>
              <w:top w:val="nil"/>
              <w:left w:val="nil"/>
              <w:bottom w:val="single" w:sz="4" w:space="0" w:color="auto"/>
              <w:right w:val="single" w:sz="4" w:space="0" w:color="auto"/>
            </w:tcBorders>
            <w:shd w:val="clear" w:color="auto" w:fill="auto"/>
            <w:noWrap/>
            <w:vAlign w:val="center"/>
            <w:hideMark/>
          </w:tcPr>
          <w:p w:rsidR="001D1193" w:rsidRPr="006E422C" w:rsidRDefault="001D1193" w:rsidP="001D1193">
            <w:pPr>
              <w:rPr>
                <w:rFonts w:ascii="Arial Narrow" w:eastAsia="Times New Roman" w:hAnsi="Arial Narrow" w:cs="Times New Roman"/>
                <w:lang w:eastAsia="ar-SA" w:bidi="en-US"/>
              </w:rPr>
            </w:pPr>
            <w:r w:rsidRPr="006E422C">
              <w:rPr>
                <w:rFonts w:ascii="Arial" w:eastAsia="Times New Roman" w:hAnsi="Arial" w:cs="Arial"/>
                <w:lang w:eastAsia="ar-SA" w:bidi="en-US"/>
              </w:rPr>
              <w:t>‒</w:t>
            </w:r>
          </w:p>
        </w:tc>
        <w:tc>
          <w:tcPr>
            <w:tcW w:w="932" w:type="dxa"/>
            <w:tcBorders>
              <w:top w:val="nil"/>
              <w:left w:val="nil"/>
              <w:bottom w:val="single" w:sz="4" w:space="0" w:color="auto"/>
              <w:right w:val="single" w:sz="4" w:space="0" w:color="auto"/>
            </w:tcBorders>
            <w:shd w:val="clear" w:color="auto" w:fill="auto"/>
            <w:noWrap/>
            <w:vAlign w:val="center"/>
            <w:hideMark/>
          </w:tcPr>
          <w:p w:rsidR="001D1193" w:rsidRPr="006E422C" w:rsidRDefault="001D1193" w:rsidP="001D1193">
            <w:pPr>
              <w:rPr>
                <w:rFonts w:ascii="Arial Narrow" w:eastAsia="Times New Roman" w:hAnsi="Arial Narrow" w:cs="Times New Roman"/>
                <w:bCs/>
                <w:lang w:eastAsia="ar-SA" w:bidi="en-US"/>
              </w:rPr>
            </w:pPr>
            <w:r w:rsidRPr="006E422C">
              <w:rPr>
                <w:rFonts w:ascii="Arial Narrow" w:eastAsia="Times New Roman" w:hAnsi="Arial Narrow" w:cs="Times New Roman"/>
                <w:bCs/>
                <w:lang w:eastAsia="ar-SA" w:bidi="en-US"/>
              </w:rPr>
              <w:t> </w:t>
            </w:r>
          </w:p>
        </w:tc>
        <w:tc>
          <w:tcPr>
            <w:tcW w:w="1272" w:type="dxa"/>
            <w:tcBorders>
              <w:top w:val="nil"/>
              <w:left w:val="nil"/>
              <w:bottom w:val="single" w:sz="4" w:space="0" w:color="auto"/>
              <w:right w:val="single" w:sz="4" w:space="0" w:color="auto"/>
            </w:tcBorders>
            <w:shd w:val="clear" w:color="auto" w:fill="auto"/>
            <w:noWrap/>
            <w:vAlign w:val="center"/>
            <w:hideMark/>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 </w:t>
            </w:r>
          </w:p>
        </w:tc>
        <w:tc>
          <w:tcPr>
            <w:tcW w:w="1247" w:type="dxa"/>
            <w:tcBorders>
              <w:top w:val="nil"/>
              <w:left w:val="nil"/>
              <w:bottom w:val="single" w:sz="4" w:space="0" w:color="auto"/>
              <w:right w:val="single" w:sz="4" w:space="0" w:color="auto"/>
            </w:tcBorders>
            <w:shd w:val="clear" w:color="auto" w:fill="auto"/>
            <w:noWrap/>
            <w:vAlign w:val="center"/>
            <w:hideMark/>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 </w:t>
            </w:r>
          </w:p>
        </w:tc>
        <w:tc>
          <w:tcPr>
            <w:tcW w:w="1356" w:type="dxa"/>
            <w:tcBorders>
              <w:top w:val="nil"/>
              <w:left w:val="nil"/>
              <w:bottom w:val="single" w:sz="4" w:space="0" w:color="auto"/>
              <w:right w:val="single" w:sz="4" w:space="0" w:color="auto"/>
            </w:tcBorders>
            <w:shd w:val="clear" w:color="auto" w:fill="auto"/>
            <w:noWrap/>
            <w:vAlign w:val="center"/>
            <w:hideMark/>
          </w:tcPr>
          <w:p w:rsidR="001D1193" w:rsidRPr="006E422C" w:rsidRDefault="001D1193" w:rsidP="001D1193">
            <w:pPr>
              <w:rPr>
                <w:rFonts w:ascii="Arial Narrow" w:eastAsia="Times New Roman" w:hAnsi="Arial Narrow" w:cs="Times New Roman"/>
                <w:lang w:eastAsia="ar-SA" w:bidi="en-US"/>
              </w:rPr>
            </w:pPr>
            <w:r w:rsidRPr="006E422C">
              <w:rPr>
                <w:rFonts w:ascii="Arial Narrow" w:eastAsia="Times New Roman" w:hAnsi="Arial Narrow" w:cs="Times New Roman"/>
                <w:lang w:eastAsia="ar-SA" w:bidi="en-US"/>
              </w:rPr>
              <w:t> </w:t>
            </w:r>
          </w:p>
        </w:tc>
      </w:tr>
    </w:tbl>
    <w:p w:rsidR="00D7038C" w:rsidRPr="005252CB" w:rsidRDefault="00D7038C" w:rsidP="00D7038C">
      <w:pPr>
        <w:spacing w:after="0" w:line="276" w:lineRule="auto"/>
        <w:ind w:firstLine="709"/>
        <w:jc w:val="both"/>
        <w:rPr>
          <w:rFonts w:ascii="Arial Narrow" w:eastAsia="Times New Roman" w:hAnsi="Arial Narrow" w:cs="Times New Roman"/>
          <w:sz w:val="26"/>
          <w:szCs w:val="26"/>
          <w:shd w:val="clear" w:color="auto" w:fill="FFFFFF"/>
        </w:rPr>
      </w:pPr>
    </w:p>
    <w:p w:rsidR="00B974F0" w:rsidRPr="005252CB" w:rsidRDefault="00B974F0" w:rsidP="00D7038C">
      <w:pPr>
        <w:spacing w:after="0" w:line="276" w:lineRule="auto"/>
        <w:ind w:firstLine="709"/>
        <w:jc w:val="both"/>
        <w:rPr>
          <w:rFonts w:ascii="Arial Narrow" w:eastAsia="Times New Roman" w:hAnsi="Arial Narrow" w:cs="Times New Roman"/>
          <w:sz w:val="26"/>
          <w:szCs w:val="26"/>
          <w:shd w:val="clear" w:color="auto" w:fill="FFFFFF"/>
        </w:rPr>
      </w:pPr>
      <w:r w:rsidRPr="005252CB">
        <w:rPr>
          <w:rFonts w:ascii="Arial Narrow" w:eastAsia="Times New Roman" w:hAnsi="Arial Narrow" w:cs="Times New Roman"/>
          <w:b/>
          <w:sz w:val="26"/>
          <w:szCs w:val="26"/>
        </w:rPr>
        <w:t>(новая редакция 202</w:t>
      </w:r>
      <w:r w:rsidR="001D1193" w:rsidRPr="005252CB">
        <w:rPr>
          <w:rFonts w:ascii="Arial Narrow" w:eastAsia="Times New Roman" w:hAnsi="Arial Narrow" w:cs="Times New Roman"/>
          <w:b/>
          <w:sz w:val="26"/>
          <w:szCs w:val="26"/>
        </w:rPr>
        <w:t>5</w:t>
      </w:r>
      <w:r w:rsidRPr="005252CB">
        <w:rPr>
          <w:rFonts w:ascii="Arial Narrow" w:eastAsia="Times New Roman" w:hAnsi="Arial Narrow" w:cs="Times New Roman"/>
          <w:b/>
          <w:sz w:val="26"/>
          <w:szCs w:val="26"/>
        </w:rPr>
        <w:t xml:space="preserve"> г.)</w:t>
      </w:r>
    </w:p>
    <w:p w:rsidR="00B974F0" w:rsidRPr="005252CB" w:rsidRDefault="00B974F0" w:rsidP="00DC539D">
      <w:pPr>
        <w:spacing w:after="0" w:line="240" w:lineRule="auto"/>
        <w:ind w:left="142"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 xml:space="preserve">На территории муниципального образования </w:t>
      </w:r>
      <w:r w:rsidR="00152E37" w:rsidRPr="005252CB">
        <w:rPr>
          <w:rFonts w:ascii="Arial Narrow" w:eastAsia="Times New Roman" w:hAnsi="Arial Narrow" w:cs="Times New Roman"/>
          <w:sz w:val="26"/>
          <w:szCs w:val="26"/>
        </w:rPr>
        <w:t>Беляевс</w:t>
      </w:r>
      <w:r w:rsidRPr="005252CB">
        <w:rPr>
          <w:rFonts w:ascii="Arial Narrow" w:eastAsia="Times New Roman" w:hAnsi="Arial Narrow" w:cs="Times New Roman"/>
          <w:sz w:val="26"/>
          <w:szCs w:val="26"/>
        </w:rPr>
        <w:t>кий сельсовет расположен</w:t>
      </w:r>
      <w:r w:rsidR="001D1193" w:rsidRPr="005252CB">
        <w:rPr>
          <w:rFonts w:ascii="Arial Narrow" w:eastAsia="Times New Roman" w:hAnsi="Arial Narrow" w:cs="Times New Roman"/>
          <w:sz w:val="26"/>
          <w:szCs w:val="26"/>
        </w:rPr>
        <w:t>ы</w:t>
      </w:r>
      <w:r w:rsidRPr="005252CB">
        <w:rPr>
          <w:rFonts w:ascii="Arial Narrow" w:eastAsia="Times New Roman" w:hAnsi="Arial Narrow" w:cs="Times New Roman"/>
          <w:sz w:val="26"/>
          <w:szCs w:val="26"/>
        </w:rPr>
        <w:t xml:space="preserve"> объект</w:t>
      </w:r>
      <w:r w:rsidR="001D1193" w:rsidRPr="005252CB">
        <w:rPr>
          <w:rFonts w:ascii="Arial Narrow" w:eastAsia="Times New Roman" w:hAnsi="Arial Narrow" w:cs="Times New Roman"/>
          <w:sz w:val="26"/>
          <w:szCs w:val="26"/>
        </w:rPr>
        <w:t>ы</w:t>
      </w:r>
      <w:r w:rsidRPr="005252CB">
        <w:rPr>
          <w:rFonts w:ascii="Arial Narrow" w:eastAsia="Times New Roman" w:hAnsi="Arial Narrow" w:cs="Times New Roman"/>
          <w:sz w:val="26"/>
          <w:szCs w:val="26"/>
        </w:rPr>
        <w:t xml:space="preserve"> регионального значения в области здравоохранения (согласно Схем</w:t>
      </w:r>
      <w:r w:rsidR="002F68A6" w:rsidRPr="005252CB">
        <w:rPr>
          <w:rFonts w:ascii="Arial Narrow" w:eastAsia="Times New Roman" w:hAnsi="Arial Narrow" w:cs="Times New Roman"/>
          <w:sz w:val="26"/>
          <w:szCs w:val="26"/>
        </w:rPr>
        <w:t>е</w:t>
      </w:r>
      <w:r w:rsidRPr="005252CB">
        <w:rPr>
          <w:rFonts w:ascii="Arial Narrow" w:eastAsia="Times New Roman" w:hAnsi="Arial Narrow" w:cs="Times New Roman"/>
          <w:sz w:val="26"/>
          <w:szCs w:val="26"/>
        </w:rPr>
        <w:t xml:space="preserve"> территориального планирования Оренбургской области 2024 г.):</w:t>
      </w:r>
    </w:p>
    <w:p w:rsidR="00994291" w:rsidRPr="005252CB" w:rsidRDefault="00B974F0" w:rsidP="00DC539D">
      <w:pPr>
        <w:spacing w:after="0" w:line="240" w:lineRule="auto"/>
        <w:ind w:left="142"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 xml:space="preserve"> </w:t>
      </w:r>
    </w:p>
    <w:tbl>
      <w:tblPr>
        <w:tblStyle w:val="af1"/>
        <w:tblW w:w="0" w:type="auto"/>
        <w:tblLook w:val="04A0" w:firstRow="1" w:lastRow="0" w:firstColumn="1" w:lastColumn="0" w:noHBand="0" w:noVBand="1"/>
      </w:tblPr>
      <w:tblGrid>
        <w:gridCol w:w="583"/>
        <w:gridCol w:w="2503"/>
        <w:gridCol w:w="3167"/>
        <w:gridCol w:w="3743"/>
      </w:tblGrid>
      <w:tr w:rsidR="005252CB" w:rsidRPr="003A1A41" w:rsidTr="003A1A41">
        <w:tc>
          <w:tcPr>
            <w:tcW w:w="0" w:type="auto"/>
            <w:tcBorders>
              <w:top w:val="single" w:sz="4" w:space="0" w:color="auto"/>
              <w:left w:val="single" w:sz="4" w:space="0" w:color="auto"/>
              <w:bottom w:val="single" w:sz="4" w:space="0" w:color="auto"/>
              <w:right w:val="single" w:sz="4" w:space="0" w:color="auto"/>
            </w:tcBorders>
            <w:hideMark/>
          </w:tcPr>
          <w:p w:rsidR="001D1193" w:rsidRPr="003A1A41" w:rsidRDefault="001D1193" w:rsidP="009116AF">
            <w:pPr>
              <w:jc w:val="center"/>
              <w:rPr>
                <w:rFonts w:ascii="Arial Narrow" w:hAnsi="Arial Narrow" w:cs="Times New Roman"/>
                <w:b/>
                <w:bCs/>
              </w:rPr>
            </w:pPr>
            <w:r w:rsidRPr="003A1A41">
              <w:rPr>
                <w:rFonts w:ascii="Arial Narrow" w:hAnsi="Arial Narrow" w:cs="Times New Roman"/>
                <w:b/>
                <w:bCs/>
              </w:rPr>
              <w:t>№ п/п</w:t>
            </w:r>
          </w:p>
        </w:tc>
        <w:tc>
          <w:tcPr>
            <w:tcW w:w="0" w:type="auto"/>
            <w:tcBorders>
              <w:top w:val="single" w:sz="4" w:space="0" w:color="auto"/>
              <w:left w:val="single" w:sz="4" w:space="0" w:color="auto"/>
              <w:bottom w:val="single" w:sz="4" w:space="0" w:color="auto"/>
              <w:right w:val="single" w:sz="4" w:space="0" w:color="auto"/>
            </w:tcBorders>
            <w:hideMark/>
          </w:tcPr>
          <w:p w:rsidR="001D1193" w:rsidRPr="003A1A41" w:rsidRDefault="001D1193" w:rsidP="009116AF">
            <w:pPr>
              <w:jc w:val="center"/>
              <w:rPr>
                <w:rFonts w:ascii="Arial Narrow" w:hAnsi="Arial Narrow" w:cs="Times New Roman"/>
                <w:b/>
                <w:bCs/>
              </w:rPr>
            </w:pPr>
            <w:r w:rsidRPr="003A1A41">
              <w:rPr>
                <w:rFonts w:ascii="Arial Narrow" w:hAnsi="Arial Narrow" w:cs="Times New Roman"/>
                <w:b/>
                <w:bCs/>
              </w:rPr>
              <w:t>Наименование медицинской организации</w:t>
            </w:r>
          </w:p>
        </w:tc>
        <w:tc>
          <w:tcPr>
            <w:tcW w:w="0" w:type="auto"/>
            <w:tcBorders>
              <w:top w:val="single" w:sz="4" w:space="0" w:color="auto"/>
              <w:left w:val="single" w:sz="4" w:space="0" w:color="auto"/>
              <w:bottom w:val="single" w:sz="4" w:space="0" w:color="auto"/>
              <w:right w:val="single" w:sz="4" w:space="0" w:color="auto"/>
            </w:tcBorders>
            <w:hideMark/>
          </w:tcPr>
          <w:p w:rsidR="001D1193" w:rsidRPr="003A1A41" w:rsidRDefault="001D1193" w:rsidP="009116AF">
            <w:pPr>
              <w:jc w:val="center"/>
              <w:rPr>
                <w:rFonts w:ascii="Arial Narrow" w:hAnsi="Arial Narrow" w:cs="Times New Roman"/>
                <w:b/>
                <w:bCs/>
              </w:rPr>
            </w:pPr>
            <w:r w:rsidRPr="003A1A41">
              <w:rPr>
                <w:rFonts w:ascii="Arial Narrow" w:hAnsi="Arial Narrow" w:cs="Times New Roman"/>
                <w:b/>
                <w:bCs/>
              </w:rPr>
              <w:t>Наименование объекта*</w:t>
            </w:r>
          </w:p>
        </w:tc>
        <w:tc>
          <w:tcPr>
            <w:tcW w:w="0" w:type="auto"/>
            <w:tcBorders>
              <w:top w:val="single" w:sz="4" w:space="0" w:color="auto"/>
              <w:left w:val="single" w:sz="4" w:space="0" w:color="auto"/>
              <w:bottom w:val="single" w:sz="4" w:space="0" w:color="auto"/>
              <w:right w:val="single" w:sz="4" w:space="0" w:color="auto"/>
            </w:tcBorders>
            <w:hideMark/>
          </w:tcPr>
          <w:p w:rsidR="001D1193" w:rsidRPr="003A1A41" w:rsidRDefault="001D1193" w:rsidP="009116AF">
            <w:pPr>
              <w:jc w:val="center"/>
              <w:rPr>
                <w:rFonts w:ascii="Arial Narrow" w:hAnsi="Arial Narrow" w:cs="Times New Roman"/>
                <w:b/>
                <w:bCs/>
              </w:rPr>
            </w:pPr>
            <w:r w:rsidRPr="003A1A41">
              <w:rPr>
                <w:rFonts w:ascii="Arial Narrow" w:hAnsi="Arial Narrow" w:cs="Times New Roman"/>
                <w:b/>
                <w:bCs/>
              </w:rPr>
              <w:t>Местоположение объекта, адрес</w:t>
            </w:r>
          </w:p>
        </w:tc>
      </w:tr>
      <w:tr w:rsidR="005252CB" w:rsidRPr="003A1A41" w:rsidTr="003A1A41">
        <w:tc>
          <w:tcPr>
            <w:tcW w:w="0" w:type="auto"/>
            <w:tcBorders>
              <w:top w:val="single" w:sz="4" w:space="0" w:color="auto"/>
              <w:left w:val="single" w:sz="4" w:space="0" w:color="auto"/>
              <w:bottom w:val="single" w:sz="4" w:space="0" w:color="auto"/>
              <w:right w:val="single" w:sz="4" w:space="0" w:color="auto"/>
            </w:tcBorders>
            <w:hideMark/>
          </w:tcPr>
          <w:p w:rsidR="001D1193" w:rsidRPr="003A1A41" w:rsidRDefault="001D1193" w:rsidP="009116AF">
            <w:pPr>
              <w:ind w:firstLine="30"/>
              <w:rPr>
                <w:rFonts w:ascii="Arial Narrow" w:hAnsi="Arial Narrow" w:cs="Times New Roman"/>
              </w:rPr>
            </w:pPr>
            <w:r w:rsidRPr="003A1A41">
              <w:rPr>
                <w:rFonts w:ascii="Arial Narrow" w:hAnsi="Arial Narrow" w:cs="Times New Roman"/>
              </w:rPr>
              <w:t>1</w:t>
            </w:r>
          </w:p>
        </w:tc>
        <w:tc>
          <w:tcPr>
            <w:tcW w:w="0" w:type="auto"/>
            <w:tcBorders>
              <w:top w:val="single" w:sz="4" w:space="0" w:color="auto"/>
              <w:left w:val="single" w:sz="4" w:space="0" w:color="auto"/>
              <w:bottom w:val="single" w:sz="4" w:space="0" w:color="auto"/>
              <w:right w:val="single" w:sz="4" w:space="0" w:color="auto"/>
            </w:tcBorders>
            <w:hideMark/>
          </w:tcPr>
          <w:p w:rsidR="001D1193" w:rsidRPr="003A1A41" w:rsidRDefault="001D1193" w:rsidP="009116AF">
            <w:pPr>
              <w:jc w:val="center"/>
              <w:rPr>
                <w:rFonts w:ascii="Arial Narrow" w:hAnsi="Arial Narrow" w:cs="Times New Roman"/>
              </w:rPr>
            </w:pPr>
            <w:r w:rsidRPr="003A1A41">
              <w:rPr>
                <w:rFonts w:ascii="Arial Narrow" w:hAnsi="Arial Narrow" w:cs="Times New Roman"/>
              </w:rPr>
              <w:t>2</w:t>
            </w:r>
          </w:p>
        </w:tc>
        <w:tc>
          <w:tcPr>
            <w:tcW w:w="0" w:type="auto"/>
            <w:tcBorders>
              <w:top w:val="single" w:sz="4" w:space="0" w:color="auto"/>
              <w:left w:val="single" w:sz="4" w:space="0" w:color="auto"/>
              <w:bottom w:val="single" w:sz="4" w:space="0" w:color="auto"/>
              <w:right w:val="single" w:sz="4" w:space="0" w:color="auto"/>
            </w:tcBorders>
            <w:hideMark/>
          </w:tcPr>
          <w:p w:rsidR="001D1193" w:rsidRPr="003A1A41" w:rsidRDefault="001D1193" w:rsidP="009116AF">
            <w:pPr>
              <w:jc w:val="center"/>
              <w:rPr>
                <w:rFonts w:ascii="Arial Narrow" w:hAnsi="Arial Narrow" w:cs="Times New Roman"/>
              </w:rPr>
            </w:pPr>
            <w:r w:rsidRPr="003A1A41">
              <w:rPr>
                <w:rFonts w:ascii="Arial Narrow" w:hAnsi="Arial Narrow" w:cs="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1D1193" w:rsidRPr="003A1A41" w:rsidRDefault="001D1193" w:rsidP="009116AF">
            <w:pPr>
              <w:jc w:val="center"/>
              <w:rPr>
                <w:rFonts w:ascii="Arial Narrow" w:hAnsi="Arial Narrow" w:cs="Times New Roman"/>
              </w:rPr>
            </w:pPr>
            <w:r w:rsidRPr="003A1A41">
              <w:rPr>
                <w:rFonts w:ascii="Arial Narrow" w:hAnsi="Arial Narrow" w:cs="Times New Roman"/>
              </w:rPr>
              <w:t>4</w:t>
            </w:r>
          </w:p>
        </w:tc>
      </w:tr>
      <w:tr w:rsidR="005252CB" w:rsidRPr="003A1A41" w:rsidTr="003A1A41">
        <w:tc>
          <w:tcPr>
            <w:tcW w:w="0" w:type="auto"/>
            <w:vMerge w:val="restart"/>
            <w:hideMark/>
          </w:tcPr>
          <w:p w:rsidR="001D1193" w:rsidRPr="003A1A41" w:rsidRDefault="001D1193" w:rsidP="009116AF">
            <w:pPr>
              <w:ind w:firstLine="30"/>
              <w:rPr>
                <w:rFonts w:ascii="Arial Narrow" w:hAnsi="Arial Narrow" w:cs="Times New Roman"/>
              </w:rPr>
            </w:pPr>
            <w:r w:rsidRPr="003A1A41">
              <w:rPr>
                <w:rFonts w:ascii="Arial Narrow" w:hAnsi="Arial Narrow" w:cs="Times New Roman"/>
              </w:rPr>
              <w:t>1</w:t>
            </w:r>
          </w:p>
        </w:tc>
        <w:tc>
          <w:tcPr>
            <w:tcW w:w="0" w:type="auto"/>
            <w:vMerge w:val="restart"/>
            <w:hideMark/>
          </w:tcPr>
          <w:p w:rsidR="001D1193" w:rsidRPr="003A1A41" w:rsidRDefault="001D1193" w:rsidP="009116AF">
            <w:pPr>
              <w:rPr>
                <w:rFonts w:ascii="Arial Narrow" w:hAnsi="Arial Narrow" w:cs="Times New Roman"/>
              </w:rPr>
            </w:pPr>
            <w:r w:rsidRPr="003A1A41">
              <w:rPr>
                <w:rFonts w:ascii="Arial Narrow" w:hAnsi="Arial Narrow" w:cs="Times New Roman"/>
              </w:rPr>
              <w:t>ГБУЗ «Беляевская районная больница»</w:t>
            </w:r>
          </w:p>
        </w:tc>
        <w:tc>
          <w:tcPr>
            <w:tcW w:w="0" w:type="auto"/>
            <w:hideMark/>
          </w:tcPr>
          <w:p w:rsidR="001D1193" w:rsidRPr="003A1A41" w:rsidRDefault="001D1193" w:rsidP="009116AF">
            <w:pPr>
              <w:rPr>
                <w:rFonts w:ascii="Arial Narrow" w:hAnsi="Arial Narrow" w:cs="Times New Roman"/>
              </w:rPr>
            </w:pPr>
            <w:r w:rsidRPr="003A1A41">
              <w:rPr>
                <w:rFonts w:ascii="Arial Narrow" w:hAnsi="Arial Narrow" w:cs="Times New Roman"/>
              </w:rPr>
              <w:t>Больничный комплекс</w:t>
            </w:r>
          </w:p>
        </w:tc>
        <w:tc>
          <w:tcPr>
            <w:tcW w:w="0" w:type="auto"/>
            <w:hideMark/>
          </w:tcPr>
          <w:p w:rsidR="001D1193" w:rsidRPr="003A1A41" w:rsidRDefault="001D1193" w:rsidP="009116AF">
            <w:pPr>
              <w:rPr>
                <w:rFonts w:ascii="Arial Narrow" w:hAnsi="Arial Narrow" w:cs="Times New Roman"/>
              </w:rPr>
            </w:pPr>
            <w:r w:rsidRPr="003A1A41">
              <w:rPr>
                <w:rFonts w:ascii="Arial Narrow" w:hAnsi="Arial Narrow" w:cs="Times New Roman"/>
              </w:rPr>
              <w:t>Оренбургская область,</w:t>
            </w:r>
            <w:r w:rsidR="003A1A41">
              <w:rPr>
                <w:rFonts w:ascii="Arial Narrow" w:hAnsi="Arial Narrow" w:cs="Times New Roman"/>
              </w:rPr>
              <w:t xml:space="preserve"> </w:t>
            </w:r>
            <w:r w:rsidRPr="003A1A41">
              <w:rPr>
                <w:rFonts w:ascii="Arial Narrow" w:hAnsi="Arial Narrow" w:cs="Times New Roman"/>
              </w:rPr>
              <w:t>с.</w:t>
            </w:r>
            <w:r w:rsidR="003A1A41">
              <w:rPr>
                <w:rFonts w:ascii="Arial Narrow" w:hAnsi="Arial Narrow" w:cs="Times New Roman"/>
              </w:rPr>
              <w:t xml:space="preserve"> </w:t>
            </w:r>
            <w:r w:rsidRPr="003A1A41">
              <w:rPr>
                <w:rFonts w:ascii="Arial Narrow" w:hAnsi="Arial Narrow" w:cs="Times New Roman"/>
              </w:rPr>
              <w:t>Беляевка,</w:t>
            </w:r>
            <w:r w:rsidR="003A1A41">
              <w:rPr>
                <w:rFonts w:ascii="Arial Narrow" w:hAnsi="Arial Narrow" w:cs="Times New Roman"/>
              </w:rPr>
              <w:t xml:space="preserve"> </w:t>
            </w:r>
            <w:r w:rsidRPr="003A1A41">
              <w:rPr>
                <w:rFonts w:ascii="Arial Narrow" w:hAnsi="Arial Narrow" w:cs="Times New Roman"/>
              </w:rPr>
              <w:t>ул.</w:t>
            </w:r>
            <w:r w:rsidR="003A1A41">
              <w:rPr>
                <w:rFonts w:ascii="Arial Narrow" w:hAnsi="Arial Narrow" w:cs="Times New Roman"/>
              </w:rPr>
              <w:t xml:space="preserve"> </w:t>
            </w:r>
            <w:r w:rsidRPr="003A1A41">
              <w:rPr>
                <w:rFonts w:ascii="Arial Narrow" w:hAnsi="Arial Narrow" w:cs="Times New Roman"/>
              </w:rPr>
              <w:t>Ленинская,</w:t>
            </w:r>
            <w:r w:rsidR="003A1A41">
              <w:rPr>
                <w:rFonts w:ascii="Arial Narrow" w:hAnsi="Arial Narrow" w:cs="Times New Roman"/>
              </w:rPr>
              <w:t xml:space="preserve"> </w:t>
            </w:r>
            <w:r w:rsidRPr="003A1A41">
              <w:rPr>
                <w:rFonts w:ascii="Arial Narrow" w:hAnsi="Arial Narrow" w:cs="Times New Roman"/>
              </w:rPr>
              <w:t>д.37</w:t>
            </w:r>
          </w:p>
        </w:tc>
      </w:tr>
      <w:tr w:rsidR="005252CB" w:rsidRPr="003A1A41" w:rsidTr="003A1A41">
        <w:tc>
          <w:tcPr>
            <w:tcW w:w="0" w:type="auto"/>
            <w:vMerge/>
            <w:hideMark/>
          </w:tcPr>
          <w:p w:rsidR="001D1193" w:rsidRPr="003A1A41" w:rsidRDefault="001D1193" w:rsidP="009116AF">
            <w:pPr>
              <w:rPr>
                <w:rFonts w:ascii="Arial Narrow" w:hAnsi="Arial Narrow" w:cs="Times New Roman"/>
              </w:rPr>
            </w:pPr>
          </w:p>
        </w:tc>
        <w:tc>
          <w:tcPr>
            <w:tcW w:w="0" w:type="auto"/>
            <w:vMerge/>
            <w:hideMark/>
          </w:tcPr>
          <w:p w:rsidR="001D1193" w:rsidRPr="003A1A41" w:rsidRDefault="001D1193" w:rsidP="009116AF">
            <w:pPr>
              <w:rPr>
                <w:rFonts w:ascii="Arial Narrow" w:hAnsi="Arial Narrow" w:cs="Times New Roman"/>
              </w:rPr>
            </w:pPr>
          </w:p>
        </w:tc>
        <w:tc>
          <w:tcPr>
            <w:tcW w:w="0" w:type="auto"/>
            <w:hideMark/>
          </w:tcPr>
          <w:p w:rsidR="001D1193" w:rsidRPr="003A1A41" w:rsidRDefault="001D1193" w:rsidP="009116AF">
            <w:pPr>
              <w:rPr>
                <w:rFonts w:ascii="Arial Narrow" w:hAnsi="Arial Narrow" w:cs="Times New Roman"/>
              </w:rPr>
            </w:pPr>
            <w:r w:rsidRPr="003A1A41">
              <w:rPr>
                <w:rFonts w:ascii="Arial Narrow" w:hAnsi="Arial Narrow" w:cs="Times New Roman"/>
              </w:rPr>
              <w:t>Оперативное управление,</w:t>
            </w:r>
            <w:r w:rsidR="00057AB2" w:rsidRPr="003A1A41">
              <w:rPr>
                <w:rFonts w:ascii="Arial Narrow" w:hAnsi="Arial Narrow" w:cs="Times New Roman"/>
              </w:rPr>
              <w:t xml:space="preserve"> </w:t>
            </w:r>
            <w:r w:rsidRPr="003A1A41">
              <w:rPr>
                <w:rFonts w:ascii="Arial Narrow" w:hAnsi="Arial Narrow" w:cs="Times New Roman"/>
              </w:rPr>
              <w:t>нежилое здание детской поликлиники</w:t>
            </w:r>
          </w:p>
        </w:tc>
        <w:tc>
          <w:tcPr>
            <w:tcW w:w="0" w:type="auto"/>
            <w:hideMark/>
          </w:tcPr>
          <w:p w:rsidR="001D1193" w:rsidRPr="003A1A41" w:rsidRDefault="001D1193" w:rsidP="003A1A41">
            <w:pPr>
              <w:rPr>
                <w:rFonts w:ascii="Arial Narrow" w:hAnsi="Arial Narrow" w:cs="Times New Roman"/>
              </w:rPr>
            </w:pPr>
            <w:r w:rsidRPr="003A1A41">
              <w:rPr>
                <w:rFonts w:ascii="Arial Narrow" w:hAnsi="Arial Narrow" w:cs="Times New Roman"/>
              </w:rPr>
              <w:t>Оренбургская область,</w:t>
            </w:r>
            <w:r w:rsidR="003A1A41">
              <w:rPr>
                <w:rFonts w:ascii="Arial Narrow" w:hAnsi="Arial Narrow" w:cs="Times New Roman"/>
              </w:rPr>
              <w:t xml:space="preserve"> </w:t>
            </w:r>
            <w:r w:rsidRPr="003A1A41">
              <w:rPr>
                <w:rFonts w:ascii="Arial Narrow" w:hAnsi="Arial Narrow" w:cs="Times New Roman"/>
              </w:rPr>
              <w:t>с.</w:t>
            </w:r>
            <w:r w:rsidR="003A1A41">
              <w:rPr>
                <w:rFonts w:ascii="Arial Narrow" w:hAnsi="Arial Narrow" w:cs="Times New Roman"/>
              </w:rPr>
              <w:t xml:space="preserve"> </w:t>
            </w:r>
            <w:r w:rsidRPr="003A1A41">
              <w:rPr>
                <w:rFonts w:ascii="Arial Narrow" w:hAnsi="Arial Narrow" w:cs="Times New Roman"/>
              </w:rPr>
              <w:t>Беляевка,</w:t>
            </w:r>
            <w:r w:rsidR="003A1A41">
              <w:rPr>
                <w:rFonts w:ascii="Arial Narrow" w:hAnsi="Arial Narrow" w:cs="Times New Roman"/>
              </w:rPr>
              <w:t xml:space="preserve"> </w:t>
            </w:r>
            <w:r w:rsidRPr="003A1A41">
              <w:rPr>
                <w:rFonts w:ascii="Arial Narrow" w:hAnsi="Arial Narrow" w:cs="Times New Roman"/>
              </w:rPr>
              <w:t>ул.</w:t>
            </w:r>
            <w:r w:rsidR="003A1A41">
              <w:rPr>
                <w:rFonts w:ascii="Arial Narrow" w:hAnsi="Arial Narrow" w:cs="Times New Roman"/>
              </w:rPr>
              <w:t xml:space="preserve"> </w:t>
            </w:r>
            <w:r w:rsidR="003A1A41" w:rsidRPr="003A1A41">
              <w:rPr>
                <w:rFonts w:ascii="Arial Narrow" w:hAnsi="Arial Narrow" w:cs="Times New Roman"/>
              </w:rPr>
              <w:t>Ленинская, д.</w:t>
            </w:r>
            <w:r w:rsidRPr="003A1A41">
              <w:rPr>
                <w:rFonts w:ascii="Arial Narrow" w:hAnsi="Arial Narrow" w:cs="Times New Roman"/>
              </w:rPr>
              <w:t>42</w:t>
            </w:r>
            <w:r w:rsidR="003A1A41">
              <w:rPr>
                <w:rFonts w:ascii="Arial Narrow" w:hAnsi="Arial Narrow" w:cs="Times New Roman"/>
              </w:rPr>
              <w:t xml:space="preserve"> </w:t>
            </w:r>
            <w:r w:rsidRPr="003A1A41">
              <w:rPr>
                <w:rFonts w:ascii="Arial Narrow" w:hAnsi="Arial Narrow" w:cs="Times New Roman"/>
              </w:rPr>
              <w:t>г»</w:t>
            </w:r>
          </w:p>
        </w:tc>
      </w:tr>
      <w:tr w:rsidR="005252CB" w:rsidRPr="003A1A41" w:rsidTr="003A1A41">
        <w:tc>
          <w:tcPr>
            <w:tcW w:w="0" w:type="auto"/>
            <w:vMerge/>
          </w:tcPr>
          <w:p w:rsidR="001D1193" w:rsidRPr="003A1A41" w:rsidRDefault="001D1193" w:rsidP="009116AF">
            <w:pPr>
              <w:rPr>
                <w:rFonts w:ascii="Arial Narrow" w:hAnsi="Arial Narrow" w:cs="Times New Roman"/>
              </w:rPr>
            </w:pPr>
          </w:p>
        </w:tc>
        <w:tc>
          <w:tcPr>
            <w:tcW w:w="0" w:type="auto"/>
            <w:vMerge/>
          </w:tcPr>
          <w:p w:rsidR="001D1193" w:rsidRPr="003A1A41" w:rsidRDefault="001D1193" w:rsidP="009116AF">
            <w:pPr>
              <w:rPr>
                <w:rFonts w:ascii="Arial Narrow" w:hAnsi="Arial Narrow" w:cs="Times New Roman"/>
              </w:rPr>
            </w:pPr>
          </w:p>
        </w:tc>
        <w:tc>
          <w:tcPr>
            <w:tcW w:w="0" w:type="auto"/>
          </w:tcPr>
          <w:p w:rsidR="001D1193" w:rsidRPr="003A1A41" w:rsidRDefault="001D1193" w:rsidP="009116AF">
            <w:pPr>
              <w:rPr>
                <w:rFonts w:ascii="Arial Narrow" w:hAnsi="Arial Narrow" w:cs="Times New Roman"/>
              </w:rPr>
            </w:pPr>
            <w:r w:rsidRPr="003A1A41">
              <w:rPr>
                <w:rFonts w:ascii="Arial Narrow" w:hAnsi="Arial Narrow" w:cs="Times New Roman"/>
              </w:rPr>
              <w:t>Оперативное управление, нежилое здание ФАПа</w:t>
            </w:r>
          </w:p>
        </w:tc>
        <w:tc>
          <w:tcPr>
            <w:tcW w:w="0" w:type="auto"/>
          </w:tcPr>
          <w:p w:rsidR="001D1193" w:rsidRPr="003A1A41" w:rsidRDefault="001D1193" w:rsidP="009116AF">
            <w:pPr>
              <w:rPr>
                <w:rFonts w:ascii="Arial Narrow" w:hAnsi="Arial Narrow" w:cs="Times New Roman"/>
              </w:rPr>
            </w:pPr>
            <w:r w:rsidRPr="003A1A41">
              <w:rPr>
                <w:rFonts w:ascii="Arial Narrow" w:hAnsi="Arial Narrow" w:cs="Times New Roman"/>
              </w:rPr>
              <w:t>Оренбургская область,</w:t>
            </w:r>
            <w:r w:rsidR="00057AB2" w:rsidRPr="003A1A41">
              <w:rPr>
                <w:rFonts w:ascii="Arial Narrow" w:hAnsi="Arial Narrow" w:cs="Times New Roman"/>
              </w:rPr>
              <w:t xml:space="preserve"> </w:t>
            </w:r>
            <w:r w:rsidRPr="003A1A41">
              <w:rPr>
                <w:rFonts w:ascii="Arial Narrow" w:hAnsi="Arial Narrow" w:cs="Times New Roman"/>
              </w:rPr>
              <w:t>Беляевский район,</w:t>
            </w:r>
            <w:r w:rsidR="00057AB2" w:rsidRPr="003A1A41">
              <w:rPr>
                <w:rFonts w:ascii="Arial Narrow" w:hAnsi="Arial Narrow" w:cs="Times New Roman"/>
              </w:rPr>
              <w:t xml:space="preserve"> </w:t>
            </w:r>
            <w:r w:rsidRPr="003A1A41">
              <w:rPr>
                <w:rFonts w:ascii="Arial Narrow" w:hAnsi="Arial Narrow" w:cs="Times New Roman"/>
              </w:rPr>
              <w:t>с.</w:t>
            </w:r>
            <w:r w:rsidR="003A1A41">
              <w:rPr>
                <w:rFonts w:ascii="Arial Narrow" w:hAnsi="Arial Narrow" w:cs="Times New Roman"/>
              </w:rPr>
              <w:t xml:space="preserve"> </w:t>
            </w:r>
            <w:r w:rsidRPr="003A1A41">
              <w:rPr>
                <w:rFonts w:ascii="Arial Narrow" w:hAnsi="Arial Narrow" w:cs="Times New Roman"/>
              </w:rPr>
              <w:t>Жанаталап,</w:t>
            </w:r>
            <w:r w:rsidR="00057AB2" w:rsidRPr="003A1A41">
              <w:rPr>
                <w:rFonts w:ascii="Arial Narrow" w:hAnsi="Arial Narrow" w:cs="Times New Roman"/>
              </w:rPr>
              <w:t xml:space="preserve"> </w:t>
            </w:r>
            <w:r w:rsidRPr="003A1A41">
              <w:rPr>
                <w:rFonts w:ascii="Arial Narrow" w:hAnsi="Arial Narrow" w:cs="Times New Roman"/>
              </w:rPr>
              <w:t>ул. Набережная,</w:t>
            </w:r>
            <w:r w:rsidR="003A1A41">
              <w:rPr>
                <w:rFonts w:ascii="Arial Narrow" w:hAnsi="Arial Narrow" w:cs="Times New Roman"/>
              </w:rPr>
              <w:t xml:space="preserve"> </w:t>
            </w:r>
            <w:r w:rsidRPr="003A1A41">
              <w:rPr>
                <w:rFonts w:ascii="Arial Narrow" w:hAnsi="Arial Narrow" w:cs="Times New Roman"/>
              </w:rPr>
              <w:t>д.8</w:t>
            </w:r>
          </w:p>
        </w:tc>
      </w:tr>
      <w:tr w:rsidR="001D1193" w:rsidRPr="003A1A41" w:rsidTr="003A1A41">
        <w:tc>
          <w:tcPr>
            <w:tcW w:w="0" w:type="auto"/>
            <w:vMerge/>
          </w:tcPr>
          <w:p w:rsidR="001D1193" w:rsidRPr="003A1A41" w:rsidRDefault="001D1193" w:rsidP="009116AF">
            <w:pPr>
              <w:rPr>
                <w:rFonts w:ascii="Arial Narrow" w:hAnsi="Arial Narrow" w:cs="Times New Roman"/>
              </w:rPr>
            </w:pPr>
          </w:p>
        </w:tc>
        <w:tc>
          <w:tcPr>
            <w:tcW w:w="0" w:type="auto"/>
            <w:vMerge/>
          </w:tcPr>
          <w:p w:rsidR="001D1193" w:rsidRPr="003A1A41" w:rsidRDefault="001D1193" w:rsidP="009116AF">
            <w:pPr>
              <w:rPr>
                <w:rFonts w:ascii="Arial Narrow" w:hAnsi="Arial Narrow" w:cs="Times New Roman"/>
              </w:rPr>
            </w:pPr>
          </w:p>
        </w:tc>
        <w:tc>
          <w:tcPr>
            <w:tcW w:w="0" w:type="auto"/>
          </w:tcPr>
          <w:p w:rsidR="001D1193" w:rsidRPr="003A1A41" w:rsidRDefault="001D1193" w:rsidP="009116AF">
            <w:pPr>
              <w:rPr>
                <w:rFonts w:ascii="Arial Narrow" w:hAnsi="Arial Narrow" w:cs="Times New Roman"/>
              </w:rPr>
            </w:pPr>
            <w:r w:rsidRPr="003A1A41">
              <w:rPr>
                <w:rFonts w:ascii="Arial Narrow" w:hAnsi="Arial Narrow" w:cs="Times New Roman"/>
              </w:rPr>
              <w:t>Оперативное управление, нежилое здание аптеки</w:t>
            </w:r>
          </w:p>
        </w:tc>
        <w:tc>
          <w:tcPr>
            <w:tcW w:w="0" w:type="auto"/>
          </w:tcPr>
          <w:p w:rsidR="001D1193" w:rsidRPr="003A1A41" w:rsidRDefault="001D1193" w:rsidP="009116AF">
            <w:pPr>
              <w:rPr>
                <w:rFonts w:ascii="Arial Narrow" w:hAnsi="Arial Narrow" w:cs="Times New Roman"/>
              </w:rPr>
            </w:pPr>
            <w:r w:rsidRPr="003A1A41">
              <w:rPr>
                <w:rFonts w:ascii="Arial Narrow" w:hAnsi="Arial Narrow" w:cs="Times New Roman"/>
              </w:rPr>
              <w:t>Оренбургская область,</w:t>
            </w:r>
            <w:r w:rsidR="00057AB2" w:rsidRPr="003A1A41">
              <w:rPr>
                <w:rFonts w:ascii="Arial Narrow" w:hAnsi="Arial Narrow" w:cs="Times New Roman"/>
              </w:rPr>
              <w:t xml:space="preserve"> </w:t>
            </w:r>
            <w:r w:rsidRPr="003A1A41">
              <w:rPr>
                <w:rFonts w:ascii="Arial Narrow" w:hAnsi="Arial Narrow" w:cs="Times New Roman"/>
              </w:rPr>
              <w:t>Беляевский район,</w:t>
            </w:r>
            <w:r w:rsidR="00057AB2" w:rsidRPr="003A1A41">
              <w:rPr>
                <w:rFonts w:ascii="Arial Narrow" w:hAnsi="Arial Narrow" w:cs="Times New Roman"/>
              </w:rPr>
              <w:t xml:space="preserve"> </w:t>
            </w:r>
            <w:r w:rsidRPr="003A1A41">
              <w:rPr>
                <w:rFonts w:ascii="Arial Narrow" w:hAnsi="Arial Narrow" w:cs="Times New Roman"/>
              </w:rPr>
              <w:t>с.</w:t>
            </w:r>
            <w:r w:rsidR="003A1A41">
              <w:rPr>
                <w:rFonts w:ascii="Arial Narrow" w:hAnsi="Arial Narrow" w:cs="Times New Roman"/>
              </w:rPr>
              <w:t xml:space="preserve"> </w:t>
            </w:r>
            <w:r w:rsidRPr="003A1A41">
              <w:rPr>
                <w:rFonts w:ascii="Arial Narrow" w:hAnsi="Arial Narrow" w:cs="Times New Roman"/>
              </w:rPr>
              <w:t>Беляевка,</w:t>
            </w:r>
            <w:r w:rsidR="00057AB2" w:rsidRPr="003A1A41">
              <w:rPr>
                <w:rFonts w:ascii="Arial Narrow" w:hAnsi="Arial Narrow" w:cs="Times New Roman"/>
              </w:rPr>
              <w:t xml:space="preserve"> </w:t>
            </w:r>
            <w:r w:rsidRPr="003A1A41">
              <w:rPr>
                <w:rFonts w:ascii="Arial Narrow" w:hAnsi="Arial Narrow" w:cs="Times New Roman"/>
              </w:rPr>
              <w:t>ул.</w:t>
            </w:r>
            <w:r w:rsidR="003A1A41">
              <w:rPr>
                <w:rFonts w:ascii="Arial Narrow" w:hAnsi="Arial Narrow" w:cs="Times New Roman"/>
              </w:rPr>
              <w:t xml:space="preserve"> </w:t>
            </w:r>
            <w:r w:rsidRPr="003A1A41">
              <w:rPr>
                <w:rFonts w:ascii="Arial Narrow" w:hAnsi="Arial Narrow" w:cs="Times New Roman"/>
              </w:rPr>
              <w:t>Торговая, д.1Д</w:t>
            </w:r>
            <w:r w:rsidR="00E72482" w:rsidRPr="003A1A41">
              <w:rPr>
                <w:rFonts w:ascii="Arial Narrow" w:hAnsi="Arial Narrow" w:cs="Times New Roman"/>
              </w:rPr>
              <w:t xml:space="preserve"> (б)</w:t>
            </w:r>
          </w:p>
        </w:tc>
      </w:tr>
    </w:tbl>
    <w:p w:rsidR="00B974F0" w:rsidRPr="005252CB" w:rsidRDefault="00B974F0" w:rsidP="00B974F0">
      <w:pPr>
        <w:spacing w:after="0" w:line="240" w:lineRule="auto"/>
        <w:ind w:left="142"/>
        <w:jc w:val="both"/>
        <w:rPr>
          <w:rFonts w:ascii="Arial Narrow" w:eastAsia="Times New Roman" w:hAnsi="Arial Narrow" w:cs="Times New Roman"/>
          <w:sz w:val="26"/>
          <w:szCs w:val="26"/>
        </w:rPr>
      </w:pPr>
    </w:p>
    <w:p w:rsidR="00F61E04" w:rsidRPr="003A1A41" w:rsidRDefault="00F61E04" w:rsidP="009256F8">
      <w:pPr>
        <w:spacing w:after="0" w:line="120" w:lineRule="atLeast"/>
        <w:ind w:firstLine="709"/>
        <w:jc w:val="both"/>
        <w:rPr>
          <w:rFonts w:ascii="Arial Narrow" w:eastAsia="Times New Roman" w:hAnsi="Arial Narrow" w:cs="Times New Roman"/>
          <w:b/>
          <w:bCs/>
          <w:sz w:val="26"/>
          <w:szCs w:val="26"/>
          <w:lang w:eastAsia="ru-RU"/>
        </w:rPr>
      </w:pPr>
      <w:r w:rsidRPr="003A1A41">
        <w:rPr>
          <w:rFonts w:ascii="Arial Narrow" w:eastAsia="Times New Roman" w:hAnsi="Arial Narrow" w:cs="Times New Roman"/>
          <w:b/>
          <w:bCs/>
          <w:sz w:val="26"/>
          <w:szCs w:val="26"/>
          <w:lang w:eastAsia="ru-RU"/>
        </w:rPr>
        <w:t xml:space="preserve">Культурно-просветительные учреждения </w:t>
      </w:r>
    </w:p>
    <w:p w:rsidR="002F68A6" w:rsidRPr="005252CB" w:rsidRDefault="002F68A6" w:rsidP="00996DEA">
      <w:pPr>
        <w:spacing w:after="0" w:line="240" w:lineRule="auto"/>
        <w:ind w:firstLine="709"/>
        <w:jc w:val="both"/>
        <w:rPr>
          <w:rFonts w:ascii="Arial Narrow" w:eastAsia="Times New Roman" w:hAnsi="Arial Narrow" w:cs="Times New Roman"/>
          <w:b/>
          <w:sz w:val="26"/>
          <w:szCs w:val="26"/>
        </w:rPr>
      </w:pPr>
      <w:r w:rsidRPr="005252CB">
        <w:rPr>
          <w:rFonts w:ascii="Arial Narrow" w:eastAsia="Times New Roman" w:hAnsi="Arial Narrow" w:cs="Times New Roman"/>
          <w:b/>
          <w:sz w:val="26"/>
          <w:szCs w:val="26"/>
        </w:rPr>
        <w:t>(Из материалов генерального плана 2013</w:t>
      </w:r>
      <w:r w:rsidR="00400963" w:rsidRPr="005252CB">
        <w:rPr>
          <w:rFonts w:ascii="Arial Narrow" w:eastAsia="Times New Roman" w:hAnsi="Arial Narrow" w:cs="Times New Roman"/>
          <w:b/>
          <w:sz w:val="26"/>
          <w:szCs w:val="26"/>
        </w:rPr>
        <w:t>-2022</w:t>
      </w:r>
      <w:r w:rsidRPr="005252CB">
        <w:rPr>
          <w:rFonts w:ascii="Arial Narrow" w:eastAsia="Times New Roman" w:hAnsi="Arial Narrow" w:cs="Times New Roman"/>
          <w:b/>
          <w:sz w:val="26"/>
          <w:szCs w:val="26"/>
        </w:rPr>
        <w:t xml:space="preserve"> г.)</w:t>
      </w:r>
    </w:p>
    <w:p w:rsidR="00400963" w:rsidRPr="005252CB" w:rsidRDefault="00400963" w:rsidP="00400963">
      <w:pPr>
        <w:rPr>
          <w:rFonts w:ascii="Arial Narrow" w:eastAsia="Times New Roman" w:hAnsi="Arial Narrow" w:cs="Times New Roman"/>
          <w:bCs/>
          <w:sz w:val="26"/>
          <w:szCs w:val="26"/>
          <w:lang w:eastAsia="ar-SA" w:bidi="en-US"/>
        </w:rPr>
      </w:pPr>
      <w:r w:rsidRPr="005252CB">
        <w:rPr>
          <w:rFonts w:ascii="Arial Narrow" w:eastAsia="Times New Roman" w:hAnsi="Arial Narrow" w:cs="Times New Roman"/>
          <w:sz w:val="26"/>
          <w:szCs w:val="26"/>
          <w:lang w:eastAsia="ar-SA" w:bidi="en-US"/>
        </w:rPr>
        <w:t>По данным администрации МО Беляевского сельсовета в поселении находятся следующие объекты культуры:</w:t>
      </w:r>
    </w:p>
    <w:p w:rsidR="00400963" w:rsidRPr="005252CB" w:rsidRDefault="00400963" w:rsidP="00400963">
      <w:pPr>
        <w:rPr>
          <w:rFonts w:ascii="Arial Narrow" w:eastAsia="Times New Roman" w:hAnsi="Arial Narrow" w:cs="Times New Roman"/>
          <w:sz w:val="26"/>
          <w:szCs w:val="26"/>
          <w:lang w:eastAsia="ar-SA" w:bidi="en-US"/>
        </w:rPr>
      </w:pPr>
      <w:r w:rsidRPr="005252CB">
        <w:rPr>
          <w:rFonts w:ascii="Arial Narrow" w:eastAsia="Times New Roman" w:hAnsi="Arial Narrow" w:cs="Times New Roman"/>
          <w:bCs/>
          <w:sz w:val="26"/>
          <w:szCs w:val="26"/>
          <w:lang w:eastAsia="ar-SA" w:bidi="en-US"/>
        </w:rPr>
        <w:t xml:space="preserve">     Таблица </w:t>
      </w:r>
    </w:p>
    <w:tbl>
      <w:tblPr>
        <w:tblW w:w="5000" w:type="pct"/>
        <w:shd w:val="clear" w:color="auto" w:fill="FFFFFF" w:themeFill="background1"/>
        <w:tblLook w:val="04A0" w:firstRow="1" w:lastRow="0" w:firstColumn="1" w:lastColumn="0" w:noHBand="0" w:noVBand="1"/>
      </w:tblPr>
      <w:tblGrid>
        <w:gridCol w:w="465"/>
        <w:gridCol w:w="2655"/>
        <w:gridCol w:w="2489"/>
        <w:gridCol w:w="886"/>
        <w:gridCol w:w="1034"/>
        <w:gridCol w:w="834"/>
        <w:gridCol w:w="1633"/>
      </w:tblGrid>
      <w:tr w:rsidR="005252CB" w:rsidRPr="003A1A41" w:rsidTr="003A1A41">
        <w:tc>
          <w:tcPr>
            <w:tcW w:w="232" w:type="pct"/>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rsidR="00400963" w:rsidRPr="003A1A41" w:rsidRDefault="00400963" w:rsidP="00400963">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w:t>
            </w:r>
          </w:p>
        </w:tc>
        <w:tc>
          <w:tcPr>
            <w:tcW w:w="1328" w:type="pct"/>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hideMark/>
          </w:tcPr>
          <w:p w:rsidR="00400963" w:rsidRPr="003A1A41" w:rsidRDefault="00400963" w:rsidP="00400963">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Наименование сельского</w:t>
            </w:r>
          </w:p>
        </w:tc>
        <w:tc>
          <w:tcPr>
            <w:tcW w:w="1245" w:type="pct"/>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00963" w:rsidRPr="003A1A41" w:rsidRDefault="00400963" w:rsidP="00400963">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Наименование объекта</w:t>
            </w:r>
          </w:p>
        </w:tc>
        <w:tc>
          <w:tcPr>
            <w:tcW w:w="443" w:type="pct"/>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hideMark/>
          </w:tcPr>
          <w:p w:rsidR="00400963" w:rsidRPr="003A1A41" w:rsidRDefault="00400963" w:rsidP="00400963">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Кол-во</w:t>
            </w:r>
          </w:p>
        </w:tc>
        <w:tc>
          <w:tcPr>
            <w:tcW w:w="934" w:type="pct"/>
            <w:gridSpan w:val="2"/>
            <w:tcBorders>
              <w:top w:val="single" w:sz="4" w:space="0" w:color="auto"/>
              <w:left w:val="nil"/>
              <w:bottom w:val="single" w:sz="4" w:space="0" w:color="auto"/>
              <w:right w:val="single" w:sz="4" w:space="0" w:color="auto"/>
            </w:tcBorders>
            <w:shd w:val="clear" w:color="auto" w:fill="EDEDED" w:themeFill="accent3" w:themeFillTint="33"/>
            <w:noWrap/>
            <w:hideMark/>
          </w:tcPr>
          <w:p w:rsidR="00400963" w:rsidRPr="003A1A41" w:rsidRDefault="00400963" w:rsidP="00400963">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Мощность (мест)</w:t>
            </w:r>
          </w:p>
        </w:tc>
        <w:tc>
          <w:tcPr>
            <w:tcW w:w="817" w:type="pct"/>
            <w:tcBorders>
              <w:top w:val="single" w:sz="4" w:space="0" w:color="auto"/>
              <w:left w:val="nil"/>
              <w:bottom w:val="nil"/>
              <w:right w:val="single" w:sz="4" w:space="0" w:color="auto"/>
            </w:tcBorders>
            <w:shd w:val="clear" w:color="auto" w:fill="EDEDED" w:themeFill="accent3" w:themeFillTint="33"/>
            <w:noWrap/>
            <w:hideMark/>
          </w:tcPr>
          <w:p w:rsidR="00400963" w:rsidRPr="003A1A41" w:rsidRDefault="00400963" w:rsidP="00400963">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Год ввода</w:t>
            </w:r>
          </w:p>
        </w:tc>
      </w:tr>
      <w:tr w:rsidR="005252CB" w:rsidRPr="003A1A41" w:rsidTr="003A1A41">
        <w:tc>
          <w:tcPr>
            <w:tcW w:w="232" w:type="pct"/>
            <w:vMerge/>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00963" w:rsidRPr="003A1A41" w:rsidRDefault="00400963" w:rsidP="00400963">
            <w:pPr>
              <w:rPr>
                <w:rFonts w:ascii="Arial Narrow" w:eastAsia="Times New Roman" w:hAnsi="Arial Narrow" w:cs="Times New Roman"/>
                <w:bCs/>
                <w:lang w:eastAsia="ar-SA" w:bidi="en-US"/>
              </w:rPr>
            </w:pPr>
          </w:p>
        </w:tc>
        <w:tc>
          <w:tcPr>
            <w:tcW w:w="1328" w:type="pct"/>
            <w:vMerge/>
            <w:tcBorders>
              <w:top w:val="single" w:sz="4" w:space="0" w:color="auto"/>
              <w:left w:val="single" w:sz="4" w:space="0" w:color="auto"/>
              <w:bottom w:val="single" w:sz="4" w:space="0" w:color="000000"/>
              <w:right w:val="single" w:sz="4" w:space="0" w:color="auto"/>
            </w:tcBorders>
            <w:shd w:val="clear" w:color="auto" w:fill="EDEDED" w:themeFill="accent3" w:themeFillTint="33"/>
            <w:hideMark/>
          </w:tcPr>
          <w:p w:rsidR="00400963" w:rsidRPr="003A1A41" w:rsidRDefault="00400963" w:rsidP="00400963">
            <w:pPr>
              <w:rPr>
                <w:rFonts w:ascii="Arial Narrow" w:eastAsia="Times New Roman" w:hAnsi="Arial Narrow" w:cs="Times New Roman"/>
                <w:bCs/>
                <w:lang w:eastAsia="ar-SA" w:bidi="en-US"/>
              </w:rPr>
            </w:pPr>
          </w:p>
        </w:tc>
        <w:tc>
          <w:tcPr>
            <w:tcW w:w="1245" w:type="pct"/>
            <w:vMerge/>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00963" w:rsidRPr="003A1A41" w:rsidRDefault="00400963" w:rsidP="00400963">
            <w:pPr>
              <w:rPr>
                <w:rFonts w:ascii="Arial Narrow" w:eastAsia="Times New Roman" w:hAnsi="Arial Narrow" w:cs="Times New Roman"/>
                <w:bCs/>
                <w:lang w:eastAsia="ar-SA" w:bidi="en-US"/>
              </w:rPr>
            </w:pPr>
          </w:p>
        </w:tc>
        <w:tc>
          <w:tcPr>
            <w:tcW w:w="443" w:type="pct"/>
            <w:vMerge/>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400963" w:rsidRPr="003A1A41" w:rsidRDefault="00400963" w:rsidP="00400963">
            <w:pPr>
              <w:rPr>
                <w:rFonts w:ascii="Arial Narrow" w:eastAsia="Times New Roman" w:hAnsi="Arial Narrow" w:cs="Times New Roman"/>
                <w:bCs/>
                <w:lang w:eastAsia="ar-SA" w:bidi="en-US"/>
              </w:rPr>
            </w:pPr>
          </w:p>
        </w:tc>
        <w:tc>
          <w:tcPr>
            <w:tcW w:w="517" w:type="pct"/>
            <w:tcBorders>
              <w:top w:val="nil"/>
              <w:left w:val="nil"/>
              <w:bottom w:val="single" w:sz="4" w:space="0" w:color="auto"/>
              <w:right w:val="single" w:sz="4" w:space="0" w:color="auto"/>
            </w:tcBorders>
            <w:shd w:val="clear" w:color="auto" w:fill="EDEDED" w:themeFill="accent3" w:themeFillTint="33"/>
            <w:noWrap/>
            <w:hideMark/>
          </w:tcPr>
          <w:p w:rsidR="00400963" w:rsidRPr="003A1A41" w:rsidRDefault="00400963" w:rsidP="00400963">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проект</w:t>
            </w:r>
          </w:p>
        </w:tc>
        <w:tc>
          <w:tcPr>
            <w:tcW w:w="417" w:type="pct"/>
            <w:tcBorders>
              <w:top w:val="nil"/>
              <w:left w:val="nil"/>
              <w:bottom w:val="single" w:sz="4" w:space="0" w:color="auto"/>
              <w:right w:val="single" w:sz="4" w:space="0" w:color="auto"/>
            </w:tcBorders>
            <w:shd w:val="clear" w:color="auto" w:fill="EDEDED" w:themeFill="accent3" w:themeFillTint="33"/>
            <w:noWrap/>
            <w:hideMark/>
          </w:tcPr>
          <w:p w:rsidR="00400963" w:rsidRPr="003A1A41" w:rsidRDefault="00400963" w:rsidP="00400963">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факт</w:t>
            </w:r>
          </w:p>
        </w:tc>
        <w:tc>
          <w:tcPr>
            <w:tcW w:w="817" w:type="pct"/>
            <w:tcBorders>
              <w:top w:val="nil"/>
              <w:left w:val="nil"/>
              <w:bottom w:val="single" w:sz="4" w:space="0" w:color="auto"/>
              <w:right w:val="single" w:sz="4" w:space="0" w:color="auto"/>
            </w:tcBorders>
            <w:shd w:val="clear" w:color="auto" w:fill="EDEDED" w:themeFill="accent3" w:themeFillTint="33"/>
            <w:noWrap/>
            <w:hideMark/>
          </w:tcPr>
          <w:p w:rsidR="00400963" w:rsidRPr="003A1A41" w:rsidRDefault="00400963" w:rsidP="00400963">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реконструкции</w:t>
            </w:r>
          </w:p>
        </w:tc>
      </w:tr>
      <w:tr w:rsidR="005252CB" w:rsidRPr="003A1A41" w:rsidTr="003A1A41">
        <w:tc>
          <w:tcPr>
            <w:tcW w:w="232" w:type="pct"/>
            <w:vMerge w:val="restart"/>
            <w:tcBorders>
              <w:top w:val="nil"/>
              <w:left w:val="single" w:sz="4" w:space="0" w:color="auto"/>
              <w:bottom w:val="single" w:sz="4" w:space="0" w:color="000000"/>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w:t>
            </w:r>
          </w:p>
        </w:tc>
        <w:tc>
          <w:tcPr>
            <w:tcW w:w="1328" w:type="pct"/>
            <w:vMerge w:val="restart"/>
            <w:tcBorders>
              <w:top w:val="nil"/>
              <w:left w:val="single" w:sz="4" w:space="0" w:color="auto"/>
              <w:bottom w:val="single" w:sz="4" w:space="0" w:color="000000"/>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с. Беляевка</w:t>
            </w:r>
          </w:p>
        </w:tc>
        <w:tc>
          <w:tcPr>
            <w:tcW w:w="1245"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ДК</w:t>
            </w:r>
          </w:p>
        </w:tc>
        <w:tc>
          <w:tcPr>
            <w:tcW w:w="443"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1</w:t>
            </w:r>
          </w:p>
        </w:tc>
        <w:tc>
          <w:tcPr>
            <w:tcW w:w="517" w:type="pct"/>
            <w:tcBorders>
              <w:top w:val="nil"/>
              <w:left w:val="nil"/>
              <w:bottom w:val="single" w:sz="4" w:space="0" w:color="auto"/>
              <w:right w:val="single" w:sz="4" w:space="0" w:color="auto"/>
            </w:tcBorders>
            <w:shd w:val="clear" w:color="auto" w:fill="FFFFFF" w:themeFill="background1"/>
            <w:noWrap/>
          </w:tcPr>
          <w:p w:rsidR="00400963" w:rsidRPr="003A1A41" w:rsidRDefault="00400963" w:rsidP="00400963">
            <w:pPr>
              <w:jc w:val="cente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250</w:t>
            </w:r>
          </w:p>
        </w:tc>
        <w:tc>
          <w:tcPr>
            <w:tcW w:w="417" w:type="pct"/>
            <w:tcBorders>
              <w:top w:val="nil"/>
              <w:left w:val="nil"/>
              <w:bottom w:val="single" w:sz="4" w:space="0" w:color="auto"/>
              <w:right w:val="single" w:sz="4" w:space="0" w:color="auto"/>
            </w:tcBorders>
            <w:shd w:val="clear" w:color="auto" w:fill="FFFFFF" w:themeFill="background1"/>
            <w:noWrap/>
          </w:tcPr>
          <w:p w:rsidR="00400963" w:rsidRPr="003A1A41" w:rsidRDefault="00400963" w:rsidP="00400963">
            <w:pPr>
              <w:jc w:val="cente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250</w:t>
            </w:r>
          </w:p>
        </w:tc>
        <w:tc>
          <w:tcPr>
            <w:tcW w:w="817" w:type="pct"/>
            <w:tcBorders>
              <w:top w:val="nil"/>
              <w:left w:val="nil"/>
              <w:bottom w:val="single" w:sz="4" w:space="0" w:color="auto"/>
              <w:right w:val="single" w:sz="4" w:space="0" w:color="auto"/>
            </w:tcBorders>
            <w:shd w:val="clear" w:color="auto" w:fill="FFFFFF" w:themeFill="background1"/>
            <w:noWrap/>
          </w:tcPr>
          <w:p w:rsidR="00400963" w:rsidRPr="003A1A41" w:rsidRDefault="00400963" w:rsidP="00400963">
            <w:pPr>
              <w:jc w:val="cente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1961</w:t>
            </w:r>
          </w:p>
        </w:tc>
      </w:tr>
      <w:tr w:rsidR="005252CB" w:rsidRPr="003A1A41" w:rsidTr="003A1A41">
        <w:tc>
          <w:tcPr>
            <w:tcW w:w="232" w:type="pct"/>
            <w:vMerge/>
            <w:tcBorders>
              <w:top w:val="nil"/>
              <w:left w:val="single" w:sz="4" w:space="0" w:color="auto"/>
              <w:bottom w:val="single" w:sz="4" w:space="0" w:color="000000"/>
              <w:right w:val="single" w:sz="4" w:space="0" w:color="auto"/>
            </w:tcBorders>
            <w:shd w:val="clear" w:color="auto" w:fill="FFFFFF" w:themeFill="background1"/>
            <w:hideMark/>
          </w:tcPr>
          <w:p w:rsidR="00400963" w:rsidRPr="003A1A41" w:rsidRDefault="00400963" w:rsidP="00400963">
            <w:pPr>
              <w:rPr>
                <w:rFonts w:ascii="Arial Narrow" w:eastAsia="Times New Roman" w:hAnsi="Arial Narrow" w:cs="Times New Roman"/>
                <w:lang w:eastAsia="ar-SA" w:bidi="en-US"/>
              </w:rPr>
            </w:pPr>
          </w:p>
        </w:tc>
        <w:tc>
          <w:tcPr>
            <w:tcW w:w="1328" w:type="pct"/>
            <w:vMerge/>
            <w:tcBorders>
              <w:top w:val="nil"/>
              <w:left w:val="single" w:sz="4" w:space="0" w:color="auto"/>
              <w:bottom w:val="single" w:sz="4" w:space="0" w:color="000000"/>
              <w:right w:val="single" w:sz="4" w:space="0" w:color="auto"/>
            </w:tcBorders>
            <w:shd w:val="clear" w:color="auto" w:fill="FFFFFF" w:themeFill="background1"/>
            <w:hideMark/>
          </w:tcPr>
          <w:p w:rsidR="00400963" w:rsidRPr="003A1A41" w:rsidRDefault="00400963" w:rsidP="00400963">
            <w:pPr>
              <w:rPr>
                <w:rFonts w:ascii="Arial Narrow" w:eastAsia="Times New Roman" w:hAnsi="Arial Narrow" w:cs="Times New Roman"/>
                <w:lang w:eastAsia="ar-SA" w:bidi="en-US"/>
              </w:rPr>
            </w:pPr>
          </w:p>
        </w:tc>
        <w:tc>
          <w:tcPr>
            <w:tcW w:w="1245"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Библиотека</w:t>
            </w:r>
          </w:p>
        </w:tc>
        <w:tc>
          <w:tcPr>
            <w:tcW w:w="443"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1</w:t>
            </w:r>
          </w:p>
        </w:tc>
        <w:tc>
          <w:tcPr>
            <w:tcW w:w="517" w:type="pct"/>
            <w:tcBorders>
              <w:top w:val="nil"/>
              <w:left w:val="nil"/>
              <w:bottom w:val="single" w:sz="4" w:space="0" w:color="auto"/>
              <w:right w:val="single" w:sz="4" w:space="0" w:color="auto"/>
            </w:tcBorders>
            <w:shd w:val="clear" w:color="auto" w:fill="FFFFFF" w:themeFill="background1"/>
            <w:noWrap/>
          </w:tcPr>
          <w:p w:rsidR="00400963" w:rsidRPr="003A1A41" w:rsidRDefault="00400963" w:rsidP="00400963">
            <w:pPr>
              <w:jc w:val="cente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50</w:t>
            </w:r>
          </w:p>
        </w:tc>
        <w:tc>
          <w:tcPr>
            <w:tcW w:w="417" w:type="pct"/>
            <w:tcBorders>
              <w:top w:val="nil"/>
              <w:left w:val="nil"/>
              <w:bottom w:val="single" w:sz="4" w:space="0" w:color="auto"/>
              <w:right w:val="single" w:sz="4" w:space="0" w:color="auto"/>
            </w:tcBorders>
            <w:shd w:val="clear" w:color="auto" w:fill="FFFFFF" w:themeFill="background1"/>
            <w:noWrap/>
          </w:tcPr>
          <w:p w:rsidR="00400963" w:rsidRPr="003A1A41" w:rsidRDefault="00400963" w:rsidP="00400963">
            <w:pPr>
              <w:jc w:val="cente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50</w:t>
            </w:r>
          </w:p>
        </w:tc>
        <w:tc>
          <w:tcPr>
            <w:tcW w:w="817" w:type="pct"/>
            <w:tcBorders>
              <w:top w:val="nil"/>
              <w:left w:val="nil"/>
              <w:bottom w:val="single" w:sz="4" w:space="0" w:color="auto"/>
              <w:right w:val="single" w:sz="4" w:space="0" w:color="auto"/>
            </w:tcBorders>
            <w:shd w:val="clear" w:color="auto" w:fill="FFFFFF" w:themeFill="background1"/>
            <w:noWrap/>
          </w:tcPr>
          <w:p w:rsidR="00400963" w:rsidRPr="003A1A41" w:rsidRDefault="00400963" w:rsidP="00400963">
            <w:pPr>
              <w:jc w:val="cente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1976</w:t>
            </w:r>
          </w:p>
        </w:tc>
      </w:tr>
      <w:tr w:rsidR="005252CB" w:rsidRPr="003A1A41" w:rsidTr="003A1A41">
        <w:tc>
          <w:tcPr>
            <w:tcW w:w="232" w:type="pct"/>
            <w:vMerge w:val="restart"/>
            <w:tcBorders>
              <w:top w:val="nil"/>
              <w:left w:val="single" w:sz="4" w:space="0" w:color="auto"/>
              <w:bottom w:val="single" w:sz="4" w:space="0" w:color="000000"/>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w:t>
            </w:r>
          </w:p>
        </w:tc>
        <w:tc>
          <w:tcPr>
            <w:tcW w:w="1328" w:type="pct"/>
            <w:vMerge w:val="restart"/>
            <w:tcBorders>
              <w:top w:val="nil"/>
              <w:left w:val="single" w:sz="4" w:space="0" w:color="auto"/>
              <w:bottom w:val="single" w:sz="4" w:space="0" w:color="000000"/>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п. Жанаталап</w:t>
            </w:r>
          </w:p>
        </w:tc>
        <w:tc>
          <w:tcPr>
            <w:tcW w:w="1245"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ДК</w:t>
            </w:r>
          </w:p>
        </w:tc>
        <w:tc>
          <w:tcPr>
            <w:tcW w:w="443"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bCs/>
                <w:lang w:eastAsia="ar-SA" w:bidi="en-US"/>
              </w:rPr>
            </w:pPr>
            <w:r w:rsidRPr="003A1A41">
              <w:rPr>
                <w:rFonts w:ascii="Arial" w:eastAsia="Times New Roman" w:hAnsi="Arial" w:cs="Arial"/>
                <w:bCs/>
                <w:lang w:eastAsia="ar-SA" w:bidi="en-US"/>
              </w:rPr>
              <w:t>‒</w:t>
            </w:r>
          </w:p>
        </w:tc>
        <w:tc>
          <w:tcPr>
            <w:tcW w:w="517"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jc w:val="center"/>
              <w:rPr>
                <w:rFonts w:ascii="Arial Narrow" w:eastAsia="Times New Roman" w:hAnsi="Arial Narrow" w:cs="Times New Roman"/>
                <w:bCs/>
                <w:lang w:eastAsia="ar-SA" w:bidi="en-US"/>
              </w:rPr>
            </w:pPr>
            <w:r w:rsidRPr="003A1A41">
              <w:rPr>
                <w:rFonts w:ascii="Arial" w:eastAsia="Times New Roman" w:hAnsi="Arial" w:cs="Arial"/>
                <w:bCs/>
                <w:lang w:eastAsia="ar-SA" w:bidi="en-US"/>
              </w:rPr>
              <w:t>‒</w:t>
            </w:r>
          </w:p>
        </w:tc>
        <w:tc>
          <w:tcPr>
            <w:tcW w:w="417"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jc w:val="center"/>
              <w:rPr>
                <w:rFonts w:ascii="Arial Narrow" w:eastAsia="Times New Roman" w:hAnsi="Arial Narrow" w:cs="Times New Roman"/>
                <w:bCs/>
                <w:lang w:eastAsia="ar-SA" w:bidi="en-US"/>
              </w:rPr>
            </w:pPr>
            <w:r w:rsidRPr="003A1A41">
              <w:rPr>
                <w:rFonts w:ascii="Arial" w:eastAsia="Times New Roman" w:hAnsi="Arial" w:cs="Arial"/>
                <w:bCs/>
                <w:lang w:eastAsia="ar-SA" w:bidi="en-US"/>
              </w:rPr>
              <w:t>‒</w:t>
            </w:r>
          </w:p>
        </w:tc>
        <w:tc>
          <w:tcPr>
            <w:tcW w:w="817"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jc w:val="center"/>
              <w:rPr>
                <w:rFonts w:ascii="Arial Narrow" w:eastAsia="Times New Roman" w:hAnsi="Arial Narrow" w:cs="Times New Roman"/>
                <w:bCs/>
                <w:lang w:eastAsia="ar-SA" w:bidi="en-US"/>
              </w:rPr>
            </w:pPr>
            <w:r w:rsidRPr="003A1A41">
              <w:rPr>
                <w:rFonts w:ascii="Arial" w:eastAsia="Times New Roman" w:hAnsi="Arial" w:cs="Arial"/>
                <w:bCs/>
                <w:lang w:eastAsia="ar-SA" w:bidi="en-US"/>
              </w:rPr>
              <w:t>‒</w:t>
            </w:r>
          </w:p>
        </w:tc>
      </w:tr>
      <w:tr w:rsidR="005252CB" w:rsidRPr="003A1A41" w:rsidTr="003A1A41">
        <w:tc>
          <w:tcPr>
            <w:tcW w:w="232" w:type="pct"/>
            <w:vMerge/>
            <w:tcBorders>
              <w:top w:val="nil"/>
              <w:left w:val="single" w:sz="4" w:space="0" w:color="auto"/>
              <w:bottom w:val="single" w:sz="4" w:space="0" w:color="000000"/>
              <w:right w:val="single" w:sz="4" w:space="0" w:color="auto"/>
            </w:tcBorders>
            <w:shd w:val="clear" w:color="auto" w:fill="FFFFFF" w:themeFill="background1"/>
            <w:hideMark/>
          </w:tcPr>
          <w:p w:rsidR="00400963" w:rsidRPr="003A1A41" w:rsidRDefault="00400963" w:rsidP="00400963">
            <w:pPr>
              <w:rPr>
                <w:rFonts w:ascii="Arial Narrow" w:eastAsia="Times New Roman" w:hAnsi="Arial Narrow" w:cs="Times New Roman"/>
                <w:lang w:eastAsia="ar-SA" w:bidi="en-US"/>
              </w:rPr>
            </w:pPr>
          </w:p>
        </w:tc>
        <w:tc>
          <w:tcPr>
            <w:tcW w:w="1328" w:type="pct"/>
            <w:vMerge/>
            <w:tcBorders>
              <w:top w:val="nil"/>
              <w:left w:val="single" w:sz="4" w:space="0" w:color="auto"/>
              <w:bottom w:val="single" w:sz="4" w:space="0" w:color="000000"/>
              <w:right w:val="single" w:sz="4" w:space="0" w:color="auto"/>
            </w:tcBorders>
            <w:shd w:val="clear" w:color="auto" w:fill="FFFFFF" w:themeFill="background1"/>
            <w:hideMark/>
          </w:tcPr>
          <w:p w:rsidR="00400963" w:rsidRPr="003A1A41" w:rsidRDefault="00400963" w:rsidP="00400963">
            <w:pPr>
              <w:rPr>
                <w:rFonts w:ascii="Arial Narrow" w:eastAsia="Times New Roman" w:hAnsi="Arial Narrow" w:cs="Times New Roman"/>
                <w:lang w:eastAsia="ar-SA" w:bidi="en-US"/>
              </w:rPr>
            </w:pPr>
          </w:p>
        </w:tc>
        <w:tc>
          <w:tcPr>
            <w:tcW w:w="1245"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Библиотека</w:t>
            </w:r>
          </w:p>
        </w:tc>
        <w:tc>
          <w:tcPr>
            <w:tcW w:w="443"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rPr>
                <w:rFonts w:ascii="Arial Narrow" w:eastAsia="Times New Roman" w:hAnsi="Arial Narrow" w:cs="Times New Roman"/>
                <w:bCs/>
                <w:lang w:eastAsia="ar-SA" w:bidi="en-US"/>
              </w:rPr>
            </w:pPr>
            <w:r w:rsidRPr="003A1A41">
              <w:rPr>
                <w:rFonts w:ascii="Arial" w:eastAsia="Times New Roman" w:hAnsi="Arial" w:cs="Arial"/>
                <w:bCs/>
                <w:lang w:eastAsia="ar-SA" w:bidi="en-US"/>
              </w:rPr>
              <w:t>‒</w:t>
            </w:r>
          </w:p>
        </w:tc>
        <w:tc>
          <w:tcPr>
            <w:tcW w:w="517"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jc w:val="center"/>
              <w:rPr>
                <w:rFonts w:ascii="Arial Narrow" w:eastAsia="Times New Roman" w:hAnsi="Arial Narrow" w:cs="Times New Roman"/>
                <w:bCs/>
                <w:lang w:eastAsia="ar-SA" w:bidi="en-US"/>
              </w:rPr>
            </w:pPr>
            <w:r w:rsidRPr="003A1A41">
              <w:rPr>
                <w:rFonts w:ascii="Arial" w:eastAsia="Times New Roman" w:hAnsi="Arial" w:cs="Arial"/>
                <w:bCs/>
                <w:lang w:eastAsia="ar-SA" w:bidi="en-US"/>
              </w:rPr>
              <w:t>‒</w:t>
            </w:r>
          </w:p>
        </w:tc>
        <w:tc>
          <w:tcPr>
            <w:tcW w:w="417"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jc w:val="center"/>
              <w:rPr>
                <w:rFonts w:ascii="Arial Narrow" w:eastAsia="Times New Roman" w:hAnsi="Arial Narrow" w:cs="Times New Roman"/>
                <w:bCs/>
                <w:lang w:eastAsia="ar-SA" w:bidi="en-US"/>
              </w:rPr>
            </w:pPr>
            <w:r w:rsidRPr="003A1A41">
              <w:rPr>
                <w:rFonts w:ascii="Arial" w:eastAsia="Times New Roman" w:hAnsi="Arial" w:cs="Arial"/>
                <w:bCs/>
                <w:lang w:eastAsia="ar-SA" w:bidi="en-US"/>
              </w:rPr>
              <w:t>‒</w:t>
            </w:r>
          </w:p>
        </w:tc>
        <w:tc>
          <w:tcPr>
            <w:tcW w:w="817" w:type="pct"/>
            <w:tcBorders>
              <w:top w:val="nil"/>
              <w:left w:val="nil"/>
              <w:bottom w:val="single" w:sz="4" w:space="0" w:color="auto"/>
              <w:right w:val="single" w:sz="4" w:space="0" w:color="auto"/>
            </w:tcBorders>
            <w:shd w:val="clear" w:color="auto" w:fill="FFFFFF" w:themeFill="background1"/>
            <w:noWrap/>
            <w:hideMark/>
          </w:tcPr>
          <w:p w:rsidR="00400963" w:rsidRPr="003A1A41" w:rsidRDefault="00400963" w:rsidP="00400963">
            <w:pPr>
              <w:jc w:val="center"/>
              <w:rPr>
                <w:rFonts w:ascii="Arial Narrow" w:eastAsia="Times New Roman" w:hAnsi="Arial Narrow" w:cs="Times New Roman"/>
                <w:bCs/>
                <w:lang w:eastAsia="ar-SA" w:bidi="en-US"/>
              </w:rPr>
            </w:pPr>
            <w:r w:rsidRPr="003A1A41">
              <w:rPr>
                <w:rFonts w:ascii="Arial" w:eastAsia="Times New Roman" w:hAnsi="Arial" w:cs="Arial"/>
                <w:bCs/>
                <w:lang w:eastAsia="ar-SA" w:bidi="en-US"/>
              </w:rPr>
              <w:t>‒</w:t>
            </w:r>
          </w:p>
        </w:tc>
      </w:tr>
    </w:tbl>
    <w:p w:rsidR="002F68A6" w:rsidRPr="005252CB" w:rsidRDefault="002F68A6" w:rsidP="002F68A6">
      <w:pPr>
        <w:spacing w:after="0" w:line="276" w:lineRule="auto"/>
        <w:ind w:firstLine="709"/>
        <w:jc w:val="both"/>
        <w:rPr>
          <w:rFonts w:ascii="Arial Narrow" w:eastAsia="Times New Roman" w:hAnsi="Arial Narrow" w:cs="Times New Roman"/>
          <w:b/>
          <w:sz w:val="26"/>
          <w:szCs w:val="26"/>
        </w:rPr>
      </w:pPr>
    </w:p>
    <w:p w:rsidR="002F68A6" w:rsidRPr="005252CB" w:rsidRDefault="00400963" w:rsidP="002F68A6">
      <w:pPr>
        <w:spacing w:after="0" w:line="276" w:lineRule="auto"/>
        <w:ind w:firstLine="709"/>
        <w:jc w:val="both"/>
        <w:rPr>
          <w:rFonts w:ascii="Arial Narrow" w:eastAsia="Times New Roman" w:hAnsi="Arial Narrow" w:cs="Times New Roman"/>
          <w:sz w:val="26"/>
          <w:szCs w:val="26"/>
          <w:shd w:val="clear" w:color="auto" w:fill="FFFFFF"/>
        </w:rPr>
      </w:pPr>
      <w:r w:rsidRPr="005252CB">
        <w:rPr>
          <w:rFonts w:ascii="Arial Narrow" w:eastAsia="Times New Roman" w:hAnsi="Arial Narrow" w:cs="Times New Roman"/>
          <w:b/>
          <w:sz w:val="26"/>
          <w:szCs w:val="26"/>
        </w:rPr>
        <w:t>(новая редакция 2025</w:t>
      </w:r>
      <w:r w:rsidR="002F68A6" w:rsidRPr="005252CB">
        <w:rPr>
          <w:rFonts w:ascii="Arial Narrow" w:eastAsia="Times New Roman" w:hAnsi="Arial Narrow" w:cs="Times New Roman"/>
          <w:b/>
          <w:sz w:val="26"/>
          <w:szCs w:val="26"/>
        </w:rPr>
        <w:t xml:space="preserve"> г.)</w:t>
      </w:r>
    </w:p>
    <w:p w:rsidR="00D7038C" w:rsidRPr="005252CB" w:rsidRDefault="00D7038C" w:rsidP="00D7038C">
      <w:pPr>
        <w:spacing w:after="0" w:line="276" w:lineRule="auto"/>
        <w:ind w:firstLine="709"/>
        <w:jc w:val="both"/>
        <w:rPr>
          <w:rFonts w:ascii="Arial Narrow" w:eastAsia="Times New Roman" w:hAnsi="Arial Narrow" w:cs="Times New Roman"/>
          <w:sz w:val="26"/>
          <w:szCs w:val="26"/>
          <w:shd w:val="clear" w:color="auto" w:fill="FFFFFF"/>
        </w:rPr>
      </w:pPr>
      <w:r w:rsidRPr="005252CB">
        <w:rPr>
          <w:rFonts w:ascii="Arial Narrow" w:eastAsia="Times New Roman" w:hAnsi="Arial Narrow" w:cs="Times New Roman"/>
          <w:sz w:val="26"/>
          <w:szCs w:val="26"/>
          <w:shd w:val="clear" w:color="auto" w:fill="FFFFFF"/>
        </w:rPr>
        <w:t xml:space="preserve">Согласно </w:t>
      </w:r>
      <w:r w:rsidR="00797CA8" w:rsidRPr="005252CB">
        <w:rPr>
          <w:rFonts w:ascii="Arial Narrow" w:eastAsia="Times New Roman" w:hAnsi="Arial Narrow" w:cs="Times New Roman"/>
          <w:sz w:val="26"/>
          <w:szCs w:val="26"/>
          <w:shd w:val="clear" w:color="auto" w:fill="FFFFFF"/>
        </w:rPr>
        <w:t>сведениям из реестра Объектов недвижимого имущества МО Беляевский сельсовет на 01.01.2024 г. в с. Беляевка, по ул. Ленинская, 42 в, расположен районный Дом культуры.</w:t>
      </w:r>
    </w:p>
    <w:p w:rsidR="00797CA8" w:rsidRPr="005252CB" w:rsidRDefault="00797CA8" w:rsidP="00D7038C">
      <w:pPr>
        <w:spacing w:after="0" w:line="276" w:lineRule="auto"/>
        <w:ind w:firstLine="709"/>
        <w:jc w:val="both"/>
        <w:rPr>
          <w:rFonts w:ascii="Arial Narrow" w:eastAsia="Times New Roman" w:hAnsi="Arial Narrow" w:cs="Times New Roman"/>
          <w:sz w:val="26"/>
          <w:szCs w:val="26"/>
          <w:shd w:val="clear" w:color="auto" w:fill="FFFFFF"/>
        </w:rPr>
      </w:pPr>
      <w:r w:rsidRPr="005252CB">
        <w:rPr>
          <w:rFonts w:ascii="Arial Narrow" w:eastAsia="Times New Roman" w:hAnsi="Arial Narrow" w:cs="Times New Roman"/>
          <w:sz w:val="26"/>
          <w:szCs w:val="26"/>
          <w:shd w:val="clear" w:color="auto" w:fill="FFFFFF"/>
        </w:rPr>
        <w:t>На территории с. Беляевка расположен музей.</w:t>
      </w:r>
    </w:p>
    <w:p w:rsidR="002F68A6" w:rsidRPr="005252CB" w:rsidRDefault="002F68A6" w:rsidP="00DC539D">
      <w:pPr>
        <w:spacing w:after="0" w:line="240" w:lineRule="auto"/>
        <w:ind w:right="-2" w:firstLine="709"/>
        <w:jc w:val="both"/>
        <w:rPr>
          <w:rFonts w:ascii="Arial Narrow" w:eastAsia="Times New Roman" w:hAnsi="Arial Narrow" w:cs="Times New Roman"/>
          <w:bCs/>
          <w:i/>
          <w:sz w:val="26"/>
          <w:szCs w:val="26"/>
          <w:lang w:eastAsia="ru-RU"/>
        </w:rPr>
      </w:pPr>
    </w:p>
    <w:p w:rsidR="00F61E04" w:rsidRPr="003A1A41" w:rsidRDefault="00F61E04" w:rsidP="00DC539D">
      <w:pPr>
        <w:spacing w:after="0" w:line="240" w:lineRule="auto"/>
        <w:ind w:right="-2" w:firstLine="709"/>
        <w:jc w:val="both"/>
        <w:rPr>
          <w:rFonts w:ascii="Arial Narrow" w:eastAsia="Times New Roman" w:hAnsi="Arial Narrow" w:cs="Times New Roman"/>
          <w:b/>
          <w:bCs/>
          <w:sz w:val="26"/>
          <w:szCs w:val="26"/>
          <w:lang w:eastAsia="ru-RU"/>
        </w:rPr>
      </w:pPr>
      <w:r w:rsidRPr="003A1A41">
        <w:rPr>
          <w:rFonts w:ascii="Arial Narrow" w:eastAsia="Times New Roman" w:hAnsi="Arial Narrow" w:cs="Times New Roman"/>
          <w:b/>
          <w:bCs/>
          <w:sz w:val="26"/>
          <w:szCs w:val="26"/>
          <w:lang w:eastAsia="ru-RU"/>
        </w:rPr>
        <w:t xml:space="preserve">Учреждения физической культуры и спорта  </w:t>
      </w:r>
    </w:p>
    <w:p w:rsidR="00057AB2" w:rsidRPr="005252CB" w:rsidRDefault="002F68A6" w:rsidP="002333CB">
      <w:pPr>
        <w:spacing w:after="0" w:line="276" w:lineRule="auto"/>
        <w:ind w:firstLine="709"/>
        <w:jc w:val="both"/>
        <w:rPr>
          <w:rFonts w:ascii="Arial Narrow" w:eastAsia="Times New Roman" w:hAnsi="Arial Narrow" w:cs="Times New Roman"/>
          <w:sz w:val="26"/>
          <w:szCs w:val="26"/>
        </w:rPr>
      </w:pPr>
      <w:r w:rsidRPr="005252CB">
        <w:rPr>
          <w:rFonts w:ascii="Arial Narrow" w:eastAsia="Times New Roman" w:hAnsi="Arial Narrow" w:cs="Times New Roman"/>
          <w:b/>
          <w:sz w:val="26"/>
          <w:szCs w:val="26"/>
        </w:rPr>
        <w:t>(Из материалов генерального плана 2013 г.</w:t>
      </w:r>
      <w:r w:rsidR="00057AB2" w:rsidRPr="005252CB">
        <w:rPr>
          <w:rFonts w:ascii="Arial Narrow" w:eastAsia="Times New Roman" w:hAnsi="Arial Narrow" w:cs="Times New Roman"/>
          <w:b/>
          <w:sz w:val="26"/>
          <w:szCs w:val="26"/>
        </w:rPr>
        <w:t>-2022 г.</w:t>
      </w:r>
      <w:r w:rsidRPr="005252CB">
        <w:rPr>
          <w:rFonts w:ascii="Arial Narrow" w:eastAsia="Times New Roman" w:hAnsi="Arial Narrow" w:cs="Times New Roman"/>
          <w:b/>
          <w:sz w:val="26"/>
          <w:szCs w:val="26"/>
        </w:rPr>
        <w:t>)</w:t>
      </w:r>
      <w:r w:rsidR="002333CB" w:rsidRPr="005252CB">
        <w:rPr>
          <w:rFonts w:ascii="Arial Narrow" w:eastAsia="Times New Roman" w:hAnsi="Arial Narrow" w:cs="Times New Roman"/>
          <w:sz w:val="26"/>
          <w:szCs w:val="26"/>
        </w:rPr>
        <w:t>:</w:t>
      </w:r>
    </w:p>
    <w:p w:rsidR="00057AB2" w:rsidRPr="005252CB" w:rsidRDefault="00057AB2" w:rsidP="00057AB2">
      <w:pPr>
        <w:ind w:firstLine="851"/>
        <w:rPr>
          <w:rFonts w:ascii="Arial Narrow" w:eastAsia="Times New Roman" w:hAnsi="Arial Narrow" w:cs="Times New Roman"/>
          <w:sz w:val="26"/>
          <w:szCs w:val="26"/>
          <w:lang w:eastAsia="ar-SA" w:bidi="en-US"/>
        </w:rPr>
      </w:pPr>
      <w:r w:rsidRPr="005252CB">
        <w:rPr>
          <w:rFonts w:ascii="Arial Narrow" w:eastAsia="Times New Roman" w:hAnsi="Arial Narrow" w:cs="Times New Roman"/>
          <w:sz w:val="26"/>
          <w:szCs w:val="26"/>
          <w:lang w:eastAsia="ar-SA" w:bidi="en-US"/>
        </w:rPr>
        <w:t xml:space="preserve">На территории Беляевского сельсовета располагаются </w:t>
      </w:r>
      <w:r w:rsidR="003A1A41" w:rsidRPr="005252CB">
        <w:rPr>
          <w:rFonts w:ascii="Arial Narrow" w:eastAsia="Times New Roman" w:hAnsi="Arial Narrow" w:cs="Times New Roman"/>
          <w:sz w:val="26"/>
          <w:szCs w:val="26"/>
          <w:lang w:eastAsia="ar-SA" w:bidi="en-US"/>
        </w:rPr>
        <w:t>следующие учреждения</w:t>
      </w:r>
      <w:r w:rsidRPr="005252CB">
        <w:rPr>
          <w:rFonts w:ascii="Arial Narrow" w:eastAsia="Times New Roman" w:hAnsi="Arial Narrow" w:cs="Times New Roman"/>
          <w:sz w:val="26"/>
          <w:szCs w:val="26"/>
          <w:lang w:eastAsia="ar-SA" w:bidi="en-US"/>
        </w:rPr>
        <w:t xml:space="preserve"> физической культуры и спорта:</w:t>
      </w:r>
    </w:p>
    <w:p w:rsidR="00057AB2" w:rsidRPr="005252CB" w:rsidRDefault="00057AB2" w:rsidP="00057AB2">
      <w:pPr>
        <w:rPr>
          <w:rFonts w:ascii="Arial Narrow" w:eastAsia="Times New Roman" w:hAnsi="Arial Narrow" w:cs="Times New Roman"/>
          <w:bCs/>
          <w:sz w:val="24"/>
          <w:szCs w:val="24"/>
          <w:lang w:eastAsia="ar-SA" w:bidi="en-US"/>
        </w:rPr>
      </w:pPr>
      <w:r w:rsidRPr="005252CB">
        <w:rPr>
          <w:rFonts w:ascii="Arial Narrow" w:eastAsia="Times New Roman" w:hAnsi="Arial Narrow" w:cs="Times New Roman"/>
          <w:bCs/>
          <w:sz w:val="24"/>
          <w:szCs w:val="24"/>
          <w:lang w:eastAsia="ar-SA" w:bidi="en-US"/>
        </w:rPr>
        <w:t xml:space="preserve">Таблица </w:t>
      </w:r>
    </w:p>
    <w:tbl>
      <w:tblPr>
        <w:tblW w:w="5000" w:type="pct"/>
        <w:tblLook w:val="04A0" w:firstRow="1" w:lastRow="0" w:firstColumn="1" w:lastColumn="0" w:noHBand="0" w:noVBand="1"/>
      </w:tblPr>
      <w:tblGrid>
        <w:gridCol w:w="410"/>
        <w:gridCol w:w="1970"/>
        <w:gridCol w:w="1555"/>
        <w:gridCol w:w="882"/>
        <w:gridCol w:w="778"/>
        <w:gridCol w:w="746"/>
        <w:gridCol w:w="1166"/>
        <w:gridCol w:w="1116"/>
        <w:gridCol w:w="1373"/>
      </w:tblGrid>
      <w:tr w:rsidR="005252CB" w:rsidRPr="003A1A41" w:rsidTr="003A1A41">
        <w:trPr>
          <w:trHeight w:val="360"/>
        </w:trPr>
        <w:tc>
          <w:tcPr>
            <w:tcW w:w="205" w:type="pct"/>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w:t>
            </w:r>
          </w:p>
        </w:tc>
        <w:tc>
          <w:tcPr>
            <w:tcW w:w="986" w:type="pct"/>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Наименование населенного пункта</w:t>
            </w:r>
          </w:p>
        </w:tc>
        <w:tc>
          <w:tcPr>
            <w:tcW w:w="778" w:type="pct"/>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Наим. объекта</w:t>
            </w:r>
          </w:p>
        </w:tc>
        <w:tc>
          <w:tcPr>
            <w:tcW w:w="441" w:type="pct"/>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Кол-во</w:t>
            </w:r>
          </w:p>
        </w:tc>
        <w:tc>
          <w:tcPr>
            <w:tcW w:w="761" w:type="pct"/>
            <w:gridSpan w:val="2"/>
            <w:tcBorders>
              <w:top w:val="single" w:sz="4" w:space="0" w:color="auto"/>
              <w:left w:val="nil"/>
              <w:bottom w:val="single" w:sz="4" w:space="0" w:color="auto"/>
              <w:right w:val="single" w:sz="4" w:space="0" w:color="000000"/>
            </w:tcBorders>
            <w:shd w:val="clear" w:color="auto" w:fill="EDEDED" w:themeFill="accent3" w:themeFillTint="33"/>
            <w:noWrap/>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Мощность</w:t>
            </w:r>
          </w:p>
        </w:tc>
        <w:tc>
          <w:tcPr>
            <w:tcW w:w="583" w:type="pct"/>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Площадь, м.кв.</w:t>
            </w:r>
          </w:p>
        </w:tc>
        <w:tc>
          <w:tcPr>
            <w:tcW w:w="558" w:type="pct"/>
            <w:tcBorders>
              <w:top w:val="single" w:sz="4" w:space="0" w:color="auto"/>
              <w:left w:val="nil"/>
              <w:bottom w:val="nil"/>
              <w:right w:val="single" w:sz="4" w:space="0" w:color="auto"/>
            </w:tcBorders>
            <w:shd w:val="clear" w:color="auto" w:fill="EDEDED" w:themeFill="accent3" w:themeFillTint="33"/>
            <w:noWrap/>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Год ввода/</w:t>
            </w:r>
          </w:p>
        </w:tc>
        <w:tc>
          <w:tcPr>
            <w:tcW w:w="688" w:type="pct"/>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Степень износа, %</w:t>
            </w:r>
          </w:p>
        </w:tc>
      </w:tr>
      <w:tr w:rsidR="005252CB" w:rsidRPr="003A1A41" w:rsidTr="003A1A41">
        <w:trPr>
          <w:trHeight w:val="360"/>
        </w:trPr>
        <w:tc>
          <w:tcPr>
            <w:tcW w:w="2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7AB2" w:rsidRPr="003A1A41" w:rsidRDefault="00057AB2" w:rsidP="00E0207C">
            <w:pPr>
              <w:rPr>
                <w:rFonts w:ascii="Arial Narrow" w:eastAsia="Times New Roman" w:hAnsi="Arial Narrow" w:cs="Times New Roman"/>
                <w:bCs/>
                <w:lang w:eastAsia="ar-SA" w:bidi="en-US"/>
              </w:rPr>
            </w:pPr>
          </w:p>
        </w:tc>
        <w:tc>
          <w:tcPr>
            <w:tcW w:w="98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3A1A41" w:rsidRDefault="00057AB2" w:rsidP="00E0207C">
            <w:pPr>
              <w:rPr>
                <w:rFonts w:ascii="Arial Narrow" w:eastAsia="Times New Roman" w:hAnsi="Arial Narrow" w:cs="Times New Roman"/>
                <w:bCs/>
                <w:lang w:eastAsia="ar-SA" w:bidi="en-US"/>
              </w:rPr>
            </w:pPr>
          </w:p>
        </w:tc>
        <w:tc>
          <w:tcPr>
            <w:tcW w:w="77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3A1A41" w:rsidRDefault="00057AB2" w:rsidP="00E0207C">
            <w:pPr>
              <w:rPr>
                <w:rFonts w:ascii="Arial Narrow" w:eastAsia="Times New Roman" w:hAnsi="Arial Narrow" w:cs="Times New Roman"/>
                <w:bCs/>
                <w:lang w:eastAsia="ar-SA" w:bidi="en-US"/>
              </w:rPr>
            </w:pPr>
          </w:p>
        </w:tc>
        <w:tc>
          <w:tcPr>
            <w:tcW w:w="4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57AB2" w:rsidRPr="003A1A41" w:rsidRDefault="00057AB2" w:rsidP="00E0207C">
            <w:pPr>
              <w:rPr>
                <w:rFonts w:ascii="Arial Narrow" w:eastAsia="Times New Roman" w:hAnsi="Arial Narrow" w:cs="Times New Roman"/>
                <w:bCs/>
                <w:lang w:eastAsia="ar-SA" w:bidi="en-US"/>
              </w:rPr>
            </w:pPr>
          </w:p>
        </w:tc>
        <w:tc>
          <w:tcPr>
            <w:tcW w:w="389" w:type="pct"/>
            <w:tcBorders>
              <w:top w:val="nil"/>
              <w:left w:val="nil"/>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проект</w:t>
            </w:r>
          </w:p>
        </w:tc>
        <w:tc>
          <w:tcPr>
            <w:tcW w:w="373" w:type="pct"/>
            <w:tcBorders>
              <w:top w:val="nil"/>
              <w:left w:val="nil"/>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факт</w:t>
            </w:r>
          </w:p>
        </w:tc>
        <w:tc>
          <w:tcPr>
            <w:tcW w:w="58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3A1A41" w:rsidRDefault="00057AB2" w:rsidP="00E0207C">
            <w:pPr>
              <w:rPr>
                <w:rFonts w:ascii="Arial Narrow" w:eastAsia="Times New Roman" w:hAnsi="Arial Narrow" w:cs="Times New Roman"/>
                <w:bCs/>
                <w:lang w:eastAsia="ar-SA" w:bidi="en-US"/>
              </w:rPr>
            </w:pPr>
          </w:p>
        </w:tc>
        <w:tc>
          <w:tcPr>
            <w:tcW w:w="558" w:type="pct"/>
            <w:tcBorders>
              <w:top w:val="nil"/>
              <w:left w:val="nil"/>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рекон.</w:t>
            </w:r>
          </w:p>
        </w:tc>
        <w:tc>
          <w:tcPr>
            <w:tcW w:w="688"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57AB2" w:rsidRPr="003A1A41" w:rsidRDefault="00057AB2" w:rsidP="00E0207C">
            <w:pPr>
              <w:rPr>
                <w:rFonts w:ascii="Arial Narrow" w:eastAsia="Times New Roman" w:hAnsi="Arial Narrow" w:cs="Times New Roman"/>
                <w:bCs/>
                <w:lang w:eastAsia="ar-SA" w:bidi="en-US"/>
              </w:rPr>
            </w:pPr>
          </w:p>
        </w:tc>
      </w:tr>
      <w:tr w:rsidR="005252CB" w:rsidRPr="003A1A41" w:rsidTr="003A1A41">
        <w:trPr>
          <w:trHeight w:val="600"/>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w:t>
            </w:r>
          </w:p>
        </w:tc>
        <w:tc>
          <w:tcPr>
            <w:tcW w:w="986" w:type="pct"/>
            <w:tcBorders>
              <w:top w:val="nil"/>
              <w:left w:val="nil"/>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п. Беляевка</w:t>
            </w:r>
          </w:p>
        </w:tc>
        <w:tc>
          <w:tcPr>
            <w:tcW w:w="778" w:type="pct"/>
            <w:tcBorders>
              <w:top w:val="nil"/>
              <w:left w:val="nil"/>
              <w:bottom w:val="single" w:sz="4" w:space="0" w:color="auto"/>
              <w:right w:val="single" w:sz="4" w:space="0" w:color="auto"/>
            </w:tcBorders>
            <w:shd w:val="clear" w:color="auto" w:fill="auto"/>
            <w:vAlign w:val="center"/>
            <w:hideMark/>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Спортивный зал</w:t>
            </w:r>
          </w:p>
        </w:tc>
        <w:tc>
          <w:tcPr>
            <w:tcW w:w="441" w:type="pct"/>
            <w:tcBorders>
              <w:top w:val="nil"/>
              <w:left w:val="nil"/>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1</w:t>
            </w:r>
          </w:p>
        </w:tc>
        <w:tc>
          <w:tcPr>
            <w:tcW w:w="389" w:type="pct"/>
            <w:tcBorders>
              <w:top w:val="nil"/>
              <w:left w:val="nil"/>
              <w:bottom w:val="single" w:sz="4" w:space="0" w:color="auto"/>
              <w:right w:val="single" w:sz="4" w:space="0" w:color="auto"/>
            </w:tcBorders>
            <w:shd w:val="clear" w:color="auto" w:fill="auto"/>
            <w:noWrap/>
            <w:vAlign w:val="center"/>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100</w:t>
            </w:r>
          </w:p>
        </w:tc>
        <w:tc>
          <w:tcPr>
            <w:tcW w:w="373" w:type="pct"/>
            <w:tcBorders>
              <w:top w:val="nil"/>
              <w:left w:val="nil"/>
              <w:bottom w:val="single" w:sz="4" w:space="0" w:color="auto"/>
              <w:right w:val="single" w:sz="4" w:space="0" w:color="auto"/>
            </w:tcBorders>
            <w:shd w:val="clear" w:color="auto" w:fill="auto"/>
            <w:noWrap/>
            <w:vAlign w:val="center"/>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90</w:t>
            </w:r>
          </w:p>
        </w:tc>
        <w:tc>
          <w:tcPr>
            <w:tcW w:w="583" w:type="pct"/>
            <w:tcBorders>
              <w:top w:val="nil"/>
              <w:left w:val="nil"/>
              <w:bottom w:val="single" w:sz="4" w:space="0" w:color="auto"/>
              <w:right w:val="single" w:sz="4" w:space="0" w:color="auto"/>
            </w:tcBorders>
            <w:shd w:val="clear" w:color="auto" w:fill="auto"/>
            <w:noWrap/>
            <w:vAlign w:val="center"/>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693,3</w:t>
            </w:r>
          </w:p>
        </w:tc>
        <w:tc>
          <w:tcPr>
            <w:tcW w:w="558" w:type="pct"/>
            <w:tcBorders>
              <w:top w:val="nil"/>
              <w:left w:val="nil"/>
              <w:bottom w:val="single" w:sz="4" w:space="0" w:color="auto"/>
              <w:right w:val="single" w:sz="4" w:space="0" w:color="auto"/>
            </w:tcBorders>
            <w:shd w:val="clear" w:color="auto" w:fill="auto"/>
            <w:vAlign w:val="center"/>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1998</w:t>
            </w:r>
          </w:p>
        </w:tc>
        <w:tc>
          <w:tcPr>
            <w:tcW w:w="688" w:type="pct"/>
            <w:tcBorders>
              <w:top w:val="nil"/>
              <w:left w:val="nil"/>
              <w:bottom w:val="single" w:sz="4" w:space="0" w:color="auto"/>
              <w:right w:val="single" w:sz="4" w:space="0" w:color="auto"/>
            </w:tcBorders>
            <w:shd w:val="clear" w:color="auto" w:fill="auto"/>
            <w:vAlign w:val="center"/>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10</w:t>
            </w:r>
          </w:p>
        </w:tc>
      </w:tr>
      <w:tr w:rsidR="005252CB" w:rsidRPr="003A1A41" w:rsidTr="003A1A41">
        <w:trPr>
          <w:trHeight w:val="600"/>
        </w:trPr>
        <w:tc>
          <w:tcPr>
            <w:tcW w:w="205" w:type="pct"/>
            <w:tcBorders>
              <w:top w:val="nil"/>
              <w:left w:val="single" w:sz="4" w:space="0" w:color="auto"/>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w:t>
            </w:r>
          </w:p>
        </w:tc>
        <w:tc>
          <w:tcPr>
            <w:tcW w:w="986" w:type="pct"/>
            <w:tcBorders>
              <w:top w:val="nil"/>
              <w:left w:val="nil"/>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п. Жанаталап</w:t>
            </w:r>
          </w:p>
        </w:tc>
        <w:tc>
          <w:tcPr>
            <w:tcW w:w="778" w:type="pct"/>
            <w:tcBorders>
              <w:top w:val="nil"/>
              <w:left w:val="nil"/>
              <w:bottom w:val="single" w:sz="4" w:space="0" w:color="auto"/>
              <w:right w:val="single" w:sz="4" w:space="0" w:color="auto"/>
            </w:tcBorders>
            <w:shd w:val="clear" w:color="auto" w:fill="auto"/>
            <w:vAlign w:val="center"/>
            <w:hideMark/>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Спортивный зал</w:t>
            </w:r>
          </w:p>
        </w:tc>
        <w:tc>
          <w:tcPr>
            <w:tcW w:w="441" w:type="pct"/>
            <w:tcBorders>
              <w:top w:val="nil"/>
              <w:left w:val="nil"/>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1</w:t>
            </w:r>
          </w:p>
        </w:tc>
        <w:tc>
          <w:tcPr>
            <w:tcW w:w="389" w:type="pct"/>
            <w:tcBorders>
              <w:top w:val="nil"/>
              <w:left w:val="nil"/>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 </w:t>
            </w:r>
          </w:p>
        </w:tc>
        <w:tc>
          <w:tcPr>
            <w:tcW w:w="373" w:type="pct"/>
            <w:tcBorders>
              <w:top w:val="nil"/>
              <w:left w:val="nil"/>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 </w:t>
            </w:r>
          </w:p>
        </w:tc>
        <w:tc>
          <w:tcPr>
            <w:tcW w:w="583" w:type="pct"/>
            <w:tcBorders>
              <w:top w:val="nil"/>
              <w:left w:val="nil"/>
              <w:bottom w:val="single" w:sz="4" w:space="0" w:color="auto"/>
              <w:right w:val="single" w:sz="4" w:space="0" w:color="auto"/>
            </w:tcBorders>
            <w:shd w:val="clear" w:color="auto" w:fill="auto"/>
            <w:noWrap/>
            <w:vAlign w:val="center"/>
            <w:hideMark/>
          </w:tcPr>
          <w:p w:rsidR="00057AB2" w:rsidRPr="003A1A41" w:rsidRDefault="00057AB2" w:rsidP="00E0207C">
            <w:pPr>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 </w:t>
            </w:r>
          </w:p>
        </w:tc>
        <w:tc>
          <w:tcPr>
            <w:tcW w:w="558" w:type="pct"/>
            <w:tcBorders>
              <w:top w:val="nil"/>
              <w:left w:val="nil"/>
              <w:bottom w:val="single" w:sz="4" w:space="0" w:color="auto"/>
              <w:right w:val="single" w:sz="4" w:space="0" w:color="auto"/>
            </w:tcBorders>
            <w:shd w:val="clear" w:color="auto" w:fill="auto"/>
            <w:vAlign w:val="center"/>
          </w:tcPr>
          <w:p w:rsidR="00057AB2" w:rsidRPr="003A1A41" w:rsidRDefault="00057AB2" w:rsidP="00E0207C">
            <w:pPr>
              <w:rPr>
                <w:rFonts w:ascii="Arial Narrow" w:eastAsia="Times New Roman" w:hAnsi="Arial Narrow" w:cs="Times New Roman"/>
                <w:lang w:eastAsia="ar-SA" w:bidi="en-US"/>
              </w:rPr>
            </w:pPr>
          </w:p>
        </w:tc>
        <w:tc>
          <w:tcPr>
            <w:tcW w:w="688" w:type="pct"/>
            <w:tcBorders>
              <w:top w:val="nil"/>
              <w:left w:val="nil"/>
              <w:bottom w:val="single" w:sz="4" w:space="0" w:color="auto"/>
              <w:right w:val="single" w:sz="4" w:space="0" w:color="auto"/>
            </w:tcBorders>
            <w:shd w:val="clear" w:color="auto" w:fill="auto"/>
            <w:vAlign w:val="center"/>
          </w:tcPr>
          <w:p w:rsidR="00057AB2" w:rsidRPr="003A1A41" w:rsidRDefault="00057AB2" w:rsidP="00E0207C">
            <w:pPr>
              <w:rPr>
                <w:rFonts w:ascii="Arial Narrow" w:eastAsia="Times New Roman" w:hAnsi="Arial Narrow" w:cs="Times New Roman"/>
                <w:lang w:eastAsia="ar-SA" w:bidi="en-US"/>
              </w:rPr>
            </w:pPr>
          </w:p>
        </w:tc>
      </w:tr>
    </w:tbl>
    <w:p w:rsidR="00057AB2" w:rsidRPr="005252CB" w:rsidRDefault="00057AB2" w:rsidP="00057AB2">
      <w:pPr>
        <w:rPr>
          <w:rFonts w:ascii="Arial Narrow" w:eastAsia="Times New Roman" w:hAnsi="Arial Narrow" w:cs="Times New Roman"/>
          <w:sz w:val="26"/>
          <w:szCs w:val="26"/>
          <w:lang w:eastAsia="ar-SA" w:bidi="en-US"/>
        </w:rPr>
      </w:pPr>
      <w:r w:rsidRPr="005252CB">
        <w:rPr>
          <w:rFonts w:ascii="Arial Narrow" w:eastAsia="Times New Roman" w:hAnsi="Arial Narrow" w:cs="Times New Roman"/>
          <w:sz w:val="26"/>
          <w:szCs w:val="26"/>
          <w:lang w:eastAsia="ar-SA" w:bidi="en-US"/>
        </w:rPr>
        <w:t>Уровень обеспеченности учреждений физической культуры: спортивный инвентарь (70%).</w:t>
      </w:r>
    </w:p>
    <w:p w:rsidR="002F68A6" w:rsidRPr="005252CB" w:rsidRDefault="002333CB" w:rsidP="002F68A6">
      <w:pPr>
        <w:spacing w:after="0" w:line="276" w:lineRule="auto"/>
        <w:ind w:firstLine="709"/>
        <w:jc w:val="both"/>
        <w:rPr>
          <w:rFonts w:ascii="Arial Narrow" w:eastAsia="Times New Roman" w:hAnsi="Arial Narrow" w:cs="Times New Roman"/>
          <w:sz w:val="26"/>
          <w:szCs w:val="26"/>
          <w:shd w:val="clear" w:color="auto" w:fill="FFFFFF"/>
        </w:rPr>
      </w:pPr>
      <w:r w:rsidRPr="005252CB">
        <w:rPr>
          <w:rFonts w:ascii="Arial Narrow" w:eastAsia="Times New Roman" w:hAnsi="Arial Narrow" w:cs="Times New Roman"/>
          <w:sz w:val="26"/>
          <w:szCs w:val="26"/>
        </w:rPr>
        <w:t xml:space="preserve"> </w:t>
      </w:r>
      <w:r w:rsidR="002F68A6" w:rsidRPr="005252CB">
        <w:rPr>
          <w:rFonts w:ascii="Arial Narrow" w:eastAsia="Times New Roman" w:hAnsi="Arial Narrow" w:cs="Times New Roman"/>
          <w:b/>
          <w:sz w:val="26"/>
          <w:szCs w:val="26"/>
        </w:rPr>
        <w:t>(новая редакция 202</w:t>
      </w:r>
      <w:r w:rsidR="00057AB2" w:rsidRPr="005252CB">
        <w:rPr>
          <w:rFonts w:ascii="Arial Narrow" w:eastAsia="Times New Roman" w:hAnsi="Arial Narrow" w:cs="Times New Roman"/>
          <w:b/>
          <w:sz w:val="26"/>
          <w:szCs w:val="26"/>
        </w:rPr>
        <w:t>5</w:t>
      </w:r>
      <w:r w:rsidR="002F68A6" w:rsidRPr="005252CB">
        <w:rPr>
          <w:rFonts w:ascii="Arial Narrow" w:eastAsia="Times New Roman" w:hAnsi="Arial Narrow" w:cs="Times New Roman"/>
          <w:b/>
          <w:sz w:val="26"/>
          <w:szCs w:val="26"/>
        </w:rPr>
        <w:t xml:space="preserve"> г.)</w:t>
      </w:r>
    </w:p>
    <w:p w:rsidR="002333CB" w:rsidRPr="005252CB" w:rsidRDefault="002333CB" w:rsidP="002333CB">
      <w:pPr>
        <w:spacing w:after="0" w:line="276" w:lineRule="auto"/>
        <w:ind w:firstLine="709"/>
        <w:jc w:val="both"/>
        <w:rPr>
          <w:rFonts w:ascii="Arial Narrow" w:eastAsia="Times New Roman" w:hAnsi="Arial Narrow" w:cs="Times New Roman"/>
          <w:sz w:val="26"/>
          <w:szCs w:val="26"/>
          <w:shd w:val="clear" w:color="auto" w:fill="FFFFFF"/>
        </w:rPr>
      </w:pPr>
      <w:r w:rsidRPr="005252CB">
        <w:rPr>
          <w:rFonts w:ascii="Arial Narrow" w:eastAsia="Times New Roman" w:hAnsi="Arial Narrow" w:cs="Times New Roman"/>
          <w:sz w:val="26"/>
          <w:szCs w:val="26"/>
          <w:shd w:val="clear" w:color="auto" w:fill="FFFFFF"/>
        </w:rPr>
        <w:t xml:space="preserve">Согласно схеме территориального планирования МО </w:t>
      </w:r>
      <w:r w:rsidR="00152E37" w:rsidRPr="005252CB">
        <w:rPr>
          <w:rFonts w:ascii="Arial Narrow" w:eastAsia="Times New Roman" w:hAnsi="Arial Narrow" w:cs="Times New Roman"/>
          <w:sz w:val="26"/>
          <w:szCs w:val="26"/>
          <w:shd w:val="clear" w:color="auto" w:fill="FFFFFF"/>
        </w:rPr>
        <w:t>Беляевс</w:t>
      </w:r>
      <w:r w:rsidRPr="005252CB">
        <w:rPr>
          <w:rFonts w:ascii="Arial Narrow" w:eastAsia="Times New Roman" w:hAnsi="Arial Narrow" w:cs="Times New Roman"/>
          <w:sz w:val="26"/>
          <w:szCs w:val="26"/>
          <w:shd w:val="clear" w:color="auto" w:fill="FFFFFF"/>
        </w:rPr>
        <w:t>кий район, 2023 г.:</w:t>
      </w:r>
    </w:p>
    <w:p w:rsidR="002333CB" w:rsidRPr="005252CB" w:rsidRDefault="002333CB" w:rsidP="002333CB">
      <w:pPr>
        <w:spacing w:after="0" w:line="240"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Таблица «Сведения об объектах спорта в МО </w:t>
      </w:r>
      <w:r w:rsidR="00152E37" w:rsidRPr="005252CB">
        <w:rPr>
          <w:rFonts w:ascii="Arial Narrow" w:eastAsia="Times New Roman" w:hAnsi="Arial Narrow" w:cs="Times New Roman"/>
          <w:sz w:val="26"/>
          <w:szCs w:val="26"/>
          <w:lang w:eastAsia="ru-RU"/>
        </w:rPr>
        <w:t>Беляевс</w:t>
      </w:r>
      <w:r w:rsidRPr="005252CB">
        <w:rPr>
          <w:rFonts w:ascii="Arial Narrow" w:eastAsia="Times New Roman" w:hAnsi="Arial Narrow" w:cs="Times New Roman"/>
          <w:sz w:val="26"/>
          <w:szCs w:val="26"/>
          <w:lang w:eastAsia="ru-RU"/>
        </w:rPr>
        <w:t>кий район»</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3"/>
        <w:gridCol w:w="1215"/>
        <w:gridCol w:w="1622"/>
        <w:gridCol w:w="1621"/>
        <w:gridCol w:w="1280"/>
      </w:tblGrid>
      <w:tr w:rsidR="005252CB" w:rsidRPr="003A1A41" w:rsidTr="00B173CA">
        <w:trPr>
          <w:cantSplit/>
          <w:trHeight w:val="459"/>
        </w:trPr>
        <w:tc>
          <w:tcPr>
            <w:tcW w:w="708" w:type="dxa"/>
            <w:vMerge w:val="restart"/>
            <w:shd w:val="clear" w:color="auto" w:fill="auto"/>
          </w:tcPr>
          <w:p w:rsidR="002333CB" w:rsidRPr="003A1A41" w:rsidRDefault="002333CB" w:rsidP="003C7547">
            <w:pPr>
              <w:spacing w:after="0" w:line="240" w:lineRule="auto"/>
              <w:jc w:val="center"/>
              <w:rPr>
                <w:rFonts w:ascii="Arial Narrow" w:eastAsia="Times New Roman" w:hAnsi="Arial Narrow" w:cs="Times New Roman"/>
                <w:b/>
                <w:lang w:val="en-US" w:eastAsia="ru-RU"/>
              </w:rPr>
            </w:pPr>
            <w:r w:rsidRPr="003A1A41">
              <w:rPr>
                <w:rFonts w:ascii="Arial Narrow" w:eastAsia="Times New Roman" w:hAnsi="Arial Narrow" w:cs="Times New Roman"/>
                <w:b/>
                <w:lang w:eastAsia="ru-RU"/>
              </w:rPr>
              <w:t>№</w:t>
            </w:r>
          </w:p>
          <w:p w:rsidR="002333CB" w:rsidRPr="003A1A41" w:rsidRDefault="002333CB" w:rsidP="003C7547">
            <w:pPr>
              <w:spacing w:after="0" w:line="240" w:lineRule="auto"/>
              <w:jc w:val="center"/>
              <w:rPr>
                <w:rFonts w:ascii="Arial Narrow" w:eastAsia="Times New Roman" w:hAnsi="Arial Narrow" w:cs="Times New Roman"/>
                <w:b/>
                <w:lang w:eastAsia="ru-RU"/>
              </w:rPr>
            </w:pPr>
            <w:r w:rsidRPr="003A1A41">
              <w:rPr>
                <w:rFonts w:ascii="Arial Narrow" w:eastAsia="Times New Roman" w:hAnsi="Arial Narrow" w:cs="Times New Roman"/>
                <w:b/>
                <w:lang w:eastAsia="ru-RU"/>
              </w:rPr>
              <w:t>п/п</w:t>
            </w:r>
          </w:p>
        </w:tc>
        <w:tc>
          <w:tcPr>
            <w:tcW w:w="2683" w:type="dxa"/>
            <w:vMerge w:val="restart"/>
            <w:shd w:val="clear" w:color="auto" w:fill="auto"/>
          </w:tcPr>
          <w:p w:rsidR="002333CB" w:rsidRPr="003A1A41" w:rsidRDefault="002333CB" w:rsidP="003C7547">
            <w:pPr>
              <w:spacing w:after="0" w:line="240" w:lineRule="auto"/>
              <w:jc w:val="center"/>
              <w:rPr>
                <w:rFonts w:ascii="Arial Narrow" w:eastAsia="Times New Roman" w:hAnsi="Arial Narrow" w:cs="Times New Roman"/>
                <w:b/>
                <w:lang w:eastAsia="ru-RU"/>
              </w:rPr>
            </w:pPr>
            <w:r w:rsidRPr="003A1A41">
              <w:rPr>
                <w:rFonts w:ascii="Arial Narrow" w:eastAsia="Times New Roman" w:hAnsi="Arial Narrow" w:cs="Times New Roman"/>
                <w:b/>
                <w:lang w:eastAsia="ru-RU"/>
              </w:rPr>
              <w:t>Наименование объекта</w:t>
            </w:r>
          </w:p>
        </w:tc>
        <w:tc>
          <w:tcPr>
            <w:tcW w:w="2836" w:type="dxa"/>
            <w:gridSpan w:val="2"/>
            <w:shd w:val="clear" w:color="auto" w:fill="auto"/>
          </w:tcPr>
          <w:p w:rsidR="002333CB" w:rsidRPr="003A1A41" w:rsidRDefault="002333CB" w:rsidP="003C7547">
            <w:pPr>
              <w:spacing w:after="0" w:line="240" w:lineRule="auto"/>
              <w:jc w:val="center"/>
              <w:rPr>
                <w:rFonts w:ascii="Arial Narrow" w:eastAsia="Times New Roman" w:hAnsi="Arial Narrow" w:cs="Times New Roman"/>
                <w:b/>
                <w:lang w:eastAsia="ru-RU"/>
              </w:rPr>
            </w:pPr>
            <w:r w:rsidRPr="003A1A41">
              <w:rPr>
                <w:rFonts w:ascii="Arial Narrow" w:eastAsia="Times New Roman" w:hAnsi="Arial Narrow" w:cs="Times New Roman"/>
                <w:b/>
                <w:lang w:eastAsia="ru-RU"/>
              </w:rPr>
              <w:t>Мощность (мест)</w:t>
            </w:r>
          </w:p>
        </w:tc>
        <w:tc>
          <w:tcPr>
            <w:tcW w:w="1621" w:type="dxa"/>
            <w:vMerge w:val="restart"/>
            <w:shd w:val="clear" w:color="auto" w:fill="auto"/>
          </w:tcPr>
          <w:p w:rsidR="002333CB" w:rsidRPr="003A1A41" w:rsidRDefault="002333CB" w:rsidP="003C7547">
            <w:pPr>
              <w:spacing w:after="0" w:line="240" w:lineRule="auto"/>
              <w:ind w:right="-108"/>
              <w:jc w:val="center"/>
              <w:rPr>
                <w:rFonts w:ascii="Arial Narrow" w:eastAsia="Times New Roman" w:hAnsi="Arial Narrow" w:cs="Times New Roman"/>
                <w:b/>
                <w:lang w:eastAsia="ru-RU"/>
              </w:rPr>
            </w:pPr>
            <w:r w:rsidRPr="003A1A41">
              <w:rPr>
                <w:rFonts w:ascii="Arial Narrow" w:eastAsia="Times New Roman" w:hAnsi="Arial Narrow" w:cs="Times New Roman"/>
                <w:b/>
                <w:lang w:eastAsia="ru-RU"/>
              </w:rPr>
              <w:t>% загруженности</w:t>
            </w:r>
          </w:p>
        </w:tc>
        <w:tc>
          <w:tcPr>
            <w:tcW w:w="1280" w:type="dxa"/>
            <w:vMerge w:val="restart"/>
            <w:shd w:val="clear" w:color="auto" w:fill="auto"/>
          </w:tcPr>
          <w:p w:rsidR="002333CB" w:rsidRPr="003A1A41" w:rsidRDefault="002333CB" w:rsidP="003C7547">
            <w:pPr>
              <w:spacing w:after="0" w:line="240" w:lineRule="auto"/>
              <w:jc w:val="center"/>
              <w:rPr>
                <w:rFonts w:ascii="Arial Narrow" w:eastAsia="Times New Roman" w:hAnsi="Arial Narrow" w:cs="Times New Roman"/>
                <w:b/>
                <w:lang w:eastAsia="ru-RU"/>
              </w:rPr>
            </w:pPr>
            <w:r w:rsidRPr="003A1A41">
              <w:rPr>
                <w:rFonts w:ascii="Arial Narrow" w:eastAsia="Times New Roman" w:hAnsi="Arial Narrow" w:cs="Times New Roman"/>
                <w:b/>
                <w:lang w:eastAsia="ru-RU"/>
              </w:rPr>
              <w:t>Год ввода</w:t>
            </w:r>
          </w:p>
        </w:tc>
      </w:tr>
      <w:tr w:rsidR="005252CB" w:rsidRPr="003A1A41" w:rsidTr="00B173CA">
        <w:trPr>
          <w:cantSplit/>
          <w:trHeight w:val="217"/>
        </w:trPr>
        <w:tc>
          <w:tcPr>
            <w:tcW w:w="708" w:type="dxa"/>
            <w:vMerge/>
            <w:shd w:val="clear" w:color="auto" w:fill="auto"/>
          </w:tcPr>
          <w:p w:rsidR="002333CB" w:rsidRPr="003A1A41" w:rsidRDefault="002333CB" w:rsidP="003C7547">
            <w:pPr>
              <w:spacing w:after="0" w:line="240" w:lineRule="auto"/>
              <w:jc w:val="center"/>
              <w:rPr>
                <w:rFonts w:ascii="Arial Narrow" w:eastAsia="Times New Roman" w:hAnsi="Arial Narrow" w:cs="Times New Roman"/>
                <w:lang w:eastAsia="ru-RU"/>
              </w:rPr>
            </w:pPr>
          </w:p>
        </w:tc>
        <w:tc>
          <w:tcPr>
            <w:tcW w:w="2683" w:type="dxa"/>
            <w:vMerge/>
            <w:shd w:val="clear" w:color="auto" w:fill="auto"/>
          </w:tcPr>
          <w:p w:rsidR="002333CB" w:rsidRPr="003A1A41" w:rsidRDefault="002333CB" w:rsidP="003C7547">
            <w:pPr>
              <w:spacing w:after="0" w:line="240" w:lineRule="auto"/>
              <w:rPr>
                <w:rFonts w:ascii="Arial Narrow" w:eastAsia="Times New Roman" w:hAnsi="Arial Narrow" w:cs="Times New Roman"/>
                <w:lang w:eastAsia="ru-RU"/>
              </w:rPr>
            </w:pPr>
          </w:p>
        </w:tc>
        <w:tc>
          <w:tcPr>
            <w:tcW w:w="1215" w:type="dxa"/>
            <w:shd w:val="clear" w:color="auto" w:fill="auto"/>
          </w:tcPr>
          <w:p w:rsidR="002333CB" w:rsidRPr="003A1A41" w:rsidRDefault="002333CB" w:rsidP="003C7547">
            <w:pPr>
              <w:spacing w:after="0" w:line="240" w:lineRule="auto"/>
              <w:jc w:val="center"/>
              <w:rPr>
                <w:rFonts w:ascii="Arial Narrow" w:eastAsia="Times New Roman" w:hAnsi="Arial Narrow" w:cs="Times New Roman"/>
                <w:b/>
                <w:lang w:eastAsia="ru-RU"/>
              </w:rPr>
            </w:pPr>
            <w:r w:rsidRPr="003A1A41">
              <w:rPr>
                <w:rFonts w:ascii="Arial Narrow" w:eastAsia="Times New Roman" w:hAnsi="Arial Narrow" w:cs="Times New Roman"/>
                <w:b/>
                <w:lang w:eastAsia="ru-RU"/>
              </w:rPr>
              <w:t>проект</w:t>
            </w:r>
          </w:p>
        </w:tc>
        <w:tc>
          <w:tcPr>
            <w:tcW w:w="1622" w:type="dxa"/>
            <w:shd w:val="clear" w:color="auto" w:fill="auto"/>
          </w:tcPr>
          <w:p w:rsidR="002333CB" w:rsidRPr="003A1A41" w:rsidRDefault="002333CB" w:rsidP="003C7547">
            <w:pPr>
              <w:spacing w:after="0" w:line="240" w:lineRule="auto"/>
              <w:jc w:val="center"/>
              <w:rPr>
                <w:rFonts w:ascii="Arial Narrow" w:eastAsia="Times New Roman" w:hAnsi="Arial Narrow" w:cs="Times New Roman"/>
                <w:b/>
                <w:lang w:eastAsia="ru-RU"/>
              </w:rPr>
            </w:pPr>
            <w:r w:rsidRPr="003A1A41">
              <w:rPr>
                <w:rFonts w:ascii="Arial Narrow" w:eastAsia="Times New Roman" w:hAnsi="Arial Narrow" w:cs="Times New Roman"/>
                <w:b/>
                <w:lang w:eastAsia="ru-RU"/>
              </w:rPr>
              <w:t>факт</w:t>
            </w:r>
          </w:p>
        </w:tc>
        <w:tc>
          <w:tcPr>
            <w:tcW w:w="1621" w:type="dxa"/>
            <w:vMerge/>
            <w:shd w:val="clear" w:color="auto" w:fill="auto"/>
          </w:tcPr>
          <w:p w:rsidR="002333CB" w:rsidRPr="003A1A41" w:rsidRDefault="002333CB" w:rsidP="003C7547">
            <w:pPr>
              <w:spacing w:after="0" w:line="240" w:lineRule="auto"/>
              <w:jc w:val="center"/>
              <w:rPr>
                <w:rFonts w:ascii="Arial Narrow" w:eastAsia="Times New Roman" w:hAnsi="Arial Narrow" w:cs="Times New Roman"/>
                <w:lang w:eastAsia="ru-RU"/>
              </w:rPr>
            </w:pPr>
          </w:p>
        </w:tc>
        <w:tc>
          <w:tcPr>
            <w:tcW w:w="1280" w:type="dxa"/>
            <w:vMerge/>
            <w:shd w:val="clear" w:color="auto" w:fill="auto"/>
          </w:tcPr>
          <w:p w:rsidR="002333CB" w:rsidRPr="003A1A41" w:rsidRDefault="002333CB" w:rsidP="003C7547">
            <w:pPr>
              <w:spacing w:after="0" w:line="240" w:lineRule="auto"/>
              <w:jc w:val="center"/>
              <w:rPr>
                <w:rFonts w:ascii="Arial Narrow" w:eastAsia="Times New Roman" w:hAnsi="Arial Narrow" w:cs="Times New Roman"/>
                <w:lang w:eastAsia="ru-RU"/>
              </w:rPr>
            </w:pPr>
          </w:p>
        </w:tc>
      </w:tr>
      <w:tr w:rsidR="002333CB" w:rsidRPr="003A1A41" w:rsidTr="00B173CA">
        <w:trPr>
          <w:cantSplit/>
          <w:trHeight w:val="217"/>
        </w:trPr>
        <w:tc>
          <w:tcPr>
            <w:tcW w:w="708" w:type="dxa"/>
            <w:shd w:val="clear" w:color="auto" w:fill="auto"/>
          </w:tcPr>
          <w:p w:rsidR="002333CB" w:rsidRPr="003A1A41" w:rsidRDefault="002333CB" w:rsidP="003C7547">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1</w:t>
            </w:r>
          </w:p>
        </w:tc>
        <w:tc>
          <w:tcPr>
            <w:tcW w:w="2683" w:type="dxa"/>
            <w:shd w:val="clear" w:color="auto" w:fill="auto"/>
          </w:tcPr>
          <w:p w:rsidR="002333CB" w:rsidRPr="003A1A41" w:rsidRDefault="002333CB" w:rsidP="003C7547">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Объект спорта</w:t>
            </w:r>
          </w:p>
        </w:tc>
        <w:tc>
          <w:tcPr>
            <w:tcW w:w="1215" w:type="dxa"/>
            <w:shd w:val="clear" w:color="auto" w:fill="auto"/>
          </w:tcPr>
          <w:p w:rsidR="002333CB" w:rsidRPr="003A1A41" w:rsidRDefault="002333CB" w:rsidP="003C7547">
            <w:pPr>
              <w:spacing w:after="0" w:line="240" w:lineRule="auto"/>
              <w:jc w:val="center"/>
              <w:rPr>
                <w:rFonts w:ascii="Arial Narrow" w:eastAsia="Times New Roman" w:hAnsi="Arial Narrow" w:cs="Times New Roman"/>
                <w:b/>
                <w:lang w:eastAsia="ru-RU"/>
              </w:rPr>
            </w:pPr>
            <w:r w:rsidRPr="003A1A41">
              <w:rPr>
                <w:rFonts w:ascii="Arial Narrow" w:eastAsia="Times New Roman" w:hAnsi="Arial Narrow" w:cs="Times New Roman"/>
                <w:b/>
                <w:lang w:eastAsia="ru-RU"/>
              </w:rPr>
              <w:t>-</w:t>
            </w:r>
          </w:p>
        </w:tc>
        <w:tc>
          <w:tcPr>
            <w:tcW w:w="1622" w:type="dxa"/>
            <w:shd w:val="clear" w:color="auto" w:fill="auto"/>
          </w:tcPr>
          <w:p w:rsidR="002333CB" w:rsidRPr="003A1A41" w:rsidRDefault="002333CB" w:rsidP="003C7547">
            <w:pPr>
              <w:spacing w:after="0" w:line="240" w:lineRule="auto"/>
              <w:jc w:val="center"/>
              <w:rPr>
                <w:rFonts w:ascii="Arial Narrow" w:eastAsia="Times New Roman" w:hAnsi="Arial Narrow" w:cs="Times New Roman"/>
                <w:b/>
                <w:lang w:eastAsia="ru-RU"/>
              </w:rPr>
            </w:pPr>
            <w:r w:rsidRPr="003A1A41">
              <w:rPr>
                <w:rFonts w:ascii="Arial Narrow" w:eastAsia="Times New Roman" w:hAnsi="Arial Narrow" w:cs="Times New Roman"/>
                <w:b/>
                <w:lang w:eastAsia="ru-RU"/>
              </w:rPr>
              <w:t>-</w:t>
            </w:r>
          </w:p>
        </w:tc>
        <w:tc>
          <w:tcPr>
            <w:tcW w:w="1621" w:type="dxa"/>
            <w:shd w:val="clear" w:color="auto" w:fill="auto"/>
          </w:tcPr>
          <w:p w:rsidR="002333CB" w:rsidRPr="003A1A41" w:rsidRDefault="002333CB" w:rsidP="003C7547">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w:t>
            </w:r>
          </w:p>
        </w:tc>
        <w:tc>
          <w:tcPr>
            <w:tcW w:w="1280" w:type="dxa"/>
            <w:shd w:val="clear" w:color="auto" w:fill="auto"/>
          </w:tcPr>
          <w:p w:rsidR="002333CB" w:rsidRPr="003A1A41" w:rsidRDefault="002333CB" w:rsidP="003C7547">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w:t>
            </w:r>
          </w:p>
        </w:tc>
      </w:tr>
    </w:tbl>
    <w:p w:rsidR="002333CB" w:rsidRPr="005252CB" w:rsidRDefault="002333CB" w:rsidP="002333CB">
      <w:pPr>
        <w:spacing w:after="0" w:line="240" w:lineRule="auto"/>
        <w:ind w:right="-2" w:firstLine="709"/>
        <w:jc w:val="both"/>
        <w:rPr>
          <w:rFonts w:ascii="Arial Narrow" w:eastAsia="Times New Roman" w:hAnsi="Arial Narrow" w:cs="Times New Roman"/>
          <w:b/>
          <w:bCs/>
          <w:i/>
          <w:sz w:val="26"/>
          <w:szCs w:val="26"/>
          <w:lang w:eastAsia="ru-RU"/>
        </w:rPr>
      </w:pPr>
    </w:p>
    <w:p w:rsidR="002333CB" w:rsidRPr="005252CB" w:rsidRDefault="00B173CA" w:rsidP="002333CB">
      <w:pPr>
        <w:spacing w:after="0" w:line="276" w:lineRule="auto"/>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Согласно сведений Оренстат:</w:t>
      </w:r>
    </w:p>
    <w:p w:rsidR="00B173CA" w:rsidRPr="005252CB" w:rsidRDefault="00B173CA" w:rsidP="00B173CA">
      <w:pPr>
        <w:spacing w:after="0" w:line="240" w:lineRule="auto"/>
        <w:jc w:val="center"/>
        <w:rPr>
          <w:rFonts w:ascii="Arial Narrow" w:eastAsia="Times New Roman" w:hAnsi="Arial Narrow" w:cs="Times New Roman"/>
          <w:b/>
          <w:bCs/>
          <w:sz w:val="26"/>
          <w:szCs w:val="26"/>
          <w:lang w:eastAsia="ru-RU"/>
        </w:rPr>
      </w:pPr>
      <w:r w:rsidRPr="005252CB">
        <w:rPr>
          <w:rFonts w:ascii="Arial Narrow" w:eastAsia="Times New Roman" w:hAnsi="Arial Narrow" w:cs="Times New Roman"/>
          <w:b/>
          <w:bCs/>
          <w:sz w:val="26"/>
          <w:szCs w:val="26"/>
          <w:lang w:eastAsia="ru-RU"/>
        </w:rPr>
        <w:t>Спорт</w:t>
      </w:r>
    </w:p>
    <w:tbl>
      <w:tblPr>
        <w:tblW w:w="486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800"/>
        <w:gridCol w:w="1652"/>
        <w:gridCol w:w="1361"/>
        <w:gridCol w:w="1361"/>
        <w:gridCol w:w="1361"/>
      </w:tblGrid>
      <w:tr w:rsidR="005252CB" w:rsidRPr="003A1A41"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b/>
                <w:bCs/>
                <w:lang w:eastAsia="ru-RU"/>
              </w:rPr>
            </w:pPr>
            <w:r w:rsidRPr="003A1A41">
              <w:rPr>
                <w:rFonts w:ascii="Arial Narrow" w:eastAsia="Times New Roman" w:hAnsi="Arial Narrow" w:cs="Times New Roman"/>
                <w:b/>
                <w:bCs/>
                <w:lang w:eastAsia="ru-RU"/>
              </w:rPr>
              <w:t>Показатели</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b/>
                <w:bCs/>
                <w:lang w:eastAsia="ru-RU"/>
              </w:rPr>
            </w:pPr>
            <w:r w:rsidRPr="003A1A41">
              <w:rPr>
                <w:rFonts w:ascii="Arial Narrow" w:eastAsia="Times New Roman" w:hAnsi="Arial Narrow" w:cs="Times New Roman"/>
                <w:b/>
                <w:bCs/>
                <w:lang w:eastAsia="ru-RU"/>
              </w:rPr>
              <w:t>Ед. измерения</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b/>
                <w:bCs/>
                <w:lang w:eastAsia="ru-RU"/>
              </w:rPr>
            </w:pPr>
            <w:r w:rsidRPr="003A1A41">
              <w:rPr>
                <w:rFonts w:ascii="Arial Narrow" w:eastAsia="Times New Roman" w:hAnsi="Arial Narrow" w:cs="Times New Roman"/>
                <w:b/>
                <w:bCs/>
                <w:lang w:eastAsia="ru-RU"/>
              </w:rPr>
              <w:t>2022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b/>
                <w:bCs/>
                <w:lang w:eastAsia="ru-RU"/>
              </w:rPr>
            </w:pPr>
            <w:r w:rsidRPr="003A1A41">
              <w:rPr>
                <w:rFonts w:ascii="Arial Narrow" w:eastAsia="Times New Roman" w:hAnsi="Arial Narrow" w:cs="Times New Roman"/>
                <w:b/>
                <w:bCs/>
                <w:lang w:eastAsia="ru-RU"/>
              </w:rPr>
              <w:t>2023</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b/>
                <w:bCs/>
                <w:lang w:eastAsia="ru-RU"/>
              </w:rPr>
            </w:pPr>
            <w:r w:rsidRPr="003A1A41">
              <w:rPr>
                <w:rFonts w:ascii="Arial Narrow" w:eastAsia="Times New Roman" w:hAnsi="Arial Narrow" w:cs="Times New Roman"/>
                <w:b/>
                <w:bCs/>
                <w:lang w:eastAsia="ru-RU"/>
              </w:rPr>
              <w:t>2024</w:t>
            </w:r>
          </w:p>
        </w:tc>
      </w:tr>
      <w:tr w:rsidR="005252CB" w:rsidRPr="003A1A41"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Число спортивных сооружений</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r>
      <w:tr w:rsidR="005252CB" w:rsidRPr="003A1A41"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спортивные сооружения-всего</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r>
      <w:tr w:rsidR="005252CB" w:rsidRPr="003A1A41" w:rsidTr="00B173CA">
        <w:trPr>
          <w:trHeight w:val="551"/>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плоскостные спортивные сооружения</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r>
      <w:tr w:rsidR="005252CB" w:rsidRPr="003A1A41"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спортивные залы</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r>
      <w:tr w:rsidR="005252CB" w:rsidRPr="003A1A41" w:rsidTr="00B173CA">
        <w:trPr>
          <w:trHeight w:val="571"/>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Число муниципальных спортивных сооружений</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r>
      <w:tr w:rsidR="005252CB" w:rsidRPr="003A1A41"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спортивные сооружения-всего</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2</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r>
      <w:tr w:rsidR="005252CB" w:rsidRPr="003A1A41" w:rsidTr="00B173CA">
        <w:trPr>
          <w:trHeight w:val="571"/>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плоскостные спортивные сооружения</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r>
      <w:tr w:rsidR="005252CB" w:rsidRPr="003A1A41" w:rsidTr="00B173CA">
        <w:trPr>
          <w:trHeight w:val="286"/>
        </w:trPr>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спортивные залы</w:t>
            </w:r>
          </w:p>
        </w:tc>
        <w:tc>
          <w:tcPr>
            <w:tcW w:w="16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единица</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1</w:t>
            </w:r>
          </w:p>
        </w:tc>
        <w:tc>
          <w:tcPr>
            <w:tcW w:w="136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173CA" w:rsidRPr="003A1A41" w:rsidRDefault="00B173CA" w:rsidP="00B173CA">
            <w:pPr>
              <w:spacing w:after="0" w:line="240" w:lineRule="auto"/>
              <w:rPr>
                <w:rFonts w:ascii="Arial Narrow" w:eastAsia="Times New Roman" w:hAnsi="Arial Narrow" w:cs="Times New Roman"/>
                <w:lang w:eastAsia="ru-RU"/>
              </w:rPr>
            </w:pPr>
          </w:p>
        </w:tc>
      </w:tr>
    </w:tbl>
    <w:p w:rsidR="00B173CA" w:rsidRPr="005252CB" w:rsidRDefault="002F68A6" w:rsidP="002333CB">
      <w:pPr>
        <w:spacing w:after="0" w:line="276" w:lineRule="auto"/>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 xml:space="preserve">На территории МО </w:t>
      </w:r>
      <w:r w:rsidR="00152E37" w:rsidRPr="005252CB">
        <w:rPr>
          <w:rFonts w:ascii="Arial Narrow" w:eastAsia="Times New Roman" w:hAnsi="Arial Narrow" w:cs="Times New Roman"/>
          <w:sz w:val="26"/>
          <w:szCs w:val="26"/>
        </w:rPr>
        <w:t>Беляевс</w:t>
      </w:r>
      <w:r w:rsidRPr="005252CB">
        <w:rPr>
          <w:rFonts w:ascii="Arial Narrow" w:eastAsia="Times New Roman" w:hAnsi="Arial Narrow" w:cs="Times New Roman"/>
          <w:sz w:val="26"/>
          <w:szCs w:val="26"/>
        </w:rPr>
        <w:t>кий сельсовет расположены 1 спортзал (при школе) и 1 плоскостное спортивное сооружение (игровая площадка).</w:t>
      </w:r>
    </w:p>
    <w:p w:rsidR="009C2632" w:rsidRPr="005252CB" w:rsidRDefault="009C2632" w:rsidP="001E4CCD">
      <w:pPr>
        <w:pStyle w:val="afffe"/>
        <w:ind w:firstLine="851"/>
        <w:rPr>
          <w:rFonts w:ascii="Arial Narrow" w:hAnsi="Arial Narrow"/>
          <w:b/>
          <w:i/>
          <w:sz w:val="26"/>
          <w:szCs w:val="26"/>
        </w:rPr>
      </w:pPr>
    </w:p>
    <w:p w:rsidR="00F61E04" w:rsidRPr="003A1A41" w:rsidRDefault="00F61E04" w:rsidP="001E4CCD">
      <w:pPr>
        <w:pStyle w:val="afffe"/>
        <w:ind w:firstLine="851"/>
        <w:rPr>
          <w:rFonts w:ascii="Arial Narrow" w:hAnsi="Arial Narrow"/>
          <w:b/>
          <w:sz w:val="26"/>
          <w:szCs w:val="26"/>
          <w:highlight w:val="yellow"/>
        </w:rPr>
      </w:pPr>
      <w:r w:rsidRPr="003A1A41">
        <w:rPr>
          <w:rFonts w:ascii="Arial Narrow" w:hAnsi="Arial Narrow"/>
          <w:b/>
          <w:sz w:val="26"/>
          <w:szCs w:val="26"/>
        </w:rPr>
        <w:t>Учреждения коммунального и бытового обслуживания</w:t>
      </w:r>
    </w:p>
    <w:p w:rsidR="002333CB" w:rsidRPr="005252CB" w:rsidRDefault="002F68A6" w:rsidP="00996DEA">
      <w:pPr>
        <w:spacing w:after="200" w:line="276" w:lineRule="auto"/>
        <w:ind w:firstLine="709"/>
        <w:jc w:val="both"/>
        <w:rPr>
          <w:rFonts w:ascii="Arial Narrow" w:eastAsia="Times New Roman" w:hAnsi="Arial Narrow" w:cs="Times New Roman"/>
          <w:b/>
          <w:sz w:val="26"/>
          <w:szCs w:val="26"/>
        </w:rPr>
      </w:pPr>
      <w:bookmarkStart w:id="25" w:name="_Toc385267360"/>
      <w:r w:rsidRPr="005252CB">
        <w:rPr>
          <w:rFonts w:ascii="Arial Narrow" w:eastAsia="Times New Roman" w:hAnsi="Arial Narrow" w:cs="Times New Roman"/>
          <w:b/>
          <w:sz w:val="26"/>
          <w:szCs w:val="26"/>
        </w:rPr>
        <w:t>(Из матер</w:t>
      </w:r>
      <w:r w:rsidR="00057AB2" w:rsidRPr="005252CB">
        <w:rPr>
          <w:rFonts w:ascii="Arial Narrow" w:eastAsia="Times New Roman" w:hAnsi="Arial Narrow" w:cs="Times New Roman"/>
          <w:b/>
          <w:sz w:val="26"/>
          <w:szCs w:val="26"/>
        </w:rPr>
        <w:t>иалов генерального плана 2013 – 2022 гг.</w:t>
      </w:r>
      <w:r w:rsidRPr="005252CB">
        <w:rPr>
          <w:rFonts w:ascii="Arial Narrow" w:eastAsia="Times New Roman" w:hAnsi="Arial Narrow" w:cs="Times New Roman"/>
          <w:b/>
          <w:sz w:val="26"/>
          <w:szCs w:val="26"/>
        </w:rPr>
        <w:t>)</w:t>
      </w:r>
      <w:r w:rsidR="002333CB" w:rsidRPr="005252CB">
        <w:rPr>
          <w:rFonts w:ascii="Arial Narrow" w:eastAsia="Times New Roman" w:hAnsi="Arial Narrow" w:cs="Times New Roman"/>
          <w:b/>
          <w:sz w:val="26"/>
          <w:szCs w:val="26"/>
        </w:rPr>
        <w:t>.:</w:t>
      </w:r>
    </w:p>
    <w:p w:rsidR="00057AB2" w:rsidRPr="005252CB" w:rsidRDefault="00057AB2" w:rsidP="00057AB2">
      <w:pPr>
        <w:rPr>
          <w:rFonts w:ascii="Arial Narrow" w:eastAsia="Times New Roman" w:hAnsi="Arial Narrow" w:cs="Times New Roman"/>
          <w:bCs/>
          <w:sz w:val="26"/>
          <w:szCs w:val="26"/>
          <w:u w:val="single"/>
          <w:lang w:eastAsia="ar-SA" w:bidi="en-US"/>
        </w:rPr>
      </w:pPr>
      <w:r w:rsidRPr="005252CB">
        <w:rPr>
          <w:rFonts w:ascii="Arial Narrow" w:eastAsia="Times New Roman" w:hAnsi="Arial Narrow" w:cs="Times New Roman"/>
          <w:bCs/>
          <w:sz w:val="26"/>
          <w:szCs w:val="26"/>
          <w:u w:val="single"/>
          <w:lang w:eastAsia="ar-SA" w:bidi="en-US"/>
        </w:rPr>
        <w:t>Предприятия торговли</w:t>
      </w:r>
    </w:p>
    <w:p w:rsidR="00057AB2" w:rsidRPr="005252CB" w:rsidRDefault="00057AB2" w:rsidP="00057AB2">
      <w:pPr>
        <w:rPr>
          <w:rFonts w:ascii="Arial Narrow" w:eastAsia="Times New Roman" w:hAnsi="Arial Narrow" w:cs="Times New Roman"/>
          <w:sz w:val="26"/>
          <w:szCs w:val="26"/>
          <w:lang w:eastAsia="ar-SA" w:bidi="en-US"/>
        </w:rPr>
      </w:pPr>
      <w:r w:rsidRPr="005252CB">
        <w:rPr>
          <w:rFonts w:ascii="Arial Narrow" w:eastAsia="Times New Roman" w:hAnsi="Arial Narrow" w:cs="Times New Roman"/>
          <w:sz w:val="26"/>
          <w:szCs w:val="26"/>
          <w:lang w:eastAsia="ar-SA" w:bidi="en-US"/>
        </w:rPr>
        <w:t>Сведения о магазинах, расположенных на территории Беляевского сельсовета:</w:t>
      </w:r>
    </w:p>
    <w:p w:rsidR="00057AB2" w:rsidRPr="005252CB" w:rsidRDefault="00057AB2" w:rsidP="00057AB2">
      <w:pPr>
        <w:spacing w:after="0" w:line="240" w:lineRule="atLeast"/>
        <w:rPr>
          <w:rFonts w:ascii="Arial Narrow" w:eastAsia="Times New Roman" w:hAnsi="Arial Narrow" w:cs="Times New Roman"/>
          <w:bCs/>
          <w:sz w:val="26"/>
          <w:szCs w:val="26"/>
          <w:lang w:eastAsia="ar-SA" w:bidi="en-US"/>
        </w:rPr>
      </w:pPr>
      <w:r w:rsidRPr="005252CB">
        <w:rPr>
          <w:rFonts w:ascii="Arial Narrow" w:eastAsia="Times New Roman" w:hAnsi="Arial Narrow" w:cs="Times New Roman"/>
          <w:bCs/>
          <w:sz w:val="26"/>
          <w:szCs w:val="26"/>
          <w:lang w:eastAsia="ar-SA" w:bidi="en-US"/>
        </w:rPr>
        <w:t xml:space="preserve">Таблица </w:t>
      </w:r>
    </w:p>
    <w:tbl>
      <w:tblPr>
        <w:tblW w:w="9700" w:type="dxa"/>
        <w:tblInd w:w="93" w:type="dxa"/>
        <w:tblLook w:val="04A0" w:firstRow="1" w:lastRow="0" w:firstColumn="1" w:lastColumn="0" w:noHBand="0" w:noVBand="1"/>
      </w:tblPr>
      <w:tblGrid>
        <w:gridCol w:w="484"/>
        <w:gridCol w:w="3217"/>
        <w:gridCol w:w="2881"/>
        <w:gridCol w:w="1559"/>
        <w:gridCol w:w="1559"/>
      </w:tblGrid>
      <w:tr w:rsidR="005252CB" w:rsidRPr="003A1A41" w:rsidTr="00057AB2">
        <w:trPr>
          <w:trHeight w:val="507"/>
        </w:trPr>
        <w:tc>
          <w:tcPr>
            <w:tcW w:w="48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rsidR="00057AB2" w:rsidRPr="003A1A41" w:rsidRDefault="00057AB2" w:rsidP="00057AB2">
            <w:pPr>
              <w:spacing w:after="0" w:line="240" w:lineRule="atLeast"/>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w:t>
            </w:r>
          </w:p>
        </w:tc>
        <w:tc>
          <w:tcPr>
            <w:tcW w:w="3217"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057AB2">
            <w:pPr>
              <w:spacing w:after="0" w:line="240" w:lineRule="atLeast"/>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Название торгового объекта</w:t>
            </w:r>
          </w:p>
        </w:tc>
        <w:tc>
          <w:tcPr>
            <w:tcW w:w="2881"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057AB2">
            <w:pPr>
              <w:spacing w:after="0" w:line="240" w:lineRule="atLeast"/>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Адрес</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057AB2">
            <w:pPr>
              <w:spacing w:after="0" w:line="240" w:lineRule="atLeast"/>
              <w:jc w:val="cente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Общая площадь, кв.м.</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057AB2">
            <w:pPr>
              <w:spacing w:after="0" w:line="240" w:lineRule="atLeast"/>
              <w:jc w:val="center"/>
              <w:rPr>
                <w:rFonts w:ascii="Arial Narrow" w:eastAsia="Times New Roman" w:hAnsi="Arial Narrow" w:cs="Times New Roman"/>
                <w:bCs/>
                <w:lang w:eastAsia="ar-SA" w:bidi="en-US"/>
              </w:rPr>
            </w:pPr>
            <w:r w:rsidRPr="003A1A41">
              <w:rPr>
                <w:rFonts w:ascii="Arial Narrow" w:eastAsia="Times New Roman" w:hAnsi="Arial Narrow" w:cs="Times New Roman"/>
                <w:bCs/>
                <w:lang w:eastAsia="ar-SA" w:bidi="en-US"/>
              </w:rPr>
              <w:t>Торговая площадь, кв.м.</w:t>
            </w:r>
          </w:p>
        </w:tc>
      </w:tr>
      <w:tr w:rsidR="005252CB" w:rsidRPr="003A1A41" w:rsidTr="00057AB2">
        <w:trPr>
          <w:trHeight w:val="507"/>
        </w:trPr>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rsidR="00057AB2" w:rsidRPr="003A1A41" w:rsidRDefault="00057AB2" w:rsidP="00057AB2">
            <w:pPr>
              <w:spacing w:after="0" w:line="240" w:lineRule="atLeast"/>
              <w:rPr>
                <w:rFonts w:ascii="Arial Narrow" w:eastAsia="Times New Roman" w:hAnsi="Arial Narrow" w:cs="Times New Roman"/>
                <w:bCs/>
                <w:lang w:eastAsia="ar-SA" w:bidi="en-US"/>
              </w:rPr>
            </w:pPr>
          </w:p>
        </w:tc>
        <w:tc>
          <w:tcPr>
            <w:tcW w:w="3217"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057AB2">
            <w:pPr>
              <w:spacing w:after="0" w:line="240" w:lineRule="atLeast"/>
              <w:rPr>
                <w:rFonts w:ascii="Arial Narrow" w:eastAsia="Times New Roman" w:hAnsi="Arial Narrow" w:cs="Times New Roman"/>
                <w:bCs/>
                <w:lang w:eastAsia="ar-SA" w:bidi="en-US"/>
              </w:rPr>
            </w:pPr>
          </w:p>
        </w:tc>
        <w:tc>
          <w:tcPr>
            <w:tcW w:w="2881" w:type="dxa"/>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057AB2">
            <w:pPr>
              <w:spacing w:after="0" w:line="240" w:lineRule="atLeast"/>
              <w:rPr>
                <w:rFonts w:ascii="Arial Narrow" w:eastAsia="Times New Roman" w:hAnsi="Arial Narrow" w:cs="Times New Roman"/>
                <w:bCs/>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057AB2">
            <w:pPr>
              <w:spacing w:after="0" w:line="240" w:lineRule="atLeast"/>
              <w:jc w:val="center"/>
              <w:rPr>
                <w:rFonts w:ascii="Arial Narrow" w:eastAsia="Times New Roman" w:hAnsi="Arial Narrow" w:cs="Times New Roman"/>
                <w:bCs/>
                <w:lang w:eastAsia="ar-SA" w:bidi="en-US"/>
              </w:rPr>
            </w:pPr>
          </w:p>
        </w:tc>
        <w:tc>
          <w:tcPr>
            <w:tcW w:w="0" w:type="auto"/>
            <w:vMerge/>
            <w:tcBorders>
              <w:top w:val="single" w:sz="4" w:space="0" w:color="auto"/>
              <w:left w:val="single" w:sz="4" w:space="0" w:color="auto"/>
              <w:bottom w:val="single" w:sz="4" w:space="0" w:color="000000"/>
              <w:right w:val="single" w:sz="4" w:space="0" w:color="auto"/>
            </w:tcBorders>
            <w:shd w:val="clear" w:color="auto" w:fill="EDEDED" w:themeFill="accent3" w:themeFillTint="33"/>
            <w:vAlign w:val="center"/>
            <w:hideMark/>
          </w:tcPr>
          <w:p w:rsidR="00057AB2" w:rsidRPr="003A1A41" w:rsidRDefault="00057AB2" w:rsidP="00057AB2">
            <w:pPr>
              <w:spacing w:after="0" w:line="240" w:lineRule="atLeast"/>
              <w:jc w:val="center"/>
              <w:rPr>
                <w:rFonts w:ascii="Arial Narrow" w:eastAsia="Times New Roman" w:hAnsi="Arial Narrow" w:cs="Times New Roman"/>
                <w:bCs/>
                <w:lang w:eastAsia="ar-SA" w:bidi="en-US"/>
              </w:rPr>
            </w:pP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Спиренков А.И.</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«Колос»</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Банковкая, 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180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110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Петрова Е.А.</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«Бегемотик»</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в ТЦ «Успех»</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ул.Советская, 54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70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70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3</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Сорокин А.М.</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в ТЦ «Успех»</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ул.Советская, 54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23</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4</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Мелекесова Л.С.</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в ТЦ «Успех»</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54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75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65</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Мелекесова Л.С.</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в ТЦ «Успех»</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54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6</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6</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Рзаев Дунямали Мирза оглы</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«Московская ярмарка» в ТЦ «Успех»</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54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200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100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7</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Рзаев Дунямали Мирза оглы</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м-н «Московская ярмарка» </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Банковская, 6</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200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100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8</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Карлюк С.В.</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в ТЦ «Успех»</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54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lang w:val="en-US"/>
              </w:rPr>
            </w:pPr>
            <w:r w:rsidRPr="003A1A41">
              <w:rPr>
                <w:rFonts w:ascii="Arial Narrow" w:eastAsia="Calibri" w:hAnsi="Arial Narrow" w:cs="Times New Roman"/>
                <w:lang w:val="en-US"/>
              </w:rPr>
              <w:t>20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lang w:val="en-US"/>
              </w:rPr>
            </w:pPr>
            <w:r w:rsidRPr="003A1A41">
              <w:rPr>
                <w:rFonts w:ascii="Arial Narrow" w:eastAsia="Calibri" w:hAnsi="Arial Narrow" w:cs="Times New Roman"/>
                <w:lang w:val="en-US"/>
              </w:rPr>
              <w:t>20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9</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Байдавлетова А.Е.</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в ТЦ «Успех»</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54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25,65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17</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10</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Новичкова Н.В.</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50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76</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11</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Сорокина Т.Н.</w:t>
            </w:r>
          </w:p>
          <w:p w:rsidR="00057AB2" w:rsidRPr="003A1A41" w:rsidRDefault="003A1A41" w:rsidP="00057AB2">
            <w:pPr>
              <w:spacing w:after="0" w:line="240" w:lineRule="atLeast"/>
              <w:rPr>
                <w:rFonts w:ascii="Arial Narrow" w:eastAsia="Calibri" w:hAnsi="Arial Narrow" w:cs="Times New Roman"/>
              </w:rPr>
            </w:pPr>
            <w:r>
              <w:rPr>
                <w:rFonts w:ascii="Arial Narrow" w:eastAsia="Calibri" w:hAnsi="Arial Narrow" w:cs="Times New Roman"/>
              </w:rPr>
              <w:t xml:space="preserve">отдел «Золотая корона» в </w:t>
            </w:r>
            <w:r w:rsidR="00057AB2" w:rsidRPr="003A1A41">
              <w:rPr>
                <w:rFonts w:ascii="Arial Narrow" w:eastAsia="Calibri" w:hAnsi="Arial Narrow" w:cs="Times New Roman"/>
              </w:rPr>
              <w:t>«Центр»</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48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12</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Сорокина Т.Н.</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 Ювелирный салон «Злато»</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63/3</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13</w:t>
            </w:r>
          </w:p>
        </w:tc>
        <w:tc>
          <w:tcPr>
            <w:tcW w:w="3217" w:type="dxa"/>
            <w:tcBorders>
              <w:top w:val="nil"/>
              <w:left w:val="nil"/>
              <w:bottom w:val="single" w:sz="4" w:space="0" w:color="auto"/>
              <w:right w:val="single" w:sz="4" w:space="0" w:color="auto"/>
            </w:tcBorders>
            <w:noWrap/>
          </w:tcPr>
          <w:p w:rsidR="00057AB2" w:rsidRPr="003A1A41" w:rsidRDefault="003A1A41" w:rsidP="00057AB2">
            <w:pPr>
              <w:spacing w:after="0" w:line="240" w:lineRule="atLeast"/>
              <w:rPr>
                <w:rFonts w:ascii="Arial Narrow" w:eastAsia="Calibri" w:hAnsi="Arial Narrow" w:cs="Times New Roman"/>
              </w:rPr>
            </w:pPr>
            <w:r>
              <w:rPr>
                <w:rFonts w:ascii="Arial Narrow" w:eastAsia="Calibri" w:hAnsi="Arial Narrow" w:cs="Times New Roman"/>
              </w:rPr>
              <w:t xml:space="preserve">ИП </w:t>
            </w:r>
            <w:r w:rsidR="00057AB2" w:rsidRPr="003A1A41">
              <w:rPr>
                <w:rFonts w:ascii="Arial Narrow" w:eastAsia="Calibri" w:hAnsi="Arial Narrow" w:cs="Times New Roman"/>
              </w:rPr>
              <w:t>Синекова С.В.</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«Электроника» в ТК «Центр»</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Комсомольская, 18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235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195</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14</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ИП Первун Е.П. </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«Март 84»</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в ТК «Центр»</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48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30.2</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25.9</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15</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Раисова А.</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 М-н «Сумки» отдел в м-н «Мечта»</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61г</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16</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Диярова Р.Ж. магазин одежды (отдел в ТК «Центр»)</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48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150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150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17</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Ленинг В.А.</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салон «МТС» </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63/3</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20,61</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17,08</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18</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ООО «Партнер» – салон</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«Мегафон» </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48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41,5</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19</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Агеев С.Л.</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в магазине «Славия»</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46ж</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9,8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7</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20</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Диярова Р.Ж. магазин игрушек (отдел в ТК «Центр»)</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48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lastRenderedPageBreak/>
              <w:t>21</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Кириенко Н.И.</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в магазине «Славия»</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48д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60,7</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27</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22</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Юсупова А.К.</w:t>
            </w:r>
          </w:p>
          <w:p w:rsidR="00057AB2" w:rsidRPr="003A1A41" w:rsidRDefault="003A1A41" w:rsidP="00057AB2">
            <w:pPr>
              <w:spacing w:after="0" w:line="240" w:lineRule="atLeast"/>
              <w:rPr>
                <w:rFonts w:ascii="Arial Narrow" w:eastAsia="Calibri" w:hAnsi="Arial Narrow" w:cs="Times New Roman"/>
              </w:rPr>
            </w:pPr>
            <w:r>
              <w:rPr>
                <w:rFonts w:ascii="Arial Narrow" w:eastAsia="Calibri" w:hAnsi="Arial Narrow" w:cs="Times New Roman"/>
              </w:rPr>
              <w:t xml:space="preserve">Отдел </w:t>
            </w:r>
            <w:r w:rsidR="00057AB2" w:rsidRPr="003A1A41">
              <w:rPr>
                <w:rFonts w:ascii="Arial Narrow" w:eastAsia="Calibri" w:hAnsi="Arial Narrow" w:cs="Times New Roman"/>
              </w:rPr>
              <w:t>«Кутюрье»</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61д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36</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23</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Беляевское сельское потребительское общество</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«Товары для дома»</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48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24</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«Красное и Белое» </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ООО «Альфа-Оренбург»</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48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92,6</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62,2</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25</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Липлянская С.Ф.</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64д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26</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ЗАО «Тандер»</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«Магнит»</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63в</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197</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175</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27</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Мухтарова Л.К.</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«Лилия»</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46д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17</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15</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28</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Музеева Ж.Б.</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 отдел в м-н «888»</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61д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29</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Зооветснабг.Оренбург</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в м-н «888»</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61д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9,2</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9,2</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30</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В.О.И.</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63д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17</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17</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31</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СПК «Птицефабрика Гайская»</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61г</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32</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32</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32</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Липлянская С.Ф.</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«Цветы»</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64д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15</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33</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Липлянская С.Ф.                        м-н «Любава»</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ул.Ленинская, 28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32</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28</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34</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Солодовников А.С.«Авто-Сити»</w:t>
            </w:r>
          </w:p>
          <w:p w:rsidR="00057AB2" w:rsidRPr="003A1A41" w:rsidRDefault="003A1A41" w:rsidP="00057AB2">
            <w:pPr>
              <w:spacing w:after="0" w:line="240" w:lineRule="atLeast"/>
              <w:rPr>
                <w:rFonts w:ascii="Arial Narrow" w:eastAsia="Calibri" w:hAnsi="Arial Narrow" w:cs="Times New Roman"/>
              </w:rPr>
            </w:pPr>
            <w:r>
              <w:rPr>
                <w:rFonts w:ascii="Arial Narrow" w:eastAsia="Calibri" w:hAnsi="Arial Narrow" w:cs="Times New Roman"/>
              </w:rPr>
              <w:t xml:space="preserve">отдел в м-не «Товары для дома» </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61г</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35</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Демидов Н.А.            м-н «Желен»</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ул. Советская, 61г </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54</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36</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Якименко О.С.</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«Ульяна»</w:t>
            </w:r>
          </w:p>
        </w:tc>
        <w:tc>
          <w:tcPr>
            <w:tcW w:w="2881" w:type="dxa"/>
            <w:tcBorders>
              <w:top w:val="nil"/>
              <w:left w:val="nil"/>
              <w:bottom w:val="single" w:sz="4" w:space="0" w:color="auto"/>
              <w:right w:val="single" w:sz="4" w:space="0" w:color="auto"/>
            </w:tcBorders>
          </w:tcPr>
          <w:p w:rsidR="00057AB2" w:rsidRPr="003A1A41" w:rsidRDefault="003A1A41" w:rsidP="00057AB2">
            <w:pPr>
              <w:spacing w:after="0" w:line="240" w:lineRule="atLeast"/>
              <w:rPr>
                <w:rFonts w:ascii="Arial Narrow" w:eastAsia="Calibri" w:hAnsi="Arial Narrow" w:cs="Times New Roman"/>
              </w:rPr>
            </w:pPr>
            <w:r>
              <w:rPr>
                <w:rFonts w:ascii="Arial Narrow" w:eastAsia="Calibri" w:hAnsi="Arial Narrow" w:cs="Times New Roman"/>
              </w:rPr>
              <w:t xml:space="preserve">ул. Комсомольская, </w:t>
            </w:r>
            <w:r w:rsidR="00057AB2" w:rsidRPr="003A1A41">
              <w:rPr>
                <w:rFonts w:ascii="Arial Narrow" w:eastAsia="Calibri" w:hAnsi="Arial Narrow" w:cs="Times New Roman"/>
              </w:rPr>
              <w:t>14 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64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49</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37</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Васильев А.С. </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студия </w:t>
            </w:r>
            <w:r w:rsidRPr="003A1A41">
              <w:rPr>
                <w:rFonts w:ascii="Arial Narrow" w:eastAsia="Calibri" w:hAnsi="Arial Narrow" w:cs="Times New Roman"/>
                <w:lang w:val="en-US"/>
              </w:rPr>
              <w:t>FormatA</w:t>
            </w:r>
            <w:r w:rsidRPr="003A1A41">
              <w:rPr>
                <w:rFonts w:ascii="Arial Narrow" w:eastAsia="Calibri" w:hAnsi="Arial Narrow" w:cs="Times New Roman"/>
              </w:rPr>
              <w:t>3</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46</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12</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12</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38</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Швидок О.А.                          м-н «Перекресток»</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ул.Комсомольская, 12д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68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39</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Чеснокова Г. Н.</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отдел в м-н «Мечта»</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61г</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22,9</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22,9</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40</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Чеснокова Г.Н.                     м-н «Колхозный»</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101</w:t>
            </w:r>
          </w:p>
          <w:p w:rsidR="00057AB2" w:rsidRPr="003A1A41" w:rsidRDefault="00057AB2" w:rsidP="00057AB2">
            <w:pPr>
              <w:spacing w:after="0" w:line="240" w:lineRule="atLeast"/>
              <w:jc w:val="center"/>
              <w:rPr>
                <w:rFonts w:ascii="Arial Narrow" w:eastAsia="Calibri" w:hAnsi="Arial Narrow" w:cs="Times New Roman"/>
              </w:rPr>
            </w:pP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191,5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119,4</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41</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Бикбаева Р.М.</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 м-н «Два шага»</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Рыбная, 2</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42</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ОАО «Беляевская МТС-Нива»</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Школьная, 2</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18,09</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12.0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43</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Бакирова И. Ш.</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Ленинская, 30а</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32,3</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32,3</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44</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Фомин А.В.</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Ленинская, 39д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100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100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45</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Радченко И.В.</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«Уют»</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Почтовая, 22</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180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180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46</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Синекова С.В.</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«Тот Самый»</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Торговая, 37 кв.3</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37,5</w:t>
            </w:r>
          </w:p>
          <w:p w:rsidR="00057AB2" w:rsidRPr="003A1A41" w:rsidRDefault="00057AB2" w:rsidP="00057AB2">
            <w:pPr>
              <w:spacing w:after="0" w:line="240" w:lineRule="atLeast"/>
              <w:jc w:val="center"/>
              <w:rPr>
                <w:rFonts w:ascii="Arial Narrow" w:eastAsia="Calibri" w:hAnsi="Arial Narrow" w:cs="Times New Roman"/>
              </w:rPr>
            </w:pP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37,5</w:t>
            </w:r>
          </w:p>
          <w:p w:rsidR="00057AB2" w:rsidRPr="003A1A41" w:rsidRDefault="00057AB2" w:rsidP="00057AB2">
            <w:pPr>
              <w:spacing w:after="0" w:line="240" w:lineRule="atLeast"/>
              <w:jc w:val="center"/>
              <w:rPr>
                <w:rFonts w:ascii="Arial Narrow" w:eastAsia="Calibri" w:hAnsi="Arial Narrow" w:cs="Times New Roman"/>
              </w:rPr>
            </w:pP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47</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ИП Сахиткиреев А.Ш. </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«Южный»</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Полевая, 11</w:t>
            </w:r>
          </w:p>
          <w:p w:rsidR="00057AB2" w:rsidRPr="003A1A41" w:rsidRDefault="00057AB2" w:rsidP="00057AB2">
            <w:pPr>
              <w:spacing w:after="0" w:line="240" w:lineRule="atLeast"/>
              <w:rPr>
                <w:rFonts w:ascii="Arial Narrow" w:eastAsia="Calibri" w:hAnsi="Arial Narrow" w:cs="Times New Roman"/>
              </w:rPr>
            </w:pP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65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32</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48</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Сахиткиреев А.Ш. Филиал магазина «Южный»</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Банковская, 20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95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87</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49</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Иващенко В.М. м-н «Продукты»</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Первомайская, 44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59,7</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42,6</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lastRenderedPageBreak/>
              <w:t>50</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Несунц К.Я.</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Лесная, 43</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12</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12</w:t>
            </w:r>
          </w:p>
        </w:tc>
      </w:tr>
      <w:tr w:rsidR="005252CB" w:rsidRPr="003A1A41" w:rsidTr="00057AB2">
        <w:trPr>
          <w:trHeight w:val="483"/>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51</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ИП Надеждина О.А.. </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«На Лесной»</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Лесная, 25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37</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37</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52</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ИП Мельников Ю.Е </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Северная, 10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21</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12</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53</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Фильянова Т. П.                       м-н «Железяка»</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Строителей, 2</w:t>
            </w:r>
          </w:p>
          <w:p w:rsidR="00057AB2" w:rsidRPr="003A1A41" w:rsidRDefault="00057AB2" w:rsidP="00057AB2">
            <w:pPr>
              <w:spacing w:after="0" w:line="240" w:lineRule="atLeast"/>
              <w:rPr>
                <w:rFonts w:ascii="Arial Narrow" w:eastAsia="Calibri" w:hAnsi="Arial Narrow" w:cs="Times New Roman"/>
              </w:rPr>
            </w:pP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16</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16</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54</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Макаров О.А.</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Южная, 9а</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60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54,1</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55</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Лобанова О.И.</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Южная, 19</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16</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12</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56</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ИП Бибиков Р.А. </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Автотранспортная, 15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57</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ИП Кузнецова Ю.Ю. </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м-н«Успех»</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Южная, 49а</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49,9</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49,9</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58</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Сайдашев Ф.И.</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«Фрукты»</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Советская, 46г</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36</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36</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59</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Крюковский А.В.</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Советская, 63</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16,5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16,5</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60</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Оренбургский  ЗАО Хлебопродукт  № 2</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Комсомольская, 9 б</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27</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27</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61</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Пфейфер В.А.</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м-н«Хозяин»</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Первомайская, 51</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27</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27</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62</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Беляевское сельское потребительское общество Сельпо – ТПС Жанаталап»</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с. Жанаталап </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 Центральная, 1а</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84,5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37</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63</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ООО Агроторг                              м-н «Пятерочка»</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ул.Банковская, д.15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517</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450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64</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ООО ПМК 56 отдел в ТК «Центр»</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теле2</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ул.Советская, 48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15</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15</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65</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Рыжков В.И.                          м-н «Бел-ка»</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ул.Советская, 48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66</w:t>
            </w:r>
          </w:p>
        </w:tc>
        <w:tc>
          <w:tcPr>
            <w:tcW w:w="3217" w:type="dxa"/>
            <w:tcBorders>
              <w:top w:val="nil"/>
              <w:left w:val="nil"/>
              <w:bottom w:val="single" w:sz="4" w:space="0" w:color="auto"/>
              <w:right w:val="single" w:sz="4" w:space="0" w:color="auto"/>
            </w:tcBorders>
            <w:noWrap/>
          </w:tcPr>
          <w:p w:rsidR="00057AB2" w:rsidRPr="003A1A41" w:rsidRDefault="00057AB2" w:rsidP="00057AB2">
            <w:pPr>
              <w:tabs>
                <w:tab w:val="center" w:pos="1522"/>
              </w:tabs>
              <w:spacing w:after="0" w:line="240" w:lineRule="atLeast"/>
              <w:rPr>
                <w:rFonts w:ascii="Arial Narrow" w:eastAsia="Calibri" w:hAnsi="Arial Narrow" w:cs="Times New Roman"/>
              </w:rPr>
            </w:pPr>
            <w:r w:rsidRPr="003A1A41">
              <w:rPr>
                <w:rFonts w:ascii="Arial Narrow" w:eastAsia="Calibri" w:hAnsi="Arial Narrow" w:cs="Times New Roman"/>
              </w:rPr>
              <w:t xml:space="preserve"> ИП Кривохижина Л.В.</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отдел в м-н </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«Тот Самый»</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ул.Торговая, 37 кв.3</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55</w:t>
            </w:r>
          </w:p>
          <w:p w:rsidR="00057AB2" w:rsidRPr="003A1A41" w:rsidRDefault="00057AB2" w:rsidP="00057AB2">
            <w:pPr>
              <w:spacing w:after="0" w:line="240" w:lineRule="atLeast"/>
              <w:jc w:val="center"/>
              <w:rPr>
                <w:rFonts w:ascii="Arial Narrow" w:eastAsia="Calibri" w:hAnsi="Arial Narrow" w:cs="Times New Roman"/>
              </w:rPr>
            </w:pPr>
          </w:p>
          <w:p w:rsidR="00057AB2" w:rsidRPr="003A1A41" w:rsidRDefault="00057AB2" w:rsidP="00057AB2">
            <w:pPr>
              <w:spacing w:after="0" w:line="240" w:lineRule="atLeast"/>
              <w:jc w:val="center"/>
              <w:rPr>
                <w:rFonts w:ascii="Arial Narrow" w:eastAsia="Calibri" w:hAnsi="Arial Narrow" w:cs="Times New Roman"/>
              </w:rPr>
            </w:pP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28,8</w:t>
            </w:r>
          </w:p>
          <w:p w:rsidR="00057AB2" w:rsidRPr="003A1A41" w:rsidRDefault="00057AB2" w:rsidP="00057AB2">
            <w:pPr>
              <w:spacing w:after="0" w:line="240" w:lineRule="atLeast"/>
              <w:jc w:val="center"/>
              <w:rPr>
                <w:rFonts w:ascii="Arial Narrow" w:eastAsia="Calibri" w:hAnsi="Arial Narrow" w:cs="Times New Roman"/>
              </w:rPr>
            </w:pPr>
          </w:p>
          <w:p w:rsidR="00057AB2" w:rsidRPr="003A1A41" w:rsidRDefault="00057AB2" w:rsidP="00057AB2">
            <w:pPr>
              <w:spacing w:after="0" w:line="240" w:lineRule="atLeast"/>
              <w:jc w:val="center"/>
              <w:rPr>
                <w:rFonts w:ascii="Arial Narrow" w:eastAsia="Calibri" w:hAnsi="Arial Narrow" w:cs="Times New Roman"/>
              </w:rPr>
            </w:pP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67</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Рафикова Е.Д.</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«Алена»</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ул.Торговая, 56</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68</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Рафикова Е.Д.</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«24 часа» (круглосут.)</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ул.Почтовая, 94</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40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69</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ИП Шестеро Н.Ген. «Территория низких цен»</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ул.Советская, 63 в</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28,6</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28,6</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70</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ИП Саватеева О.М.                       м-н «Омега» </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ул.Почтовая, д.65 а</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54,7</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36,1</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71</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ООО «СОВИН Е»</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ул.Советская, 61 е</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90</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70</w:t>
            </w:r>
          </w:p>
        </w:tc>
      </w:tr>
      <w:tr w:rsidR="005252CB" w:rsidRPr="003A1A41" w:rsidTr="00057AB2">
        <w:trPr>
          <w:trHeight w:val="399"/>
        </w:trPr>
        <w:tc>
          <w:tcPr>
            <w:tcW w:w="484" w:type="dxa"/>
            <w:tcBorders>
              <w:top w:val="nil"/>
              <w:left w:val="single" w:sz="4" w:space="0" w:color="auto"/>
              <w:bottom w:val="single" w:sz="4" w:space="0" w:color="auto"/>
              <w:right w:val="single" w:sz="4" w:space="0" w:color="auto"/>
            </w:tcBorders>
            <w:noWrap/>
            <w:vAlign w:val="center"/>
            <w:hideMark/>
          </w:tcPr>
          <w:p w:rsidR="00057AB2" w:rsidRPr="003A1A41" w:rsidRDefault="00057AB2" w:rsidP="00057AB2">
            <w:pPr>
              <w:spacing w:after="0" w:line="240" w:lineRule="atLeast"/>
              <w:rPr>
                <w:rFonts w:ascii="Arial Narrow" w:eastAsia="Times New Roman" w:hAnsi="Arial Narrow" w:cs="Times New Roman"/>
                <w:lang w:eastAsia="ar-SA" w:bidi="en-US"/>
              </w:rPr>
            </w:pPr>
            <w:r w:rsidRPr="003A1A41">
              <w:rPr>
                <w:rFonts w:ascii="Arial Narrow" w:eastAsia="Times New Roman" w:hAnsi="Arial Narrow" w:cs="Times New Roman"/>
                <w:lang w:eastAsia="ar-SA" w:bidi="en-US"/>
              </w:rPr>
              <w:t>72</w:t>
            </w:r>
          </w:p>
        </w:tc>
        <w:tc>
          <w:tcPr>
            <w:tcW w:w="3217" w:type="dxa"/>
            <w:tcBorders>
              <w:top w:val="nil"/>
              <w:left w:val="nil"/>
              <w:bottom w:val="single" w:sz="4" w:space="0" w:color="auto"/>
              <w:right w:val="single" w:sz="4" w:space="0" w:color="auto"/>
            </w:tcBorders>
            <w:noWrap/>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 xml:space="preserve">ИП Патапова Т.С. </w:t>
            </w:r>
          </w:p>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м-н «Любимый»</w:t>
            </w:r>
          </w:p>
        </w:tc>
        <w:tc>
          <w:tcPr>
            <w:tcW w:w="2881" w:type="dxa"/>
            <w:tcBorders>
              <w:top w:val="nil"/>
              <w:left w:val="nil"/>
              <w:bottom w:val="single" w:sz="4" w:space="0" w:color="auto"/>
              <w:right w:val="single" w:sz="4" w:space="0" w:color="auto"/>
            </w:tcBorders>
          </w:tcPr>
          <w:p w:rsidR="00057AB2" w:rsidRPr="003A1A41" w:rsidRDefault="00057AB2" w:rsidP="00057AB2">
            <w:pPr>
              <w:spacing w:after="0" w:line="240" w:lineRule="atLeast"/>
              <w:rPr>
                <w:rFonts w:ascii="Arial Narrow" w:eastAsia="Calibri" w:hAnsi="Arial Narrow" w:cs="Times New Roman"/>
              </w:rPr>
            </w:pPr>
            <w:r w:rsidRPr="003A1A41">
              <w:rPr>
                <w:rFonts w:ascii="Arial Narrow" w:eastAsia="Calibri" w:hAnsi="Arial Narrow" w:cs="Times New Roman"/>
              </w:rPr>
              <w:t>ул.Ленинская, 1д</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68</w:t>
            </w:r>
          </w:p>
        </w:tc>
        <w:tc>
          <w:tcPr>
            <w:tcW w:w="1559" w:type="dxa"/>
            <w:tcBorders>
              <w:top w:val="nil"/>
              <w:left w:val="nil"/>
              <w:bottom w:val="single" w:sz="4" w:space="0" w:color="auto"/>
              <w:right w:val="single" w:sz="4" w:space="0" w:color="auto"/>
            </w:tcBorders>
            <w:noWrap/>
            <w:vAlign w:val="center"/>
          </w:tcPr>
          <w:p w:rsidR="00057AB2" w:rsidRPr="003A1A41" w:rsidRDefault="00057AB2" w:rsidP="00057AB2">
            <w:pPr>
              <w:spacing w:after="0" w:line="240" w:lineRule="atLeast"/>
              <w:jc w:val="center"/>
              <w:rPr>
                <w:rFonts w:ascii="Arial Narrow" w:eastAsia="Calibri" w:hAnsi="Arial Narrow" w:cs="Times New Roman"/>
              </w:rPr>
            </w:pPr>
            <w:r w:rsidRPr="003A1A41">
              <w:rPr>
                <w:rFonts w:ascii="Arial Narrow" w:eastAsia="Calibri" w:hAnsi="Arial Narrow" w:cs="Times New Roman"/>
              </w:rPr>
              <w:t>58</w:t>
            </w:r>
          </w:p>
        </w:tc>
      </w:tr>
    </w:tbl>
    <w:p w:rsidR="00057AB2" w:rsidRPr="005252CB" w:rsidRDefault="00057AB2" w:rsidP="00057AB2">
      <w:pPr>
        <w:spacing w:after="0" w:line="240" w:lineRule="atLeast"/>
        <w:ind w:firstLine="709"/>
        <w:jc w:val="both"/>
        <w:rPr>
          <w:rFonts w:ascii="Arial Narrow" w:eastAsia="Times New Roman" w:hAnsi="Arial Narrow" w:cs="Times New Roman"/>
          <w:sz w:val="26"/>
          <w:szCs w:val="26"/>
          <w:lang w:eastAsia="ar-SA" w:bidi="en-US"/>
        </w:rPr>
      </w:pPr>
      <w:r w:rsidRPr="005252CB">
        <w:rPr>
          <w:rFonts w:ascii="Arial Narrow" w:eastAsia="Times New Roman" w:hAnsi="Arial Narrow" w:cs="Times New Roman"/>
          <w:sz w:val="26"/>
          <w:szCs w:val="26"/>
          <w:lang w:eastAsia="ar-SA" w:bidi="en-US"/>
        </w:rPr>
        <w:t xml:space="preserve">На территории сельсовета </w:t>
      </w:r>
      <w:r w:rsidR="003A1A41">
        <w:rPr>
          <w:rFonts w:ascii="Arial Narrow" w:eastAsia="Times New Roman" w:hAnsi="Arial Narrow" w:cs="Times New Roman"/>
          <w:sz w:val="26"/>
          <w:szCs w:val="26"/>
          <w:lang w:eastAsia="ar-SA" w:bidi="en-US"/>
        </w:rPr>
        <w:t xml:space="preserve">расположено 72 торговых точки, </w:t>
      </w:r>
      <w:r w:rsidRPr="005252CB">
        <w:rPr>
          <w:rFonts w:ascii="Arial Narrow" w:eastAsia="Times New Roman" w:hAnsi="Arial Narrow" w:cs="Times New Roman"/>
          <w:sz w:val="26"/>
          <w:szCs w:val="26"/>
          <w:lang w:eastAsia="ar-SA" w:bidi="en-US"/>
        </w:rPr>
        <w:t xml:space="preserve">из них 59 - </w:t>
      </w:r>
      <w:r w:rsidR="003A1A41" w:rsidRPr="005252CB">
        <w:rPr>
          <w:rFonts w:ascii="Arial Narrow" w:eastAsia="Times New Roman" w:hAnsi="Arial Narrow" w:cs="Times New Roman"/>
          <w:sz w:val="26"/>
          <w:szCs w:val="26"/>
          <w:lang w:eastAsia="ar-SA" w:bidi="en-US"/>
        </w:rPr>
        <w:t>частных предпринимателей</w:t>
      </w:r>
      <w:r w:rsidRPr="005252CB">
        <w:rPr>
          <w:rFonts w:ascii="Arial Narrow" w:eastAsia="Times New Roman" w:hAnsi="Arial Narrow" w:cs="Times New Roman"/>
          <w:sz w:val="26"/>
          <w:szCs w:val="26"/>
          <w:lang w:eastAsia="ar-SA" w:bidi="en-US"/>
        </w:rPr>
        <w:t xml:space="preserve">. По основным видам товаров повседневного спроса население удовлетворено.  Предпринимателями организован прием заявок и поставка товаров длительного пользования. </w:t>
      </w:r>
    </w:p>
    <w:p w:rsidR="002F68A6" w:rsidRPr="005252CB" w:rsidRDefault="002F68A6" w:rsidP="002F68A6">
      <w:pPr>
        <w:spacing w:after="0" w:line="276" w:lineRule="auto"/>
        <w:ind w:firstLine="709"/>
        <w:jc w:val="both"/>
        <w:rPr>
          <w:rFonts w:ascii="Arial Narrow" w:eastAsia="Times New Roman" w:hAnsi="Arial Narrow" w:cs="Times New Roman"/>
          <w:sz w:val="26"/>
          <w:szCs w:val="26"/>
          <w:shd w:val="clear" w:color="auto" w:fill="FFFFFF"/>
        </w:rPr>
      </w:pPr>
      <w:r w:rsidRPr="005252CB">
        <w:rPr>
          <w:rFonts w:ascii="Arial Narrow" w:eastAsia="Times New Roman" w:hAnsi="Arial Narrow" w:cs="Times New Roman"/>
          <w:b/>
          <w:sz w:val="26"/>
          <w:szCs w:val="26"/>
        </w:rPr>
        <w:t>(новая редакция 202</w:t>
      </w:r>
      <w:r w:rsidR="00057AB2" w:rsidRPr="005252CB">
        <w:rPr>
          <w:rFonts w:ascii="Arial Narrow" w:eastAsia="Times New Roman" w:hAnsi="Arial Narrow" w:cs="Times New Roman"/>
          <w:b/>
          <w:sz w:val="26"/>
          <w:szCs w:val="26"/>
        </w:rPr>
        <w:t>5</w:t>
      </w:r>
      <w:r w:rsidRPr="005252CB">
        <w:rPr>
          <w:rFonts w:ascii="Arial Narrow" w:eastAsia="Times New Roman" w:hAnsi="Arial Narrow" w:cs="Times New Roman"/>
          <w:b/>
          <w:sz w:val="26"/>
          <w:szCs w:val="26"/>
        </w:rPr>
        <w:t xml:space="preserve"> г.)</w:t>
      </w:r>
    </w:p>
    <w:p w:rsidR="00B173CA" w:rsidRPr="005252CB" w:rsidRDefault="00B173CA" w:rsidP="002F68A6">
      <w:pPr>
        <w:spacing w:after="0" w:line="276" w:lineRule="auto"/>
        <w:ind w:firstLine="709"/>
        <w:rPr>
          <w:rFonts w:ascii="Arial Narrow" w:eastAsia="Times New Roman" w:hAnsi="Arial Narrow" w:cs="Times New Roman"/>
          <w:bCs/>
          <w:sz w:val="26"/>
          <w:szCs w:val="26"/>
        </w:rPr>
      </w:pPr>
      <w:r w:rsidRPr="005252CB">
        <w:rPr>
          <w:rFonts w:ascii="Arial Narrow" w:eastAsia="Times New Roman" w:hAnsi="Arial Narrow" w:cs="Times New Roman"/>
          <w:bCs/>
          <w:sz w:val="26"/>
          <w:szCs w:val="26"/>
        </w:rPr>
        <w:t>Сведения Оренстат:</w:t>
      </w:r>
    </w:p>
    <w:p w:rsidR="00B173CA" w:rsidRPr="005252CB" w:rsidRDefault="00B173CA" w:rsidP="00B173CA">
      <w:pPr>
        <w:spacing w:after="0" w:line="276" w:lineRule="auto"/>
        <w:jc w:val="center"/>
        <w:rPr>
          <w:rFonts w:ascii="Arial Narrow" w:eastAsia="Times New Roman" w:hAnsi="Arial Narrow" w:cs="Times New Roman"/>
          <w:b/>
          <w:bCs/>
          <w:sz w:val="26"/>
          <w:szCs w:val="26"/>
        </w:rPr>
      </w:pPr>
      <w:r w:rsidRPr="005252CB">
        <w:rPr>
          <w:rFonts w:ascii="Arial Narrow" w:eastAsia="Times New Roman" w:hAnsi="Arial Narrow" w:cs="Times New Roman"/>
          <w:b/>
          <w:bCs/>
          <w:sz w:val="26"/>
          <w:szCs w:val="26"/>
        </w:rPr>
        <w:t>Розничная торговля и общественное питание</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5310"/>
        <w:gridCol w:w="1700"/>
        <w:gridCol w:w="1400"/>
        <w:gridCol w:w="1400"/>
      </w:tblGrid>
      <w:tr w:rsidR="005252CB" w:rsidRPr="003A1A41"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b/>
                <w:bCs/>
              </w:rPr>
            </w:pPr>
            <w:r w:rsidRPr="003A1A41">
              <w:rPr>
                <w:rFonts w:ascii="Arial Narrow" w:eastAsia="Times New Roman" w:hAnsi="Arial Narrow" w:cs="Times New Roman"/>
                <w:b/>
                <w:bCs/>
              </w:rPr>
              <w:t>Показатели</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b/>
                <w:bCs/>
              </w:rPr>
            </w:pPr>
            <w:r w:rsidRPr="003A1A41">
              <w:rPr>
                <w:rFonts w:ascii="Arial Narrow" w:eastAsia="Times New Roman" w:hAnsi="Arial Narrow" w:cs="Times New Roman"/>
                <w:b/>
                <w:bCs/>
              </w:rPr>
              <w:t>Ед. измерения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b/>
                <w:bCs/>
              </w:rPr>
            </w:pPr>
            <w:r w:rsidRPr="003A1A41">
              <w:rPr>
                <w:rFonts w:ascii="Arial Narrow" w:eastAsia="Times New Roman" w:hAnsi="Arial Narrow" w:cs="Times New Roman"/>
                <w:b/>
                <w:bCs/>
              </w:rPr>
              <w:t>2023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b/>
                <w:bCs/>
              </w:rPr>
            </w:pPr>
            <w:r w:rsidRPr="003A1A41">
              <w:rPr>
                <w:rFonts w:ascii="Arial Narrow" w:eastAsia="Times New Roman" w:hAnsi="Arial Narrow" w:cs="Times New Roman"/>
                <w:b/>
                <w:bCs/>
              </w:rPr>
              <w:t>2024</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 xml:space="preserve">Количество объектов розничной торговли и общественного </w:t>
            </w:r>
            <w:r w:rsidRPr="003A1A41">
              <w:rPr>
                <w:rFonts w:ascii="Arial Narrow" w:eastAsia="Times New Roman" w:hAnsi="Arial Narrow" w:cs="Times New Roman"/>
              </w:rPr>
              <w:lastRenderedPageBreak/>
              <w:t>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77</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76</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74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78</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74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78</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76</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специализированные 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14</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14</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14</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специализированные непродовольственные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50</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52</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52</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прочие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12</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48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12</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48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12</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киоски</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аптеки и аптечные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6</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6</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6</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6</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4</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4</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4</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3</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3</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III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3</w:t>
            </w: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единица</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3</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Площадь торгового зала объектов розничной торговли</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4890.8</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специализированные 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682.2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специализированные непродовольственные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lastRenderedPageBreak/>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3036.4</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прочие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1172.2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аптеки и аптечные магазины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150.5</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Площадь зала обслуживания посетителей в объектах общественного 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209</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метр квадратный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202</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Число мест в объектах общественного питания</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столовые учебных заведений, организаций, промышленных предприятий</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место</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250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5252CB"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рестораны, кафе, бары</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r w:rsidR="00057AB2" w:rsidRPr="003A1A41" w:rsidTr="00E0207C">
        <w:tc>
          <w:tcPr>
            <w:tcW w:w="0" w:type="auto"/>
            <w:tcBorders>
              <w:top w:val="single" w:sz="8" w:space="0" w:color="000000"/>
              <w:left w:val="single" w:sz="8" w:space="0" w:color="000000"/>
              <w:bottom w:val="single" w:sz="8" w:space="0" w:color="000000"/>
              <w:right w:val="single" w:sz="8" w:space="0" w:color="000000"/>
            </w:tcBorders>
            <w:tcMar>
              <w:top w:w="15" w:type="dxa"/>
              <w:left w:w="400" w:type="dxa"/>
              <w:bottom w:w="15" w:type="dxa"/>
              <w:right w:w="15" w:type="dxa"/>
            </w:tcMar>
            <w:vAlign w:val="center"/>
            <w:hideMark/>
          </w:tcPr>
          <w:p w:rsidR="00057AB2" w:rsidRPr="003A1A41" w:rsidRDefault="00057AB2" w:rsidP="00057AB2">
            <w:pPr>
              <w:spacing w:after="0" w:line="100" w:lineRule="atLeast"/>
              <w:rPr>
                <w:rFonts w:ascii="Arial Narrow" w:eastAsia="Times New Roman" w:hAnsi="Arial Narrow" w:cs="Times New Roman"/>
              </w:rPr>
            </w:pPr>
            <w:r w:rsidRPr="003A1A41">
              <w:rPr>
                <w:rFonts w:ascii="Arial Narrow" w:eastAsia="Times New Roman" w:hAnsi="Arial Narrow" w:cs="Times New Roman"/>
              </w:rPr>
              <w:t>IV квартал</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место</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r w:rsidRPr="003A1A41">
              <w:rPr>
                <w:rFonts w:ascii="Arial Narrow" w:eastAsia="Times New Roman" w:hAnsi="Arial Narrow" w:cs="Times New Roman"/>
              </w:rPr>
              <w:t>110</w:t>
            </w:r>
          </w:p>
        </w:tc>
        <w:tc>
          <w:tcPr>
            <w:tcW w:w="1400" w:type="dxa"/>
            <w:tcBorders>
              <w:top w:val="single" w:sz="8" w:space="0" w:color="000000"/>
              <w:left w:val="single" w:sz="8" w:space="0" w:color="000000"/>
              <w:bottom w:val="single" w:sz="8" w:space="0" w:color="000000"/>
              <w:right w:val="single" w:sz="8" w:space="0" w:color="000000"/>
            </w:tcBorders>
            <w:vAlign w:val="center"/>
            <w:hideMark/>
          </w:tcPr>
          <w:p w:rsidR="00057AB2" w:rsidRPr="003A1A41" w:rsidRDefault="00057AB2" w:rsidP="00057AB2">
            <w:pPr>
              <w:spacing w:after="0" w:line="100" w:lineRule="atLeast"/>
              <w:jc w:val="center"/>
              <w:rPr>
                <w:rFonts w:ascii="Arial Narrow" w:eastAsia="Times New Roman" w:hAnsi="Arial Narrow" w:cs="Times New Roman"/>
              </w:rPr>
            </w:pPr>
          </w:p>
        </w:tc>
      </w:tr>
    </w:tbl>
    <w:p w:rsidR="00057AB2" w:rsidRPr="005252CB" w:rsidRDefault="00057AB2" w:rsidP="00057AB2">
      <w:pPr>
        <w:spacing w:after="0" w:line="100" w:lineRule="atLeast"/>
        <w:rPr>
          <w:rFonts w:ascii="Arial Narrow" w:eastAsia="Times New Roman" w:hAnsi="Arial Narrow" w:cs="Times New Roman"/>
          <w:b/>
          <w:bCs/>
          <w:sz w:val="26"/>
          <w:szCs w:val="26"/>
        </w:rPr>
      </w:pPr>
    </w:p>
    <w:p w:rsidR="00B173CA" w:rsidRPr="005252CB" w:rsidRDefault="002F68A6" w:rsidP="003A1A41">
      <w:pPr>
        <w:spacing w:after="0" w:line="276" w:lineRule="auto"/>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ab/>
        <w:t xml:space="preserve">Из таблицы следует, что на территории МО </w:t>
      </w:r>
      <w:r w:rsidR="00152E37" w:rsidRPr="005252CB">
        <w:rPr>
          <w:rFonts w:ascii="Arial Narrow" w:eastAsia="Times New Roman" w:hAnsi="Arial Narrow" w:cs="Times New Roman"/>
          <w:sz w:val="26"/>
          <w:szCs w:val="26"/>
        </w:rPr>
        <w:t>Беляевс</w:t>
      </w:r>
      <w:r w:rsidRPr="005252CB">
        <w:rPr>
          <w:rFonts w:ascii="Arial Narrow" w:eastAsia="Times New Roman" w:hAnsi="Arial Narrow" w:cs="Times New Roman"/>
          <w:sz w:val="26"/>
          <w:szCs w:val="26"/>
        </w:rPr>
        <w:t xml:space="preserve">кий сельсовет расположены </w:t>
      </w:r>
      <w:r w:rsidR="00057AB2" w:rsidRPr="005252CB">
        <w:rPr>
          <w:rFonts w:ascii="Arial Narrow" w:eastAsia="Times New Roman" w:hAnsi="Arial Narrow" w:cs="Times New Roman"/>
          <w:sz w:val="26"/>
          <w:szCs w:val="26"/>
        </w:rPr>
        <w:t>78</w:t>
      </w:r>
      <w:r w:rsidRPr="005252CB">
        <w:rPr>
          <w:rFonts w:ascii="Arial Narrow" w:eastAsia="Times New Roman" w:hAnsi="Arial Narrow" w:cs="Times New Roman"/>
          <w:sz w:val="26"/>
          <w:szCs w:val="26"/>
        </w:rPr>
        <w:t xml:space="preserve"> магазин</w:t>
      </w:r>
      <w:r w:rsidR="00057AB2" w:rsidRPr="005252CB">
        <w:rPr>
          <w:rFonts w:ascii="Arial Narrow" w:eastAsia="Times New Roman" w:hAnsi="Arial Narrow" w:cs="Times New Roman"/>
          <w:sz w:val="26"/>
          <w:szCs w:val="26"/>
        </w:rPr>
        <w:t>ов</w:t>
      </w:r>
      <w:r w:rsidRPr="005252CB">
        <w:rPr>
          <w:rFonts w:ascii="Arial Narrow" w:eastAsia="Times New Roman" w:hAnsi="Arial Narrow" w:cs="Times New Roman"/>
          <w:sz w:val="26"/>
          <w:szCs w:val="26"/>
        </w:rPr>
        <w:t xml:space="preserve"> с общей площадью торгового зала в </w:t>
      </w:r>
      <w:r w:rsidR="00057AB2" w:rsidRPr="005252CB">
        <w:rPr>
          <w:rFonts w:ascii="Arial Narrow" w:eastAsia="Times New Roman" w:hAnsi="Arial Narrow" w:cs="Times New Roman"/>
          <w:sz w:val="26"/>
          <w:szCs w:val="26"/>
        </w:rPr>
        <w:t>4891</w:t>
      </w:r>
      <w:r w:rsidRPr="005252CB">
        <w:rPr>
          <w:rFonts w:ascii="Arial Narrow" w:eastAsia="Times New Roman" w:hAnsi="Arial Narrow" w:cs="Times New Roman"/>
          <w:sz w:val="26"/>
          <w:szCs w:val="26"/>
        </w:rPr>
        <w:t xml:space="preserve"> м2</w:t>
      </w:r>
      <w:r w:rsidR="00057AB2" w:rsidRPr="005252CB">
        <w:rPr>
          <w:rFonts w:ascii="Arial Narrow" w:eastAsia="Times New Roman" w:hAnsi="Arial Narrow" w:cs="Times New Roman"/>
          <w:sz w:val="26"/>
          <w:szCs w:val="26"/>
        </w:rPr>
        <w:t xml:space="preserve">, 7 </w:t>
      </w:r>
      <w:r w:rsidRPr="005252CB">
        <w:rPr>
          <w:rFonts w:ascii="Arial Narrow" w:eastAsia="Times New Roman" w:hAnsi="Arial Narrow" w:cs="Times New Roman"/>
          <w:sz w:val="26"/>
          <w:szCs w:val="26"/>
        </w:rPr>
        <w:t>организаци</w:t>
      </w:r>
      <w:r w:rsidR="00057AB2" w:rsidRPr="005252CB">
        <w:rPr>
          <w:rFonts w:ascii="Arial Narrow" w:eastAsia="Times New Roman" w:hAnsi="Arial Narrow" w:cs="Times New Roman"/>
          <w:sz w:val="26"/>
          <w:szCs w:val="26"/>
        </w:rPr>
        <w:t>й</w:t>
      </w:r>
      <w:r w:rsidRPr="005252CB">
        <w:rPr>
          <w:rFonts w:ascii="Arial Narrow" w:eastAsia="Times New Roman" w:hAnsi="Arial Narrow" w:cs="Times New Roman"/>
          <w:sz w:val="26"/>
          <w:szCs w:val="26"/>
        </w:rPr>
        <w:t xml:space="preserve"> общественного питания на </w:t>
      </w:r>
      <w:r w:rsidR="00057AB2" w:rsidRPr="005252CB">
        <w:rPr>
          <w:rFonts w:ascii="Arial Narrow" w:eastAsia="Times New Roman" w:hAnsi="Arial Narrow" w:cs="Times New Roman"/>
          <w:sz w:val="26"/>
          <w:szCs w:val="26"/>
        </w:rPr>
        <w:t>360</w:t>
      </w:r>
      <w:r w:rsidRPr="005252CB">
        <w:rPr>
          <w:rFonts w:ascii="Arial Narrow" w:eastAsia="Times New Roman" w:hAnsi="Arial Narrow" w:cs="Times New Roman"/>
          <w:sz w:val="26"/>
          <w:szCs w:val="26"/>
        </w:rPr>
        <w:t xml:space="preserve"> посадочных мест.</w:t>
      </w:r>
    </w:p>
    <w:p w:rsidR="001E4CCD" w:rsidRPr="003A1A41" w:rsidRDefault="00B05354" w:rsidP="00B07C28">
      <w:pPr>
        <w:pStyle w:val="2"/>
        <w:rPr>
          <w:rFonts w:ascii="Arial Narrow" w:hAnsi="Arial Narrow"/>
          <w:i w:val="0"/>
          <w:color w:val="auto"/>
          <w:sz w:val="28"/>
        </w:rPr>
      </w:pPr>
      <w:bookmarkStart w:id="26" w:name="_Toc221479056"/>
      <w:r w:rsidRPr="003A1A41">
        <w:rPr>
          <w:rFonts w:ascii="Arial Narrow" w:hAnsi="Arial Narrow"/>
          <w:i w:val="0"/>
          <w:color w:val="auto"/>
          <w:sz w:val="28"/>
        </w:rPr>
        <w:t>2.</w:t>
      </w:r>
      <w:r w:rsidR="00DC666E" w:rsidRPr="003A1A41">
        <w:rPr>
          <w:rFonts w:ascii="Arial Narrow" w:hAnsi="Arial Narrow"/>
          <w:i w:val="0"/>
          <w:color w:val="auto"/>
          <w:sz w:val="28"/>
        </w:rPr>
        <w:t>5</w:t>
      </w:r>
      <w:r w:rsidRPr="003A1A41">
        <w:rPr>
          <w:rFonts w:ascii="Arial Narrow" w:hAnsi="Arial Narrow"/>
          <w:i w:val="0"/>
          <w:color w:val="auto"/>
          <w:sz w:val="28"/>
        </w:rPr>
        <w:t xml:space="preserve"> Зоны с особыми условиями использования территории</w:t>
      </w:r>
      <w:bookmarkEnd w:id="26"/>
    </w:p>
    <w:p w:rsidR="00E2067F" w:rsidRPr="005252CB" w:rsidRDefault="00E2067F" w:rsidP="00E2067F">
      <w:pPr>
        <w:spacing w:after="0" w:line="276" w:lineRule="auto"/>
        <w:ind w:firstLine="709"/>
        <w:jc w:val="both"/>
        <w:rPr>
          <w:rFonts w:ascii="Arial Narrow" w:eastAsia="Times New Roman" w:hAnsi="Arial Narrow" w:cs="Times New Roman"/>
          <w:sz w:val="26"/>
          <w:szCs w:val="26"/>
          <w:shd w:val="clear" w:color="auto" w:fill="FFFFFF"/>
        </w:rPr>
      </w:pPr>
      <w:r w:rsidRPr="005252CB">
        <w:rPr>
          <w:rFonts w:ascii="Arial Narrow" w:eastAsia="Times New Roman" w:hAnsi="Arial Narrow" w:cs="Times New Roman"/>
          <w:b/>
          <w:sz w:val="28"/>
          <w:szCs w:val="28"/>
        </w:rPr>
        <w:t>(новая редакция 202</w:t>
      </w:r>
      <w:r w:rsidR="00057AB2" w:rsidRPr="005252CB">
        <w:rPr>
          <w:rFonts w:ascii="Arial Narrow" w:eastAsia="Times New Roman" w:hAnsi="Arial Narrow" w:cs="Times New Roman"/>
          <w:b/>
          <w:sz w:val="28"/>
          <w:szCs w:val="28"/>
        </w:rPr>
        <w:t>5</w:t>
      </w:r>
      <w:r w:rsidRPr="005252CB">
        <w:rPr>
          <w:rFonts w:ascii="Arial Narrow" w:eastAsia="Times New Roman" w:hAnsi="Arial Narrow" w:cs="Times New Roman"/>
          <w:b/>
          <w:sz w:val="28"/>
          <w:szCs w:val="28"/>
        </w:rPr>
        <w:t xml:space="preserve"> г.)</w:t>
      </w:r>
    </w:p>
    <w:p w:rsidR="00B05354" w:rsidRPr="003A1A41" w:rsidRDefault="00B05354" w:rsidP="003A1A41">
      <w:pPr>
        <w:spacing w:after="0" w:line="276" w:lineRule="auto"/>
        <w:ind w:firstLine="709"/>
        <w:jc w:val="both"/>
        <w:rPr>
          <w:rFonts w:ascii="Arial Narrow" w:eastAsia="Times New Roman" w:hAnsi="Arial Narrow" w:cs="Times New Roman"/>
          <w:sz w:val="26"/>
          <w:szCs w:val="26"/>
        </w:rPr>
      </w:pPr>
      <w:r w:rsidRPr="003A1A41">
        <w:rPr>
          <w:rFonts w:ascii="Arial Narrow" w:eastAsia="Times New Roman" w:hAnsi="Arial Narrow" w:cs="Times New Roman"/>
          <w:sz w:val="26"/>
          <w:szCs w:val="26"/>
        </w:rPr>
        <w:t xml:space="preserve">Зоны с особыми условиями использования территории – это охранные, санитарно-защитные зоны, зоны охраны объектов культурного наследия (памятников истории и культуры) народов РФ, водоохранные зоны, зоны санитарной охраны источников питьевого и хозяйственно-бытового водоснабжения, зоны охраняемых объектов, иные зоны </w:t>
      </w:r>
      <w:r w:rsidR="0064462F" w:rsidRPr="003A1A41">
        <w:rPr>
          <w:rFonts w:ascii="Arial Narrow" w:eastAsia="Times New Roman" w:hAnsi="Arial Narrow" w:cs="Times New Roman"/>
          <w:sz w:val="26"/>
          <w:szCs w:val="26"/>
        </w:rPr>
        <w:t>устанавливаемые в</w:t>
      </w:r>
      <w:r w:rsidRPr="003A1A41">
        <w:rPr>
          <w:rFonts w:ascii="Arial Narrow" w:eastAsia="Times New Roman" w:hAnsi="Arial Narrow" w:cs="Times New Roman"/>
          <w:sz w:val="26"/>
          <w:szCs w:val="26"/>
        </w:rPr>
        <w:t xml:space="preserve"> соответствии с законодательством РФ. (п.4 ст. 1 Гр.к. от 29.12.2004г. № 190-ФЗ). В составе материалов по обоснованию, на картах выделены зоны с особыми условиями использования территории, т.е. территории, в границах которых устанавливаются ограничения на осуществление градостроительной деятельности </w:t>
      </w:r>
    </w:p>
    <w:p w:rsidR="00B05354" w:rsidRPr="003A1A41" w:rsidRDefault="00B05354" w:rsidP="003A1A41">
      <w:pPr>
        <w:spacing w:after="0" w:line="276" w:lineRule="auto"/>
        <w:ind w:firstLine="709"/>
        <w:jc w:val="both"/>
        <w:rPr>
          <w:rFonts w:ascii="Arial Narrow" w:eastAsia="Times New Roman" w:hAnsi="Arial Narrow" w:cs="Times New Roman"/>
          <w:sz w:val="26"/>
          <w:szCs w:val="26"/>
        </w:rPr>
      </w:pPr>
      <w:r w:rsidRPr="003A1A41">
        <w:rPr>
          <w:rFonts w:ascii="Arial Narrow" w:eastAsia="Times New Roman" w:hAnsi="Arial Narrow" w:cs="Times New Roman"/>
          <w:sz w:val="26"/>
          <w:szCs w:val="26"/>
        </w:rPr>
        <w:t xml:space="preserve">Границы указанных территорий определяются в соответствии с законодательством Российской Федерации, Оренбургской области и местных нормативных актов.  </w:t>
      </w:r>
    </w:p>
    <w:p w:rsidR="00B05354" w:rsidRPr="003A1A41" w:rsidRDefault="00B05354" w:rsidP="003A1A41">
      <w:pPr>
        <w:spacing w:after="0" w:line="276" w:lineRule="auto"/>
        <w:ind w:firstLine="709"/>
        <w:jc w:val="both"/>
        <w:rPr>
          <w:rFonts w:ascii="Arial Narrow" w:eastAsia="Times New Roman" w:hAnsi="Arial Narrow" w:cs="Times New Roman"/>
          <w:sz w:val="26"/>
          <w:szCs w:val="26"/>
        </w:rPr>
      </w:pPr>
      <w:r w:rsidRPr="003A1A41">
        <w:rPr>
          <w:rFonts w:ascii="Arial Narrow" w:eastAsia="Times New Roman" w:hAnsi="Arial Narrow" w:cs="Times New Roman"/>
          <w:sz w:val="26"/>
          <w:szCs w:val="26"/>
        </w:rPr>
        <w:t>На картах материалов по обоснованию генерального плана показаны существующие (утвержденные) зоны с особыми условиями использования территории:</w:t>
      </w:r>
    </w:p>
    <w:p w:rsidR="00B05354" w:rsidRPr="003A1A41" w:rsidRDefault="00B05354" w:rsidP="003A1A41">
      <w:pPr>
        <w:spacing w:after="0" w:line="276" w:lineRule="auto"/>
        <w:ind w:firstLine="709"/>
        <w:jc w:val="both"/>
        <w:rPr>
          <w:rFonts w:ascii="Arial Narrow" w:eastAsia="Times New Roman" w:hAnsi="Arial Narrow" w:cs="Times New Roman"/>
          <w:sz w:val="26"/>
          <w:szCs w:val="26"/>
        </w:rPr>
      </w:pPr>
      <w:r w:rsidRPr="003A1A41">
        <w:rPr>
          <w:rFonts w:ascii="Arial Narrow" w:eastAsia="Times New Roman" w:hAnsi="Arial Narrow" w:cs="Times New Roman"/>
          <w:sz w:val="26"/>
          <w:szCs w:val="26"/>
        </w:rPr>
        <w:t>-</w:t>
      </w:r>
      <w:r w:rsidR="003828F4" w:rsidRPr="003A1A41">
        <w:rPr>
          <w:rFonts w:ascii="Arial Narrow" w:eastAsia="Times New Roman" w:hAnsi="Arial Narrow" w:cs="Times New Roman"/>
          <w:sz w:val="26"/>
          <w:szCs w:val="26"/>
        </w:rPr>
        <w:t xml:space="preserve"> </w:t>
      </w:r>
      <w:r w:rsidRPr="003A1A41">
        <w:rPr>
          <w:rFonts w:ascii="Arial Narrow" w:eastAsia="Times New Roman" w:hAnsi="Arial Narrow" w:cs="Times New Roman"/>
          <w:sz w:val="26"/>
          <w:szCs w:val="26"/>
        </w:rPr>
        <w:t>Охранная зона инженерных коммуникаций (EngProtectionZone)</w:t>
      </w:r>
      <w:r w:rsidR="00E2067F" w:rsidRPr="003A1A41">
        <w:rPr>
          <w:rFonts w:ascii="Arial Narrow" w:eastAsia="Times New Roman" w:hAnsi="Arial Narrow" w:cs="Times New Roman"/>
          <w:sz w:val="26"/>
          <w:szCs w:val="26"/>
        </w:rPr>
        <w:t xml:space="preserve"> – охранная зона газоп</w:t>
      </w:r>
      <w:r w:rsidR="006A0690" w:rsidRPr="003A1A41">
        <w:rPr>
          <w:rFonts w:ascii="Arial Narrow" w:eastAsia="Times New Roman" w:hAnsi="Arial Narrow" w:cs="Times New Roman"/>
          <w:sz w:val="26"/>
          <w:szCs w:val="26"/>
        </w:rPr>
        <w:t xml:space="preserve">роводов и систем газоснабжения; </w:t>
      </w:r>
      <w:r w:rsidR="00E2067F" w:rsidRPr="003A1A41">
        <w:rPr>
          <w:rFonts w:ascii="Arial Narrow" w:eastAsia="Times New Roman" w:hAnsi="Arial Narrow" w:cs="Times New Roman"/>
          <w:sz w:val="26"/>
          <w:szCs w:val="26"/>
        </w:rPr>
        <w:t xml:space="preserve">охранная зона объектов электросетевого хозяйства (вдоль линий электропередачи, вокруг </w:t>
      </w:r>
      <w:r w:rsidR="006A0690" w:rsidRPr="003A1A41">
        <w:rPr>
          <w:rFonts w:ascii="Arial Narrow" w:eastAsia="Times New Roman" w:hAnsi="Arial Narrow" w:cs="Times New Roman"/>
          <w:sz w:val="26"/>
          <w:szCs w:val="26"/>
        </w:rPr>
        <w:t>подстанций);</w:t>
      </w:r>
      <w:r w:rsidR="00E2067F" w:rsidRPr="003A1A41">
        <w:rPr>
          <w:rFonts w:ascii="Arial Narrow" w:eastAsia="Times New Roman" w:hAnsi="Arial Narrow" w:cs="Times New Roman"/>
          <w:sz w:val="26"/>
          <w:szCs w:val="26"/>
        </w:rPr>
        <w:t xml:space="preserve"> охранная зона линий и сооружений связи</w:t>
      </w:r>
      <w:r w:rsidRPr="003A1A41">
        <w:rPr>
          <w:rFonts w:ascii="Arial Narrow" w:eastAsia="Times New Roman" w:hAnsi="Arial Narrow" w:cs="Times New Roman"/>
          <w:sz w:val="26"/>
          <w:szCs w:val="26"/>
        </w:rPr>
        <w:t>;</w:t>
      </w:r>
    </w:p>
    <w:p w:rsidR="00B05354" w:rsidRPr="003A1A41" w:rsidRDefault="00B05354" w:rsidP="003A1A41">
      <w:pPr>
        <w:spacing w:after="0" w:line="276" w:lineRule="auto"/>
        <w:ind w:firstLine="709"/>
        <w:jc w:val="both"/>
        <w:rPr>
          <w:rFonts w:ascii="Arial Narrow" w:eastAsia="Times New Roman" w:hAnsi="Arial Narrow" w:cs="Times New Roman"/>
          <w:sz w:val="26"/>
          <w:szCs w:val="26"/>
        </w:rPr>
      </w:pPr>
      <w:r w:rsidRPr="003A1A41">
        <w:rPr>
          <w:rFonts w:ascii="Arial Narrow" w:eastAsia="Times New Roman" w:hAnsi="Arial Narrow" w:cs="Times New Roman"/>
          <w:sz w:val="26"/>
          <w:szCs w:val="26"/>
        </w:rPr>
        <w:t>- Водоохранные зоны (WaterProtectionZone);</w:t>
      </w:r>
    </w:p>
    <w:p w:rsidR="00290D7D" w:rsidRPr="003A1A41" w:rsidRDefault="00290D7D" w:rsidP="003A1A41">
      <w:pPr>
        <w:spacing w:after="0" w:line="276" w:lineRule="auto"/>
        <w:ind w:firstLine="709"/>
        <w:jc w:val="both"/>
        <w:rPr>
          <w:rFonts w:ascii="Arial Narrow" w:eastAsia="Times New Roman" w:hAnsi="Arial Narrow" w:cs="Times New Roman"/>
          <w:sz w:val="26"/>
          <w:szCs w:val="26"/>
        </w:rPr>
      </w:pPr>
      <w:r w:rsidRPr="003A1A41">
        <w:rPr>
          <w:rFonts w:ascii="Arial Narrow" w:eastAsia="Times New Roman" w:hAnsi="Arial Narrow" w:cs="Times New Roman"/>
          <w:sz w:val="26"/>
          <w:szCs w:val="26"/>
        </w:rPr>
        <w:t>- Береговая полоса (Foreshore);</w:t>
      </w:r>
    </w:p>
    <w:p w:rsidR="00290D7D" w:rsidRPr="003A1A41" w:rsidRDefault="00290D7D" w:rsidP="003A1A41">
      <w:pPr>
        <w:spacing w:after="0" w:line="276" w:lineRule="auto"/>
        <w:ind w:firstLine="709"/>
        <w:jc w:val="both"/>
        <w:rPr>
          <w:rFonts w:ascii="Arial Narrow" w:eastAsia="Times New Roman" w:hAnsi="Arial Narrow" w:cs="Times New Roman"/>
          <w:sz w:val="26"/>
          <w:szCs w:val="26"/>
        </w:rPr>
      </w:pPr>
      <w:r w:rsidRPr="003A1A41">
        <w:rPr>
          <w:rFonts w:ascii="Arial Narrow" w:eastAsia="Times New Roman" w:hAnsi="Arial Narrow" w:cs="Times New Roman"/>
          <w:sz w:val="26"/>
          <w:szCs w:val="26"/>
        </w:rPr>
        <w:t>- Прибрежные защитные полосы (CoastalProtectionZone);</w:t>
      </w:r>
    </w:p>
    <w:p w:rsidR="00290D7D" w:rsidRPr="003A1A41" w:rsidRDefault="00290D7D" w:rsidP="003A1A41">
      <w:pPr>
        <w:spacing w:after="0" w:line="276" w:lineRule="auto"/>
        <w:ind w:firstLine="709"/>
        <w:jc w:val="both"/>
        <w:rPr>
          <w:rFonts w:ascii="Arial Narrow" w:eastAsia="Times New Roman" w:hAnsi="Arial Narrow" w:cs="Times New Roman"/>
          <w:sz w:val="26"/>
          <w:szCs w:val="26"/>
        </w:rPr>
      </w:pPr>
      <w:r w:rsidRPr="003A1A41">
        <w:rPr>
          <w:rFonts w:ascii="Arial Narrow" w:eastAsia="Times New Roman" w:hAnsi="Arial Narrow" w:cs="Times New Roman"/>
          <w:sz w:val="26"/>
          <w:szCs w:val="26"/>
        </w:rPr>
        <w:t>- Санитарно-защитная зона (SanitariProtectionZone);</w:t>
      </w:r>
    </w:p>
    <w:p w:rsidR="00290D7D" w:rsidRPr="003A1A41" w:rsidRDefault="00290D7D" w:rsidP="003A1A41">
      <w:pPr>
        <w:spacing w:after="0" w:line="276" w:lineRule="auto"/>
        <w:ind w:firstLine="709"/>
        <w:jc w:val="both"/>
        <w:rPr>
          <w:rFonts w:ascii="Arial Narrow" w:eastAsia="Times New Roman" w:hAnsi="Arial Narrow" w:cs="Times New Roman"/>
          <w:sz w:val="26"/>
          <w:szCs w:val="26"/>
        </w:rPr>
      </w:pPr>
      <w:r w:rsidRPr="003A1A41">
        <w:rPr>
          <w:rFonts w:ascii="Arial Narrow" w:eastAsia="Times New Roman" w:hAnsi="Arial Narrow" w:cs="Times New Roman"/>
          <w:sz w:val="26"/>
          <w:szCs w:val="26"/>
        </w:rPr>
        <w:t>- Охранная зона иного значения (OtherProtectionZone);</w:t>
      </w:r>
    </w:p>
    <w:p w:rsidR="00290D7D" w:rsidRPr="003A1A41" w:rsidRDefault="00290D7D" w:rsidP="003A1A41">
      <w:pPr>
        <w:spacing w:after="0" w:line="276" w:lineRule="auto"/>
        <w:ind w:firstLine="709"/>
        <w:jc w:val="both"/>
        <w:rPr>
          <w:rFonts w:ascii="Arial Narrow" w:eastAsia="Times New Roman" w:hAnsi="Arial Narrow" w:cs="Times New Roman"/>
          <w:sz w:val="26"/>
          <w:szCs w:val="26"/>
        </w:rPr>
      </w:pPr>
      <w:r w:rsidRPr="003A1A41">
        <w:rPr>
          <w:rFonts w:ascii="Arial Narrow" w:eastAsia="Times New Roman" w:hAnsi="Arial Narrow" w:cs="Times New Roman"/>
          <w:sz w:val="26"/>
          <w:szCs w:val="26"/>
        </w:rPr>
        <w:lastRenderedPageBreak/>
        <w:t>- Зоны санитарной охраны источников питьевого и хозяйственно-бытового водоснабжения и водопроводов питьевого назначения (DrinkWaterProtectionZone);</w:t>
      </w:r>
    </w:p>
    <w:p w:rsidR="00B05354" w:rsidRPr="003A1A41" w:rsidRDefault="00B40E51" w:rsidP="003A1A41">
      <w:pPr>
        <w:spacing w:after="0" w:line="276" w:lineRule="auto"/>
        <w:ind w:firstLine="709"/>
        <w:jc w:val="both"/>
        <w:rPr>
          <w:rFonts w:ascii="Arial Narrow" w:eastAsia="Times New Roman" w:hAnsi="Arial Narrow" w:cs="Times New Roman"/>
          <w:sz w:val="26"/>
          <w:szCs w:val="26"/>
        </w:rPr>
      </w:pPr>
      <w:r w:rsidRPr="003A1A41">
        <w:rPr>
          <w:rFonts w:ascii="Arial Narrow" w:eastAsia="Times New Roman" w:hAnsi="Arial Narrow" w:cs="Times New Roman"/>
          <w:sz w:val="26"/>
          <w:szCs w:val="26"/>
        </w:rPr>
        <w:t>-</w:t>
      </w:r>
      <w:r w:rsidR="00996DEA" w:rsidRPr="003A1A41">
        <w:rPr>
          <w:rFonts w:ascii="Arial Narrow" w:eastAsia="Times New Roman" w:hAnsi="Arial Narrow" w:cs="Times New Roman"/>
          <w:sz w:val="26"/>
          <w:szCs w:val="26"/>
        </w:rPr>
        <w:t xml:space="preserve"> </w:t>
      </w:r>
      <w:r w:rsidR="006F5177" w:rsidRPr="003A1A41">
        <w:rPr>
          <w:rFonts w:ascii="Arial Narrow" w:eastAsia="Times New Roman" w:hAnsi="Arial Narrow" w:cs="Times New Roman"/>
          <w:sz w:val="26"/>
          <w:szCs w:val="26"/>
        </w:rPr>
        <w:t>Иные зоны с особыми условиями использования (OtherZone) –другие зоны, устанавливаемые в соответствии с законодательством Российской Федерации</w:t>
      </w:r>
      <w:r w:rsidR="006A0690" w:rsidRPr="003A1A41">
        <w:rPr>
          <w:rFonts w:ascii="Arial Narrow" w:eastAsia="Times New Roman" w:hAnsi="Arial Narrow" w:cs="Times New Roman"/>
          <w:sz w:val="26"/>
          <w:szCs w:val="26"/>
        </w:rPr>
        <w:t xml:space="preserve"> – охранная зона пунктов государственной геодезической сети, государственной нивелирной сети и государственной гравиметрической сети; зона минимальных расстояний до магистральных или промышленных трубопроводов (газопроводов, нефтепроводов и нефтепродуктопроводов, аммиакопроводов); другие зоны, устанавливаемые в соответствии с законодательством РФ.</w:t>
      </w:r>
    </w:p>
    <w:p w:rsidR="008A609E" w:rsidRPr="005252CB" w:rsidRDefault="00B05354" w:rsidP="00B05354">
      <w:pPr>
        <w:widowControl w:val="0"/>
        <w:spacing w:after="0"/>
        <w:ind w:firstLine="851"/>
        <w:jc w:val="both"/>
        <w:rPr>
          <w:rFonts w:ascii="Arial Narrow" w:hAnsi="Arial Narrow" w:cs="Times New Roman"/>
          <w:sz w:val="26"/>
          <w:szCs w:val="26"/>
        </w:rPr>
      </w:pPr>
      <w:r w:rsidRPr="005252CB">
        <w:rPr>
          <w:rFonts w:ascii="Arial Narrow" w:hAnsi="Arial Narrow" w:cs="Times New Roman"/>
          <w:sz w:val="26"/>
          <w:szCs w:val="26"/>
        </w:rPr>
        <w:t xml:space="preserve"> </w:t>
      </w:r>
    </w:p>
    <w:p w:rsidR="0064462F" w:rsidRPr="003A1A41" w:rsidRDefault="0064462F" w:rsidP="002F6E84">
      <w:pPr>
        <w:pStyle w:val="2"/>
        <w:spacing w:before="0" w:after="0"/>
        <w:rPr>
          <w:rFonts w:ascii="Arial Narrow" w:hAnsi="Arial Narrow"/>
          <w:i w:val="0"/>
          <w:color w:val="auto"/>
          <w:sz w:val="28"/>
        </w:rPr>
      </w:pPr>
      <w:bookmarkStart w:id="27" w:name="_Toc221479057"/>
      <w:r w:rsidRPr="003A1A41">
        <w:rPr>
          <w:rFonts w:ascii="Arial Narrow" w:hAnsi="Arial Narrow"/>
          <w:i w:val="0"/>
          <w:color w:val="auto"/>
          <w:sz w:val="28"/>
        </w:rPr>
        <w:t>2.</w:t>
      </w:r>
      <w:r w:rsidR="00DC666E" w:rsidRPr="003A1A41">
        <w:rPr>
          <w:rFonts w:ascii="Arial Narrow" w:hAnsi="Arial Narrow"/>
          <w:i w:val="0"/>
          <w:color w:val="auto"/>
          <w:sz w:val="28"/>
        </w:rPr>
        <w:t>6</w:t>
      </w:r>
      <w:r w:rsidRPr="003A1A41">
        <w:rPr>
          <w:rFonts w:ascii="Arial Narrow" w:hAnsi="Arial Narrow"/>
          <w:i w:val="0"/>
          <w:color w:val="auto"/>
          <w:sz w:val="28"/>
        </w:rPr>
        <w:t xml:space="preserve"> Инженерная инфраструктура</w:t>
      </w:r>
      <w:bookmarkEnd w:id="27"/>
      <w:r w:rsidR="004D1A8F" w:rsidRPr="003A1A41">
        <w:rPr>
          <w:rFonts w:ascii="Arial Narrow" w:hAnsi="Arial Narrow"/>
          <w:i w:val="0"/>
          <w:color w:val="auto"/>
          <w:sz w:val="28"/>
        </w:rPr>
        <w:t xml:space="preserve">   </w:t>
      </w:r>
    </w:p>
    <w:p w:rsidR="006D34DD" w:rsidRPr="005252CB" w:rsidRDefault="006D34DD" w:rsidP="00B66311">
      <w:pPr>
        <w:spacing w:after="0" w:line="240" w:lineRule="auto"/>
        <w:jc w:val="center"/>
        <w:rPr>
          <w:rFonts w:ascii="Arial Narrow" w:eastAsia="Times New Roman" w:hAnsi="Arial Narrow" w:cs="Times New Roman"/>
          <w:b/>
          <w:bCs/>
          <w:sz w:val="24"/>
          <w:szCs w:val="24"/>
          <w:lang w:eastAsia="ru-RU"/>
        </w:rPr>
      </w:pPr>
    </w:p>
    <w:p w:rsidR="00B66311" w:rsidRPr="005252CB" w:rsidRDefault="006D34DD" w:rsidP="00B66311">
      <w:pPr>
        <w:spacing w:after="0" w:line="240" w:lineRule="auto"/>
        <w:jc w:val="center"/>
        <w:rPr>
          <w:rFonts w:ascii="Arial Narrow" w:eastAsia="Times New Roman" w:hAnsi="Arial Narrow" w:cs="Times New Roman"/>
          <w:b/>
          <w:bCs/>
          <w:sz w:val="24"/>
          <w:szCs w:val="24"/>
          <w:lang w:eastAsia="ru-RU"/>
        </w:rPr>
      </w:pPr>
      <w:r w:rsidRPr="005252CB">
        <w:rPr>
          <w:rFonts w:ascii="Arial Narrow" w:eastAsia="Times New Roman" w:hAnsi="Arial Narrow" w:cs="Times New Roman"/>
          <w:b/>
          <w:bCs/>
          <w:sz w:val="24"/>
          <w:szCs w:val="24"/>
          <w:lang w:eastAsia="ru-RU"/>
        </w:rPr>
        <w:t>Сведения из Оренстат «</w:t>
      </w:r>
      <w:r w:rsidR="00B66311" w:rsidRPr="005252CB">
        <w:rPr>
          <w:rFonts w:ascii="Arial Narrow" w:eastAsia="Times New Roman" w:hAnsi="Arial Narrow" w:cs="Times New Roman"/>
          <w:b/>
          <w:bCs/>
          <w:sz w:val="24"/>
          <w:szCs w:val="24"/>
          <w:lang w:eastAsia="ru-RU"/>
        </w:rPr>
        <w:t>Коммунальная сфера</w:t>
      </w:r>
      <w:r w:rsidRPr="005252CB">
        <w:rPr>
          <w:rFonts w:ascii="Arial Narrow" w:eastAsia="Times New Roman" w:hAnsi="Arial Narrow" w:cs="Times New Roman"/>
          <w:b/>
          <w:bCs/>
          <w:sz w:val="24"/>
          <w:szCs w:val="24"/>
          <w:lang w:eastAsia="ru-RU"/>
        </w:rPr>
        <w:t>»</w:t>
      </w:r>
    </w:p>
    <w:tbl>
      <w:tblPr>
        <w:tblW w:w="0" w:type="auto"/>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7103"/>
        <w:gridCol w:w="1559"/>
        <w:gridCol w:w="1148"/>
      </w:tblGrid>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b/>
                <w:bCs/>
                <w:lang w:eastAsia="ru-RU"/>
              </w:rPr>
            </w:pPr>
            <w:r w:rsidRPr="003A1A41">
              <w:rPr>
                <w:rFonts w:ascii="Arial Narrow" w:eastAsia="Times New Roman" w:hAnsi="Arial Narrow" w:cs="Times New Roman"/>
                <w:b/>
                <w:bCs/>
                <w:lang w:eastAsia="ru-RU"/>
              </w:rPr>
              <w:t>Показатели</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b/>
                <w:bCs/>
                <w:lang w:eastAsia="ru-RU"/>
              </w:rPr>
            </w:pPr>
            <w:r w:rsidRPr="003A1A41">
              <w:rPr>
                <w:rFonts w:ascii="Arial Narrow" w:eastAsia="Times New Roman" w:hAnsi="Arial Narrow" w:cs="Times New Roman"/>
                <w:b/>
                <w:bCs/>
                <w:lang w:eastAsia="ru-RU"/>
              </w:rPr>
              <w:t>Ед. измерения</w:t>
            </w: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b/>
                <w:bCs/>
                <w:lang w:eastAsia="ru-RU"/>
              </w:rPr>
            </w:pPr>
            <w:r w:rsidRPr="003A1A41">
              <w:rPr>
                <w:rFonts w:ascii="Arial Narrow" w:eastAsia="Times New Roman" w:hAnsi="Arial Narrow" w:cs="Times New Roman"/>
                <w:b/>
                <w:bCs/>
                <w:lang w:eastAsia="ru-RU"/>
              </w:rPr>
              <w:t>2023</w:t>
            </w: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 xml:space="preserve">Одиночное протяжение уличной газовой сети </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метр</w:t>
            </w: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62767</w:t>
            </w: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Число источников теплоснабжения</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Всего</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единица</w:t>
            </w: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5</w:t>
            </w: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Число источников теплоснабжения мощностью до 3 Гкал/ч</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До 3 гигакал/ч</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единица</w:t>
            </w: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4</w:t>
            </w: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 xml:space="preserve">Протяженность тепловых и паровых сетей в двухтрубном исчислении </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метр</w:t>
            </w: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4830</w:t>
            </w: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 xml:space="preserve">Протяженность тепловых и паровых сетей в двухтрубном исчислении, нуждающихся в замене </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метр</w:t>
            </w: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700</w:t>
            </w: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 xml:space="preserve">Одиночное протяжение уличной водопроводной сети </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Уличная водопроводная сеть</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метр</w:t>
            </w: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37100</w:t>
            </w: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Количество населенных пунктов, не имеющих водопроводов (отдельных водопроводных сетей)</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единица</w:t>
            </w: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1</w:t>
            </w: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 xml:space="preserve">Одиночное протяжение уличной канализационной сети </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p>
        </w:tc>
      </w:tr>
      <w:tr w:rsidR="005252CB" w:rsidRPr="003A1A41" w:rsidTr="003A1A41">
        <w:tc>
          <w:tcPr>
            <w:tcW w:w="7103" w:type="dxa"/>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Уличная канализационная сеть</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метр</w:t>
            </w: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3800</w:t>
            </w:r>
          </w:p>
        </w:tc>
      </w:tr>
      <w:tr w:rsidR="00B66311" w:rsidRPr="003A1A41" w:rsidTr="003A1A41">
        <w:tc>
          <w:tcPr>
            <w:tcW w:w="7103"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rPr>
                <w:rFonts w:ascii="Arial Narrow" w:eastAsia="Times New Roman" w:hAnsi="Arial Narrow" w:cs="Times New Roman"/>
                <w:lang w:eastAsia="ru-RU"/>
              </w:rPr>
            </w:pPr>
            <w:r w:rsidRPr="003A1A41">
              <w:rPr>
                <w:rFonts w:ascii="Arial Narrow" w:eastAsia="Times New Roman" w:hAnsi="Arial Narrow" w:cs="Times New Roman"/>
                <w:lang w:eastAsia="ru-RU"/>
              </w:rPr>
              <w:t>Количество населенных пунктов, не имеющих канализаций (отдельных канализационных сетей)</w:t>
            </w:r>
          </w:p>
        </w:tc>
        <w:tc>
          <w:tcPr>
            <w:tcW w:w="1559"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единица</w:t>
            </w:r>
          </w:p>
        </w:tc>
        <w:tc>
          <w:tcPr>
            <w:tcW w:w="1148" w:type="dxa"/>
            <w:tcBorders>
              <w:top w:val="single" w:sz="8" w:space="0" w:color="000000"/>
              <w:left w:val="single" w:sz="8" w:space="0" w:color="000000"/>
              <w:bottom w:val="single" w:sz="8" w:space="0" w:color="000000"/>
              <w:right w:val="single" w:sz="8" w:space="0" w:color="000000"/>
            </w:tcBorders>
            <w:hideMark/>
          </w:tcPr>
          <w:p w:rsidR="00B66311" w:rsidRPr="003A1A41" w:rsidRDefault="00B66311" w:rsidP="00B66311">
            <w:pPr>
              <w:spacing w:after="0" w:line="240" w:lineRule="auto"/>
              <w:jc w:val="center"/>
              <w:rPr>
                <w:rFonts w:ascii="Arial Narrow" w:eastAsia="Times New Roman" w:hAnsi="Arial Narrow" w:cs="Times New Roman"/>
                <w:lang w:eastAsia="ru-RU"/>
              </w:rPr>
            </w:pPr>
            <w:r w:rsidRPr="003A1A41">
              <w:rPr>
                <w:rFonts w:ascii="Arial Narrow" w:eastAsia="Times New Roman" w:hAnsi="Arial Narrow" w:cs="Times New Roman"/>
                <w:lang w:eastAsia="ru-RU"/>
              </w:rPr>
              <w:t>1</w:t>
            </w:r>
          </w:p>
        </w:tc>
      </w:tr>
    </w:tbl>
    <w:p w:rsidR="004D1A8F" w:rsidRPr="005252CB" w:rsidRDefault="004D1A8F" w:rsidP="004D1A8F">
      <w:pPr>
        <w:spacing w:after="200" w:line="276" w:lineRule="auto"/>
        <w:ind w:firstLine="709"/>
        <w:jc w:val="both"/>
        <w:rPr>
          <w:rFonts w:ascii="Arial Narrow" w:eastAsia="Times New Roman" w:hAnsi="Arial Narrow" w:cs="Times New Roman"/>
          <w:b/>
          <w:sz w:val="26"/>
          <w:szCs w:val="26"/>
        </w:rPr>
      </w:pPr>
    </w:p>
    <w:p w:rsidR="00DF26DA" w:rsidRPr="005252CB" w:rsidRDefault="00DF26DA" w:rsidP="0003292E">
      <w:pPr>
        <w:spacing w:after="0" w:line="60" w:lineRule="atLeast"/>
        <w:ind w:firstLine="851"/>
        <w:jc w:val="both"/>
        <w:rPr>
          <w:rFonts w:ascii="Arial Narrow" w:hAnsi="Arial Narrow" w:cs="Times New Roman"/>
          <w:b/>
          <w:spacing w:val="2"/>
          <w:sz w:val="26"/>
          <w:szCs w:val="26"/>
        </w:rPr>
      </w:pPr>
      <w:r w:rsidRPr="005252CB">
        <w:rPr>
          <w:rFonts w:ascii="Arial Narrow" w:hAnsi="Arial Narrow" w:cs="Times New Roman"/>
          <w:b/>
          <w:spacing w:val="2"/>
          <w:sz w:val="26"/>
          <w:szCs w:val="26"/>
        </w:rPr>
        <w:t>Водоснабжение</w:t>
      </w:r>
    </w:p>
    <w:p w:rsidR="00AB5F6B" w:rsidRPr="003A1A41" w:rsidRDefault="00AB5F6B" w:rsidP="00AB5F6B">
      <w:pPr>
        <w:widowControl w:val="0"/>
        <w:suppressAutoHyphens/>
        <w:spacing w:after="0"/>
        <w:ind w:firstLine="851"/>
        <w:jc w:val="both"/>
        <w:rPr>
          <w:rFonts w:ascii="Arial Narrow" w:eastAsia="Times New Roman" w:hAnsi="Arial Narrow" w:cs="Times New Roman"/>
          <w:b/>
          <w:sz w:val="26"/>
          <w:szCs w:val="26"/>
        </w:rPr>
      </w:pPr>
      <w:r w:rsidRPr="003A1A41">
        <w:rPr>
          <w:rFonts w:ascii="Arial Narrow" w:eastAsia="Times New Roman" w:hAnsi="Arial Narrow" w:cs="Times New Roman"/>
          <w:b/>
          <w:sz w:val="26"/>
          <w:szCs w:val="26"/>
        </w:rPr>
        <w:t>Существующее положение</w:t>
      </w:r>
    </w:p>
    <w:p w:rsidR="006D34DD" w:rsidRPr="005252CB" w:rsidRDefault="006D34DD" w:rsidP="00996DEA">
      <w:pPr>
        <w:widowControl w:val="0"/>
        <w:spacing w:after="0"/>
        <w:ind w:firstLine="708"/>
        <w:jc w:val="both"/>
        <w:rPr>
          <w:rFonts w:ascii="Arial Narrow" w:eastAsia="Times New Roman" w:hAnsi="Arial Narrow" w:cs="Times New Roman"/>
          <w:sz w:val="26"/>
          <w:szCs w:val="26"/>
          <w:lang w:eastAsia="ru-RU"/>
        </w:rPr>
      </w:pPr>
    </w:p>
    <w:p w:rsidR="006D34DD" w:rsidRPr="005252CB" w:rsidRDefault="006D34DD" w:rsidP="003A1A41">
      <w:pPr>
        <w:spacing w:after="0" w:line="276" w:lineRule="auto"/>
        <w:ind w:firstLine="709"/>
        <w:jc w:val="both"/>
        <w:rPr>
          <w:rFonts w:ascii="Arial Narrow" w:eastAsia="Times New Roman" w:hAnsi="Arial Narrow" w:cs="Times New Roman"/>
          <w:sz w:val="26"/>
          <w:szCs w:val="26"/>
          <w:lang w:eastAsia="ar-SA" w:bidi="en-US"/>
        </w:rPr>
      </w:pPr>
      <w:r w:rsidRPr="005252CB">
        <w:rPr>
          <w:rFonts w:ascii="Arial Narrow" w:eastAsia="Times New Roman" w:hAnsi="Arial Narrow" w:cs="Times New Roman"/>
          <w:sz w:val="26"/>
          <w:szCs w:val="26"/>
          <w:lang w:eastAsia="ar-SA" w:bidi="en-US"/>
        </w:rPr>
        <w:t xml:space="preserve">Села </w:t>
      </w:r>
      <w:r w:rsidR="003A1A41" w:rsidRPr="005252CB">
        <w:rPr>
          <w:rFonts w:ascii="Arial Narrow" w:eastAsia="Times New Roman" w:hAnsi="Arial Narrow" w:cs="Times New Roman"/>
          <w:sz w:val="26"/>
          <w:szCs w:val="26"/>
          <w:lang w:eastAsia="ar-SA" w:bidi="en-US"/>
        </w:rPr>
        <w:t>Беляевского сельсовета</w:t>
      </w:r>
      <w:r w:rsidRPr="005252CB">
        <w:rPr>
          <w:rFonts w:ascii="Arial Narrow" w:eastAsia="Times New Roman" w:hAnsi="Arial Narrow" w:cs="Times New Roman"/>
          <w:sz w:val="26"/>
          <w:szCs w:val="26"/>
          <w:lang w:eastAsia="ar-SA" w:bidi="en-US"/>
        </w:rPr>
        <w:t xml:space="preserve"> имеют централизованную систему водоснабжения.   Часть </w:t>
      </w:r>
      <w:r w:rsidR="003A1A41" w:rsidRPr="005252CB">
        <w:rPr>
          <w:rFonts w:ascii="Arial Narrow" w:eastAsia="Times New Roman" w:hAnsi="Arial Narrow" w:cs="Times New Roman"/>
          <w:sz w:val="26"/>
          <w:szCs w:val="26"/>
          <w:lang w:eastAsia="ar-SA" w:bidi="en-US"/>
        </w:rPr>
        <w:t>жителей существующей</w:t>
      </w:r>
      <w:r w:rsidRPr="005252CB">
        <w:rPr>
          <w:rFonts w:ascii="Arial Narrow" w:eastAsia="Times New Roman" w:hAnsi="Arial Narrow" w:cs="Times New Roman"/>
          <w:sz w:val="26"/>
          <w:szCs w:val="26"/>
          <w:lang w:eastAsia="ar-SA" w:bidi="en-US"/>
        </w:rPr>
        <w:t xml:space="preserve"> застройки имеют вводы водопровода в дома. Жители, не охваченные центральной системой водоснабжения, пользуются скважинами, построенными на участках. На сетях установлено </w:t>
      </w:r>
      <w:r w:rsidR="003A1A41" w:rsidRPr="005252CB">
        <w:rPr>
          <w:rFonts w:ascii="Arial Narrow" w:eastAsia="Times New Roman" w:hAnsi="Arial Narrow" w:cs="Times New Roman"/>
          <w:sz w:val="26"/>
          <w:szCs w:val="26"/>
          <w:u w:val="single"/>
          <w:lang w:eastAsia="ar-SA" w:bidi="en-US"/>
        </w:rPr>
        <w:t>54</w:t>
      </w:r>
      <w:r w:rsidR="003A1A41" w:rsidRPr="005252CB">
        <w:rPr>
          <w:rFonts w:ascii="Arial Narrow" w:eastAsia="Times New Roman" w:hAnsi="Arial Narrow" w:cs="Times New Roman"/>
          <w:sz w:val="26"/>
          <w:szCs w:val="26"/>
          <w:lang w:eastAsia="ar-SA" w:bidi="en-US"/>
        </w:rPr>
        <w:t xml:space="preserve"> пожарных</w:t>
      </w:r>
      <w:r w:rsidRPr="005252CB">
        <w:rPr>
          <w:rFonts w:ascii="Arial Narrow" w:eastAsia="Times New Roman" w:hAnsi="Arial Narrow" w:cs="Times New Roman"/>
          <w:sz w:val="26"/>
          <w:szCs w:val="26"/>
          <w:lang w:eastAsia="ar-SA" w:bidi="en-US"/>
        </w:rPr>
        <w:t xml:space="preserve"> гидранта. </w:t>
      </w:r>
    </w:p>
    <w:p w:rsidR="006D34DD" w:rsidRPr="005252CB" w:rsidRDefault="006D34DD" w:rsidP="003A1A41">
      <w:pPr>
        <w:spacing w:after="0" w:line="276" w:lineRule="auto"/>
        <w:ind w:firstLine="709"/>
        <w:jc w:val="both"/>
        <w:rPr>
          <w:rFonts w:ascii="Arial Narrow" w:eastAsia="Times New Roman" w:hAnsi="Arial Narrow" w:cs="Times New Roman"/>
          <w:sz w:val="26"/>
          <w:szCs w:val="26"/>
          <w:lang w:eastAsia="ar-SA" w:bidi="en-US"/>
        </w:rPr>
      </w:pPr>
      <w:r w:rsidRPr="005252CB">
        <w:rPr>
          <w:rFonts w:ascii="Arial Narrow" w:eastAsia="Times New Roman" w:hAnsi="Arial Narrow" w:cs="Times New Roman"/>
          <w:sz w:val="26"/>
          <w:szCs w:val="26"/>
          <w:lang w:eastAsia="ar-SA" w:bidi="en-US"/>
        </w:rPr>
        <w:t xml:space="preserve">Источником водоснабжения жилой и общественной застройки сел служат подземные воды. </w:t>
      </w:r>
    </w:p>
    <w:p w:rsidR="006D34DD" w:rsidRPr="005252CB" w:rsidRDefault="006D34DD" w:rsidP="003A1A41">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Хозяйственно-питьевое водоснабжение жилой зоны осуществляется за счет локальных водозаборных артезианских скважин, принадлежащие различным организациям. Производственное управление ЖКХ обеспечивает население водой в размере 3850м3/сутки. Водозабор, обеспечивающий с.</w:t>
      </w:r>
      <w:r w:rsidR="003A1A41">
        <w:rPr>
          <w:rFonts w:ascii="Arial Narrow" w:eastAsia="Times New Roman" w:hAnsi="Arial Narrow" w:cs="Times New Roman"/>
          <w:sz w:val="26"/>
          <w:szCs w:val="26"/>
          <w:lang w:eastAsia="ru-RU"/>
        </w:rPr>
        <w:t xml:space="preserve"> </w:t>
      </w:r>
      <w:r w:rsidRPr="005252CB">
        <w:rPr>
          <w:rFonts w:ascii="Arial Narrow" w:eastAsia="Times New Roman" w:hAnsi="Arial Narrow" w:cs="Times New Roman"/>
          <w:sz w:val="26"/>
          <w:szCs w:val="26"/>
          <w:lang w:eastAsia="ru-RU"/>
        </w:rPr>
        <w:t>Беляевка питьевой водой, расположен в 8 км на северо-восток от с. Беляевка. Общая протяженность водопроводных сетей-47км в т.ч.водовод - 8км.</w:t>
      </w:r>
    </w:p>
    <w:p w:rsidR="006D34DD" w:rsidRPr="005252CB" w:rsidRDefault="006D34DD" w:rsidP="003A1A41">
      <w:pPr>
        <w:spacing w:after="0" w:line="276" w:lineRule="auto"/>
        <w:ind w:firstLine="709"/>
        <w:jc w:val="both"/>
        <w:rPr>
          <w:rFonts w:ascii="Arial Narrow" w:eastAsia="Times New Roman" w:hAnsi="Arial Narrow" w:cs="Times New Roman"/>
          <w:sz w:val="26"/>
          <w:szCs w:val="26"/>
          <w:lang w:eastAsia="ar-SA" w:bidi="en-US"/>
        </w:rPr>
      </w:pPr>
      <w:r w:rsidRPr="005252CB">
        <w:rPr>
          <w:rFonts w:ascii="Arial Narrow" w:eastAsia="Times New Roman" w:hAnsi="Arial Narrow" w:cs="Times New Roman"/>
          <w:sz w:val="26"/>
          <w:szCs w:val="26"/>
          <w:lang w:eastAsia="ru-RU"/>
        </w:rPr>
        <w:lastRenderedPageBreak/>
        <w:t xml:space="preserve">На протяжении одной нити трубы </w:t>
      </w:r>
      <w:r w:rsidRPr="005252CB">
        <w:rPr>
          <w:rFonts w:ascii="Arial Narrow" w:eastAsia="Times New Roman" w:hAnsi="Arial Narrow" w:cs="Times New Roman"/>
          <w:sz w:val="26"/>
          <w:szCs w:val="26"/>
          <w:lang w:val="en-US" w:eastAsia="ru-RU"/>
        </w:rPr>
        <w:t>d</w:t>
      </w:r>
      <w:r w:rsidRPr="005252CB">
        <w:rPr>
          <w:rFonts w:ascii="Arial Narrow" w:eastAsia="Times New Roman" w:hAnsi="Arial Narrow" w:cs="Times New Roman"/>
          <w:sz w:val="26"/>
          <w:szCs w:val="26"/>
          <w:lang w:eastAsia="ru-RU"/>
        </w:rPr>
        <w:t xml:space="preserve">-225мм насчитывается 10 промывных колодцев. В районе «Контугай» пробурено 5 глубинных скважин, из них в рабочем режиме 2 скважины, </w:t>
      </w:r>
      <w:r w:rsidRPr="005252CB">
        <w:rPr>
          <w:rFonts w:ascii="Arial Narrow" w:eastAsia="Times New Roman" w:hAnsi="Arial Narrow" w:cs="Times New Roman"/>
          <w:sz w:val="26"/>
          <w:szCs w:val="26"/>
          <w:lang w:eastAsia="ar-SA" w:bidi="en-US"/>
        </w:rPr>
        <w:t>производ.</w:t>
      </w:r>
      <w:r w:rsidR="003A1A41">
        <w:rPr>
          <w:rFonts w:ascii="Arial Narrow" w:eastAsia="Times New Roman" w:hAnsi="Arial Narrow" w:cs="Times New Roman"/>
          <w:sz w:val="26"/>
          <w:szCs w:val="26"/>
          <w:lang w:eastAsia="ar-SA" w:bidi="en-US"/>
        </w:rPr>
        <w:t xml:space="preserve"> 25м3 в час. водонапорная башня </w:t>
      </w:r>
      <w:r w:rsidRPr="005252CB">
        <w:rPr>
          <w:rFonts w:ascii="Arial Narrow" w:eastAsia="Times New Roman" w:hAnsi="Arial Narrow" w:cs="Times New Roman"/>
          <w:sz w:val="26"/>
          <w:szCs w:val="26"/>
          <w:lang w:eastAsia="ar-SA" w:bidi="en-US"/>
        </w:rPr>
        <w:t xml:space="preserve">емк.120 </w:t>
      </w:r>
      <w:r w:rsidR="003A1A41" w:rsidRPr="005252CB">
        <w:rPr>
          <w:rFonts w:ascii="Arial Narrow" w:eastAsia="Times New Roman" w:hAnsi="Arial Narrow" w:cs="Times New Roman"/>
          <w:sz w:val="26"/>
          <w:szCs w:val="26"/>
          <w:lang w:eastAsia="ar-SA" w:bidi="en-US"/>
        </w:rPr>
        <w:t>куб.м расположена в жилой застройке</w:t>
      </w:r>
      <w:r w:rsidRPr="005252CB">
        <w:rPr>
          <w:rFonts w:ascii="Arial Narrow" w:eastAsia="Times New Roman" w:hAnsi="Arial Narrow" w:cs="Times New Roman"/>
          <w:sz w:val="26"/>
          <w:szCs w:val="26"/>
          <w:lang w:eastAsia="ar-SA" w:bidi="en-US"/>
        </w:rPr>
        <w:t xml:space="preserve"> в 100м </w:t>
      </w:r>
      <w:r w:rsidR="003A1A41" w:rsidRPr="005252CB">
        <w:rPr>
          <w:rFonts w:ascii="Arial Narrow" w:eastAsia="Times New Roman" w:hAnsi="Arial Narrow" w:cs="Times New Roman"/>
          <w:sz w:val="26"/>
          <w:szCs w:val="26"/>
          <w:lang w:eastAsia="ar-SA" w:bidi="en-US"/>
        </w:rPr>
        <w:t>севернее артезианских скважин</w:t>
      </w:r>
      <w:r w:rsidRPr="005252CB">
        <w:rPr>
          <w:rFonts w:ascii="Arial Narrow" w:eastAsia="Times New Roman" w:hAnsi="Arial Narrow" w:cs="Times New Roman"/>
          <w:sz w:val="26"/>
          <w:szCs w:val="26"/>
          <w:lang w:eastAsia="ar-SA" w:bidi="en-US"/>
        </w:rPr>
        <w:t xml:space="preserve">, </w:t>
      </w:r>
      <w:r w:rsidR="003A1A41" w:rsidRPr="005252CB">
        <w:rPr>
          <w:rFonts w:ascii="Arial Narrow" w:eastAsia="Times New Roman" w:hAnsi="Arial Narrow" w:cs="Times New Roman"/>
          <w:sz w:val="26"/>
          <w:szCs w:val="26"/>
          <w:lang w:eastAsia="ar-SA" w:bidi="en-US"/>
        </w:rPr>
        <w:t>имеет зону санитарной охраны</w:t>
      </w:r>
      <w:r w:rsidRPr="005252CB">
        <w:rPr>
          <w:rFonts w:ascii="Arial Narrow" w:eastAsia="Times New Roman" w:hAnsi="Arial Narrow" w:cs="Times New Roman"/>
          <w:sz w:val="26"/>
          <w:szCs w:val="26"/>
          <w:lang w:eastAsia="ar-SA" w:bidi="en-US"/>
        </w:rPr>
        <w:t xml:space="preserve"> 15м.</w:t>
      </w:r>
    </w:p>
    <w:p w:rsidR="006D34DD" w:rsidRPr="003A1A41" w:rsidRDefault="006D34DD" w:rsidP="003A1A41">
      <w:pPr>
        <w:spacing w:after="0" w:line="276" w:lineRule="auto"/>
        <w:ind w:firstLine="709"/>
        <w:jc w:val="both"/>
        <w:rPr>
          <w:rFonts w:ascii="Arial Narrow" w:eastAsia="Times New Roman" w:hAnsi="Arial Narrow" w:cs="Times New Roman"/>
          <w:sz w:val="26"/>
          <w:szCs w:val="26"/>
          <w:lang w:eastAsia="ru-RU"/>
        </w:rPr>
      </w:pPr>
      <w:r w:rsidRPr="003A1A41">
        <w:rPr>
          <w:rFonts w:ascii="Arial Narrow" w:eastAsia="Times New Roman" w:hAnsi="Arial Narrow" w:cs="Times New Roman"/>
          <w:sz w:val="26"/>
          <w:szCs w:val="26"/>
          <w:lang w:eastAsia="ar-SA" w:bidi="en-US"/>
        </w:rPr>
        <w:t xml:space="preserve">Зона </w:t>
      </w:r>
      <w:r w:rsidR="003A1A41" w:rsidRPr="003A1A41">
        <w:rPr>
          <w:rFonts w:ascii="Arial Narrow" w:eastAsia="Times New Roman" w:hAnsi="Arial Narrow" w:cs="Times New Roman"/>
          <w:sz w:val="26"/>
          <w:szCs w:val="26"/>
          <w:lang w:eastAsia="ar-SA" w:bidi="en-US"/>
        </w:rPr>
        <w:t>санитарной охраны</w:t>
      </w:r>
      <w:r w:rsidRPr="003A1A41">
        <w:rPr>
          <w:rFonts w:ascii="Arial Narrow" w:eastAsia="Times New Roman" w:hAnsi="Arial Narrow" w:cs="Times New Roman"/>
          <w:sz w:val="26"/>
          <w:szCs w:val="26"/>
          <w:lang w:eastAsia="ar-SA" w:bidi="en-US"/>
        </w:rPr>
        <w:t xml:space="preserve"> водозабора урочища «</w:t>
      </w:r>
      <w:r w:rsidR="003A1A41" w:rsidRPr="003A1A41">
        <w:rPr>
          <w:rFonts w:ascii="Arial Narrow" w:eastAsia="Times New Roman" w:hAnsi="Arial Narrow" w:cs="Times New Roman"/>
          <w:sz w:val="26"/>
          <w:szCs w:val="26"/>
          <w:lang w:eastAsia="ar-SA" w:bidi="en-US"/>
        </w:rPr>
        <w:t>Контугай» первого</w:t>
      </w:r>
      <w:r w:rsidRPr="003A1A41">
        <w:rPr>
          <w:rFonts w:ascii="Arial Narrow" w:eastAsia="Times New Roman" w:hAnsi="Arial Narrow" w:cs="Times New Roman"/>
          <w:sz w:val="26"/>
          <w:szCs w:val="26"/>
          <w:lang w:eastAsia="ar-SA" w:bidi="en-US"/>
        </w:rPr>
        <w:t xml:space="preserve"> пояса -50</w:t>
      </w:r>
      <w:r w:rsidR="003A1A41">
        <w:rPr>
          <w:rFonts w:ascii="Arial Narrow" w:eastAsia="Times New Roman" w:hAnsi="Arial Narrow" w:cs="Times New Roman"/>
          <w:sz w:val="26"/>
          <w:szCs w:val="26"/>
          <w:lang w:eastAsia="ar-SA" w:bidi="en-US"/>
        </w:rPr>
        <w:t xml:space="preserve"> м</w:t>
      </w:r>
      <w:r w:rsidRPr="003A1A41">
        <w:rPr>
          <w:rFonts w:ascii="Arial Narrow" w:eastAsia="Times New Roman" w:hAnsi="Arial Narrow" w:cs="Times New Roman"/>
          <w:sz w:val="26"/>
          <w:szCs w:val="26"/>
          <w:lang w:eastAsia="ar-SA" w:bidi="en-US"/>
        </w:rPr>
        <w:t>; второго пояса – 530м; третьего пояса 1129м. Зона строг</w:t>
      </w:r>
      <w:r w:rsidR="003A1A41">
        <w:rPr>
          <w:rFonts w:ascii="Arial Narrow" w:eastAsia="Times New Roman" w:hAnsi="Arial Narrow" w:cs="Times New Roman"/>
          <w:sz w:val="26"/>
          <w:szCs w:val="26"/>
          <w:lang w:eastAsia="ar-SA" w:bidi="en-US"/>
        </w:rPr>
        <w:t xml:space="preserve">ой охраны ограждена, находится в 100м от </w:t>
      </w:r>
      <w:r w:rsidR="003A1A41" w:rsidRPr="003A1A41">
        <w:rPr>
          <w:rFonts w:ascii="Arial Narrow" w:eastAsia="Times New Roman" w:hAnsi="Arial Narrow" w:cs="Times New Roman"/>
          <w:sz w:val="26"/>
          <w:szCs w:val="26"/>
          <w:lang w:eastAsia="ar-SA" w:bidi="en-US"/>
        </w:rPr>
        <w:t>уреза воды</w:t>
      </w:r>
      <w:r w:rsidRPr="003A1A41">
        <w:rPr>
          <w:rFonts w:ascii="Arial Narrow" w:eastAsia="Times New Roman" w:hAnsi="Arial Narrow" w:cs="Times New Roman"/>
          <w:sz w:val="26"/>
          <w:szCs w:val="26"/>
          <w:lang w:eastAsia="ar-SA" w:bidi="en-US"/>
        </w:rPr>
        <w:t xml:space="preserve"> р.У</w:t>
      </w:r>
      <w:r w:rsidRPr="003A1A41">
        <w:rPr>
          <w:rFonts w:ascii="Arial Narrow" w:eastAsia="Times New Roman" w:hAnsi="Arial Narrow" w:cs="Times New Roman"/>
          <w:sz w:val="26"/>
          <w:szCs w:val="26"/>
          <w:lang w:eastAsia="ru-RU"/>
        </w:rPr>
        <w:t xml:space="preserve">рал, </w:t>
      </w:r>
      <w:r w:rsidR="003A1A41" w:rsidRPr="003A1A41">
        <w:rPr>
          <w:rFonts w:ascii="Arial Narrow" w:eastAsia="Times New Roman" w:hAnsi="Arial Narrow" w:cs="Times New Roman"/>
          <w:sz w:val="26"/>
          <w:szCs w:val="26"/>
          <w:lang w:eastAsia="ru-RU"/>
        </w:rPr>
        <w:t>зона второго</w:t>
      </w:r>
      <w:r w:rsidRPr="003A1A41">
        <w:rPr>
          <w:rFonts w:ascii="Arial Narrow" w:eastAsia="Times New Roman" w:hAnsi="Arial Narrow" w:cs="Times New Roman"/>
          <w:sz w:val="26"/>
          <w:szCs w:val="26"/>
          <w:lang w:eastAsia="ru-RU"/>
        </w:rPr>
        <w:t xml:space="preserve"> и третьего пояса находится </w:t>
      </w:r>
      <w:r w:rsidR="003A1A41" w:rsidRPr="003A1A41">
        <w:rPr>
          <w:rFonts w:ascii="Arial Narrow" w:eastAsia="Times New Roman" w:hAnsi="Arial Narrow" w:cs="Times New Roman"/>
          <w:sz w:val="26"/>
          <w:szCs w:val="26"/>
          <w:lang w:eastAsia="ru-RU"/>
        </w:rPr>
        <w:t>в пойме</w:t>
      </w:r>
      <w:r w:rsidRPr="003A1A41">
        <w:rPr>
          <w:rFonts w:ascii="Arial Narrow" w:eastAsia="Times New Roman" w:hAnsi="Arial Narrow" w:cs="Times New Roman"/>
          <w:sz w:val="26"/>
          <w:szCs w:val="26"/>
          <w:lang w:eastAsia="ru-RU"/>
        </w:rPr>
        <w:t xml:space="preserve"> реки.</w:t>
      </w:r>
    </w:p>
    <w:p w:rsidR="006D34DD" w:rsidRPr="003A1A41" w:rsidRDefault="006D34DD" w:rsidP="003A1A41">
      <w:pPr>
        <w:spacing w:after="0" w:line="276" w:lineRule="auto"/>
        <w:ind w:firstLine="709"/>
        <w:jc w:val="both"/>
        <w:rPr>
          <w:rFonts w:ascii="Arial Narrow" w:eastAsia="Times New Roman" w:hAnsi="Arial Narrow" w:cs="Times New Roman"/>
          <w:sz w:val="26"/>
          <w:szCs w:val="26"/>
          <w:lang w:eastAsia="ru-RU"/>
        </w:rPr>
      </w:pPr>
      <w:r w:rsidRPr="003A1A41">
        <w:rPr>
          <w:rFonts w:ascii="Arial Narrow" w:eastAsia="Times New Roman" w:hAnsi="Arial Narrow" w:cs="Times New Roman"/>
          <w:sz w:val="26"/>
          <w:szCs w:val="26"/>
          <w:lang w:eastAsia="ru-RU"/>
        </w:rPr>
        <w:t>В зоне второго и третьего пояса не должно быть отвалов содержащие уголь, сланец, мышьяк, свинец, ртуть и другие горючие и токсичные вещества, расположение стойбищ и выпаса скота; добыча песка и гравия из водотока и водоема, а также дноуглубительные работы; поглощающие скважины и шахтные колодцы;</w:t>
      </w:r>
    </w:p>
    <w:p w:rsidR="006D34DD" w:rsidRPr="003A1A41" w:rsidRDefault="003A1A41" w:rsidP="003A1A41">
      <w:pPr>
        <w:spacing w:after="0" w:line="276" w:lineRule="auto"/>
        <w:ind w:firstLine="709"/>
        <w:jc w:val="both"/>
        <w:rPr>
          <w:rFonts w:ascii="Arial Narrow" w:eastAsia="Times New Roman" w:hAnsi="Arial Narrow" w:cs="Times New Roman"/>
          <w:sz w:val="26"/>
          <w:szCs w:val="26"/>
          <w:lang w:eastAsia="ru-RU"/>
        </w:rPr>
      </w:pPr>
      <w:r>
        <w:rPr>
          <w:rFonts w:ascii="Arial Narrow" w:eastAsia="Times New Roman" w:hAnsi="Arial Narrow" w:cs="Times New Roman"/>
          <w:sz w:val="26"/>
          <w:szCs w:val="26"/>
          <w:lang w:eastAsia="ru-RU"/>
        </w:rPr>
        <w:t xml:space="preserve">-водовод   в одну линию, проходящий в пойменной </w:t>
      </w:r>
      <w:r w:rsidRPr="003A1A41">
        <w:rPr>
          <w:rFonts w:ascii="Arial Narrow" w:eastAsia="Times New Roman" w:hAnsi="Arial Narrow" w:cs="Times New Roman"/>
          <w:sz w:val="26"/>
          <w:szCs w:val="26"/>
          <w:lang w:eastAsia="ru-RU"/>
        </w:rPr>
        <w:t>части р</w:t>
      </w:r>
      <w:r>
        <w:rPr>
          <w:rFonts w:ascii="Arial Narrow" w:eastAsia="Times New Roman" w:hAnsi="Arial Narrow" w:cs="Times New Roman"/>
          <w:sz w:val="26"/>
          <w:szCs w:val="26"/>
          <w:lang w:eastAsia="ru-RU"/>
        </w:rPr>
        <w:t>. Урал</w:t>
      </w:r>
      <w:r w:rsidR="006D34DD" w:rsidRPr="003A1A41">
        <w:rPr>
          <w:rFonts w:ascii="Arial Narrow" w:eastAsia="Times New Roman" w:hAnsi="Arial Narrow" w:cs="Times New Roman"/>
          <w:sz w:val="26"/>
          <w:szCs w:val="26"/>
          <w:lang w:eastAsia="ru-RU"/>
        </w:rPr>
        <w:t xml:space="preserve">, </w:t>
      </w:r>
      <w:r w:rsidRPr="003A1A41">
        <w:rPr>
          <w:rFonts w:ascii="Arial Narrow" w:eastAsia="Times New Roman" w:hAnsi="Arial Narrow" w:cs="Times New Roman"/>
          <w:sz w:val="26"/>
          <w:szCs w:val="26"/>
          <w:lang w:eastAsia="ru-RU"/>
        </w:rPr>
        <w:t>имеет зону санитарной охраны</w:t>
      </w:r>
      <w:r w:rsidR="006D34DD" w:rsidRPr="003A1A41">
        <w:rPr>
          <w:rFonts w:ascii="Arial Narrow" w:eastAsia="Times New Roman" w:hAnsi="Arial Narrow" w:cs="Times New Roman"/>
          <w:sz w:val="26"/>
          <w:szCs w:val="26"/>
          <w:lang w:eastAsia="ru-RU"/>
        </w:rPr>
        <w:t xml:space="preserve"> 50м </w:t>
      </w:r>
      <w:r w:rsidRPr="003A1A41">
        <w:rPr>
          <w:rFonts w:ascii="Arial Narrow" w:eastAsia="Times New Roman" w:hAnsi="Arial Narrow" w:cs="Times New Roman"/>
          <w:sz w:val="26"/>
          <w:szCs w:val="26"/>
          <w:lang w:eastAsia="ru-RU"/>
        </w:rPr>
        <w:t>в обе стороны</w:t>
      </w:r>
      <w:r w:rsidR="006D34DD" w:rsidRPr="003A1A41">
        <w:rPr>
          <w:rFonts w:ascii="Arial Narrow" w:eastAsia="Times New Roman" w:hAnsi="Arial Narrow" w:cs="Times New Roman"/>
          <w:sz w:val="26"/>
          <w:szCs w:val="26"/>
          <w:lang w:eastAsia="ru-RU"/>
        </w:rPr>
        <w:t xml:space="preserve">; </w:t>
      </w:r>
      <w:r w:rsidRPr="003A1A41">
        <w:rPr>
          <w:rFonts w:ascii="Arial Narrow" w:eastAsia="Times New Roman" w:hAnsi="Arial Narrow" w:cs="Times New Roman"/>
          <w:sz w:val="26"/>
          <w:szCs w:val="26"/>
          <w:lang w:eastAsia="ru-RU"/>
        </w:rPr>
        <w:t>предполагается строительство второй линии водовода</w:t>
      </w:r>
      <w:r w:rsidR="006D34DD" w:rsidRPr="003A1A41">
        <w:rPr>
          <w:rFonts w:ascii="Arial Narrow" w:eastAsia="Times New Roman" w:hAnsi="Arial Narrow" w:cs="Times New Roman"/>
          <w:sz w:val="26"/>
          <w:szCs w:val="26"/>
          <w:lang w:eastAsia="ru-RU"/>
        </w:rPr>
        <w:t>.</w:t>
      </w:r>
    </w:p>
    <w:p w:rsidR="006D34DD" w:rsidRPr="003A1A41" w:rsidRDefault="003A1A41" w:rsidP="003A1A41">
      <w:pPr>
        <w:spacing w:after="0" w:line="276" w:lineRule="auto"/>
        <w:ind w:firstLine="709"/>
        <w:jc w:val="both"/>
        <w:rPr>
          <w:rFonts w:ascii="Arial Narrow" w:eastAsia="Times New Roman" w:hAnsi="Arial Narrow" w:cs="Times New Roman"/>
          <w:sz w:val="26"/>
          <w:szCs w:val="26"/>
          <w:lang w:eastAsia="ru-RU"/>
        </w:rPr>
      </w:pPr>
      <w:r>
        <w:rPr>
          <w:rFonts w:ascii="Arial Narrow" w:eastAsia="Times New Roman" w:hAnsi="Arial Narrow" w:cs="Times New Roman"/>
          <w:sz w:val="26"/>
          <w:szCs w:val="26"/>
          <w:lang w:eastAsia="ru-RU"/>
        </w:rPr>
        <w:t xml:space="preserve">- технический коридор водовода, </w:t>
      </w:r>
      <w:r w:rsidRPr="003A1A41">
        <w:rPr>
          <w:rFonts w:ascii="Arial Narrow" w:eastAsia="Times New Roman" w:hAnsi="Arial Narrow" w:cs="Times New Roman"/>
          <w:sz w:val="26"/>
          <w:szCs w:val="26"/>
          <w:lang w:eastAsia="ru-RU"/>
        </w:rPr>
        <w:t>проходящий по селу вдоль автодорожной магистрали</w:t>
      </w:r>
      <w:r w:rsidR="006D34DD" w:rsidRPr="003A1A41">
        <w:rPr>
          <w:rFonts w:ascii="Arial Narrow" w:eastAsia="Times New Roman" w:hAnsi="Arial Narrow" w:cs="Times New Roman"/>
          <w:sz w:val="26"/>
          <w:szCs w:val="26"/>
          <w:lang w:eastAsia="ru-RU"/>
        </w:rPr>
        <w:t xml:space="preserve">, </w:t>
      </w:r>
      <w:r w:rsidRPr="003A1A41">
        <w:rPr>
          <w:rFonts w:ascii="Arial Narrow" w:eastAsia="Times New Roman" w:hAnsi="Arial Narrow" w:cs="Times New Roman"/>
          <w:sz w:val="26"/>
          <w:szCs w:val="26"/>
          <w:lang w:eastAsia="ru-RU"/>
        </w:rPr>
        <w:t>имеет зону</w:t>
      </w:r>
      <w:r w:rsidR="006D34DD" w:rsidRPr="003A1A41">
        <w:rPr>
          <w:rFonts w:ascii="Arial Narrow" w:eastAsia="Times New Roman" w:hAnsi="Arial Narrow" w:cs="Times New Roman"/>
          <w:sz w:val="26"/>
          <w:szCs w:val="26"/>
          <w:lang w:eastAsia="ru-RU"/>
        </w:rPr>
        <w:t xml:space="preserve"> </w:t>
      </w:r>
      <w:r w:rsidRPr="003A1A41">
        <w:rPr>
          <w:rFonts w:ascii="Arial Narrow" w:eastAsia="Times New Roman" w:hAnsi="Arial Narrow" w:cs="Times New Roman"/>
          <w:sz w:val="26"/>
          <w:szCs w:val="26"/>
          <w:lang w:eastAsia="ru-RU"/>
        </w:rPr>
        <w:t>санитарной охраны</w:t>
      </w:r>
      <w:r w:rsidR="006D34DD" w:rsidRPr="003A1A41">
        <w:rPr>
          <w:rFonts w:ascii="Arial Narrow" w:eastAsia="Times New Roman" w:hAnsi="Arial Narrow" w:cs="Times New Roman"/>
          <w:sz w:val="26"/>
          <w:szCs w:val="26"/>
          <w:lang w:eastAsia="ru-RU"/>
        </w:rPr>
        <w:t xml:space="preserve"> 20</w:t>
      </w:r>
      <w:r w:rsidRPr="003A1A41">
        <w:rPr>
          <w:rFonts w:ascii="Arial Narrow" w:eastAsia="Times New Roman" w:hAnsi="Arial Narrow" w:cs="Times New Roman"/>
          <w:sz w:val="26"/>
          <w:szCs w:val="26"/>
          <w:lang w:eastAsia="ru-RU"/>
        </w:rPr>
        <w:t>м, водопроводной сети</w:t>
      </w:r>
      <w:r w:rsidR="006D34DD" w:rsidRPr="003A1A41">
        <w:rPr>
          <w:rFonts w:ascii="Arial Narrow" w:eastAsia="Times New Roman" w:hAnsi="Arial Narrow" w:cs="Times New Roman"/>
          <w:sz w:val="26"/>
          <w:szCs w:val="26"/>
          <w:lang w:eastAsia="ru-RU"/>
        </w:rPr>
        <w:t xml:space="preserve"> 5м;</w:t>
      </w:r>
    </w:p>
    <w:p w:rsidR="006D34DD" w:rsidRPr="005252CB" w:rsidRDefault="006D34DD" w:rsidP="003A1A41">
      <w:pPr>
        <w:spacing w:after="0" w:line="276" w:lineRule="auto"/>
        <w:ind w:firstLine="709"/>
        <w:jc w:val="both"/>
        <w:rPr>
          <w:rFonts w:ascii="Arial Narrow" w:eastAsia="Times New Roman" w:hAnsi="Arial Narrow" w:cs="Times New Roman"/>
          <w:sz w:val="26"/>
          <w:szCs w:val="26"/>
          <w:lang w:eastAsia="ru-RU"/>
        </w:rPr>
      </w:pPr>
      <w:r w:rsidRPr="003A1A41">
        <w:rPr>
          <w:rFonts w:ascii="Arial Narrow" w:eastAsia="Times New Roman" w:hAnsi="Arial Narrow" w:cs="Times New Roman"/>
          <w:sz w:val="26"/>
          <w:szCs w:val="26"/>
          <w:lang w:eastAsia="ru-RU"/>
        </w:rPr>
        <w:t xml:space="preserve">Степень обеспеченности водой в летний период удовлетворяет потребности населения села Беляевки. Охват населения системой хозяйственно-питьевого водоснабжения составляет 45%. </w:t>
      </w:r>
      <w:r w:rsidRPr="005252CB">
        <w:rPr>
          <w:rFonts w:ascii="Arial Narrow" w:eastAsia="Times New Roman" w:hAnsi="Arial Narrow" w:cs="Times New Roman"/>
          <w:sz w:val="26"/>
          <w:szCs w:val="26"/>
          <w:lang w:eastAsia="ru-RU"/>
        </w:rPr>
        <w:t xml:space="preserve">Средний процент изношенности оборудования и трубопроводов составляет </w:t>
      </w:r>
      <w:r w:rsidRPr="003A1A41">
        <w:rPr>
          <w:rFonts w:ascii="Arial Narrow" w:eastAsia="Times New Roman" w:hAnsi="Arial Narrow" w:cs="Times New Roman"/>
          <w:sz w:val="26"/>
          <w:szCs w:val="26"/>
          <w:lang w:eastAsia="ru-RU"/>
        </w:rPr>
        <w:t xml:space="preserve">65 </w:t>
      </w:r>
      <w:r w:rsidRPr="005252CB">
        <w:rPr>
          <w:rFonts w:ascii="Arial Narrow" w:eastAsia="Times New Roman" w:hAnsi="Arial Narrow" w:cs="Times New Roman"/>
          <w:sz w:val="26"/>
          <w:szCs w:val="26"/>
          <w:lang w:eastAsia="ru-RU"/>
        </w:rPr>
        <w:t xml:space="preserve">%. </w:t>
      </w:r>
    </w:p>
    <w:p w:rsidR="006D34DD" w:rsidRPr="005252CB" w:rsidRDefault="006D34DD" w:rsidP="003A1A41">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Станции водоподготовки на водозаборах отсутствуют.  Поливочных водопроводов в селах нет.</w:t>
      </w:r>
    </w:p>
    <w:p w:rsidR="006D34DD" w:rsidRPr="005252CB" w:rsidRDefault="006D34DD" w:rsidP="003A1A41">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Противопожарный водопровод должен предусматриваться в городских округах и поселениях и, как правило, объединяться с хозяйственно-питьевым или производственным водопроводом.</w:t>
      </w:r>
    </w:p>
    <w:p w:rsidR="006D34DD" w:rsidRPr="005252CB" w:rsidRDefault="006D34DD" w:rsidP="003A1A41">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Расчетный расход воды на пожаротушение и расчетное количество одновременных пожаров принимается в соответствии с ФЗ от 22.07.2008г. №123 – ФЗ «Технический регламент о требованиях пожарной безопасности» исходя из характера застройки и проектной численности населения.</w:t>
      </w:r>
    </w:p>
    <w:p w:rsidR="006D34DD" w:rsidRPr="005252CB" w:rsidRDefault="006D34DD" w:rsidP="003A1A41">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Расстановка пожарных гидрантов на водопроводной сети должна обеспечивать пожаротушение любого, обслуживаемого данной сетью здания, сооружения, строение или их части не менее чем от 2 гидрантов при расходе воды на наружное пожаротушение 15 и более литров в секунду, при расходе воды менее 15 литров в секунду – 1 гидрант. 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w:t>
      </w:r>
    </w:p>
    <w:p w:rsidR="006D34DD" w:rsidRPr="005252CB" w:rsidRDefault="006D34DD" w:rsidP="003A1A41">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Прот</w:t>
      </w:r>
      <w:r w:rsidR="003A1A41">
        <w:rPr>
          <w:rFonts w:ascii="Arial Narrow" w:eastAsia="Times New Roman" w:hAnsi="Arial Narrow" w:cs="Times New Roman"/>
          <w:sz w:val="26"/>
          <w:szCs w:val="26"/>
          <w:lang w:eastAsia="ru-RU"/>
        </w:rPr>
        <w:t xml:space="preserve">ивопожарный водопровод в селах </w:t>
      </w:r>
      <w:r w:rsidRPr="005252CB">
        <w:rPr>
          <w:rFonts w:ascii="Arial Narrow" w:eastAsia="Times New Roman" w:hAnsi="Arial Narrow" w:cs="Times New Roman"/>
          <w:sz w:val="26"/>
          <w:szCs w:val="26"/>
          <w:lang w:eastAsia="ru-RU"/>
        </w:rPr>
        <w:t>объединен с хозяйственно-питьевым водопроводом.</w:t>
      </w:r>
    </w:p>
    <w:p w:rsidR="006D34DD" w:rsidRPr="005252CB" w:rsidRDefault="006D34DD" w:rsidP="003A1A41">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Наиболее актуальными в настоящее время являются проблемы:</w:t>
      </w:r>
    </w:p>
    <w:p w:rsidR="006D34DD" w:rsidRPr="005252CB" w:rsidRDefault="005D599F" w:rsidP="003A1A41">
      <w:pPr>
        <w:spacing w:after="0" w:line="276" w:lineRule="auto"/>
        <w:ind w:firstLine="709"/>
        <w:jc w:val="both"/>
        <w:rPr>
          <w:rFonts w:ascii="Arial Narrow" w:eastAsia="Times New Roman" w:hAnsi="Arial Narrow" w:cs="Times New Roman"/>
          <w:sz w:val="26"/>
          <w:szCs w:val="26"/>
          <w:lang w:eastAsia="ru-RU"/>
        </w:rPr>
      </w:pPr>
      <w:r>
        <w:rPr>
          <w:rFonts w:ascii="Arial Narrow" w:eastAsia="Times New Roman" w:hAnsi="Arial Narrow" w:cs="Times New Roman"/>
          <w:sz w:val="26"/>
          <w:szCs w:val="26"/>
          <w:lang w:eastAsia="ru-RU"/>
        </w:rPr>
        <w:t xml:space="preserve">- </w:t>
      </w:r>
      <w:r w:rsidR="006D34DD" w:rsidRPr="005252CB">
        <w:rPr>
          <w:rFonts w:ascii="Arial Narrow" w:eastAsia="Times New Roman" w:hAnsi="Arial Narrow" w:cs="Times New Roman"/>
          <w:sz w:val="26"/>
          <w:szCs w:val="26"/>
          <w:lang w:eastAsia="ru-RU"/>
        </w:rPr>
        <w:t>ненадлежащее состояние зон санитарной охраны водозаборных скважин;</w:t>
      </w:r>
    </w:p>
    <w:p w:rsidR="006D34DD" w:rsidRPr="005252CB" w:rsidRDefault="005D599F" w:rsidP="003A1A41">
      <w:pPr>
        <w:spacing w:after="0" w:line="276" w:lineRule="auto"/>
        <w:ind w:firstLine="709"/>
        <w:jc w:val="both"/>
        <w:rPr>
          <w:rFonts w:ascii="Arial Narrow" w:eastAsia="Times New Roman" w:hAnsi="Arial Narrow" w:cs="Times New Roman"/>
          <w:sz w:val="26"/>
          <w:szCs w:val="26"/>
          <w:lang w:eastAsia="ru-RU"/>
        </w:rPr>
      </w:pPr>
      <w:r>
        <w:rPr>
          <w:rFonts w:ascii="Arial Narrow" w:eastAsia="Times New Roman" w:hAnsi="Arial Narrow" w:cs="Times New Roman"/>
          <w:sz w:val="26"/>
          <w:szCs w:val="26"/>
          <w:lang w:eastAsia="ru-RU"/>
        </w:rPr>
        <w:t xml:space="preserve">- </w:t>
      </w:r>
      <w:r w:rsidR="006D34DD" w:rsidRPr="005252CB">
        <w:rPr>
          <w:rFonts w:ascii="Arial Narrow" w:eastAsia="Times New Roman" w:hAnsi="Arial Narrow" w:cs="Times New Roman"/>
          <w:sz w:val="26"/>
          <w:szCs w:val="26"/>
          <w:lang w:eastAsia="ru-RU"/>
        </w:rPr>
        <w:t>водопроводная сеть закольцована не полностью;</w:t>
      </w:r>
    </w:p>
    <w:p w:rsidR="006D34DD" w:rsidRPr="005252CB" w:rsidRDefault="005D599F" w:rsidP="003A1A41">
      <w:pPr>
        <w:spacing w:after="0" w:line="276" w:lineRule="auto"/>
        <w:ind w:firstLine="709"/>
        <w:jc w:val="both"/>
        <w:rPr>
          <w:rFonts w:ascii="Arial Narrow" w:eastAsia="Times New Roman" w:hAnsi="Arial Narrow" w:cs="Times New Roman"/>
          <w:sz w:val="26"/>
          <w:szCs w:val="26"/>
          <w:lang w:eastAsia="ru-RU"/>
        </w:rPr>
      </w:pPr>
      <w:r>
        <w:rPr>
          <w:rFonts w:ascii="Arial Narrow" w:eastAsia="Times New Roman" w:hAnsi="Arial Narrow" w:cs="Times New Roman"/>
          <w:sz w:val="26"/>
          <w:szCs w:val="26"/>
          <w:lang w:eastAsia="ru-RU"/>
        </w:rPr>
        <w:t xml:space="preserve">- </w:t>
      </w:r>
      <w:r w:rsidR="006D34DD" w:rsidRPr="005252CB">
        <w:rPr>
          <w:rFonts w:ascii="Arial Narrow" w:eastAsia="Times New Roman" w:hAnsi="Arial Narrow" w:cs="Times New Roman"/>
          <w:sz w:val="26"/>
          <w:szCs w:val="26"/>
          <w:lang w:eastAsia="ru-RU"/>
        </w:rPr>
        <w:t>высокая изношенность водопроводов и разводящих сетей.</w:t>
      </w:r>
    </w:p>
    <w:p w:rsidR="006D34DD" w:rsidRPr="005252CB" w:rsidRDefault="006D34DD" w:rsidP="00996DEA">
      <w:pPr>
        <w:widowControl w:val="0"/>
        <w:spacing w:after="0"/>
        <w:ind w:firstLine="708"/>
        <w:jc w:val="both"/>
        <w:rPr>
          <w:rFonts w:ascii="Arial Narrow" w:hAnsi="Arial Narrow" w:cs="Times New Roman"/>
          <w:b/>
          <w:i/>
          <w:spacing w:val="2"/>
          <w:sz w:val="26"/>
          <w:szCs w:val="26"/>
        </w:rPr>
      </w:pPr>
    </w:p>
    <w:p w:rsidR="00A65409" w:rsidRPr="005D599F" w:rsidRDefault="00A65409" w:rsidP="00996DEA">
      <w:pPr>
        <w:widowControl w:val="0"/>
        <w:spacing w:after="0"/>
        <w:ind w:firstLine="708"/>
        <w:jc w:val="both"/>
        <w:rPr>
          <w:rFonts w:ascii="Arial Narrow" w:hAnsi="Arial Narrow" w:cs="Times New Roman"/>
          <w:b/>
          <w:spacing w:val="2"/>
          <w:sz w:val="26"/>
          <w:szCs w:val="26"/>
        </w:rPr>
      </w:pPr>
      <w:r w:rsidRPr="005D599F">
        <w:rPr>
          <w:rFonts w:ascii="Arial Narrow" w:hAnsi="Arial Narrow" w:cs="Times New Roman"/>
          <w:b/>
          <w:spacing w:val="2"/>
          <w:sz w:val="26"/>
          <w:szCs w:val="26"/>
        </w:rPr>
        <w:t>Проектные предложения</w:t>
      </w:r>
    </w:p>
    <w:p w:rsidR="006D34DD" w:rsidRPr="005D599F" w:rsidRDefault="006D34DD" w:rsidP="005D599F">
      <w:pPr>
        <w:spacing w:after="0" w:line="276" w:lineRule="auto"/>
        <w:ind w:firstLine="709"/>
        <w:jc w:val="both"/>
        <w:rPr>
          <w:rFonts w:ascii="Arial Narrow" w:eastAsia="Times New Roman" w:hAnsi="Arial Narrow" w:cs="Times New Roman"/>
          <w:sz w:val="26"/>
          <w:szCs w:val="26"/>
          <w:lang w:eastAsia="ru-RU"/>
        </w:rPr>
      </w:pPr>
      <w:r w:rsidRPr="005D599F">
        <w:rPr>
          <w:rFonts w:ascii="Arial Narrow" w:eastAsia="Times New Roman" w:hAnsi="Arial Narrow" w:cs="Times New Roman"/>
          <w:sz w:val="26"/>
          <w:szCs w:val="26"/>
          <w:lang w:eastAsia="ru-RU"/>
        </w:rPr>
        <w:lastRenderedPageBreak/>
        <w:t>Дополнительная потребность в воде для новой застройки в расчетный период составит______ тыс. м3/год. Мощность системы водоснабжения, учитывая ее не полную загрузку, покроет дополнительно потребность в воде во вновь проектируемой застройке в расчетный период.</w:t>
      </w:r>
    </w:p>
    <w:p w:rsidR="006D34DD" w:rsidRPr="005D599F" w:rsidRDefault="006D34DD" w:rsidP="005D599F">
      <w:pPr>
        <w:spacing w:after="0" w:line="276" w:lineRule="auto"/>
        <w:ind w:firstLine="709"/>
        <w:jc w:val="both"/>
        <w:rPr>
          <w:rFonts w:ascii="Arial Narrow" w:eastAsia="Times New Roman" w:hAnsi="Arial Narrow" w:cs="Times New Roman"/>
          <w:sz w:val="26"/>
          <w:szCs w:val="26"/>
          <w:lang w:eastAsia="ru-RU"/>
        </w:rPr>
      </w:pPr>
      <w:r w:rsidRPr="005D599F">
        <w:rPr>
          <w:rFonts w:ascii="Arial Narrow" w:eastAsia="Times New Roman" w:hAnsi="Arial Narrow" w:cs="Times New Roman"/>
          <w:sz w:val="26"/>
          <w:szCs w:val="26"/>
          <w:lang w:eastAsia="ru-RU"/>
        </w:rPr>
        <w:t>Для бесперебойного водоснабжения и обеспечения потребностей водой в полном объеме при максимальном водопотреблении необходимо:</w:t>
      </w:r>
    </w:p>
    <w:p w:rsidR="006D34DD" w:rsidRPr="005D599F" w:rsidRDefault="006D34DD" w:rsidP="005D599F">
      <w:pPr>
        <w:spacing w:after="0" w:line="276" w:lineRule="auto"/>
        <w:ind w:firstLine="709"/>
        <w:jc w:val="both"/>
        <w:rPr>
          <w:rFonts w:ascii="Arial Narrow" w:eastAsia="Times New Roman" w:hAnsi="Arial Narrow" w:cs="Times New Roman"/>
          <w:sz w:val="26"/>
          <w:szCs w:val="26"/>
          <w:lang w:eastAsia="ru-RU"/>
        </w:rPr>
      </w:pPr>
      <w:r w:rsidRPr="005D599F">
        <w:rPr>
          <w:rFonts w:ascii="Arial Narrow" w:eastAsia="Times New Roman" w:hAnsi="Arial Narrow" w:cs="Times New Roman"/>
          <w:sz w:val="26"/>
          <w:szCs w:val="26"/>
          <w:lang w:eastAsia="ru-RU"/>
        </w:rPr>
        <w:t>­</w:t>
      </w:r>
      <w:r w:rsidRPr="005D599F">
        <w:rPr>
          <w:rFonts w:ascii="Arial Narrow" w:eastAsia="Times New Roman" w:hAnsi="Arial Narrow" w:cs="Times New Roman"/>
          <w:sz w:val="26"/>
          <w:szCs w:val="26"/>
          <w:lang w:eastAsia="ru-RU"/>
        </w:rPr>
        <w:tab/>
        <w:t>проводить мероприятия по поддержанию производительности действующих водозаборов и их развитию;</w:t>
      </w:r>
    </w:p>
    <w:p w:rsidR="006D34DD" w:rsidRPr="005D599F" w:rsidRDefault="006D34DD" w:rsidP="005D599F">
      <w:pPr>
        <w:spacing w:after="0" w:line="276" w:lineRule="auto"/>
        <w:ind w:firstLine="709"/>
        <w:jc w:val="both"/>
        <w:rPr>
          <w:rFonts w:ascii="Arial Narrow" w:eastAsia="Times New Roman" w:hAnsi="Arial Narrow" w:cs="Times New Roman"/>
          <w:sz w:val="26"/>
          <w:szCs w:val="26"/>
          <w:lang w:eastAsia="ru-RU"/>
        </w:rPr>
      </w:pPr>
      <w:r w:rsidRPr="005D599F">
        <w:rPr>
          <w:rFonts w:ascii="Arial Narrow" w:eastAsia="Times New Roman" w:hAnsi="Arial Narrow" w:cs="Times New Roman"/>
          <w:sz w:val="26"/>
          <w:szCs w:val="26"/>
          <w:lang w:eastAsia="ru-RU"/>
        </w:rPr>
        <w:t>­</w:t>
      </w:r>
      <w:r w:rsidRPr="005D599F">
        <w:rPr>
          <w:rFonts w:ascii="Arial Narrow" w:eastAsia="Times New Roman" w:hAnsi="Arial Narrow" w:cs="Times New Roman"/>
          <w:sz w:val="26"/>
          <w:szCs w:val="26"/>
          <w:lang w:eastAsia="ru-RU"/>
        </w:rPr>
        <w:tab/>
        <w:t>внедрение на водозаборах станций водоподготовки;</w:t>
      </w:r>
    </w:p>
    <w:p w:rsidR="006D34DD" w:rsidRPr="005D599F" w:rsidRDefault="006D34DD" w:rsidP="005D599F">
      <w:pPr>
        <w:spacing w:after="0" w:line="276" w:lineRule="auto"/>
        <w:ind w:firstLine="709"/>
        <w:jc w:val="both"/>
        <w:rPr>
          <w:rFonts w:ascii="Arial Narrow" w:eastAsia="Times New Roman" w:hAnsi="Arial Narrow" w:cs="Times New Roman"/>
          <w:sz w:val="26"/>
          <w:szCs w:val="26"/>
          <w:lang w:eastAsia="ru-RU"/>
        </w:rPr>
      </w:pPr>
      <w:r w:rsidRPr="005D599F">
        <w:rPr>
          <w:rFonts w:ascii="Arial Narrow" w:eastAsia="Times New Roman" w:hAnsi="Arial Narrow" w:cs="Times New Roman"/>
          <w:sz w:val="26"/>
          <w:szCs w:val="26"/>
          <w:lang w:eastAsia="ru-RU"/>
        </w:rPr>
        <w:t>­</w:t>
      </w:r>
      <w:r w:rsidRPr="005D599F">
        <w:rPr>
          <w:rFonts w:ascii="Arial Narrow" w:eastAsia="Times New Roman" w:hAnsi="Arial Narrow" w:cs="Times New Roman"/>
          <w:sz w:val="26"/>
          <w:szCs w:val="26"/>
          <w:lang w:eastAsia="ru-RU"/>
        </w:rPr>
        <w:tab/>
        <w:t>выделение целенаправленного финансирования на улучшение санитарно-технического состояния объектов водоснабжения (проведение планово - профилактических работ по обслуживанию водопроводных сетей, благоустройство зон санитарной охраны источников водоснабжения);</w:t>
      </w:r>
    </w:p>
    <w:p w:rsidR="006D34DD" w:rsidRPr="005D599F" w:rsidRDefault="006D34DD" w:rsidP="005D599F">
      <w:pPr>
        <w:spacing w:after="0" w:line="276" w:lineRule="auto"/>
        <w:ind w:firstLine="709"/>
        <w:jc w:val="both"/>
        <w:rPr>
          <w:rFonts w:ascii="Arial Narrow" w:eastAsia="Times New Roman" w:hAnsi="Arial Narrow" w:cs="Times New Roman"/>
          <w:sz w:val="26"/>
          <w:szCs w:val="26"/>
          <w:lang w:eastAsia="ru-RU"/>
        </w:rPr>
      </w:pPr>
      <w:r w:rsidRPr="005D599F">
        <w:rPr>
          <w:rFonts w:ascii="Arial Narrow" w:eastAsia="Times New Roman" w:hAnsi="Arial Narrow" w:cs="Times New Roman"/>
          <w:sz w:val="26"/>
          <w:szCs w:val="26"/>
          <w:lang w:eastAsia="ru-RU"/>
        </w:rPr>
        <w:t>­</w:t>
      </w:r>
      <w:r w:rsidRPr="005D599F">
        <w:rPr>
          <w:rFonts w:ascii="Arial Narrow" w:eastAsia="Times New Roman" w:hAnsi="Arial Narrow" w:cs="Times New Roman"/>
          <w:sz w:val="26"/>
          <w:szCs w:val="26"/>
          <w:lang w:eastAsia="ru-RU"/>
        </w:rPr>
        <w:tab/>
        <w:t>вести перекладку изношенных сетей водопровода и строительство новых участков из современных материалов с закольцовкой тупиковых участков водопровода;</w:t>
      </w:r>
    </w:p>
    <w:p w:rsidR="00F83E0B" w:rsidRPr="005D599F" w:rsidRDefault="006D34DD" w:rsidP="005D599F">
      <w:pPr>
        <w:spacing w:after="0" w:line="276" w:lineRule="auto"/>
        <w:ind w:firstLine="709"/>
        <w:jc w:val="both"/>
        <w:rPr>
          <w:rFonts w:ascii="Arial Narrow" w:eastAsia="Times New Roman" w:hAnsi="Arial Narrow" w:cs="Times New Roman"/>
          <w:sz w:val="26"/>
          <w:szCs w:val="26"/>
          <w:lang w:eastAsia="ru-RU"/>
        </w:rPr>
      </w:pPr>
      <w:r w:rsidRPr="005D599F">
        <w:rPr>
          <w:rFonts w:ascii="Arial Narrow" w:eastAsia="Times New Roman" w:hAnsi="Arial Narrow" w:cs="Times New Roman"/>
          <w:sz w:val="26"/>
          <w:szCs w:val="26"/>
          <w:lang w:eastAsia="ru-RU"/>
        </w:rPr>
        <w:t>­</w:t>
      </w:r>
      <w:r w:rsidRPr="005D599F">
        <w:rPr>
          <w:rFonts w:ascii="Arial Narrow" w:eastAsia="Times New Roman" w:hAnsi="Arial Narrow" w:cs="Times New Roman"/>
          <w:sz w:val="26"/>
          <w:szCs w:val="26"/>
          <w:lang w:eastAsia="ru-RU"/>
        </w:rPr>
        <w:tab/>
        <w:t>вести модернизацию сооружений водопровода с заменой морально устаревшего технологического оборудования.</w:t>
      </w:r>
    </w:p>
    <w:p w:rsidR="00DF26DA" w:rsidRPr="005252CB" w:rsidRDefault="00DF26DA" w:rsidP="00DF26DA">
      <w:pPr>
        <w:tabs>
          <w:tab w:val="left" w:pos="142"/>
        </w:tabs>
        <w:autoSpaceDE w:val="0"/>
        <w:autoSpaceDN w:val="0"/>
        <w:adjustRightInd w:val="0"/>
        <w:spacing w:after="0"/>
        <w:ind w:right="-3" w:firstLine="851"/>
        <w:jc w:val="both"/>
        <w:rPr>
          <w:rFonts w:ascii="Arial Narrow" w:hAnsi="Arial Narrow" w:cs="Times New Roman"/>
          <w:b/>
          <w:sz w:val="26"/>
          <w:szCs w:val="26"/>
        </w:rPr>
      </w:pPr>
      <w:r w:rsidRPr="005252CB">
        <w:rPr>
          <w:rFonts w:ascii="Arial Narrow" w:hAnsi="Arial Narrow" w:cs="Times New Roman"/>
          <w:b/>
          <w:sz w:val="26"/>
          <w:szCs w:val="26"/>
        </w:rPr>
        <w:t>Водоотведение</w:t>
      </w:r>
    </w:p>
    <w:p w:rsidR="008B0C2C" w:rsidRPr="005D599F" w:rsidRDefault="008B0C2C" w:rsidP="008B0C2C">
      <w:pPr>
        <w:widowControl w:val="0"/>
        <w:suppressAutoHyphens/>
        <w:spacing w:after="0"/>
        <w:ind w:firstLine="851"/>
        <w:jc w:val="both"/>
        <w:rPr>
          <w:rFonts w:ascii="Arial Narrow" w:eastAsia="Times New Roman" w:hAnsi="Arial Narrow" w:cs="Times New Roman"/>
          <w:b/>
          <w:sz w:val="26"/>
          <w:szCs w:val="26"/>
        </w:rPr>
      </w:pPr>
      <w:r w:rsidRPr="005D599F">
        <w:rPr>
          <w:rFonts w:ascii="Arial Narrow" w:eastAsia="Times New Roman" w:hAnsi="Arial Narrow" w:cs="Times New Roman"/>
          <w:b/>
          <w:sz w:val="26"/>
          <w:szCs w:val="26"/>
        </w:rPr>
        <w:t>Существующее положение</w:t>
      </w:r>
    </w:p>
    <w:p w:rsidR="00F4490D" w:rsidRPr="005252CB" w:rsidRDefault="00F4490D"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Охват населения системой водоотведения в сёлах Беляевского сельсовета составляет 10%.</w:t>
      </w:r>
    </w:p>
    <w:p w:rsidR="00522D58" w:rsidRPr="005252CB" w:rsidRDefault="00F4490D"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Канализационные сети – 5,2 км. Пропуск сточных вод -51 тыс куб.м. Канализационная насосная станция, произв.137м3/сутки с перекачкой стоков до 50тыс.м3 в год на очистные сооружения произв.400м3/сутки.</w:t>
      </w:r>
    </w:p>
    <w:p w:rsidR="00996DEA" w:rsidRPr="005252CB" w:rsidRDefault="00996DEA"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Причиной загрязнения водоемов могут послужить неочищенные сточные воды населенных пунктов, промпредприятий и ливнестоки с полей и животноводческих объектов.</w:t>
      </w:r>
    </w:p>
    <w:p w:rsidR="00996DEA" w:rsidRPr="005252CB" w:rsidRDefault="00996DEA"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В Оренбургской области проектом намечается канализование централизованными системами развивающихся населенных пунктов с численностью жителей более 200 чел, в остальных - автономными системами заводского изготовления. Строительство централизованных систем в малых населенных пунктах экономически невыгодно из-за слишком большой себестоимости очистки 1 м3 стока.</w:t>
      </w:r>
    </w:p>
    <w:p w:rsidR="00996DEA" w:rsidRPr="005252CB" w:rsidRDefault="00996DEA"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Проектом предлагается стоки животноводческих комплексов очищать на локальных очистных сооружениях (ЛОС) либо до степени, разрешенной к приему в систему водоотведения, либо полностью до нормативных показателей, разрешенных к сбросу в водные объекты.</w:t>
      </w:r>
    </w:p>
    <w:p w:rsidR="00996DEA" w:rsidRPr="005252CB" w:rsidRDefault="00996DEA"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Стоки промпредприятий должны очищаться на ЛОС до показателей, разрешенных к сбросу в централизованные </w:t>
      </w:r>
      <w:r w:rsidR="005D599F" w:rsidRPr="005252CB">
        <w:rPr>
          <w:rFonts w:ascii="Arial Narrow" w:eastAsia="Times New Roman" w:hAnsi="Arial Narrow" w:cs="Times New Roman"/>
          <w:sz w:val="26"/>
          <w:szCs w:val="26"/>
          <w:lang w:eastAsia="ru-RU"/>
        </w:rPr>
        <w:t>системы водоотведения</w:t>
      </w:r>
      <w:r w:rsidRPr="005252CB">
        <w:rPr>
          <w:rFonts w:ascii="Arial Narrow" w:eastAsia="Times New Roman" w:hAnsi="Arial Narrow" w:cs="Times New Roman"/>
          <w:sz w:val="26"/>
          <w:szCs w:val="26"/>
          <w:lang w:eastAsia="ru-RU"/>
        </w:rPr>
        <w:t xml:space="preserve"> населенных пунктов, в соответствии с «Правилами приема производственных сточных вод в системы канализации населенных пунктов».</w:t>
      </w:r>
    </w:p>
    <w:p w:rsidR="00996DEA" w:rsidRPr="005252CB" w:rsidRDefault="00996DEA"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Размещение населенных пунктов, а также развитая гидрографическая сеть больших, малых и средних рек обуславливает размещение самостоятельных систем водоотведения для каждого населенного пункта, с выпуском очищенных сточных вод (по полной биологической схеме с системой доочистки) в водный объект ниже по течению вне населенного пункта. В </w:t>
      </w:r>
      <w:r w:rsidRPr="005252CB">
        <w:rPr>
          <w:rFonts w:ascii="Arial Narrow" w:eastAsia="Times New Roman" w:hAnsi="Arial Narrow" w:cs="Times New Roman"/>
          <w:sz w:val="26"/>
          <w:szCs w:val="26"/>
          <w:lang w:eastAsia="ru-RU"/>
        </w:rPr>
        <w:lastRenderedPageBreak/>
        <w:t>соответствии с требованиями по защите водных объектов и населения, выпуски проектируются разного технического типа, рассчитываются на нормативную степень смешения с водой водоема до безопасных в санитарном отношении пределов по качеству воды в водоприемнике.</w:t>
      </w:r>
    </w:p>
    <w:p w:rsidR="00AB5F6B" w:rsidRPr="005D599F" w:rsidRDefault="00996DEA"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Особую тревогу вызывают отходы животноводческих ферм, которые вывозятся и разбрасываются в неустановленных местах, активно загрязняя поверхностные воды, почву и подземные горизонты. Население нечистоты сбрасывает в выгребные ямы, откуда незначительная часть вывозится в специально отведенные места.</w:t>
      </w:r>
    </w:p>
    <w:p w:rsidR="006A506D" w:rsidRPr="005D599F" w:rsidRDefault="006A506D" w:rsidP="006A506D">
      <w:pPr>
        <w:widowControl w:val="0"/>
        <w:suppressAutoHyphens/>
        <w:spacing w:after="0"/>
        <w:ind w:firstLine="851"/>
        <w:jc w:val="both"/>
        <w:rPr>
          <w:rFonts w:ascii="Arial Narrow" w:eastAsia="Times New Roman" w:hAnsi="Arial Narrow" w:cs="Times New Roman"/>
          <w:b/>
          <w:sz w:val="26"/>
          <w:szCs w:val="26"/>
        </w:rPr>
      </w:pPr>
      <w:r w:rsidRPr="005D599F">
        <w:rPr>
          <w:rFonts w:ascii="Arial Narrow" w:eastAsia="Times New Roman" w:hAnsi="Arial Narrow" w:cs="Times New Roman"/>
          <w:b/>
          <w:sz w:val="26"/>
          <w:szCs w:val="26"/>
        </w:rPr>
        <w:t>Проектное предложение</w:t>
      </w:r>
    </w:p>
    <w:p w:rsidR="00F4490D" w:rsidRPr="005252CB" w:rsidRDefault="00F4490D"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С целью улучшения санитарной обстановки, уменьшения загрязнения водных объектов, необходимо выполнить следующие мероприятия:</w:t>
      </w:r>
    </w:p>
    <w:p w:rsidR="00F4490D" w:rsidRPr="005252CB" w:rsidRDefault="00F4490D"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w:t>
      </w:r>
      <w:r w:rsidRPr="005252CB">
        <w:rPr>
          <w:rFonts w:ascii="Arial Narrow" w:eastAsia="Times New Roman" w:hAnsi="Arial Narrow" w:cs="Times New Roman"/>
          <w:sz w:val="26"/>
          <w:szCs w:val="26"/>
          <w:lang w:eastAsia="ru-RU"/>
        </w:rPr>
        <w:tab/>
        <w:t>организация централизованной хозяйственно-бытовой сис</w:t>
      </w:r>
      <w:r w:rsidR="005D599F">
        <w:rPr>
          <w:rFonts w:ascii="Arial Narrow" w:eastAsia="Times New Roman" w:hAnsi="Arial Narrow" w:cs="Times New Roman"/>
          <w:sz w:val="26"/>
          <w:szCs w:val="26"/>
          <w:lang w:eastAsia="ru-RU"/>
        </w:rPr>
        <w:t xml:space="preserve">темы водоотведения, включающая </w:t>
      </w:r>
      <w:r w:rsidRPr="005252CB">
        <w:rPr>
          <w:rFonts w:ascii="Arial Narrow" w:eastAsia="Times New Roman" w:hAnsi="Arial Narrow" w:cs="Times New Roman"/>
          <w:sz w:val="26"/>
          <w:szCs w:val="26"/>
          <w:lang w:eastAsia="ru-RU"/>
        </w:rPr>
        <w:t>проекти</w:t>
      </w:r>
      <w:r w:rsidR="005D599F">
        <w:rPr>
          <w:rFonts w:ascii="Arial Narrow" w:eastAsia="Times New Roman" w:hAnsi="Arial Narrow" w:cs="Times New Roman"/>
          <w:sz w:val="26"/>
          <w:szCs w:val="26"/>
          <w:lang w:eastAsia="ru-RU"/>
        </w:rPr>
        <w:t xml:space="preserve">рование и строительство сборных </w:t>
      </w:r>
      <w:r w:rsidRPr="005252CB">
        <w:rPr>
          <w:rFonts w:ascii="Arial Narrow" w:eastAsia="Times New Roman" w:hAnsi="Arial Narrow" w:cs="Times New Roman"/>
          <w:sz w:val="26"/>
          <w:szCs w:val="26"/>
          <w:lang w:eastAsia="ru-RU"/>
        </w:rPr>
        <w:t>и отводящих коллекторов, насосных станций и очистных сооружений</w:t>
      </w:r>
      <w:r w:rsidR="005D599F">
        <w:rPr>
          <w:rFonts w:ascii="Arial Narrow" w:eastAsia="Times New Roman" w:hAnsi="Arial Narrow" w:cs="Times New Roman"/>
          <w:sz w:val="26"/>
          <w:szCs w:val="26"/>
          <w:lang w:eastAsia="ru-RU"/>
        </w:rPr>
        <w:t xml:space="preserve"> хозяйственно-бытового стока в </w:t>
      </w:r>
      <w:r w:rsidRPr="005252CB">
        <w:rPr>
          <w:rFonts w:ascii="Arial Narrow" w:eastAsia="Times New Roman" w:hAnsi="Arial Narrow" w:cs="Times New Roman"/>
          <w:sz w:val="26"/>
          <w:szCs w:val="26"/>
          <w:lang w:eastAsia="ru-RU"/>
        </w:rPr>
        <w:t xml:space="preserve">поселке </w:t>
      </w:r>
      <w:r w:rsidR="005D599F" w:rsidRPr="005252CB">
        <w:rPr>
          <w:rFonts w:ascii="Arial Narrow" w:eastAsia="Times New Roman" w:hAnsi="Arial Narrow" w:cs="Times New Roman"/>
          <w:sz w:val="26"/>
          <w:szCs w:val="26"/>
          <w:lang w:eastAsia="ru-RU"/>
        </w:rPr>
        <w:t>Беляевка и</w:t>
      </w:r>
      <w:r w:rsidRPr="005252CB">
        <w:rPr>
          <w:rFonts w:ascii="Arial Narrow" w:eastAsia="Times New Roman" w:hAnsi="Arial Narrow" w:cs="Times New Roman"/>
          <w:sz w:val="26"/>
          <w:szCs w:val="26"/>
          <w:lang w:eastAsia="ru-RU"/>
        </w:rPr>
        <w:t xml:space="preserve"> проектируемой жилой застройке. Все выпуски очищенных стоков должны быть расположены в строгом соответствии со СНиП 2.04.03-85 и др. нормативными документами;</w:t>
      </w:r>
    </w:p>
    <w:p w:rsidR="00F4490D" w:rsidRPr="005252CB" w:rsidRDefault="00F4490D"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w:t>
      </w:r>
      <w:r w:rsidRPr="005252CB">
        <w:rPr>
          <w:rFonts w:ascii="Arial Narrow" w:eastAsia="Times New Roman" w:hAnsi="Arial Narrow" w:cs="Times New Roman"/>
          <w:sz w:val="26"/>
          <w:szCs w:val="26"/>
          <w:lang w:eastAsia="ru-RU"/>
        </w:rPr>
        <w:tab/>
        <w:t>строительство станции ультрафиолетового обеззараживания очищенных сточных вод;</w:t>
      </w:r>
    </w:p>
    <w:p w:rsidR="00996DEA" w:rsidRPr="005D599F" w:rsidRDefault="00F4490D"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w:t>
      </w:r>
      <w:r w:rsidRPr="005252CB">
        <w:rPr>
          <w:rFonts w:ascii="Arial Narrow" w:eastAsia="Times New Roman" w:hAnsi="Arial Narrow" w:cs="Times New Roman"/>
          <w:sz w:val="26"/>
          <w:szCs w:val="26"/>
          <w:lang w:eastAsia="ru-RU"/>
        </w:rPr>
        <w:tab/>
        <w:t>в целях защиты поверхностных и подземных вод в зоне хозяйственной деятельности предусматривается строительство сливных станций для неканализованной части поселений и специальных очистных сооружений канализации животноводческих ферм.</w:t>
      </w:r>
    </w:p>
    <w:p w:rsidR="00F4490D" w:rsidRPr="005252CB" w:rsidRDefault="00F4490D" w:rsidP="00DF26DA">
      <w:pPr>
        <w:tabs>
          <w:tab w:val="left" w:pos="142"/>
        </w:tabs>
        <w:autoSpaceDE w:val="0"/>
        <w:autoSpaceDN w:val="0"/>
        <w:adjustRightInd w:val="0"/>
        <w:spacing w:after="0"/>
        <w:ind w:right="-3" w:firstLine="851"/>
        <w:jc w:val="both"/>
        <w:rPr>
          <w:rFonts w:ascii="Arial Narrow" w:hAnsi="Arial Narrow" w:cs="Times New Roman"/>
          <w:b/>
          <w:sz w:val="26"/>
          <w:szCs w:val="26"/>
        </w:rPr>
      </w:pPr>
    </w:p>
    <w:p w:rsidR="00DF26DA" w:rsidRPr="005252CB" w:rsidRDefault="00DF26DA" w:rsidP="00DF26DA">
      <w:pPr>
        <w:tabs>
          <w:tab w:val="left" w:pos="142"/>
        </w:tabs>
        <w:autoSpaceDE w:val="0"/>
        <w:autoSpaceDN w:val="0"/>
        <w:adjustRightInd w:val="0"/>
        <w:spacing w:after="0"/>
        <w:ind w:right="-3" w:firstLine="851"/>
        <w:jc w:val="both"/>
        <w:rPr>
          <w:rFonts w:ascii="Arial Narrow" w:hAnsi="Arial Narrow" w:cs="Times New Roman"/>
          <w:b/>
          <w:sz w:val="26"/>
          <w:szCs w:val="26"/>
        </w:rPr>
      </w:pPr>
      <w:r w:rsidRPr="005252CB">
        <w:rPr>
          <w:rFonts w:ascii="Arial Narrow" w:hAnsi="Arial Narrow" w:cs="Times New Roman"/>
          <w:b/>
          <w:sz w:val="26"/>
          <w:szCs w:val="26"/>
        </w:rPr>
        <w:t>Газоснабжение</w:t>
      </w:r>
    </w:p>
    <w:p w:rsidR="008B0C2C" w:rsidRPr="005D599F" w:rsidRDefault="008B0C2C" w:rsidP="00AB5F6B">
      <w:pPr>
        <w:spacing w:after="0"/>
        <w:ind w:firstLine="709"/>
        <w:rPr>
          <w:rFonts w:ascii="Arial Narrow" w:hAnsi="Arial Narrow" w:cs="Times New Roman"/>
          <w:b/>
          <w:sz w:val="26"/>
          <w:szCs w:val="26"/>
        </w:rPr>
      </w:pPr>
      <w:r w:rsidRPr="005D599F">
        <w:rPr>
          <w:rFonts w:ascii="Arial Narrow" w:hAnsi="Arial Narrow" w:cs="Times New Roman"/>
          <w:b/>
          <w:sz w:val="26"/>
          <w:szCs w:val="26"/>
        </w:rPr>
        <w:t>Существующее положение</w:t>
      </w:r>
    </w:p>
    <w:p w:rsidR="00996DEA" w:rsidRPr="005252CB" w:rsidRDefault="00996DEA"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Газоснабжение </w:t>
      </w:r>
      <w:r w:rsidR="005D599F" w:rsidRPr="005252CB">
        <w:rPr>
          <w:rFonts w:ascii="Arial Narrow" w:eastAsia="Times New Roman" w:hAnsi="Arial Narrow" w:cs="Times New Roman"/>
          <w:sz w:val="26"/>
          <w:szCs w:val="26"/>
          <w:lang w:eastAsia="ru-RU"/>
        </w:rPr>
        <w:t>населенных пунктов,</w:t>
      </w:r>
      <w:r w:rsidRPr="005252CB">
        <w:rPr>
          <w:rFonts w:ascii="Arial Narrow" w:eastAsia="Times New Roman" w:hAnsi="Arial Narrow" w:cs="Times New Roman"/>
          <w:sz w:val="26"/>
          <w:szCs w:val="26"/>
          <w:lang w:eastAsia="ru-RU"/>
        </w:rPr>
        <w:t xml:space="preserve"> входящих в </w:t>
      </w:r>
      <w:r w:rsidR="00152E37" w:rsidRPr="005252CB">
        <w:rPr>
          <w:rFonts w:ascii="Arial Narrow" w:eastAsia="Times New Roman" w:hAnsi="Arial Narrow" w:cs="Times New Roman"/>
          <w:sz w:val="26"/>
          <w:szCs w:val="26"/>
          <w:lang w:eastAsia="ru-RU"/>
        </w:rPr>
        <w:t>Беляевс</w:t>
      </w:r>
      <w:r w:rsidRPr="005252CB">
        <w:rPr>
          <w:rFonts w:ascii="Arial Narrow" w:eastAsia="Times New Roman" w:hAnsi="Arial Narrow" w:cs="Times New Roman"/>
          <w:sz w:val="26"/>
          <w:szCs w:val="26"/>
          <w:lang w:eastAsia="ru-RU"/>
        </w:rPr>
        <w:t>ком сельсовете осуществляется на базе природного газа, через автоматическую газовую распределительную станцию (АГРС).</w:t>
      </w:r>
    </w:p>
    <w:p w:rsidR="006D34DD" w:rsidRPr="005252CB" w:rsidRDefault="00996DEA"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Схема распределительных газовых сетей – двухступенчатая: высокого давления 12 кг/ см2 от АГРС до ГРП и низкого давления 0,0003 МПа, от ШРП до потребителя. </w:t>
      </w:r>
      <w:r w:rsidR="00253F46" w:rsidRPr="005252CB">
        <w:rPr>
          <w:rFonts w:ascii="Arial Narrow" w:eastAsia="Times New Roman" w:hAnsi="Arial Narrow" w:cs="Times New Roman"/>
          <w:sz w:val="26"/>
          <w:szCs w:val="26"/>
          <w:lang w:eastAsia="ru-RU"/>
        </w:rPr>
        <w:t xml:space="preserve">Всего на территории установлено 18 </w:t>
      </w:r>
      <w:r w:rsidR="005D599F" w:rsidRPr="005252CB">
        <w:rPr>
          <w:rFonts w:ascii="Arial Narrow" w:eastAsia="Times New Roman" w:hAnsi="Arial Narrow" w:cs="Times New Roman"/>
          <w:sz w:val="26"/>
          <w:szCs w:val="26"/>
          <w:lang w:eastAsia="ru-RU"/>
        </w:rPr>
        <w:t>газораспределительных устройства</w:t>
      </w:r>
      <w:r w:rsidR="00253F46" w:rsidRPr="005252CB">
        <w:rPr>
          <w:rFonts w:ascii="Arial Narrow" w:eastAsia="Times New Roman" w:hAnsi="Arial Narrow" w:cs="Times New Roman"/>
          <w:sz w:val="26"/>
          <w:szCs w:val="26"/>
          <w:lang w:eastAsia="ru-RU"/>
        </w:rPr>
        <w:t>.</w:t>
      </w:r>
    </w:p>
    <w:p w:rsidR="00996DEA" w:rsidRPr="005252CB" w:rsidRDefault="006D34DD" w:rsidP="005D599F">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Одиночное протяжение уличной газовой сети – 62767 м.</w:t>
      </w:r>
    </w:p>
    <w:p w:rsidR="00101A9D" w:rsidRPr="005252CB" w:rsidRDefault="00101A9D" w:rsidP="00996DEA">
      <w:pPr>
        <w:tabs>
          <w:tab w:val="left" w:pos="142"/>
        </w:tabs>
        <w:autoSpaceDE w:val="0"/>
        <w:autoSpaceDN w:val="0"/>
        <w:adjustRightInd w:val="0"/>
        <w:spacing w:after="0" w:line="120" w:lineRule="atLeast"/>
        <w:ind w:right="-3" w:firstLine="851"/>
        <w:jc w:val="both"/>
        <w:rPr>
          <w:rFonts w:ascii="Arial Narrow" w:eastAsia="Times New Roman" w:hAnsi="Arial Narrow" w:cs="Times New Roman"/>
          <w:sz w:val="26"/>
          <w:szCs w:val="26"/>
          <w:lang w:eastAsia="ru-RU"/>
        </w:rPr>
      </w:pPr>
    </w:p>
    <w:p w:rsidR="00A65409" w:rsidRPr="005D599F" w:rsidRDefault="00A65409" w:rsidP="00996DEA">
      <w:pPr>
        <w:tabs>
          <w:tab w:val="left" w:pos="142"/>
        </w:tabs>
        <w:autoSpaceDE w:val="0"/>
        <w:autoSpaceDN w:val="0"/>
        <w:adjustRightInd w:val="0"/>
        <w:spacing w:after="0" w:line="120" w:lineRule="atLeast"/>
        <w:ind w:right="-3" w:firstLine="851"/>
        <w:jc w:val="both"/>
        <w:rPr>
          <w:rFonts w:ascii="Arial Narrow" w:eastAsia="Times New Roman" w:hAnsi="Arial Narrow" w:cs="Times New Roman"/>
          <w:b/>
          <w:sz w:val="26"/>
          <w:szCs w:val="26"/>
        </w:rPr>
      </w:pPr>
      <w:r w:rsidRPr="005D599F">
        <w:rPr>
          <w:rFonts w:ascii="Arial Narrow" w:eastAsia="Times New Roman" w:hAnsi="Arial Narrow" w:cs="Times New Roman"/>
          <w:b/>
          <w:sz w:val="26"/>
          <w:szCs w:val="26"/>
        </w:rPr>
        <w:t>Проектные предложения</w:t>
      </w:r>
    </w:p>
    <w:p w:rsidR="00996DEA" w:rsidRPr="005252CB" w:rsidRDefault="00996DEA" w:rsidP="00996DEA">
      <w:pPr>
        <w:tabs>
          <w:tab w:val="left" w:pos="142"/>
        </w:tabs>
        <w:autoSpaceDE w:val="0"/>
        <w:autoSpaceDN w:val="0"/>
        <w:adjustRightInd w:val="0"/>
        <w:spacing w:after="0"/>
        <w:ind w:right="-3"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При проектировании газопроводов к новым кварталам учитывать данные ранее разработанных схем газоснабжения. Газоснабжение проектируемых кварталов предлагается предусмотреть от существующих газопроводов с учетом дополнительных нагрузок на ГРП. Дополнительно предусматривается прокладка газопроводов высокого и низкого давления.</w:t>
      </w:r>
    </w:p>
    <w:p w:rsidR="00E614D8" w:rsidRPr="005252CB" w:rsidRDefault="005D599F" w:rsidP="00996DEA">
      <w:pPr>
        <w:tabs>
          <w:tab w:val="left" w:pos="142"/>
        </w:tabs>
        <w:autoSpaceDE w:val="0"/>
        <w:autoSpaceDN w:val="0"/>
        <w:adjustRightInd w:val="0"/>
        <w:spacing w:after="0"/>
        <w:ind w:right="-3"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На перспективу</w:t>
      </w:r>
      <w:r w:rsidR="00996DEA" w:rsidRPr="005252CB">
        <w:rPr>
          <w:rFonts w:ascii="Arial Narrow" w:eastAsia="Times New Roman" w:hAnsi="Arial Narrow" w:cs="Times New Roman"/>
          <w:sz w:val="26"/>
          <w:szCs w:val="26"/>
          <w:lang w:eastAsia="ru-RU"/>
        </w:rPr>
        <w:t xml:space="preserve"> расход газа учитывается на коммунально-бытовые нужды из расчета 200 м3/год на одного жителя и отопления малоэтажной застройки исходя из месячной нормы расхода 8,5 м3 на 1 м2 обтапливаемой общей площади в месяц.</w:t>
      </w:r>
    </w:p>
    <w:p w:rsidR="00522D58" w:rsidRPr="005D599F" w:rsidRDefault="00522D58" w:rsidP="00522D58">
      <w:pPr>
        <w:tabs>
          <w:tab w:val="left" w:pos="142"/>
        </w:tabs>
        <w:autoSpaceDE w:val="0"/>
        <w:autoSpaceDN w:val="0"/>
        <w:adjustRightInd w:val="0"/>
        <w:spacing w:after="0"/>
        <w:ind w:right="-3" w:firstLine="851"/>
        <w:jc w:val="both"/>
        <w:rPr>
          <w:rFonts w:ascii="Arial Narrow" w:hAnsi="Arial Narrow" w:cs="Times New Roman"/>
          <w:sz w:val="26"/>
          <w:szCs w:val="26"/>
        </w:rPr>
      </w:pPr>
      <w:r w:rsidRPr="005D599F">
        <w:rPr>
          <w:rFonts w:ascii="Arial Narrow" w:hAnsi="Arial Narrow" w:cs="Times New Roman"/>
          <w:sz w:val="26"/>
          <w:szCs w:val="26"/>
        </w:rPr>
        <w:t>Генеральным планом предлагается:</w:t>
      </w:r>
    </w:p>
    <w:p w:rsidR="00522D58" w:rsidRPr="005252CB" w:rsidRDefault="00522D58" w:rsidP="00522D58">
      <w:pPr>
        <w:tabs>
          <w:tab w:val="left" w:pos="142"/>
        </w:tabs>
        <w:autoSpaceDE w:val="0"/>
        <w:autoSpaceDN w:val="0"/>
        <w:adjustRightInd w:val="0"/>
        <w:spacing w:after="0"/>
        <w:ind w:right="-3" w:firstLine="851"/>
        <w:jc w:val="both"/>
        <w:rPr>
          <w:rFonts w:ascii="Arial Narrow" w:hAnsi="Arial Narrow" w:cs="Times New Roman"/>
          <w:sz w:val="26"/>
          <w:szCs w:val="26"/>
        </w:rPr>
      </w:pPr>
      <w:r w:rsidRPr="005D599F">
        <w:rPr>
          <w:rFonts w:ascii="Arial Narrow" w:hAnsi="Arial Narrow" w:cs="Times New Roman"/>
          <w:sz w:val="26"/>
          <w:szCs w:val="26"/>
        </w:rPr>
        <w:t>1. Строительство газопровода в Беляевском сельсовете (юго-западная, часть, в новых планируемых кварталах населенных пунктов сельсовета).</w:t>
      </w:r>
    </w:p>
    <w:p w:rsidR="00522D58" w:rsidRPr="005252CB" w:rsidRDefault="00522D58" w:rsidP="00DF26DA">
      <w:pPr>
        <w:tabs>
          <w:tab w:val="left" w:pos="142"/>
        </w:tabs>
        <w:autoSpaceDE w:val="0"/>
        <w:autoSpaceDN w:val="0"/>
        <w:adjustRightInd w:val="0"/>
        <w:spacing w:after="0"/>
        <w:ind w:right="-3" w:firstLine="851"/>
        <w:jc w:val="both"/>
        <w:rPr>
          <w:rFonts w:ascii="Arial Narrow" w:hAnsi="Arial Narrow" w:cs="Times New Roman"/>
          <w:b/>
          <w:sz w:val="26"/>
          <w:szCs w:val="26"/>
        </w:rPr>
      </w:pPr>
    </w:p>
    <w:p w:rsidR="00DF26DA" w:rsidRPr="005252CB" w:rsidRDefault="00DF26DA" w:rsidP="00DF26DA">
      <w:pPr>
        <w:tabs>
          <w:tab w:val="left" w:pos="142"/>
        </w:tabs>
        <w:autoSpaceDE w:val="0"/>
        <w:autoSpaceDN w:val="0"/>
        <w:adjustRightInd w:val="0"/>
        <w:spacing w:after="0"/>
        <w:ind w:right="-3" w:firstLine="851"/>
        <w:jc w:val="both"/>
        <w:rPr>
          <w:rFonts w:ascii="Arial Narrow" w:hAnsi="Arial Narrow" w:cs="Times New Roman"/>
          <w:b/>
          <w:sz w:val="26"/>
          <w:szCs w:val="26"/>
        </w:rPr>
      </w:pPr>
      <w:r w:rsidRPr="005252CB">
        <w:rPr>
          <w:rFonts w:ascii="Arial Narrow" w:hAnsi="Arial Narrow" w:cs="Times New Roman"/>
          <w:b/>
          <w:sz w:val="26"/>
          <w:szCs w:val="26"/>
        </w:rPr>
        <w:t>Электроснабжение</w:t>
      </w:r>
    </w:p>
    <w:p w:rsidR="008B0C2C" w:rsidRPr="005D599F" w:rsidRDefault="008B0C2C" w:rsidP="008B0C2C">
      <w:pPr>
        <w:tabs>
          <w:tab w:val="left" w:pos="142"/>
        </w:tabs>
        <w:autoSpaceDE w:val="0"/>
        <w:autoSpaceDN w:val="0"/>
        <w:adjustRightInd w:val="0"/>
        <w:spacing w:after="0"/>
        <w:ind w:right="-3" w:firstLine="851"/>
        <w:jc w:val="both"/>
        <w:rPr>
          <w:rFonts w:ascii="Arial Narrow" w:eastAsia="Times New Roman" w:hAnsi="Arial Narrow" w:cs="Times New Roman"/>
          <w:b/>
          <w:sz w:val="26"/>
          <w:szCs w:val="26"/>
        </w:rPr>
      </w:pPr>
      <w:r w:rsidRPr="005D599F">
        <w:rPr>
          <w:rFonts w:ascii="Arial Narrow" w:eastAsia="Times New Roman" w:hAnsi="Arial Narrow" w:cs="Times New Roman"/>
          <w:b/>
          <w:sz w:val="26"/>
          <w:szCs w:val="26"/>
        </w:rPr>
        <w:t>Существующее положение</w:t>
      </w:r>
    </w:p>
    <w:p w:rsidR="00F4490D" w:rsidRPr="005252CB" w:rsidRDefault="00F4490D" w:rsidP="00F4490D">
      <w:pPr>
        <w:tabs>
          <w:tab w:val="left" w:pos="142"/>
        </w:tabs>
        <w:autoSpaceDE w:val="0"/>
        <w:autoSpaceDN w:val="0"/>
        <w:adjustRightInd w:val="0"/>
        <w:spacing w:after="0"/>
        <w:ind w:right="-3" w:firstLine="851"/>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lastRenderedPageBreak/>
        <w:t xml:space="preserve">Электроснабжение МО </w:t>
      </w:r>
      <w:r w:rsidR="005D599F" w:rsidRPr="005252CB">
        <w:rPr>
          <w:rFonts w:ascii="Arial Narrow" w:eastAsia="Times New Roman" w:hAnsi="Arial Narrow" w:cs="Times New Roman"/>
          <w:sz w:val="26"/>
          <w:szCs w:val="26"/>
        </w:rPr>
        <w:t>Беляевский сельсовет</w:t>
      </w:r>
      <w:r w:rsidRPr="005252CB">
        <w:rPr>
          <w:rFonts w:ascii="Arial Narrow" w:eastAsia="Times New Roman" w:hAnsi="Arial Narrow" w:cs="Times New Roman"/>
          <w:sz w:val="26"/>
          <w:szCs w:val="26"/>
        </w:rPr>
        <w:t xml:space="preserve"> осуществляется </w:t>
      </w:r>
      <w:r w:rsidR="005D599F" w:rsidRPr="005252CB">
        <w:rPr>
          <w:rFonts w:ascii="Arial Narrow" w:eastAsia="Times New Roman" w:hAnsi="Arial Narrow" w:cs="Times New Roman"/>
          <w:sz w:val="26"/>
          <w:szCs w:val="26"/>
        </w:rPr>
        <w:t>от подстанции</w:t>
      </w:r>
      <w:r w:rsidRPr="005252CB">
        <w:rPr>
          <w:rFonts w:ascii="Arial Narrow" w:eastAsia="Times New Roman" w:hAnsi="Arial Narrow" w:cs="Times New Roman"/>
          <w:sz w:val="26"/>
          <w:szCs w:val="26"/>
        </w:rPr>
        <w:t xml:space="preserve"> 35/10 кВ «Беляевская» по линиям 10 кВ до трансформаторных подстанций (ТП). В муниципальном образовании </w:t>
      </w:r>
      <w:r w:rsidR="005D599F" w:rsidRPr="005252CB">
        <w:rPr>
          <w:rFonts w:ascii="Arial Narrow" w:eastAsia="Times New Roman" w:hAnsi="Arial Narrow" w:cs="Times New Roman"/>
          <w:sz w:val="26"/>
          <w:szCs w:val="26"/>
        </w:rPr>
        <w:t>имеется -</w:t>
      </w:r>
      <w:r w:rsidRPr="005252CB">
        <w:rPr>
          <w:rFonts w:ascii="Arial Narrow" w:eastAsia="Times New Roman" w:hAnsi="Arial Narrow" w:cs="Times New Roman"/>
          <w:sz w:val="26"/>
          <w:szCs w:val="26"/>
        </w:rPr>
        <w:t xml:space="preserve"> 61 ТП с общей установленной мощностью 9429 кВА.  Загруженность составляет 50 %. Протяженность электрических сетей 26,1 км. Общий износ электрических сетей 30 %. </w:t>
      </w:r>
    </w:p>
    <w:p w:rsidR="00F4490D" w:rsidRPr="005252CB" w:rsidRDefault="00F4490D" w:rsidP="00F4490D">
      <w:pPr>
        <w:tabs>
          <w:tab w:val="left" w:pos="142"/>
        </w:tabs>
        <w:autoSpaceDE w:val="0"/>
        <w:autoSpaceDN w:val="0"/>
        <w:adjustRightInd w:val="0"/>
        <w:spacing w:after="0"/>
        <w:ind w:right="-3" w:firstLine="851"/>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Эксплуатацию и обслуживание электрических сетей и оборудования осуществляют Беляевское РЭС «Беляевкакоммунэнерго».</w:t>
      </w:r>
    </w:p>
    <w:p w:rsidR="00A20EED" w:rsidRPr="005D599F" w:rsidRDefault="00A20EED" w:rsidP="00FC0BBA">
      <w:pPr>
        <w:tabs>
          <w:tab w:val="left" w:pos="142"/>
        </w:tabs>
        <w:autoSpaceDE w:val="0"/>
        <w:autoSpaceDN w:val="0"/>
        <w:adjustRightInd w:val="0"/>
        <w:spacing w:after="0"/>
        <w:ind w:right="-3" w:firstLine="851"/>
        <w:jc w:val="both"/>
        <w:rPr>
          <w:rFonts w:ascii="Arial Narrow" w:eastAsia="Times New Roman" w:hAnsi="Arial Narrow" w:cs="Times New Roman"/>
          <w:b/>
          <w:sz w:val="26"/>
          <w:szCs w:val="26"/>
        </w:rPr>
      </w:pPr>
      <w:r w:rsidRPr="005D599F">
        <w:rPr>
          <w:rFonts w:ascii="Arial Narrow" w:eastAsia="Times New Roman" w:hAnsi="Arial Narrow" w:cs="Times New Roman"/>
          <w:b/>
          <w:sz w:val="26"/>
          <w:szCs w:val="26"/>
        </w:rPr>
        <w:t>Проектные предложения</w:t>
      </w:r>
    </w:p>
    <w:p w:rsidR="00F4490D" w:rsidRPr="005252CB" w:rsidRDefault="00F4490D" w:rsidP="00F4490D">
      <w:pPr>
        <w:spacing w:after="0" w:line="240" w:lineRule="auto"/>
        <w:ind w:firstLine="851"/>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Проектные решения и удельные нормативные показатели, положенные в основу проекта, приняты в соответствии со СНиП 2.07.01-89*.</w:t>
      </w:r>
    </w:p>
    <w:p w:rsidR="00F4490D" w:rsidRPr="005252CB" w:rsidRDefault="00F4490D" w:rsidP="00F4490D">
      <w:pPr>
        <w:spacing w:after="0" w:line="240" w:lineRule="auto"/>
        <w:ind w:firstLine="851"/>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Потребность в электроэнергии на расчетный период, при норме электропотребления для сельских поселений 950 кВт час/год на 1 человека, составит – 1440000 кВт час/год, Данная потребность покрывается имеющейся установленной мощностью источников электроснабжения.</w:t>
      </w:r>
    </w:p>
    <w:p w:rsidR="00F4490D" w:rsidRPr="005252CB" w:rsidRDefault="00F4490D" w:rsidP="00F4490D">
      <w:pPr>
        <w:spacing w:after="0" w:line="240" w:lineRule="auto"/>
        <w:ind w:firstLine="851"/>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Для обеспечения электрической энергией новой жилой застройки, объектов соцкультбыта и других необходимо предусмотреть строительство отпаечных ВЛ–10 кВ к трансформаторным подстанциям. А также строительство ВЛ–0,4 кВ от ТП к жилому сектору и другим объектам.</w:t>
      </w:r>
    </w:p>
    <w:p w:rsidR="00F4490D" w:rsidRPr="005252CB" w:rsidRDefault="00F4490D" w:rsidP="00F4490D">
      <w:pPr>
        <w:spacing w:after="0" w:line="240" w:lineRule="auto"/>
        <w:ind w:firstLine="851"/>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На планируемый срок проектом предлагается применение альтернативных источников электроэнергии. Целесообразно широкомасштабное использование гелиоресурсов, при современном уровне развития оборудования по выработке электроэнергии из солнечной радиации, ввиду большой солнечной активности в районе. Наращивание мощностей солнечных электростанций в районе, создание энергетической базы для развития экономики и комфортных условий проживания могут стать важным фактором роста промышленного потенциала района, привлечения населения и дальнейшего освоения его территории.</w:t>
      </w:r>
    </w:p>
    <w:p w:rsidR="00F4490D" w:rsidRPr="005252CB" w:rsidRDefault="00F4490D" w:rsidP="00F4490D">
      <w:pPr>
        <w:spacing w:after="0" w:line="240" w:lineRule="auto"/>
        <w:ind w:firstLine="851"/>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Помимо этого, в качестве альтернативных источников электрообеспечения малых населенных пунктов предлагается использование:</w:t>
      </w:r>
    </w:p>
    <w:p w:rsidR="00F4490D" w:rsidRPr="005252CB" w:rsidRDefault="00F4490D" w:rsidP="00F4490D">
      <w:pPr>
        <w:spacing w:after="0" w:line="240" w:lineRule="auto"/>
        <w:ind w:firstLine="851"/>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w:t>
      </w:r>
      <w:r w:rsidRPr="005252CB">
        <w:rPr>
          <w:rFonts w:ascii="Arial Narrow" w:eastAsia="Times New Roman" w:hAnsi="Arial Narrow" w:cs="Times New Roman"/>
          <w:sz w:val="26"/>
          <w:szCs w:val="26"/>
        </w:rPr>
        <w:tab/>
        <w:t>ветроэнергоустановок малой мощности – 10 кВт, для малых населенных пунктов, где присутствует относительно стабильная на протяжении года мощность ветряного потока;</w:t>
      </w:r>
    </w:p>
    <w:p w:rsidR="00406CB4" w:rsidRPr="005D599F" w:rsidRDefault="00F4490D" w:rsidP="00F4490D">
      <w:pPr>
        <w:spacing w:after="0" w:line="240" w:lineRule="auto"/>
        <w:ind w:firstLine="851"/>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w:t>
      </w:r>
      <w:r w:rsidRPr="005252CB">
        <w:rPr>
          <w:rFonts w:ascii="Arial Narrow" w:eastAsia="Times New Roman" w:hAnsi="Arial Narrow" w:cs="Times New Roman"/>
          <w:sz w:val="26"/>
          <w:szCs w:val="26"/>
        </w:rPr>
        <w:tab/>
        <w:t>биогаз, получаемый с помощью переработки бытовых и сельскохозяйственных отходов сельхозпредприятий, индивидуальных фермерских хозяйств и животноводческих комплексов. Один кубометр такого биогаза примерно эквивалентен 0,6 кубометрам природного газа, 0,7 литрам мазута или 3,5 килограммам дров.</w:t>
      </w:r>
    </w:p>
    <w:p w:rsidR="0058676D" w:rsidRPr="005252CB" w:rsidRDefault="0058676D" w:rsidP="0058676D">
      <w:pPr>
        <w:tabs>
          <w:tab w:val="left" w:pos="142"/>
        </w:tabs>
        <w:autoSpaceDE w:val="0"/>
        <w:autoSpaceDN w:val="0"/>
        <w:adjustRightInd w:val="0"/>
        <w:spacing w:after="0"/>
        <w:ind w:right="-3" w:firstLine="851"/>
        <w:jc w:val="both"/>
        <w:rPr>
          <w:rFonts w:ascii="Arial Narrow" w:hAnsi="Arial Narrow" w:cs="Times New Roman"/>
          <w:b/>
          <w:sz w:val="26"/>
          <w:szCs w:val="26"/>
        </w:rPr>
      </w:pPr>
      <w:r w:rsidRPr="005252CB">
        <w:rPr>
          <w:rFonts w:ascii="Arial Narrow" w:hAnsi="Arial Narrow" w:cs="Times New Roman"/>
          <w:b/>
          <w:sz w:val="26"/>
          <w:szCs w:val="26"/>
        </w:rPr>
        <w:t>Теплоснабжение</w:t>
      </w:r>
    </w:p>
    <w:p w:rsidR="008B0C2C" w:rsidRPr="005D599F" w:rsidRDefault="008B0C2C" w:rsidP="008B0C2C">
      <w:pPr>
        <w:spacing w:after="0"/>
        <w:ind w:firstLine="851"/>
        <w:jc w:val="both"/>
        <w:rPr>
          <w:rFonts w:ascii="Arial Narrow" w:hAnsi="Arial Narrow" w:cs="Times New Roman"/>
          <w:b/>
          <w:sz w:val="26"/>
          <w:szCs w:val="26"/>
        </w:rPr>
      </w:pPr>
      <w:r w:rsidRPr="005D599F">
        <w:rPr>
          <w:rFonts w:ascii="Arial Narrow" w:hAnsi="Arial Narrow" w:cs="Times New Roman"/>
          <w:b/>
          <w:sz w:val="26"/>
          <w:szCs w:val="26"/>
        </w:rPr>
        <w:t>Существующее положение</w:t>
      </w:r>
    </w:p>
    <w:p w:rsidR="00FC0BBA" w:rsidRPr="005D599F" w:rsidRDefault="00FC0BBA" w:rsidP="005D599F">
      <w:pPr>
        <w:spacing w:after="0" w:line="240" w:lineRule="auto"/>
        <w:ind w:firstLine="851"/>
        <w:jc w:val="both"/>
        <w:rPr>
          <w:rFonts w:ascii="Arial Narrow" w:eastAsia="Times New Roman" w:hAnsi="Arial Narrow" w:cs="Times New Roman"/>
          <w:sz w:val="26"/>
          <w:szCs w:val="26"/>
        </w:rPr>
      </w:pPr>
      <w:r w:rsidRPr="005D599F">
        <w:rPr>
          <w:rFonts w:ascii="Arial Narrow" w:eastAsia="Times New Roman" w:hAnsi="Arial Narrow" w:cs="Times New Roman"/>
          <w:sz w:val="26"/>
          <w:szCs w:val="26"/>
        </w:rPr>
        <w:t xml:space="preserve">Теплоснабжение </w:t>
      </w:r>
      <w:r w:rsidR="00152E37" w:rsidRPr="005D599F">
        <w:rPr>
          <w:rFonts w:ascii="Arial Narrow" w:eastAsia="Times New Roman" w:hAnsi="Arial Narrow" w:cs="Times New Roman"/>
          <w:sz w:val="26"/>
          <w:szCs w:val="26"/>
        </w:rPr>
        <w:t>Беляевс</w:t>
      </w:r>
      <w:r w:rsidRPr="005D599F">
        <w:rPr>
          <w:rFonts w:ascii="Arial Narrow" w:eastAsia="Times New Roman" w:hAnsi="Arial Narrow" w:cs="Times New Roman"/>
          <w:sz w:val="26"/>
          <w:szCs w:val="26"/>
        </w:rPr>
        <w:t xml:space="preserve">кого сельсовета осуществляется от котельных, работающих на природном газе. Располагаются котельные в центре </w:t>
      </w:r>
      <w:r w:rsidR="00101A9D" w:rsidRPr="005D599F">
        <w:rPr>
          <w:rFonts w:ascii="Arial Narrow" w:eastAsia="Times New Roman" w:hAnsi="Arial Narrow" w:cs="Times New Roman"/>
          <w:sz w:val="26"/>
          <w:szCs w:val="26"/>
        </w:rPr>
        <w:t>с. Беляевка</w:t>
      </w:r>
      <w:r w:rsidRPr="005D599F">
        <w:rPr>
          <w:rFonts w:ascii="Arial Narrow" w:eastAsia="Times New Roman" w:hAnsi="Arial Narrow" w:cs="Times New Roman"/>
          <w:sz w:val="26"/>
          <w:szCs w:val="26"/>
        </w:rPr>
        <w:t xml:space="preserve"> и обслуживают, в основном, общественно-деловые зоны.</w:t>
      </w:r>
      <w:r w:rsidR="00101A9D" w:rsidRPr="005D599F">
        <w:rPr>
          <w:rFonts w:ascii="Arial Narrow" w:eastAsia="Times New Roman" w:hAnsi="Arial Narrow" w:cs="Times New Roman"/>
          <w:sz w:val="26"/>
          <w:szCs w:val="26"/>
        </w:rPr>
        <w:t xml:space="preserve"> По сведения из Оренстат Оренбургской области в с. Беляевка расположены 5 источников теплоснабжения (котельные), из которых 4 котельные мощностью до 3 гигакал/ч. Протяженность тепловых и паровых сетей в двухтрубном исчислении – 4830 м.</w:t>
      </w:r>
    </w:p>
    <w:p w:rsidR="00F83E0B" w:rsidRPr="005D599F" w:rsidRDefault="005D599F" w:rsidP="005D599F">
      <w:pPr>
        <w:spacing w:after="0" w:line="240" w:lineRule="auto"/>
        <w:ind w:firstLine="851"/>
        <w:jc w:val="both"/>
        <w:rPr>
          <w:rFonts w:ascii="Arial Narrow" w:eastAsia="Times New Roman" w:hAnsi="Arial Narrow" w:cs="Times New Roman"/>
          <w:sz w:val="26"/>
          <w:szCs w:val="26"/>
        </w:rPr>
      </w:pPr>
      <w:r w:rsidRPr="005D599F">
        <w:rPr>
          <w:rFonts w:ascii="Arial Narrow" w:eastAsia="Times New Roman" w:hAnsi="Arial Narrow" w:cs="Times New Roman"/>
          <w:sz w:val="26"/>
          <w:szCs w:val="26"/>
        </w:rPr>
        <w:t>Жилые дома, не подключенные к центральному теплоснабжению,</w:t>
      </w:r>
      <w:r w:rsidR="00FC0BBA" w:rsidRPr="005D599F">
        <w:rPr>
          <w:rFonts w:ascii="Arial Narrow" w:eastAsia="Times New Roman" w:hAnsi="Arial Narrow" w:cs="Times New Roman"/>
          <w:sz w:val="26"/>
          <w:szCs w:val="26"/>
        </w:rPr>
        <w:t xml:space="preserve"> отапливаются от АОГВ.</w:t>
      </w:r>
    </w:p>
    <w:p w:rsidR="00A65409" w:rsidRPr="005D599F" w:rsidRDefault="00A65409" w:rsidP="00F83E0B">
      <w:pPr>
        <w:spacing w:after="0"/>
        <w:ind w:firstLine="851"/>
        <w:jc w:val="both"/>
        <w:rPr>
          <w:rFonts w:ascii="Arial Narrow" w:hAnsi="Arial Narrow" w:cs="Times New Roman"/>
          <w:b/>
          <w:sz w:val="26"/>
          <w:szCs w:val="26"/>
        </w:rPr>
      </w:pPr>
      <w:r w:rsidRPr="005D599F">
        <w:rPr>
          <w:rFonts w:ascii="Arial Narrow" w:hAnsi="Arial Narrow" w:cs="Times New Roman"/>
          <w:b/>
          <w:sz w:val="26"/>
          <w:szCs w:val="26"/>
        </w:rPr>
        <w:t>Проектные предложения</w:t>
      </w:r>
    </w:p>
    <w:p w:rsidR="00FC0BBA" w:rsidRPr="005D599F" w:rsidRDefault="00FC0BBA" w:rsidP="005D599F">
      <w:pPr>
        <w:spacing w:after="0" w:line="240" w:lineRule="auto"/>
        <w:ind w:firstLine="851"/>
        <w:jc w:val="both"/>
        <w:rPr>
          <w:rFonts w:ascii="Arial Narrow" w:eastAsia="Times New Roman" w:hAnsi="Arial Narrow" w:cs="Times New Roman"/>
          <w:sz w:val="26"/>
          <w:szCs w:val="26"/>
        </w:rPr>
      </w:pPr>
      <w:r w:rsidRPr="005D599F">
        <w:rPr>
          <w:rFonts w:ascii="Arial Narrow" w:eastAsia="Times New Roman" w:hAnsi="Arial Narrow" w:cs="Times New Roman"/>
          <w:sz w:val="26"/>
          <w:szCs w:val="26"/>
        </w:rPr>
        <w:t>Теплоснабжение новой малоэтажной застройки осуществлять от АОГВ, а новых общественных зданий от экологически чистых мини-котельных.</w:t>
      </w:r>
    </w:p>
    <w:p w:rsidR="00FC0BBA" w:rsidRPr="005D599F" w:rsidRDefault="00FC0BBA" w:rsidP="005D599F">
      <w:pPr>
        <w:spacing w:after="0" w:line="240" w:lineRule="auto"/>
        <w:ind w:firstLine="851"/>
        <w:jc w:val="both"/>
        <w:rPr>
          <w:rFonts w:ascii="Arial Narrow" w:eastAsia="Times New Roman" w:hAnsi="Arial Narrow" w:cs="Times New Roman"/>
          <w:sz w:val="26"/>
          <w:szCs w:val="26"/>
        </w:rPr>
      </w:pPr>
      <w:r w:rsidRPr="005D599F">
        <w:rPr>
          <w:rFonts w:ascii="Arial Narrow" w:eastAsia="Times New Roman" w:hAnsi="Arial Narrow" w:cs="Times New Roman"/>
          <w:sz w:val="26"/>
          <w:szCs w:val="26"/>
        </w:rPr>
        <w:t xml:space="preserve">Проводить регулярную перекладку тепловых сетей, их ремонт с целью снижения </w:t>
      </w:r>
      <w:r w:rsidR="005D599F" w:rsidRPr="005D599F">
        <w:rPr>
          <w:rFonts w:ascii="Arial Narrow" w:eastAsia="Times New Roman" w:hAnsi="Arial Narrow" w:cs="Times New Roman"/>
          <w:sz w:val="26"/>
          <w:szCs w:val="26"/>
        </w:rPr>
        <w:t>тепло потерь</w:t>
      </w:r>
      <w:r w:rsidRPr="005D599F">
        <w:rPr>
          <w:rFonts w:ascii="Arial Narrow" w:eastAsia="Times New Roman" w:hAnsi="Arial Narrow" w:cs="Times New Roman"/>
          <w:sz w:val="26"/>
          <w:szCs w:val="26"/>
        </w:rPr>
        <w:t>.</w:t>
      </w:r>
    </w:p>
    <w:p w:rsidR="00E651B4" w:rsidRPr="005252CB" w:rsidRDefault="00FC0BBA" w:rsidP="00FC0BBA">
      <w:pPr>
        <w:spacing w:after="0"/>
        <w:ind w:firstLine="851"/>
        <w:jc w:val="both"/>
        <w:rPr>
          <w:rFonts w:ascii="Arial Narrow" w:hAnsi="Arial Narrow" w:cs="Times New Roman"/>
          <w:sz w:val="26"/>
          <w:szCs w:val="26"/>
        </w:rPr>
      </w:pPr>
      <w:r w:rsidRPr="005252CB">
        <w:rPr>
          <w:rFonts w:ascii="Arial Narrow" w:hAnsi="Arial Narrow" w:cs="Times New Roman"/>
          <w:sz w:val="26"/>
          <w:szCs w:val="26"/>
        </w:rPr>
        <w:t>Проводить модернизацию существующих котельных с целью увеличения их эффективности и снижения вредного воздействия на окружающую среду.</w:t>
      </w:r>
    </w:p>
    <w:p w:rsidR="00101A9D" w:rsidRPr="005252CB" w:rsidRDefault="00101A9D" w:rsidP="002A6FE8">
      <w:pPr>
        <w:spacing w:after="0"/>
        <w:ind w:firstLine="851"/>
        <w:jc w:val="both"/>
        <w:rPr>
          <w:rFonts w:ascii="Arial Narrow" w:hAnsi="Arial Narrow" w:cs="Times New Roman"/>
          <w:b/>
          <w:sz w:val="26"/>
          <w:szCs w:val="26"/>
        </w:rPr>
      </w:pPr>
    </w:p>
    <w:p w:rsidR="002A6FE8" w:rsidRPr="005252CB" w:rsidRDefault="00E651B4" w:rsidP="002A6FE8">
      <w:pPr>
        <w:spacing w:after="0"/>
        <w:ind w:firstLine="851"/>
        <w:jc w:val="both"/>
        <w:rPr>
          <w:rFonts w:ascii="Arial Narrow" w:hAnsi="Arial Narrow" w:cs="Times New Roman"/>
          <w:b/>
          <w:sz w:val="26"/>
          <w:szCs w:val="26"/>
        </w:rPr>
      </w:pPr>
      <w:r w:rsidRPr="005252CB">
        <w:rPr>
          <w:rFonts w:ascii="Arial Narrow" w:hAnsi="Arial Narrow" w:cs="Times New Roman"/>
          <w:b/>
          <w:sz w:val="26"/>
          <w:szCs w:val="26"/>
        </w:rPr>
        <w:t>Средства связи</w:t>
      </w:r>
    </w:p>
    <w:p w:rsidR="00253F46" w:rsidRPr="005D599F" w:rsidRDefault="00253F46" w:rsidP="00253F46">
      <w:pPr>
        <w:spacing w:after="0"/>
        <w:ind w:firstLine="851"/>
        <w:jc w:val="both"/>
        <w:rPr>
          <w:rStyle w:val="affff"/>
          <w:rFonts w:ascii="Arial Narrow" w:eastAsiaTheme="minorHAnsi" w:hAnsi="Arial Narrow"/>
          <w:sz w:val="26"/>
          <w:szCs w:val="26"/>
        </w:rPr>
      </w:pPr>
      <w:r w:rsidRPr="005D599F">
        <w:rPr>
          <w:rFonts w:ascii="Arial Narrow" w:hAnsi="Arial Narrow" w:cs="Times New Roman"/>
          <w:b/>
          <w:sz w:val="26"/>
          <w:szCs w:val="26"/>
        </w:rPr>
        <w:t>Существующее положение</w:t>
      </w:r>
    </w:p>
    <w:p w:rsidR="00253F46" w:rsidRPr="005D599F" w:rsidRDefault="00253F46" w:rsidP="005D599F">
      <w:pPr>
        <w:spacing w:after="0" w:line="276" w:lineRule="auto"/>
        <w:ind w:firstLine="851"/>
        <w:jc w:val="both"/>
        <w:rPr>
          <w:rFonts w:ascii="Arial Narrow" w:eastAsia="Times New Roman" w:hAnsi="Arial Narrow"/>
          <w:sz w:val="26"/>
          <w:szCs w:val="26"/>
        </w:rPr>
      </w:pPr>
      <w:r w:rsidRPr="005D599F">
        <w:rPr>
          <w:rFonts w:ascii="Arial Narrow" w:eastAsia="Times New Roman" w:hAnsi="Arial Narrow"/>
          <w:sz w:val="26"/>
          <w:szCs w:val="26"/>
        </w:rPr>
        <w:t>МО Беляевский сельсовет телефонизирован. Связь является составной частью хозяйственной и социальной инфраструктуры сельсовета. Она обеспечивает потребность органов государственной власти и управления, безопасности и правопорядка, хозяйственных субъектов и физических лиц в услугах почтовой связи, телефонной передачи данных. Поставщик стационарн</w:t>
      </w:r>
      <w:r w:rsidR="005D599F" w:rsidRPr="005D599F">
        <w:rPr>
          <w:rFonts w:ascii="Arial Narrow" w:eastAsia="Times New Roman" w:hAnsi="Arial Narrow"/>
          <w:sz w:val="26"/>
          <w:szCs w:val="26"/>
        </w:rPr>
        <w:t xml:space="preserve">ой телефонной связи Беляевский </w:t>
      </w:r>
      <w:r w:rsidRPr="005D599F">
        <w:rPr>
          <w:rFonts w:ascii="Arial Narrow" w:eastAsia="Times New Roman" w:hAnsi="Arial Narrow"/>
          <w:sz w:val="26"/>
          <w:szCs w:val="26"/>
        </w:rPr>
        <w:t>РУС. Линии связи в основном воздушные. Используется также волоконно-оптический кабель и кабель с медными жилами.</w:t>
      </w:r>
    </w:p>
    <w:p w:rsidR="00AB5F6B" w:rsidRPr="005D599F" w:rsidRDefault="00253F46" w:rsidP="005D599F">
      <w:pPr>
        <w:spacing w:after="0" w:line="276" w:lineRule="auto"/>
        <w:ind w:firstLine="851"/>
        <w:jc w:val="both"/>
        <w:rPr>
          <w:rFonts w:ascii="Arial Narrow" w:eastAsia="Times New Roman" w:hAnsi="Arial Narrow"/>
          <w:sz w:val="26"/>
          <w:szCs w:val="26"/>
        </w:rPr>
      </w:pPr>
      <w:r w:rsidRPr="005D599F">
        <w:rPr>
          <w:rFonts w:ascii="Arial Narrow" w:eastAsia="Times New Roman" w:hAnsi="Arial Narrow"/>
          <w:sz w:val="26"/>
          <w:szCs w:val="26"/>
        </w:rPr>
        <w:t>Телефонная плотность составляет 16 телефонов на 100 человек. В перспективе наличие квартирных телефонных аппаратов в сети общего пользования изменится незначительно. Это связано с динамичным развитием сотовой связи. Сотовая связь представлена компаниями: «Билайн», «Мегафон», «МТС». На территории сельсовета устойчиво принимают 20 программ центрального телевидения.</w:t>
      </w:r>
    </w:p>
    <w:p w:rsidR="00253F46" w:rsidRPr="005D599F" w:rsidRDefault="00253F46" w:rsidP="00253F46">
      <w:pPr>
        <w:spacing w:after="0"/>
        <w:ind w:firstLine="851"/>
        <w:jc w:val="both"/>
        <w:rPr>
          <w:rFonts w:ascii="Arial Narrow" w:hAnsi="Arial Narrow" w:cs="Times New Roman"/>
          <w:b/>
          <w:sz w:val="26"/>
          <w:szCs w:val="26"/>
        </w:rPr>
      </w:pPr>
      <w:r w:rsidRPr="005D599F">
        <w:rPr>
          <w:rFonts w:ascii="Arial Narrow" w:hAnsi="Arial Narrow" w:cs="Times New Roman"/>
          <w:b/>
          <w:sz w:val="26"/>
          <w:szCs w:val="26"/>
        </w:rPr>
        <w:t>Проектные предложения</w:t>
      </w:r>
    </w:p>
    <w:p w:rsidR="00253F46" w:rsidRPr="005D599F" w:rsidRDefault="00253F46" w:rsidP="005D599F">
      <w:pPr>
        <w:spacing w:after="0" w:line="276" w:lineRule="auto"/>
        <w:ind w:firstLine="851"/>
        <w:jc w:val="both"/>
        <w:rPr>
          <w:rFonts w:ascii="Arial Narrow" w:eastAsia="Times New Roman" w:hAnsi="Arial Narrow"/>
          <w:sz w:val="26"/>
          <w:szCs w:val="26"/>
        </w:rPr>
      </w:pPr>
      <w:r w:rsidRPr="005D599F">
        <w:rPr>
          <w:rFonts w:ascii="Arial Narrow" w:eastAsia="Times New Roman" w:hAnsi="Arial Narrow"/>
          <w:sz w:val="26"/>
          <w:szCs w:val="26"/>
        </w:rPr>
        <w:t>Для развития связи необходимы следующие мероприятия:</w:t>
      </w:r>
    </w:p>
    <w:p w:rsidR="00253F46" w:rsidRPr="005D599F" w:rsidRDefault="00253F46" w:rsidP="005D599F">
      <w:pPr>
        <w:spacing w:after="0" w:line="276" w:lineRule="auto"/>
        <w:ind w:firstLine="851"/>
        <w:jc w:val="both"/>
        <w:rPr>
          <w:rFonts w:ascii="Arial Narrow" w:eastAsia="Times New Roman" w:hAnsi="Arial Narrow"/>
          <w:sz w:val="26"/>
          <w:szCs w:val="26"/>
        </w:rPr>
      </w:pPr>
      <w:r w:rsidRPr="005D599F">
        <w:rPr>
          <w:rFonts w:ascii="Arial Narrow" w:eastAsia="Times New Roman" w:hAnsi="Arial Narrow"/>
          <w:sz w:val="26"/>
          <w:szCs w:val="26"/>
        </w:rPr>
        <w:t>­</w:t>
      </w:r>
      <w:r w:rsidRPr="005D599F">
        <w:rPr>
          <w:rFonts w:ascii="Arial Narrow" w:eastAsia="Times New Roman" w:hAnsi="Arial Narrow"/>
          <w:sz w:val="26"/>
          <w:szCs w:val="26"/>
        </w:rPr>
        <w:tab/>
        <w:t>перевод аналогового оборудования АТС на цифровое станционное с использованием, по возможности, оптико-волоконных линейных сооружений;</w:t>
      </w:r>
    </w:p>
    <w:p w:rsidR="00253F46" w:rsidRPr="005D599F" w:rsidRDefault="00253F46" w:rsidP="005D599F">
      <w:pPr>
        <w:spacing w:after="0" w:line="276" w:lineRule="auto"/>
        <w:ind w:firstLine="851"/>
        <w:jc w:val="both"/>
        <w:rPr>
          <w:rFonts w:ascii="Arial Narrow" w:eastAsia="Times New Roman" w:hAnsi="Arial Narrow"/>
          <w:sz w:val="26"/>
          <w:szCs w:val="26"/>
        </w:rPr>
      </w:pPr>
      <w:r w:rsidRPr="005D599F">
        <w:rPr>
          <w:rFonts w:ascii="Arial Narrow" w:eastAsia="Times New Roman" w:hAnsi="Arial Narrow"/>
          <w:sz w:val="26"/>
          <w:szCs w:val="26"/>
        </w:rPr>
        <w:t>­</w:t>
      </w:r>
      <w:r w:rsidRPr="005D599F">
        <w:rPr>
          <w:rFonts w:ascii="Arial Narrow" w:eastAsia="Times New Roman" w:hAnsi="Arial Narrow"/>
          <w:sz w:val="26"/>
          <w:szCs w:val="26"/>
        </w:rPr>
        <w:tab/>
        <w:t>расширение существующих АТС, емкостей которых недостаточно для обеспечения телефонной связью новых абонентов на прилегающих территориях;</w:t>
      </w:r>
    </w:p>
    <w:p w:rsidR="00253F46" w:rsidRPr="005D599F" w:rsidRDefault="00253F46" w:rsidP="005D599F">
      <w:pPr>
        <w:spacing w:after="0" w:line="276" w:lineRule="auto"/>
        <w:ind w:firstLine="851"/>
        <w:jc w:val="both"/>
        <w:rPr>
          <w:rFonts w:ascii="Arial Narrow" w:eastAsia="Times New Roman" w:hAnsi="Arial Narrow"/>
          <w:sz w:val="26"/>
          <w:szCs w:val="26"/>
        </w:rPr>
      </w:pPr>
      <w:r w:rsidRPr="005D599F">
        <w:rPr>
          <w:rFonts w:ascii="Arial Narrow" w:eastAsia="Times New Roman" w:hAnsi="Arial Narrow"/>
          <w:sz w:val="26"/>
          <w:szCs w:val="26"/>
        </w:rPr>
        <w:t>­</w:t>
      </w:r>
      <w:r w:rsidRPr="005D599F">
        <w:rPr>
          <w:rFonts w:ascii="Arial Narrow" w:eastAsia="Times New Roman" w:hAnsi="Arial Narrow"/>
          <w:sz w:val="26"/>
          <w:szCs w:val="26"/>
        </w:rPr>
        <w:tab/>
        <w:t>строительство телефонных сетей должно вестись по шкафной системе с организацией межшкафных связей, что повышает гибкость и надежность эксплуатационных сетей;</w:t>
      </w:r>
    </w:p>
    <w:p w:rsidR="00253F46" w:rsidRPr="005D599F" w:rsidRDefault="00253F46" w:rsidP="005D599F">
      <w:pPr>
        <w:spacing w:after="0" w:line="276" w:lineRule="auto"/>
        <w:ind w:firstLine="851"/>
        <w:jc w:val="both"/>
        <w:rPr>
          <w:rFonts w:ascii="Arial Narrow" w:eastAsia="Times New Roman" w:hAnsi="Arial Narrow"/>
          <w:sz w:val="26"/>
          <w:szCs w:val="26"/>
        </w:rPr>
      </w:pPr>
      <w:r w:rsidRPr="005D599F">
        <w:rPr>
          <w:rFonts w:ascii="Arial Narrow" w:eastAsia="Times New Roman" w:hAnsi="Arial Narrow"/>
          <w:sz w:val="26"/>
          <w:szCs w:val="26"/>
        </w:rPr>
        <w:t>­</w:t>
      </w:r>
      <w:r w:rsidRPr="005D599F">
        <w:rPr>
          <w:rFonts w:ascii="Arial Narrow" w:eastAsia="Times New Roman" w:hAnsi="Arial Narrow"/>
          <w:sz w:val="26"/>
          <w:szCs w:val="26"/>
        </w:rPr>
        <w:tab/>
        <w:t>развитие оптико-волоконной связи, сотовой связи, IP-телефонии, сети Internet.</w:t>
      </w:r>
    </w:p>
    <w:p w:rsidR="0035556C" w:rsidRPr="005D599F" w:rsidRDefault="0035556C" w:rsidP="00B07C28">
      <w:pPr>
        <w:pStyle w:val="2"/>
        <w:rPr>
          <w:rFonts w:ascii="Arial Narrow" w:hAnsi="Arial Narrow"/>
          <w:i w:val="0"/>
          <w:color w:val="auto"/>
          <w:sz w:val="28"/>
        </w:rPr>
      </w:pPr>
      <w:bookmarkStart w:id="28" w:name="_Toc221479058"/>
      <w:r w:rsidRPr="005D599F">
        <w:rPr>
          <w:rFonts w:ascii="Arial Narrow" w:hAnsi="Arial Narrow"/>
          <w:i w:val="0"/>
          <w:color w:val="auto"/>
          <w:sz w:val="28"/>
        </w:rPr>
        <w:t>2.</w:t>
      </w:r>
      <w:r w:rsidR="00BF6436" w:rsidRPr="005D599F">
        <w:rPr>
          <w:rFonts w:ascii="Arial Narrow" w:hAnsi="Arial Narrow"/>
          <w:i w:val="0"/>
          <w:color w:val="auto"/>
          <w:sz w:val="28"/>
        </w:rPr>
        <w:t>7</w:t>
      </w:r>
      <w:r w:rsidRPr="005D599F">
        <w:rPr>
          <w:rFonts w:ascii="Arial Narrow" w:hAnsi="Arial Narrow"/>
          <w:i w:val="0"/>
          <w:color w:val="auto"/>
          <w:sz w:val="28"/>
        </w:rPr>
        <w:t xml:space="preserve"> Объекты коммунального хозяйства и санитарной очистка территории</w:t>
      </w:r>
      <w:bookmarkEnd w:id="28"/>
    </w:p>
    <w:p w:rsidR="00952555" w:rsidRPr="005D599F" w:rsidRDefault="00952555" w:rsidP="005D599F">
      <w:pPr>
        <w:spacing w:after="0" w:line="276" w:lineRule="auto"/>
        <w:ind w:firstLine="851"/>
        <w:jc w:val="both"/>
        <w:rPr>
          <w:rFonts w:ascii="Arial Narrow" w:eastAsia="Times New Roman" w:hAnsi="Arial Narrow"/>
          <w:sz w:val="26"/>
          <w:szCs w:val="26"/>
        </w:rPr>
      </w:pPr>
      <w:r w:rsidRPr="005D599F">
        <w:rPr>
          <w:rFonts w:ascii="Arial Narrow" w:eastAsia="Times New Roman" w:hAnsi="Arial Narrow"/>
          <w:sz w:val="26"/>
          <w:szCs w:val="26"/>
        </w:rPr>
        <w:t>Объектами санитарной очистки являются: придомовые территории, улицы,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w:t>
      </w:r>
    </w:p>
    <w:p w:rsidR="00FC0BBA" w:rsidRPr="005252CB" w:rsidRDefault="00FC0BBA" w:rsidP="00FC0BBA">
      <w:pPr>
        <w:spacing w:after="200" w:line="276" w:lineRule="auto"/>
        <w:ind w:firstLine="709"/>
        <w:rPr>
          <w:rFonts w:ascii="Arial Narrow" w:eastAsia="Times New Roman" w:hAnsi="Arial Narrow" w:cs="Calibri"/>
          <w:b/>
          <w:sz w:val="26"/>
          <w:szCs w:val="26"/>
        </w:rPr>
      </w:pPr>
      <w:r w:rsidRPr="005252CB">
        <w:rPr>
          <w:rFonts w:ascii="Arial Narrow" w:eastAsia="Times New Roman" w:hAnsi="Arial Narrow" w:cs="Calibri"/>
          <w:b/>
          <w:sz w:val="26"/>
          <w:szCs w:val="26"/>
        </w:rPr>
        <w:t>Кладбище</w:t>
      </w:r>
    </w:p>
    <w:p w:rsidR="00FC0BBA" w:rsidRPr="005252CB" w:rsidRDefault="00FC0BBA" w:rsidP="00FC0BBA">
      <w:pPr>
        <w:spacing w:after="200" w:line="240" w:lineRule="auto"/>
        <w:ind w:firstLine="709"/>
        <w:rPr>
          <w:rFonts w:ascii="Arial Narrow" w:eastAsia="Times New Roman" w:hAnsi="Arial Narrow" w:cs="Times New Roman"/>
          <w:sz w:val="26"/>
          <w:szCs w:val="26"/>
        </w:rPr>
      </w:pPr>
      <w:r w:rsidRPr="005252CB">
        <w:rPr>
          <w:rFonts w:ascii="Arial Narrow" w:eastAsia="Times New Roman" w:hAnsi="Arial Narrow" w:cs="Times New Roman"/>
          <w:sz w:val="26"/>
          <w:szCs w:val="26"/>
        </w:rPr>
        <w:t xml:space="preserve">На территории МО </w:t>
      </w:r>
      <w:r w:rsidR="00152E37" w:rsidRPr="005252CB">
        <w:rPr>
          <w:rFonts w:ascii="Arial Narrow" w:eastAsia="Times New Roman" w:hAnsi="Arial Narrow" w:cs="Times New Roman"/>
          <w:sz w:val="26"/>
          <w:szCs w:val="26"/>
        </w:rPr>
        <w:t>Беляевс</w:t>
      </w:r>
      <w:r w:rsidR="005D599F">
        <w:rPr>
          <w:rFonts w:ascii="Arial Narrow" w:eastAsia="Times New Roman" w:hAnsi="Arial Narrow" w:cs="Times New Roman"/>
          <w:sz w:val="26"/>
          <w:szCs w:val="26"/>
        </w:rPr>
        <w:t xml:space="preserve">кий сельсовет расположено 3 </w:t>
      </w:r>
      <w:r w:rsidRPr="005252CB">
        <w:rPr>
          <w:rFonts w:ascii="Arial Narrow" w:eastAsia="Times New Roman" w:hAnsi="Arial Narrow" w:cs="Times New Roman"/>
          <w:sz w:val="26"/>
          <w:szCs w:val="26"/>
        </w:rPr>
        <w:t>кладбища.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3733"/>
        <w:gridCol w:w="2171"/>
        <w:gridCol w:w="3371"/>
      </w:tblGrid>
      <w:tr w:rsidR="005252CB" w:rsidRPr="005D599F" w:rsidTr="005D599F">
        <w:trPr>
          <w:trHeight w:val="219"/>
        </w:trPr>
        <w:tc>
          <w:tcPr>
            <w:tcW w:w="361" w:type="pct"/>
            <w:shd w:val="clear" w:color="auto" w:fill="auto"/>
            <w:vAlign w:val="center"/>
          </w:tcPr>
          <w:p w:rsidR="00FC0BBA" w:rsidRPr="005D599F" w:rsidRDefault="00FC0BBA" w:rsidP="00FC0BBA">
            <w:pPr>
              <w:spacing w:after="200" w:line="276" w:lineRule="auto"/>
              <w:rPr>
                <w:rFonts w:ascii="Arial Narrow" w:eastAsia="Times New Roman" w:hAnsi="Arial Narrow" w:cs="Times New Roman"/>
                <w:b/>
              </w:rPr>
            </w:pPr>
            <w:r w:rsidRPr="005D599F">
              <w:rPr>
                <w:rFonts w:ascii="Arial Narrow" w:eastAsia="Times New Roman" w:hAnsi="Arial Narrow" w:cs="Times New Roman"/>
                <w:b/>
              </w:rPr>
              <w:t>№ п/п</w:t>
            </w:r>
          </w:p>
        </w:tc>
        <w:tc>
          <w:tcPr>
            <w:tcW w:w="1867" w:type="pct"/>
            <w:shd w:val="clear" w:color="auto" w:fill="auto"/>
            <w:vAlign w:val="center"/>
          </w:tcPr>
          <w:p w:rsidR="00FC0BBA" w:rsidRPr="005D599F" w:rsidRDefault="00FC0BBA" w:rsidP="00FC0BBA">
            <w:pPr>
              <w:spacing w:after="200" w:line="276" w:lineRule="auto"/>
              <w:ind w:firstLine="34"/>
              <w:rPr>
                <w:rFonts w:ascii="Arial Narrow" w:eastAsia="Times New Roman" w:hAnsi="Arial Narrow" w:cs="Times New Roman"/>
                <w:b/>
              </w:rPr>
            </w:pPr>
            <w:r w:rsidRPr="005D599F">
              <w:rPr>
                <w:rFonts w:ascii="Arial Narrow" w:eastAsia="Times New Roman" w:hAnsi="Arial Narrow" w:cs="Times New Roman"/>
                <w:b/>
              </w:rPr>
              <w:t>Местоположение</w:t>
            </w:r>
          </w:p>
        </w:tc>
        <w:tc>
          <w:tcPr>
            <w:tcW w:w="1086" w:type="pct"/>
            <w:shd w:val="clear" w:color="auto" w:fill="auto"/>
            <w:vAlign w:val="center"/>
          </w:tcPr>
          <w:p w:rsidR="00FC0BBA" w:rsidRPr="005D599F" w:rsidRDefault="00FC0BBA" w:rsidP="00FC0BBA">
            <w:pPr>
              <w:spacing w:after="200" w:line="276" w:lineRule="auto"/>
              <w:rPr>
                <w:rFonts w:ascii="Arial Narrow" w:eastAsia="Times New Roman" w:hAnsi="Arial Narrow" w:cs="Times New Roman"/>
                <w:b/>
              </w:rPr>
            </w:pPr>
            <w:r w:rsidRPr="005D599F">
              <w:rPr>
                <w:rFonts w:ascii="Arial Narrow" w:eastAsia="Times New Roman" w:hAnsi="Arial Narrow" w:cs="Times New Roman"/>
                <w:b/>
              </w:rPr>
              <w:t>Статус</w:t>
            </w:r>
          </w:p>
        </w:tc>
        <w:tc>
          <w:tcPr>
            <w:tcW w:w="1686" w:type="pct"/>
            <w:shd w:val="clear" w:color="auto" w:fill="auto"/>
            <w:vAlign w:val="center"/>
          </w:tcPr>
          <w:p w:rsidR="00FC0BBA" w:rsidRPr="005D599F" w:rsidRDefault="00FC0BBA" w:rsidP="00FC0BBA">
            <w:pPr>
              <w:spacing w:after="200" w:line="276" w:lineRule="auto"/>
              <w:rPr>
                <w:rFonts w:ascii="Arial Narrow" w:eastAsia="Times New Roman" w:hAnsi="Arial Narrow" w:cs="Times New Roman"/>
                <w:b/>
              </w:rPr>
            </w:pPr>
            <w:r w:rsidRPr="005D599F">
              <w:rPr>
                <w:rFonts w:ascii="Arial Narrow" w:eastAsia="Times New Roman" w:hAnsi="Arial Narrow" w:cs="Times New Roman"/>
                <w:b/>
              </w:rPr>
              <w:t>Площадь, Га</w:t>
            </w:r>
          </w:p>
        </w:tc>
      </w:tr>
      <w:tr w:rsidR="005252CB" w:rsidRPr="005D599F" w:rsidTr="005D599F">
        <w:trPr>
          <w:trHeight w:val="219"/>
        </w:trPr>
        <w:tc>
          <w:tcPr>
            <w:tcW w:w="361" w:type="pct"/>
            <w:shd w:val="clear" w:color="auto" w:fill="auto"/>
            <w:vAlign w:val="center"/>
          </w:tcPr>
          <w:p w:rsidR="00FC0BBA" w:rsidRPr="005D599F" w:rsidRDefault="00FC0BBA" w:rsidP="00FC0BBA">
            <w:pPr>
              <w:spacing w:after="200" w:line="276" w:lineRule="auto"/>
              <w:rPr>
                <w:rFonts w:ascii="Arial Narrow" w:eastAsia="Times New Roman" w:hAnsi="Arial Narrow" w:cs="Times New Roman"/>
              </w:rPr>
            </w:pPr>
            <w:r w:rsidRPr="005D599F">
              <w:rPr>
                <w:rFonts w:ascii="Arial Narrow" w:eastAsia="Times New Roman" w:hAnsi="Arial Narrow" w:cs="Times New Roman"/>
              </w:rPr>
              <w:t>1</w:t>
            </w:r>
          </w:p>
        </w:tc>
        <w:tc>
          <w:tcPr>
            <w:tcW w:w="1867" w:type="pct"/>
            <w:shd w:val="clear" w:color="auto" w:fill="auto"/>
            <w:vAlign w:val="center"/>
          </w:tcPr>
          <w:p w:rsidR="00FC0BBA" w:rsidRPr="005D599F" w:rsidRDefault="00FC0BBA" w:rsidP="005B3756">
            <w:pPr>
              <w:spacing w:after="200" w:line="276" w:lineRule="auto"/>
              <w:ind w:firstLine="34"/>
              <w:rPr>
                <w:rFonts w:ascii="Arial Narrow" w:eastAsia="Times New Roman" w:hAnsi="Arial Narrow" w:cs="Times New Roman"/>
              </w:rPr>
            </w:pPr>
            <w:r w:rsidRPr="005D599F">
              <w:rPr>
                <w:rFonts w:ascii="Arial Narrow" w:eastAsia="Times New Roman" w:hAnsi="Arial Narrow" w:cs="Times New Roman"/>
              </w:rPr>
              <w:t xml:space="preserve">Село </w:t>
            </w:r>
            <w:r w:rsidR="00152E37" w:rsidRPr="005D599F">
              <w:rPr>
                <w:rFonts w:ascii="Arial Narrow" w:eastAsia="Times New Roman" w:hAnsi="Arial Narrow" w:cs="Times New Roman"/>
              </w:rPr>
              <w:t>Беляев</w:t>
            </w:r>
            <w:r w:rsidR="005D599F">
              <w:rPr>
                <w:rFonts w:ascii="Arial Narrow" w:eastAsia="Times New Roman" w:hAnsi="Arial Narrow" w:cs="Times New Roman"/>
              </w:rPr>
              <w:t>ка, на востоке села,</w:t>
            </w:r>
            <w:r w:rsidRPr="005D599F">
              <w:rPr>
                <w:rFonts w:ascii="Arial Narrow" w:eastAsia="Times New Roman" w:hAnsi="Arial Narrow" w:cs="Times New Roman"/>
              </w:rPr>
              <w:t xml:space="preserve"> </w:t>
            </w:r>
            <w:r w:rsidR="005B3756" w:rsidRPr="005D599F">
              <w:rPr>
                <w:rFonts w:ascii="Arial Narrow" w:eastAsia="Times New Roman" w:hAnsi="Arial Narrow" w:cs="Times New Roman"/>
              </w:rPr>
              <w:t>общественное Восточное христианское кладбище</w:t>
            </w:r>
          </w:p>
        </w:tc>
        <w:tc>
          <w:tcPr>
            <w:tcW w:w="1086" w:type="pct"/>
            <w:shd w:val="clear" w:color="auto" w:fill="auto"/>
            <w:vAlign w:val="center"/>
          </w:tcPr>
          <w:p w:rsidR="00FC0BBA" w:rsidRPr="005D599F" w:rsidRDefault="00FC0BBA" w:rsidP="00FC0BBA">
            <w:pPr>
              <w:spacing w:after="200" w:line="276" w:lineRule="auto"/>
              <w:jc w:val="center"/>
              <w:rPr>
                <w:rFonts w:ascii="Arial Narrow" w:eastAsia="Times New Roman" w:hAnsi="Arial Narrow" w:cs="Times New Roman"/>
              </w:rPr>
            </w:pPr>
            <w:r w:rsidRPr="005D599F">
              <w:rPr>
                <w:rFonts w:ascii="Arial Narrow" w:eastAsia="Times New Roman" w:hAnsi="Arial Narrow" w:cs="Times New Roman"/>
              </w:rPr>
              <w:t>действующее</w:t>
            </w:r>
          </w:p>
        </w:tc>
        <w:tc>
          <w:tcPr>
            <w:tcW w:w="1686" w:type="pct"/>
            <w:shd w:val="clear" w:color="auto" w:fill="auto"/>
            <w:vAlign w:val="center"/>
          </w:tcPr>
          <w:p w:rsidR="00FC0BBA" w:rsidRPr="005D599F" w:rsidRDefault="005B3756" w:rsidP="00FC0BBA">
            <w:pPr>
              <w:spacing w:after="200" w:line="276" w:lineRule="auto"/>
              <w:jc w:val="center"/>
              <w:rPr>
                <w:rFonts w:ascii="Arial Narrow" w:eastAsia="Times New Roman" w:hAnsi="Arial Narrow" w:cs="Times New Roman"/>
              </w:rPr>
            </w:pPr>
            <w:r w:rsidRPr="005D599F">
              <w:rPr>
                <w:rFonts w:ascii="Arial Narrow" w:eastAsia="Times New Roman" w:hAnsi="Arial Narrow" w:cs="Times New Roman"/>
              </w:rPr>
              <w:t>8,4 (площадь земельного участка с учетом ранее запланированного расширения кладбища)</w:t>
            </w:r>
          </w:p>
        </w:tc>
      </w:tr>
      <w:tr w:rsidR="005252CB" w:rsidRPr="005D599F" w:rsidTr="005D599F">
        <w:trPr>
          <w:trHeight w:val="219"/>
        </w:trPr>
        <w:tc>
          <w:tcPr>
            <w:tcW w:w="361" w:type="pct"/>
            <w:shd w:val="clear" w:color="auto" w:fill="auto"/>
            <w:vAlign w:val="center"/>
          </w:tcPr>
          <w:p w:rsidR="00FC0BBA" w:rsidRPr="005D599F" w:rsidRDefault="00FC0BBA" w:rsidP="00FC0BBA">
            <w:pPr>
              <w:spacing w:after="200" w:line="276" w:lineRule="auto"/>
              <w:rPr>
                <w:rFonts w:ascii="Arial Narrow" w:eastAsia="Times New Roman" w:hAnsi="Arial Narrow" w:cs="Times New Roman"/>
              </w:rPr>
            </w:pPr>
            <w:r w:rsidRPr="005D599F">
              <w:rPr>
                <w:rFonts w:ascii="Arial Narrow" w:eastAsia="Times New Roman" w:hAnsi="Arial Narrow" w:cs="Times New Roman"/>
              </w:rPr>
              <w:t>2</w:t>
            </w:r>
          </w:p>
        </w:tc>
        <w:tc>
          <w:tcPr>
            <w:tcW w:w="1867" w:type="pct"/>
            <w:shd w:val="clear" w:color="auto" w:fill="auto"/>
            <w:vAlign w:val="center"/>
          </w:tcPr>
          <w:p w:rsidR="00FC0BBA" w:rsidRPr="005D599F" w:rsidRDefault="00FC0BBA" w:rsidP="005B3756">
            <w:pPr>
              <w:spacing w:after="200" w:line="276" w:lineRule="auto"/>
              <w:ind w:firstLine="34"/>
              <w:rPr>
                <w:rFonts w:ascii="Arial Narrow" w:eastAsia="Times New Roman" w:hAnsi="Arial Narrow" w:cs="Times New Roman"/>
              </w:rPr>
            </w:pPr>
            <w:r w:rsidRPr="005D599F">
              <w:rPr>
                <w:rFonts w:ascii="Arial Narrow" w:eastAsia="Times New Roman" w:hAnsi="Arial Narrow" w:cs="Times New Roman"/>
              </w:rPr>
              <w:t xml:space="preserve">Село </w:t>
            </w:r>
            <w:r w:rsidR="00152E37" w:rsidRPr="005D599F">
              <w:rPr>
                <w:rFonts w:ascii="Arial Narrow" w:eastAsia="Times New Roman" w:hAnsi="Arial Narrow" w:cs="Times New Roman"/>
              </w:rPr>
              <w:t>Беляев</w:t>
            </w:r>
            <w:r w:rsidR="005B3756" w:rsidRPr="005D599F">
              <w:rPr>
                <w:rFonts w:ascii="Arial Narrow" w:eastAsia="Times New Roman" w:hAnsi="Arial Narrow" w:cs="Times New Roman"/>
              </w:rPr>
              <w:t xml:space="preserve">ка, </w:t>
            </w:r>
            <w:r w:rsidRPr="005D599F">
              <w:rPr>
                <w:rFonts w:ascii="Arial Narrow" w:eastAsia="Times New Roman" w:hAnsi="Arial Narrow" w:cs="Times New Roman"/>
              </w:rPr>
              <w:t xml:space="preserve">на </w:t>
            </w:r>
            <w:r w:rsidR="005B3756" w:rsidRPr="005D599F">
              <w:rPr>
                <w:rFonts w:ascii="Arial Narrow" w:eastAsia="Times New Roman" w:hAnsi="Arial Narrow" w:cs="Times New Roman"/>
              </w:rPr>
              <w:t>юге села</w:t>
            </w:r>
            <w:r w:rsidR="005D599F">
              <w:rPr>
                <w:rFonts w:ascii="Arial Narrow" w:eastAsia="Times New Roman" w:hAnsi="Arial Narrow" w:cs="Times New Roman"/>
              </w:rPr>
              <w:t xml:space="preserve">, </w:t>
            </w:r>
          </w:p>
        </w:tc>
        <w:tc>
          <w:tcPr>
            <w:tcW w:w="1086" w:type="pct"/>
            <w:shd w:val="clear" w:color="auto" w:fill="auto"/>
            <w:vAlign w:val="center"/>
          </w:tcPr>
          <w:p w:rsidR="00FC0BBA" w:rsidRPr="005D599F" w:rsidRDefault="00FC0BBA" w:rsidP="00FC0BBA">
            <w:pPr>
              <w:spacing w:after="200" w:line="276" w:lineRule="auto"/>
              <w:jc w:val="center"/>
              <w:rPr>
                <w:rFonts w:ascii="Arial Narrow" w:eastAsia="Times New Roman" w:hAnsi="Arial Narrow" w:cs="Times New Roman"/>
              </w:rPr>
            </w:pPr>
            <w:r w:rsidRPr="005D599F">
              <w:rPr>
                <w:rFonts w:ascii="Arial Narrow" w:eastAsia="Times New Roman" w:hAnsi="Arial Narrow" w:cs="Times New Roman"/>
              </w:rPr>
              <w:t>действующее</w:t>
            </w:r>
          </w:p>
        </w:tc>
        <w:tc>
          <w:tcPr>
            <w:tcW w:w="1686" w:type="pct"/>
            <w:shd w:val="clear" w:color="auto" w:fill="auto"/>
            <w:vAlign w:val="center"/>
          </w:tcPr>
          <w:p w:rsidR="00FC0BBA" w:rsidRPr="005D599F" w:rsidRDefault="005B3756" w:rsidP="00FC0BBA">
            <w:pPr>
              <w:spacing w:after="200" w:line="276" w:lineRule="auto"/>
              <w:jc w:val="center"/>
              <w:rPr>
                <w:rFonts w:ascii="Arial Narrow" w:eastAsia="Times New Roman" w:hAnsi="Arial Narrow" w:cs="Times New Roman"/>
              </w:rPr>
            </w:pPr>
            <w:r w:rsidRPr="005D599F">
              <w:rPr>
                <w:rFonts w:ascii="Arial Narrow" w:eastAsia="Times New Roman" w:hAnsi="Arial Narrow" w:cs="Times New Roman"/>
              </w:rPr>
              <w:t>1</w:t>
            </w:r>
          </w:p>
        </w:tc>
      </w:tr>
      <w:tr w:rsidR="00FC0BBA" w:rsidRPr="005D599F" w:rsidTr="005D599F">
        <w:trPr>
          <w:trHeight w:val="219"/>
        </w:trPr>
        <w:tc>
          <w:tcPr>
            <w:tcW w:w="361" w:type="pct"/>
            <w:shd w:val="clear" w:color="auto" w:fill="auto"/>
            <w:vAlign w:val="center"/>
          </w:tcPr>
          <w:p w:rsidR="00FC0BBA" w:rsidRPr="005D599F" w:rsidRDefault="00FC0BBA" w:rsidP="00FC0BBA">
            <w:pPr>
              <w:spacing w:after="200" w:line="276" w:lineRule="auto"/>
              <w:rPr>
                <w:rFonts w:ascii="Arial Narrow" w:eastAsia="Times New Roman" w:hAnsi="Arial Narrow" w:cs="Times New Roman"/>
              </w:rPr>
            </w:pPr>
            <w:r w:rsidRPr="005D599F">
              <w:rPr>
                <w:rFonts w:ascii="Arial Narrow" w:eastAsia="Times New Roman" w:hAnsi="Arial Narrow" w:cs="Times New Roman"/>
              </w:rPr>
              <w:t>3</w:t>
            </w:r>
          </w:p>
        </w:tc>
        <w:tc>
          <w:tcPr>
            <w:tcW w:w="1867" w:type="pct"/>
            <w:shd w:val="clear" w:color="auto" w:fill="auto"/>
            <w:vAlign w:val="center"/>
          </w:tcPr>
          <w:p w:rsidR="00FC0BBA" w:rsidRPr="005D599F" w:rsidRDefault="00F91B79" w:rsidP="00F91B79">
            <w:pPr>
              <w:spacing w:after="200" w:line="276" w:lineRule="auto"/>
              <w:ind w:firstLine="34"/>
              <w:rPr>
                <w:rFonts w:ascii="Arial Narrow" w:eastAsia="Times New Roman" w:hAnsi="Arial Narrow" w:cs="Times New Roman"/>
              </w:rPr>
            </w:pPr>
            <w:r w:rsidRPr="005D599F">
              <w:rPr>
                <w:rFonts w:ascii="Arial Narrow" w:eastAsia="Times New Roman" w:hAnsi="Arial Narrow" w:cs="Times New Roman"/>
              </w:rPr>
              <w:t xml:space="preserve">Поселок Жанаталап, </w:t>
            </w:r>
            <w:r w:rsidR="00FC0BBA" w:rsidRPr="005D599F">
              <w:rPr>
                <w:rFonts w:ascii="Arial Narrow" w:eastAsia="Times New Roman" w:hAnsi="Arial Narrow" w:cs="Times New Roman"/>
              </w:rPr>
              <w:t xml:space="preserve">на </w:t>
            </w:r>
            <w:r w:rsidRPr="005D599F">
              <w:rPr>
                <w:rFonts w:ascii="Arial Narrow" w:eastAsia="Times New Roman" w:hAnsi="Arial Narrow" w:cs="Times New Roman"/>
              </w:rPr>
              <w:t>севере поселка</w:t>
            </w:r>
            <w:r w:rsidR="00FC0BBA" w:rsidRPr="005D599F">
              <w:rPr>
                <w:rFonts w:ascii="Arial Narrow" w:eastAsia="Times New Roman" w:hAnsi="Arial Narrow" w:cs="Times New Roman"/>
              </w:rPr>
              <w:t xml:space="preserve">, </w:t>
            </w:r>
            <w:r w:rsidRPr="005D599F">
              <w:rPr>
                <w:rFonts w:ascii="Arial Narrow" w:eastAsia="Times New Roman" w:hAnsi="Arial Narrow" w:cs="Times New Roman"/>
              </w:rPr>
              <w:t>общественное мусульманское кладбище</w:t>
            </w:r>
          </w:p>
        </w:tc>
        <w:tc>
          <w:tcPr>
            <w:tcW w:w="1086" w:type="pct"/>
            <w:shd w:val="clear" w:color="auto" w:fill="auto"/>
            <w:vAlign w:val="center"/>
          </w:tcPr>
          <w:p w:rsidR="00FC0BBA" w:rsidRPr="005D599F" w:rsidRDefault="00FC0BBA" w:rsidP="00FC0BBA">
            <w:pPr>
              <w:spacing w:after="200" w:line="276" w:lineRule="auto"/>
              <w:jc w:val="center"/>
              <w:rPr>
                <w:rFonts w:ascii="Arial Narrow" w:eastAsia="Times New Roman" w:hAnsi="Arial Narrow" w:cs="Times New Roman"/>
              </w:rPr>
            </w:pPr>
            <w:r w:rsidRPr="005D599F">
              <w:rPr>
                <w:rFonts w:ascii="Arial Narrow" w:eastAsia="Times New Roman" w:hAnsi="Arial Narrow" w:cs="Times New Roman"/>
              </w:rPr>
              <w:t>действующее</w:t>
            </w:r>
          </w:p>
        </w:tc>
        <w:tc>
          <w:tcPr>
            <w:tcW w:w="1686" w:type="pct"/>
            <w:shd w:val="clear" w:color="auto" w:fill="auto"/>
            <w:vAlign w:val="center"/>
          </w:tcPr>
          <w:p w:rsidR="00FC0BBA" w:rsidRPr="005D599F" w:rsidRDefault="00F91B79" w:rsidP="00FC0BBA">
            <w:pPr>
              <w:spacing w:after="200" w:line="276" w:lineRule="auto"/>
              <w:jc w:val="center"/>
              <w:rPr>
                <w:rFonts w:ascii="Arial Narrow" w:eastAsia="Times New Roman" w:hAnsi="Arial Narrow" w:cs="Times New Roman"/>
              </w:rPr>
            </w:pPr>
            <w:r w:rsidRPr="005D599F">
              <w:rPr>
                <w:rFonts w:ascii="Arial Narrow" w:eastAsia="Times New Roman" w:hAnsi="Arial Narrow" w:cs="Times New Roman"/>
              </w:rPr>
              <w:t>3,54</w:t>
            </w:r>
          </w:p>
        </w:tc>
      </w:tr>
    </w:tbl>
    <w:p w:rsidR="00FC0BBA" w:rsidRPr="005252CB" w:rsidRDefault="00FC0BBA" w:rsidP="00FC0BBA">
      <w:pPr>
        <w:spacing w:after="0" w:line="240" w:lineRule="auto"/>
        <w:ind w:firstLine="709"/>
        <w:jc w:val="both"/>
        <w:rPr>
          <w:rFonts w:ascii="Arial Narrow" w:eastAsia="Times New Roman" w:hAnsi="Arial Narrow" w:cs="Times New Roman"/>
          <w:b/>
          <w:sz w:val="26"/>
          <w:szCs w:val="26"/>
        </w:rPr>
      </w:pPr>
    </w:p>
    <w:p w:rsidR="00F91B79" w:rsidRPr="005252CB" w:rsidRDefault="00F91B79" w:rsidP="00FC0BBA">
      <w:pPr>
        <w:spacing w:after="0" w:line="240" w:lineRule="auto"/>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lastRenderedPageBreak/>
        <w:t xml:space="preserve">Ранее проектом генерального плана (2013-2022 г.) планировалось расширении действующего кладбища в с. Беляевка, до 8,4 га. На юге села запланировано еще одно кладбище. </w:t>
      </w:r>
    </w:p>
    <w:p w:rsidR="00F91B79" w:rsidRPr="005252CB" w:rsidRDefault="00F91B79" w:rsidP="00FC0BBA">
      <w:pPr>
        <w:spacing w:after="0" w:line="240" w:lineRule="auto"/>
        <w:ind w:firstLine="709"/>
        <w:jc w:val="both"/>
        <w:rPr>
          <w:rFonts w:ascii="Arial Narrow" w:eastAsia="Times New Roman" w:hAnsi="Arial Narrow" w:cs="Times New Roman"/>
          <w:b/>
          <w:sz w:val="26"/>
          <w:szCs w:val="26"/>
        </w:rPr>
      </w:pPr>
    </w:p>
    <w:p w:rsidR="00FC0BBA" w:rsidRPr="005252CB" w:rsidRDefault="00FC0BBA" w:rsidP="00FC0BBA">
      <w:pPr>
        <w:spacing w:after="200" w:line="276" w:lineRule="auto"/>
        <w:ind w:firstLine="709"/>
        <w:rPr>
          <w:rFonts w:ascii="Arial Narrow" w:eastAsia="Times New Roman" w:hAnsi="Arial Narrow" w:cs="Calibri"/>
          <w:b/>
          <w:sz w:val="26"/>
          <w:szCs w:val="26"/>
        </w:rPr>
      </w:pPr>
      <w:r w:rsidRPr="005252CB">
        <w:rPr>
          <w:rFonts w:ascii="Arial Narrow" w:eastAsia="Times New Roman" w:hAnsi="Arial Narrow" w:cs="Calibri"/>
          <w:b/>
          <w:sz w:val="26"/>
          <w:szCs w:val="26"/>
        </w:rPr>
        <w:t>Скотомогильник</w:t>
      </w:r>
    </w:p>
    <w:p w:rsidR="00F91B79" w:rsidRPr="005252CB" w:rsidRDefault="00F91B79" w:rsidP="004D1A8F">
      <w:pPr>
        <w:spacing w:after="0" w:line="240" w:lineRule="auto"/>
        <w:ind w:firstLine="709"/>
        <w:jc w:val="both"/>
        <w:rPr>
          <w:rFonts w:ascii="Arial Narrow" w:eastAsia="Calibri" w:hAnsi="Arial Narrow" w:cs="Times New Roman"/>
          <w:sz w:val="26"/>
          <w:szCs w:val="26"/>
          <w:lang w:eastAsia="ru-RU"/>
        </w:rPr>
      </w:pPr>
      <w:r w:rsidRPr="005252CB">
        <w:rPr>
          <w:rFonts w:ascii="Arial Narrow" w:eastAsia="Calibri" w:hAnsi="Arial Narrow" w:cs="Times New Roman"/>
          <w:sz w:val="26"/>
          <w:szCs w:val="26"/>
          <w:lang w:eastAsia="ru-RU"/>
        </w:rPr>
        <w:t xml:space="preserve">По сведениям из Схемы территориального планирования Оренбургская область от 2024 г. на территории МО Беляевский сельсовет расположены существующие объекты регионального значения в области утилизации биологических отходов: </w:t>
      </w:r>
    </w:p>
    <w:tbl>
      <w:tblPr>
        <w:tblW w:w="9900" w:type="dxa"/>
        <w:tblInd w:w="108" w:type="dxa"/>
        <w:tblLayout w:type="fixed"/>
        <w:tblLook w:val="04A0" w:firstRow="1" w:lastRow="0" w:firstColumn="1" w:lastColumn="0" w:noHBand="0" w:noVBand="1"/>
      </w:tblPr>
      <w:tblGrid>
        <w:gridCol w:w="568"/>
        <w:gridCol w:w="1819"/>
        <w:gridCol w:w="1201"/>
        <w:gridCol w:w="1776"/>
        <w:gridCol w:w="1875"/>
        <w:gridCol w:w="1701"/>
        <w:gridCol w:w="960"/>
      </w:tblGrid>
      <w:tr w:rsidR="005252CB" w:rsidRPr="005D599F" w:rsidTr="00303480">
        <w:trPr>
          <w:trHeight w:val="126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 п/п</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Назначение объекта регионального значения</w:t>
            </w:r>
          </w:p>
        </w:tc>
        <w:tc>
          <w:tcPr>
            <w:tcW w:w="120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Наименование</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Краткая характеристика объекта</w:t>
            </w:r>
          </w:p>
        </w:tc>
        <w:tc>
          <w:tcPr>
            <w:tcW w:w="3576" w:type="dxa"/>
            <w:gridSpan w:val="2"/>
            <w:tcBorders>
              <w:top w:val="single" w:sz="4" w:space="0" w:color="auto"/>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Местоположение объекта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Зоны с особыми условиями использования территории</w:t>
            </w:r>
          </w:p>
        </w:tc>
      </w:tr>
      <w:tr w:rsidR="005252CB" w:rsidRPr="005D599F" w:rsidTr="00303480">
        <w:trPr>
          <w:trHeight w:val="94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91B79" w:rsidRPr="005D599F" w:rsidRDefault="00F91B79" w:rsidP="000270B1">
            <w:pPr>
              <w:rPr>
                <w:rFonts w:ascii="Arial Narrow" w:eastAsia="Times New Roman" w:hAnsi="Arial Narrow" w:cs="Times New Roman"/>
                <w:lang w:eastAsia="ru-RU"/>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F91B79" w:rsidRPr="005D599F" w:rsidRDefault="00F91B79" w:rsidP="000270B1">
            <w:pPr>
              <w:rPr>
                <w:rFonts w:ascii="Arial Narrow" w:eastAsia="Times New Roman" w:hAnsi="Arial Narrow" w:cs="Times New Roman"/>
                <w:lang w:eastAsia="ru-RU"/>
              </w:rPr>
            </w:pPr>
          </w:p>
        </w:tc>
        <w:tc>
          <w:tcPr>
            <w:tcW w:w="1201" w:type="dxa"/>
            <w:vMerge/>
            <w:tcBorders>
              <w:top w:val="single" w:sz="4" w:space="0" w:color="auto"/>
              <w:left w:val="single" w:sz="4" w:space="0" w:color="auto"/>
              <w:bottom w:val="single" w:sz="4" w:space="0" w:color="auto"/>
              <w:right w:val="single" w:sz="4" w:space="0" w:color="auto"/>
            </w:tcBorders>
            <w:vAlign w:val="center"/>
            <w:hideMark/>
          </w:tcPr>
          <w:p w:rsidR="00F91B79" w:rsidRPr="005D599F" w:rsidRDefault="00F91B79" w:rsidP="000270B1">
            <w:pPr>
              <w:rPr>
                <w:rFonts w:ascii="Arial Narrow" w:eastAsia="Times New Roman" w:hAnsi="Arial Narrow" w:cs="Times New Roman"/>
                <w:lang w:eastAsia="ru-RU"/>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F91B79" w:rsidRPr="005D599F" w:rsidRDefault="00F91B79" w:rsidP="000270B1">
            <w:pPr>
              <w:rPr>
                <w:rFonts w:ascii="Arial Narrow" w:eastAsia="Times New Roman" w:hAnsi="Arial Narrow" w:cs="Times New Roman"/>
                <w:lang w:eastAsia="ru-RU"/>
              </w:rPr>
            </w:pPr>
          </w:p>
        </w:tc>
        <w:tc>
          <w:tcPr>
            <w:tcW w:w="1875"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Наименование городского округа или района</w:t>
            </w:r>
          </w:p>
        </w:tc>
        <w:tc>
          <w:tcPr>
            <w:tcW w:w="1701"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Наименование населённого пункта</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F91B79" w:rsidRPr="005D599F" w:rsidRDefault="00F91B79" w:rsidP="000270B1">
            <w:pPr>
              <w:rPr>
                <w:rFonts w:ascii="Arial Narrow" w:eastAsia="Times New Roman" w:hAnsi="Arial Narrow" w:cs="Times New Roman"/>
                <w:lang w:eastAsia="ru-RU"/>
              </w:rPr>
            </w:pPr>
          </w:p>
        </w:tc>
      </w:tr>
      <w:tr w:rsidR="005252CB" w:rsidRPr="005D599F" w:rsidTr="0030348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134</w:t>
            </w:r>
          </w:p>
        </w:tc>
        <w:tc>
          <w:tcPr>
            <w:tcW w:w="1819"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скотомогильник</w:t>
            </w:r>
          </w:p>
        </w:tc>
        <w:tc>
          <w:tcPr>
            <w:tcW w:w="1776" w:type="dxa"/>
            <w:tcBorders>
              <w:top w:val="nil"/>
              <w:left w:val="nil"/>
              <w:bottom w:val="single" w:sz="4" w:space="0" w:color="auto"/>
              <w:right w:val="single" w:sz="4" w:space="0" w:color="auto"/>
            </w:tcBorders>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законсервированый</w:t>
            </w:r>
          </w:p>
        </w:tc>
        <w:tc>
          <w:tcPr>
            <w:tcW w:w="1875"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Беляевский</w:t>
            </w:r>
          </w:p>
        </w:tc>
        <w:tc>
          <w:tcPr>
            <w:tcW w:w="1701"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с.Беляевка</w:t>
            </w:r>
          </w:p>
        </w:tc>
        <w:tc>
          <w:tcPr>
            <w:tcW w:w="960"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w:t>
            </w:r>
          </w:p>
        </w:tc>
      </w:tr>
      <w:tr w:rsidR="005252CB" w:rsidRPr="005D599F" w:rsidTr="0030348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135</w:t>
            </w:r>
          </w:p>
        </w:tc>
        <w:tc>
          <w:tcPr>
            <w:tcW w:w="1819"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уничтожение биологических отходов</w:t>
            </w:r>
          </w:p>
        </w:tc>
        <w:tc>
          <w:tcPr>
            <w:tcW w:w="1201"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скотомогильник</w:t>
            </w:r>
          </w:p>
        </w:tc>
        <w:tc>
          <w:tcPr>
            <w:tcW w:w="1776" w:type="dxa"/>
            <w:tcBorders>
              <w:top w:val="nil"/>
              <w:left w:val="nil"/>
              <w:bottom w:val="single" w:sz="4" w:space="0" w:color="auto"/>
              <w:right w:val="single" w:sz="4" w:space="0" w:color="auto"/>
            </w:tcBorders>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законсервированый</w:t>
            </w:r>
          </w:p>
        </w:tc>
        <w:tc>
          <w:tcPr>
            <w:tcW w:w="1875"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Беляевский</w:t>
            </w:r>
          </w:p>
        </w:tc>
        <w:tc>
          <w:tcPr>
            <w:tcW w:w="1701"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с.Жанаталап</w:t>
            </w:r>
          </w:p>
        </w:tc>
        <w:tc>
          <w:tcPr>
            <w:tcW w:w="960" w:type="dxa"/>
            <w:tcBorders>
              <w:top w:val="nil"/>
              <w:left w:val="nil"/>
              <w:bottom w:val="single" w:sz="4" w:space="0" w:color="auto"/>
              <w:right w:val="single" w:sz="4" w:space="0" w:color="auto"/>
            </w:tcBorders>
            <w:shd w:val="clear" w:color="auto" w:fill="FFFFFF"/>
            <w:vAlign w:val="center"/>
            <w:hideMark/>
          </w:tcPr>
          <w:p w:rsidR="00F91B79" w:rsidRPr="005D599F" w:rsidRDefault="00F91B79" w:rsidP="000270B1">
            <w:pPr>
              <w:spacing w:line="240" w:lineRule="atLeast"/>
              <w:jc w:val="center"/>
              <w:rPr>
                <w:rFonts w:ascii="Arial Narrow" w:eastAsia="Times New Roman" w:hAnsi="Arial Narrow" w:cs="Times New Roman"/>
                <w:lang w:eastAsia="ru-RU"/>
              </w:rPr>
            </w:pPr>
            <w:r w:rsidRPr="005D599F">
              <w:rPr>
                <w:rFonts w:ascii="Arial Narrow" w:eastAsia="Times New Roman" w:hAnsi="Arial Narrow" w:cs="Times New Roman"/>
                <w:lang w:eastAsia="ru-RU"/>
              </w:rPr>
              <w:t>-</w:t>
            </w:r>
          </w:p>
        </w:tc>
      </w:tr>
    </w:tbl>
    <w:p w:rsidR="00F91B79" w:rsidRPr="005252CB" w:rsidRDefault="00F91B79" w:rsidP="00F91B79">
      <w:pPr>
        <w:spacing w:after="0" w:line="240" w:lineRule="auto"/>
        <w:jc w:val="both"/>
        <w:rPr>
          <w:rFonts w:ascii="Arial Narrow" w:eastAsia="Calibri" w:hAnsi="Arial Narrow" w:cs="Times New Roman"/>
          <w:sz w:val="26"/>
          <w:szCs w:val="26"/>
          <w:lang w:eastAsia="ru-RU"/>
        </w:rPr>
      </w:pPr>
    </w:p>
    <w:p w:rsidR="00F91B79" w:rsidRPr="005252CB" w:rsidRDefault="00277AA7" w:rsidP="004D1A8F">
      <w:pPr>
        <w:spacing w:after="0" w:line="240" w:lineRule="auto"/>
        <w:ind w:firstLine="709"/>
        <w:jc w:val="both"/>
        <w:rPr>
          <w:rFonts w:ascii="Arial Narrow" w:eastAsia="Calibri" w:hAnsi="Arial Narrow" w:cs="Times New Roman"/>
          <w:sz w:val="26"/>
          <w:szCs w:val="26"/>
          <w:lang w:eastAsia="ru-RU"/>
        </w:rPr>
      </w:pPr>
      <w:r w:rsidRPr="005252CB">
        <w:rPr>
          <w:rFonts w:ascii="Arial Narrow" w:eastAsia="Calibri" w:hAnsi="Arial Narrow" w:cs="Times New Roman"/>
          <w:sz w:val="26"/>
          <w:szCs w:val="26"/>
          <w:lang w:eastAsia="ru-RU"/>
        </w:rPr>
        <w:t xml:space="preserve">Согласно сведений о «Объектах имущества МО Беляевский сельсовет» поселение располагает Крематором АМТД-1000 (с камерой дожига, колосниками, вентилятором), который, согласно </w:t>
      </w:r>
      <w:r w:rsidR="005D599F" w:rsidRPr="005252CB">
        <w:rPr>
          <w:rFonts w:ascii="Arial Narrow" w:eastAsia="Calibri" w:hAnsi="Arial Narrow" w:cs="Times New Roman"/>
          <w:sz w:val="26"/>
          <w:szCs w:val="26"/>
          <w:lang w:eastAsia="ru-RU"/>
        </w:rPr>
        <w:t>сведениям,</w:t>
      </w:r>
      <w:r w:rsidRPr="005252CB">
        <w:rPr>
          <w:rFonts w:ascii="Arial Narrow" w:eastAsia="Calibri" w:hAnsi="Arial Narrow" w:cs="Times New Roman"/>
          <w:sz w:val="26"/>
          <w:szCs w:val="26"/>
          <w:lang w:eastAsia="ru-RU"/>
        </w:rPr>
        <w:t xml:space="preserve"> из ЕГРН, расположен на земельном участке 56:06:0203001:293, в районе планируемой площадки временного накопления ТКО. </w:t>
      </w:r>
    </w:p>
    <w:p w:rsidR="00277AA7" w:rsidRPr="005252CB" w:rsidRDefault="00277AA7" w:rsidP="004D1A8F">
      <w:pPr>
        <w:spacing w:after="0" w:line="240" w:lineRule="auto"/>
        <w:ind w:firstLine="709"/>
        <w:jc w:val="both"/>
        <w:rPr>
          <w:rFonts w:ascii="Arial Narrow" w:eastAsia="Calibri" w:hAnsi="Arial Narrow" w:cs="Times New Roman"/>
          <w:b/>
          <w:sz w:val="26"/>
          <w:szCs w:val="26"/>
          <w:lang w:eastAsia="ru-RU"/>
        </w:rPr>
      </w:pPr>
      <w:r w:rsidRPr="005252CB">
        <w:rPr>
          <w:rFonts w:ascii="Arial Narrow" w:eastAsia="Calibri" w:hAnsi="Arial Narrow" w:cs="Times New Roman"/>
          <w:b/>
          <w:sz w:val="26"/>
          <w:szCs w:val="26"/>
          <w:lang w:eastAsia="ru-RU"/>
        </w:rPr>
        <w:t>Свалка и полигон ТКО</w:t>
      </w:r>
    </w:p>
    <w:p w:rsidR="004D1A8F" w:rsidRPr="005252CB" w:rsidRDefault="003203A0" w:rsidP="004D1A8F">
      <w:pPr>
        <w:spacing w:after="0" w:line="240" w:lineRule="auto"/>
        <w:ind w:firstLine="709"/>
        <w:jc w:val="both"/>
        <w:rPr>
          <w:rFonts w:ascii="Arial Narrow" w:eastAsia="Calibri" w:hAnsi="Arial Narrow" w:cs="Times New Roman"/>
          <w:sz w:val="26"/>
          <w:szCs w:val="26"/>
          <w:lang w:eastAsia="ru-RU"/>
        </w:rPr>
      </w:pPr>
      <w:r w:rsidRPr="005252CB">
        <w:rPr>
          <w:rFonts w:ascii="Arial Narrow" w:eastAsia="Calibri" w:hAnsi="Arial Narrow" w:cs="Times New Roman"/>
          <w:sz w:val="26"/>
          <w:szCs w:val="26"/>
          <w:lang w:eastAsia="ru-RU"/>
        </w:rPr>
        <w:t>Существующая свалка планировалась к ликвидации, после рекультивации территории планировалась организация площадки временного накопления ТКО (перегрузочная площадка) и объект по обработке, утилизации и обезвреживанию отходов (сортировочный пункт).</w:t>
      </w:r>
    </w:p>
    <w:p w:rsidR="003203A0" w:rsidRPr="005252CB" w:rsidRDefault="003203A0" w:rsidP="004D1A8F">
      <w:pPr>
        <w:spacing w:after="0" w:line="240" w:lineRule="auto"/>
        <w:ind w:firstLine="709"/>
        <w:jc w:val="both"/>
        <w:rPr>
          <w:rFonts w:ascii="Arial Narrow" w:eastAsia="Times New Roman" w:hAnsi="Arial Narrow" w:cs="Times New Roman"/>
          <w:sz w:val="26"/>
          <w:szCs w:val="26"/>
        </w:rPr>
      </w:pPr>
    </w:p>
    <w:p w:rsidR="00DF26DA" w:rsidRPr="005D599F" w:rsidRDefault="00DF26DA" w:rsidP="002925D5">
      <w:pPr>
        <w:spacing w:after="0"/>
        <w:ind w:firstLine="851"/>
        <w:jc w:val="both"/>
        <w:rPr>
          <w:rFonts w:ascii="Arial Narrow" w:hAnsi="Arial Narrow" w:cs="Times New Roman"/>
          <w:b/>
          <w:sz w:val="26"/>
          <w:szCs w:val="26"/>
        </w:rPr>
      </w:pPr>
      <w:r w:rsidRPr="005D599F">
        <w:rPr>
          <w:rFonts w:ascii="Arial Narrow" w:hAnsi="Arial Narrow" w:cs="Times New Roman"/>
          <w:b/>
          <w:sz w:val="26"/>
          <w:szCs w:val="26"/>
        </w:rPr>
        <w:t xml:space="preserve">Мероприятия по санитарной очистке населенных мест </w:t>
      </w:r>
    </w:p>
    <w:p w:rsidR="00DF26DA" w:rsidRPr="005252CB" w:rsidRDefault="00DF26DA" w:rsidP="000C06B2">
      <w:pPr>
        <w:numPr>
          <w:ilvl w:val="0"/>
          <w:numId w:val="4"/>
        </w:numPr>
        <w:spacing w:after="0"/>
        <w:ind w:left="0" w:firstLine="851"/>
        <w:jc w:val="both"/>
        <w:rPr>
          <w:rFonts w:ascii="Arial Narrow" w:hAnsi="Arial Narrow" w:cs="Times New Roman"/>
          <w:sz w:val="26"/>
          <w:szCs w:val="26"/>
        </w:rPr>
      </w:pPr>
      <w:r w:rsidRPr="005252CB">
        <w:rPr>
          <w:rFonts w:ascii="Arial Narrow" w:hAnsi="Arial Narrow" w:cs="Times New Roman"/>
          <w:sz w:val="26"/>
          <w:szCs w:val="26"/>
        </w:rPr>
        <w:t>предусмотреть сбор и транспортировку ТКО на участок ТКО;</w:t>
      </w:r>
    </w:p>
    <w:p w:rsidR="00DF26DA" w:rsidRPr="005252CB" w:rsidRDefault="00DF26DA" w:rsidP="000C06B2">
      <w:pPr>
        <w:numPr>
          <w:ilvl w:val="0"/>
          <w:numId w:val="4"/>
        </w:numPr>
        <w:spacing w:after="0"/>
        <w:ind w:left="0" w:firstLine="851"/>
        <w:jc w:val="both"/>
        <w:rPr>
          <w:rFonts w:ascii="Arial Narrow" w:hAnsi="Arial Narrow" w:cs="Times New Roman"/>
          <w:sz w:val="26"/>
          <w:szCs w:val="26"/>
        </w:rPr>
      </w:pPr>
      <w:r w:rsidRPr="005252CB">
        <w:rPr>
          <w:rFonts w:ascii="Arial Narrow" w:hAnsi="Arial Narrow" w:cs="Times New Roman"/>
          <w:sz w:val="26"/>
          <w:szCs w:val="26"/>
        </w:rPr>
        <w:t xml:space="preserve">для сбора отходов использовать стандартные контейнеры небольшого объема; </w:t>
      </w:r>
    </w:p>
    <w:p w:rsidR="00DF26DA" w:rsidRPr="005252CB" w:rsidRDefault="00DF26DA" w:rsidP="000C06B2">
      <w:pPr>
        <w:numPr>
          <w:ilvl w:val="0"/>
          <w:numId w:val="4"/>
        </w:numPr>
        <w:spacing w:after="0"/>
        <w:ind w:left="0" w:firstLine="851"/>
        <w:jc w:val="both"/>
        <w:rPr>
          <w:rFonts w:ascii="Arial Narrow" w:hAnsi="Arial Narrow" w:cs="Times New Roman"/>
          <w:sz w:val="26"/>
          <w:szCs w:val="26"/>
        </w:rPr>
      </w:pPr>
      <w:r w:rsidRPr="005252CB">
        <w:rPr>
          <w:rFonts w:ascii="Arial Narrow" w:hAnsi="Arial Narrow" w:cs="Times New Roman"/>
          <w:sz w:val="26"/>
          <w:szCs w:val="26"/>
        </w:rPr>
        <w:t>не допускать накопления на проектируемой территории мусора и других видов отходов в количестве, превышающем предельную вместимость мест их временного хранения;</w:t>
      </w:r>
    </w:p>
    <w:p w:rsidR="00DF26DA" w:rsidRPr="005252CB" w:rsidRDefault="00DF26DA" w:rsidP="000C06B2">
      <w:pPr>
        <w:numPr>
          <w:ilvl w:val="0"/>
          <w:numId w:val="4"/>
        </w:numPr>
        <w:spacing w:after="0"/>
        <w:ind w:left="0" w:firstLine="851"/>
        <w:jc w:val="both"/>
        <w:rPr>
          <w:rFonts w:ascii="Arial Narrow" w:hAnsi="Arial Narrow" w:cs="Times New Roman"/>
          <w:sz w:val="26"/>
          <w:szCs w:val="26"/>
        </w:rPr>
      </w:pPr>
      <w:r w:rsidRPr="005252CB">
        <w:rPr>
          <w:rFonts w:ascii="Arial Narrow" w:hAnsi="Arial Narrow" w:cs="Times New Roman"/>
          <w:sz w:val="26"/>
          <w:szCs w:val="26"/>
        </w:rPr>
        <w:t>передачу опасных отходов на переработку или утилизацию осуществлять только по договорам со специализированными предприятиями, имеющими лицензии на осуществление данного вида деятельности в соответствии с Федеральным Законом «О лицензировании отдельных видов деятельности» №128-ФЗ.</w:t>
      </w:r>
    </w:p>
    <w:p w:rsidR="004D1A8F" w:rsidRPr="005252CB" w:rsidRDefault="004D1A8F" w:rsidP="004D1A8F">
      <w:pPr>
        <w:spacing w:after="0"/>
        <w:jc w:val="both"/>
        <w:rPr>
          <w:rFonts w:ascii="Arial Narrow" w:hAnsi="Arial Narrow" w:cs="Times New Roman"/>
          <w:sz w:val="26"/>
          <w:szCs w:val="26"/>
        </w:rPr>
      </w:pPr>
    </w:p>
    <w:p w:rsidR="00DC666E" w:rsidRPr="005252CB" w:rsidRDefault="00DC666E" w:rsidP="00DF59CB">
      <w:pPr>
        <w:spacing w:after="0" w:line="240" w:lineRule="atLeast"/>
        <w:rPr>
          <w:rFonts w:ascii="Arial Narrow" w:eastAsia="Times New Roman" w:hAnsi="Arial Narrow" w:cs="Times New Roman"/>
          <w:b/>
          <w:bCs/>
          <w:sz w:val="26"/>
          <w:szCs w:val="26"/>
        </w:rPr>
      </w:pPr>
    </w:p>
    <w:p w:rsidR="0035556C" w:rsidRPr="005D599F" w:rsidRDefault="0035556C" w:rsidP="00B07C28">
      <w:pPr>
        <w:pStyle w:val="2"/>
        <w:rPr>
          <w:rFonts w:ascii="Arial Narrow" w:hAnsi="Arial Narrow"/>
          <w:i w:val="0"/>
          <w:color w:val="auto"/>
        </w:rPr>
      </w:pPr>
      <w:bookmarkStart w:id="29" w:name="_Toc221479059"/>
      <w:r w:rsidRPr="005D599F">
        <w:rPr>
          <w:rFonts w:ascii="Arial Narrow" w:hAnsi="Arial Narrow"/>
          <w:i w:val="0"/>
          <w:color w:val="auto"/>
          <w:sz w:val="28"/>
        </w:rPr>
        <w:lastRenderedPageBreak/>
        <w:t>2.</w:t>
      </w:r>
      <w:r w:rsidR="00BF6436" w:rsidRPr="005D599F">
        <w:rPr>
          <w:rFonts w:ascii="Arial Narrow" w:hAnsi="Arial Narrow"/>
          <w:i w:val="0"/>
          <w:color w:val="auto"/>
          <w:sz w:val="28"/>
        </w:rPr>
        <w:t>8</w:t>
      </w:r>
      <w:r w:rsidRPr="005D599F">
        <w:rPr>
          <w:rFonts w:ascii="Arial Narrow" w:hAnsi="Arial Narrow"/>
          <w:i w:val="0"/>
          <w:color w:val="auto"/>
          <w:sz w:val="28"/>
        </w:rPr>
        <w:t xml:space="preserve"> Транспортная инфраструктура</w:t>
      </w:r>
      <w:bookmarkEnd w:id="29"/>
    </w:p>
    <w:p w:rsidR="00A13D8E" w:rsidRPr="005D599F" w:rsidRDefault="00A13D8E" w:rsidP="00A13D8E">
      <w:pPr>
        <w:spacing w:after="0" w:line="240" w:lineRule="auto"/>
        <w:ind w:firstLine="709"/>
        <w:jc w:val="both"/>
        <w:rPr>
          <w:rFonts w:ascii="Arial Narrow" w:eastAsia="Calibri" w:hAnsi="Arial Narrow" w:cs="Times New Roman"/>
          <w:sz w:val="26"/>
          <w:szCs w:val="26"/>
          <w:lang w:eastAsia="ru-RU"/>
        </w:rPr>
      </w:pPr>
      <w:r w:rsidRPr="005D599F">
        <w:rPr>
          <w:rFonts w:ascii="Arial Narrow" w:eastAsia="Calibri" w:hAnsi="Arial Narrow" w:cs="Times New Roman"/>
          <w:sz w:val="26"/>
          <w:szCs w:val="26"/>
          <w:lang w:eastAsia="ru-RU"/>
        </w:rPr>
        <w:t>Беляевский район расположен в центральной части Оренбургской области. Муниципальное образование Беляевский сельсовет находится в юго-восточной части Беляевского района. Расстояние от административного центра –с. Беляевка до г. Оренбург по автомобильным дорогам составляет110 км. Ближайший аэропорт находится в Оренбурге. Ближайшая железнодорожная станция – в Саракташском районе, ст Желтая в 35 км.</w:t>
      </w:r>
    </w:p>
    <w:p w:rsidR="00A13D8E" w:rsidRPr="005D599F" w:rsidRDefault="00A13D8E" w:rsidP="00A13D8E">
      <w:pPr>
        <w:spacing w:after="0" w:line="240" w:lineRule="auto"/>
        <w:ind w:firstLine="709"/>
        <w:jc w:val="both"/>
        <w:rPr>
          <w:rFonts w:ascii="Arial Narrow" w:eastAsia="Calibri" w:hAnsi="Arial Narrow" w:cs="Times New Roman"/>
          <w:sz w:val="26"/>
          <w:szCs w:val="26"/>
          <w:lang w:eastAsia="ru-RU"/>
        </w:rPr>
      </w:pPr>
      <w:r w:rsidRPr="005D599F">
        <w:rPr>
          <w:rFonts w:ascii="Arial Narrow" w:eastAsia="Calibri" w:hAnsi="Arial Narrow" w:cs="Times New Roman"/>
          <w:sz w:val="26"/>
          <w:szCs w:val="26"/>
          <w:lang w:eastAsia="ru-RU"/>
        </w:rPr>
        <w:t>Беляевский сельсовет имеет благоприятное положение относительно транспортных магистралей области и района. Существующее положение положительно складывается на экономическом развитии</w:t>
      </w:r>
      <w:r w:rsidR="009116AF" w:rsidRPr="005D599F">
        <w:rPr>
          <w:rFonts w:ascii="Arial Narrow" w:eastAsia="Calibri" w:hAnsi="Arial Narrow" w:cs="Times New Roman"/>
          <w:sz w:val="26"/>
          <w:szCs w:val="26"/>
          <w:lang w:eastAsia="ru-RU"/>
        </w:rPr>
        <w:t xml:space="preserve"> </w:t>
      </w:r>
      <w:r w:rsidRPr="005D599F">
        <w:rPr>
          <w:rFonts w:ascii="Arial Narrow" w:eastAsia="Calibri" w:hAnsi="Arial Narrow" w:cs="Times New Roman"/>
          <w:sz w:val="26"/>
          <w:szCs w:val="26"/>
          <w:lang w:eastAsia="ru-RU"/>
        </w:rPr>
        <w:t>поселения.</w:t>
      </w:r>
    </w:p>
    <w:p w:rsidR="00A13D8E" w:rsidRPr="005D599F" w:rsidRDefault="00A13D8E" w:rsidP="00A13D8E">
      <w:pPr>
        <w:spacing w:after="0" w:line="240" w:lineRule="auto"/>
        <w:ind w:firstLine="709"/>
        <w:jc w:val="both"/>
        <w:rPr>
          <w:rFonts w:ascii="Arial Narrow" w:eastAsia="Calibri" w:hAnsi="Arial Narrow" w:cs="Times New Roman"/>
          <w:sz w:val="26"/>
          <w:szCs w:val="26"/>
          <w:lang w:eastAsia="ru-RU"/>
        </w:rPr>
      </w:pPr>
      <w:r w:rsidRPr="005D599F">
        <w:rPr>
          <w:rFonts w:ascii="Arial Narrow" w:eastAsia="Calibri" w:hAnsi="Arial Narrow" w:cs="Times New Roman"/>
          <w:sz w:val="26"/>
          <w:szCs w:val="26"/>
          <w:lang w:eastAsia="ru-RU"/>
        </w:rPr>
        <w:t>По территории сельсовета проходят 7 автомобильных дорог различного значения. Перечень автомобильных дорог, составленный согласно Постановлению от 10 апреля 2012 г. № 313-п «Об утверждении перечня автомобильных дорог общего пользования регионального и межмуниципального значения, находящихся в государственной собственности Оренбургской области».</w:t>
      </w:r>
    </w:p>
    <w:p w:rsidR="00A13D8E" w:rsidRPr="005252CB" w:rsidRDefault="00A13D8E" w:rsidP="00A13D8E">
      <w:pPr>
        <w:spacing w:after="0" w:line="240" w:lineRule="auto"/>
        <w:ind w:firstLine="709"/>
        <w:jc w:val="both"/>
        <w:rPr>
          <w:rFonts w:ascii="Arial Narrow" w:eastAsia="Times New Roman" w:hAnsi="Arial Narrow" w:cs="Times New Roman"/>
          <w:sz w:val="28"/>
          <w:szCs w:val="28"/>
          <w:lang w:eastAsia="ar-SA" w:bidi="en-US"/>
        </w:rPr>
      </w:pPr>
    </w:p>
    <w:p w:rsidR="00A13D8E" w:rsidRPr="005D599F" w:rsidRDefault="00A13D8E" w:rsidP="00A13D8E">
      <w:pPr>
        <w:spacing w:after="0" w:line="240" w:lineRule="auto"/>
        <w:ind w:firstLine="709"/>
        <w:jc w:val="both"/>
        <w:rPr>
          <w:rFonts w:ascii="Arial Narrow" w:eastAsia="Times New Roman" w:hAnsi="Arial Narrow" w:cs="Times New Roman"/>
          <w:bCs/>
          <w:sz w:val="26"/>
          <w:szCs w:val="26"/>
          <w:lang w:eastAsia="ar-SA" w:bidi="en-US"/>
        </w:rPr>
      </w:pPr>
      <w:r w:rsidRPr="005D599F">
        <w:rPr>
          <w:rFonts w:ascii="Arial Narrow" w:eastAsia="Times New Roman" w:hAnsi="Arial Narrow" w:cs="Times New Roman"/>
          <w:bCs/>
          <w:sz w:val="26"/>
          <w:szCs w:val="26"/>
          <w:lang w:eastAsia="ar-SA" w:bidi="en-US"/>
        </w:rPr>
        <w:t>Таблиц</w:t>
      </w:r>
      <w:r w:rsidR="005D599F" w:rsidRPr="005D599F">
        <w:rPr>
          <w:rFonts w:ascii="Arial Narrow" w:eastAsia="Times New Roman" w:hAnsi="Arial Narrow" w:cs="Times New Roman"/>
          <w:bCs/>
          <w:sz w:val="26"/>
          <w:szCs w:val="26"/>
          <w:lang w:eastAsia="ar-SA" w:bidi="en-US"/>
        </w:rPr>
        <w:t>а 3.18 – Перечень автомобильных дорог,</w:t>
      </w:r>
      <w:r w:rsidRPr="005D599F">
        <w:rPr>
          <w:rFonts w:ascii="Arial Narrow" w:eastAsia="Times New Roman" w:hAnsi="Arial Narrow" w:cs="Times New Roman"/>
          <w:bCs/>
          <w:sz w:val="26"/>
          <w:szCs w:val="26"/>
          <w:lang w:eastAsia="ar-SA" w:bidi="en-US"/>
        </w:rPr>
        <w:t xml:space="preserve"> проходящих по территории Беляевского сельсовета:</w:t>
      </w:r>
    </w:p>
    <w:p w:rsidR="00A13D8E" w:rsidRPr="005252CB" w:rsidRDefault="00A13D8E" w:rsidP="00A13D8E">
      <w:pPr>
        <w:spacing w:after="0" w:line="240" w:lineRule="auto"/>
        <w:ind w:firstLine="709"/>
        <w:jc w:val="both"/>
        <w:rPr>
          <w:rFonts w:ascii="Arial Narrow" w:eastAsia="Times New Roman" w:hAnsi="Arial Narrow" w:cs="Times New Roman"/>
          <w:sz w:val="24"/>
          <w:szCs w:val="24"/>
          <w:lang w:eastAsia="ar-SA" w:bidi="en-US"/>
        </w:rPr>
      </w:pPr>
    </w:p>
    <w:tbl>
      <w:tblPr>
        <w:tblStyle w:val="1b"/>
        <w:tblW w:w="10065" w:type="dxa"/>
        <w:tblInd w:w="-34" w:type="dxa"/>
        <w:tblLayout w:type="fixed"/>
        <w:tblLook w:val="01E0" w:firstRow="1" w:lastRow="1" w:firstColumn="1" w:lastColumn="1" w:noHBand="0" w:noVBand="0"/>
      </w:tblPr>
      <w:tblGrid>
        <w:gridCol w:w="709"/>
        <w:gridCol w:w="1560"/>
        <w:gridCol w:w="2976"/>
        <w:gridCol w:w="1134"/>
        <w:gridCol w:w="993"/>
        <w:gridCol w:w="567"/>
        <w:gridCol w:w="141"/>
        <w:gridCol w:w="851"/>
        <w:gridCol w:w="1134"/>
      </w:tblGrid>
      <w:tr w:rsidR="005252CB" w:rsidRPr="005D599F" w:rsidTr="0030003B">
        <w:trPr>
          <w:trHeight w:val="468"/>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N</w:t>
            </w:r>
          </w:p>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п/п</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Идентификационный номер</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Наименование автомобильной дороги/ местоположение</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Протяженность (километров)</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Сведения о мостах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rsidP="009116AF">
            <w:pPr>
              <w:spacing w:line="240" w:lineRule="atLeast"/>
              <w:jc w:val="center"/>
              <w:rPr>
                <w:rFonts w:ascii="Arial Narrow" w:hAnsi="Arial Narrow" w:cs="Times New Roman"/>
              </w:rPr>
            </w:pPr>
            <w:r w:rsidRPr="005D599F">
              <w:rPr>
                <w:rFonts w:ascii="Arial Narrow" w:hAnsi="Arial Narrow" w:cs="Times New Roman"/>
              </w:rPr>
              <w:t>Категория дороги</w:t>
            </w:r>
          </w:p>
        </w:tc>
      </w:tr>
      <w:tr w:rsidR="005252CB" w:rsidRPr="005D599F" w:rsidTr="0030003B">
        <w:trPr>
          <w:trHeight w:val="699"/>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rPr>
                <w:rFonts w:ascii="Arial Narrow" w:hAnsi="Arial Narrow"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rPr>
                <w:rFonts w:ascii="Arial Narrow" w:hAnsi="Arial Narrow" w:cs="Times New Roman"/>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rPr>
                <w:rFonts w:ascii="Arial Narrow" w:hAnsi="Arial Narrow" w:cs="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общая</w:t>
            </w:r>
          </w:p>
        </w:tc>
        <w:tc>
          <w:tcPr>
            <w:tcW w:w="993" w:type="dxa"/>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в том числе с твердым покрытием</w:t>
            </w:r>
          </w:p>
        </w:tc>
        <w:tc>
          <w:tcPr>
            <w:tcW w:w="567" w:type="dxa"/>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количес тво (штук)</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A13D8E" w:rsidRPr="005D599F" w:rsidRDefault="005D599F">
            <w:pPr>
              <w:spacing w:line="240" w:lineRule="atLeast"/>
              <w:jc w:val="center"/>
              <w:rPr>
                <w:rFonts w:ascii="Arial Narrow" w:hAnsi="Arial Narrow" w:cs="Times New Roman"/>
              </w:rPr>
            </w:pPr>
            <w:r>
              <w:rPr>
                <w:rFonts w:ascii="Arial Narrow" w:hAnsi="Arial Narrow" w:cs="Times New Roman"/>
              </w:rPr>
              <w:t>протяже</w:t>
            </w:r>
            <w:r w:rsidR="00A13D8E" w:rsidRPr="005D599F">
              <w:rPr>
                <w:rFonts w:ascii="Arial Narrow" w:hAnsi="Arial Narrow" w:cs="Times New Roman"/>
              </w:rPr>
              <w:t>нность (метров)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rPr>
                <w:rFonts w:ascii="Arial Narrow" w:hAnsi="Arial Narrow" w:cs="Times New Roman"/>
              </w:rPr>
            </w:pPr>
          </w:p>
        </w:tc>
      </w:tr>
      <w:tr w:rsidR="005252CB" w:rsidRPr="005D599F" w:rsidTr="0030003B">
        <w:trPr>
          <w:trHeight w:val="235"/>
        </w:trPr>
        <w:tc>
          <w:tcPr>
            <w:tcW w:w="709" w:type="dxa"/>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6</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pPr>
              <w:spacing w:line="240" w:lineRule="atLeast"/>
              <w:jc w:val="center"/>
              <w:rPr>
                <w:rFonts w:ascii="Arial Narrow" w:hAnsi="Arial Narrow" w:cs="Times New Roman"/>
              </w:rPr>
            </w:pPr>
            <w:r w:rsidRPr="005D599F">
              <w:rPr>
                <w:rFonts w:ascii="Arial Narrow" w:hAnsi="Arial Narrow" w:cs="Times New Roman"/>
              </w:rPr>
              <w:t>8</w:t>
            </w:r>
          </w:p>
        </w:tc>
      </w:tr>
      <w:tr w:rsidR="005252CB" w:rsidRPr="005D599F" w:rsidTr="0030003B">
        <w:trPr>
          <w:trHeight w:val="431"/>
        </w:trPr>
        <w:tc>
          <w:tcPr>
            <w:tcW w:w="10065" w:type="dxa"/>
            <w:gridSpan w:val="9"/>
            <w:tcBorders>
              <w:top w:val="single" w:sz="4" w:space="0" w:color="auto"/>
              <w:left w:val="single" w:sz="4" w:space="0" w:color="auto"/>
              <w:bottom w:val="single" w:sz="4" w:space="0" w:color="auto"/>
              <w:right w:val="single" w:sz="4" w:space="0" w:color="auto"/>
            </w:tcBorders>
            <w:vAlign w:val="center"/>
            <w:hideMark/>
          </w:tcPr>
          <w:p w:rsidR="00A13D8E" w:rsidRPr="005D599F" w:rsidRDefault="00A13D8E" w:rsidP="009116AF">
            <w:pPr>
              <w:spacing w:line="240" w:lineRule="atLeast"/>
              <w:jc w:val="center"/>
              <w:rPr>
                <w:rFonts w:ascii="Arial Narrow" w:hAnsi="Arial Narrow" w:cs="Times New Roman"/>
              </w:rPr>
            </w:pPr>
            <w:r w:rsidRPr="005D599F">
              <w:rPr>
                <w:rFonts w:ascii="Arial Narrow" w:hAnsi="Arial Narrow" w:cs="Times New Roman"/>
              </w:rPr>
              <w:t>I. Автомобильные дороги регионального значения Оренбургской области</w:t>
            </w:r>
          </w:p>
        </w:tc>
      </w:tr>
      <w:tr w:rsidR="005252CB" w:rsidRPr="005D599F" w:rsidTr="0030003B">
        <w:trPr>
          <w:trHeight w:val="53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B650F" w:rsidRPr="005D599F" w:rsidRDefault="00A21F00">
            <w:pPr>
              <w:spacing w:line="240" w:lineRule="atLeast"/>
              <w:jc w:val="center"/>
              <w:rPr>
                <w:rFonts w:ascii="Arial Narrow" w:hAnsi="Arial Narrow" w:cs="Times New Roman"/>
              </w:rPr>
            </w:pPr>
            <w:r w:rsidRPr="005D599F">
              <w:rPr>
                <w:rFonts w:ascii="Arial Narrow" w:hAnsi="Arial Narrow" w:cs="Times New Roman"/>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53 ОП РЗ 53К-2104000</w:t>
            </w: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Оренбург - Беляевка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103,51</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103,51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169,52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5,11 - IВ</w:t>
            </w:r>
          </w:p>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0,81 - II</w:t>
            </w:r>
          </w:p>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97,59 - III</w:t>
            </w:r>
          </w:p>
        </w:tc>
      </w:tr>
      <w:tr w:rsidR="005252CB" w:rsidRPr="005D599F" w:rsidTr="0030003B">
        <w:trPr>
          <w:trHeight w:val="26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rPr>
                <w:rFonts w:ascii="Arial Narrow" w:hAnsi="Arial Narrow"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rPr>
                <w:rFonts w:ascii="Arial Narrow" w:hAnsi="Arial Narrow" w:cs="Times New Roman"/>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Оренбургский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46,51</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46,51</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84,90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5,11 - IВ</w:t>
            </w:r>
          </w:p>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0,81 - II</w:t>
            </w:r>
          </w:p>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40,59 - III</w:t>
            </w:r>
          </w:p>
        </w:tc>
      </w:tr>
      <w:tr w:rsidR="005252CB" w:rsidRPr="005D599F" w:rsidTr="0030003B">
        <w:trPr>
          <w:trHeight w:val="9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rPr>
                <w:rFonts w:ascii="Arial Narrow" w:hAnsi="Arial Narrow" w:cs="Times New Roman"/>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rPr>
                <w:rFonts w:ascii="Arial Narrow" w:hAnsi="Arial Narrow" w:cs="Times New Roman"/>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Беляевский район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57,00</w:t>
            </w:r>
          </w:p>
        </w:tc>
        <w:tc>
          <w:tcPr>
            <w:tcW w:w="993"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57,00</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84,62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5B650F" w:rsidRPr="005D599F" w:rsidRDefault="005B650F">
            <w:pPr>
              <w:spacing w:line="240" w:lineRule="atLeast"/>
              <w:jc w:val="center"/>
              <w:rPr>
                <w:rFonts w:ascii="Arial Narrow" w:hAnsi="Arial Narrow" w:cs="Times New Roman"/>
              </w:rPr>
            </w:pPr>
            <w:r w:rsidRPr="005D599F">
              <w:rPr>
                <w:rFonts w:ascii="Arial Narrow" w:hAnsi="Arial Narrow" w:cs="Times New Roman"/>
              </w:rPr>
              <w:t>III</w:t>
            </w:r>
          </w:p>
        </w:tc>
      </w:tr>
    </w:tbl>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709"/>
        <w:gridCol w:w="1560"/>
        <w:gridCol w:w="2976"/>
        <w:gridCol w:w="993"/>
        <w:gridCol w:w="1134"/>
        <w:gridCol w:w="708"/>
        <w:gridCol w:w="851"/>
        <w:gridCol w:w="1134"/>
      </w:tblGrid>
      <w:tr w:rsidR="005252CB" w:rsidRPr="005D599F" w:rsidTr="00FD114E">
        <w:tc>
          <w:tcPr>
            <w:tcW w:w="709" w:type="dxa"/>
            <w:vMerge w:val="restart"/>
            <w:shd w:val="clear" w:color="auto" w:fill="auto"/>
            <w:tcMar>
              <w:top w:w="0" w:type="dxa"/>
              <w:left w:w="149" w:type="dxa"/>
              <w:bottom w:w="0" w:type="dxa"/>
              <w:right w:w="149" w:type="dxa"/>
            </w:tcMar>
            <w:vAlign w:val="center"/>
            <w:hideMark/>
          </w:tcPr>
          <w:p w:rsidR="00062537" w:rsidRPr="005D599F" w:rsidRDefault="00A21F00">
            <w:pPr>
              <w:spacing w:line="240" w:lineRule="atLeast"/>
              <w:jc w:val="center"/>
              <w:rPr>
                <w:rFonts w:ascii="Arial Narrow" w:hAnsi="Arial Narrow" w:cs="Times New Roman"/>
              </w:rPr>
            </w:pPr>
            <w:r w:rsidRPr="005D599F">
              <w:rPr>
                <w:rFonts w:ascii="Arial Narrow" w:hAnsi="Arial Narrow" w:cs="Times New Roman"/>
              </w:rPr>
              <w:t>2</w:t>
            </w:r>
          </w:p>
        </w:tc>
        <w:tc>
          <w:tcPr>
            <w:tcW w:w="1560" w:type="dxa"/>
            <w:vMerge w:val="restart"/>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53 ОП РЗ 53К-0606000</w:t>
            </w:r>
          </w:p>
        </w:tc>
        <w:tc>
          <w:tcPr>
            <w:tcW w:w="2976"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Жанаталап - Красноуральск</w:t>
            </w:r>
          </w:p>
        </w:tc>
        <w:tc>
          <w:tcPr>
            <w:tcW w:w="993"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34,69</w:t>
            </w:r>
          </w:p>
        </w:tc>
        <w:tc>
          <w:tcPr>
            <w:tcW w:w="1134"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34,69</w:t>
            </w:r>
          </w:p>
        </w:tc>
        <w:tc>
          <w:tcPr>
            <w:tcW w:w="708"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1</w:t>
            </w:r>
          </w:p>
        </w:tc>
        <w:tc>
          <w:tcPr>
            <w:tcW w:w="851"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48,50</w:t>
            </w:r>
          </w:p>
        </w:tc>
        <w:tc>
          <w:tcPr>
            <w:tcW w:w="1134"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IV</w:t>
            </w:r>
          </w:p>
        </w:tc>
      </w:tr>
      <w:tr w:rsidR="005252CB" w:rsidRPr="005D599F" w:rsidTr="00FD114E">
        <w:tc>
          <w:tcPr>
            <w:tcW w:w="709" w:type="dxa"/>
            <w:vMerge/>
            <w:shd w:val="clear" w:color="auto" w:fill="auto"/>
            <w:tcMar>
              <w:top w:w="0" w:type="dxa"/>
              <w:left w:w="149" w:type="dxa"/>
              <w:bottom w:w="0" w:type="dxa"/>
              <w:right w:w="149" w:type="dxa"/>
            </w:tcMar>
            <w:vAlign w:val="center"/>
            <w:hideMark/>
          </w:tcPr>
          <w:p w:rsidR="00062537" w:rsidRPr="005D599F" w:rsidRDefault="00062537">
            <w:pPr>
              <w:spacing w:line="256" w:lineRule="auto"/>
              <w:rPr>
                <w:rFonts w:ascii="Arial Narrow" w:hAnsi="Arial Narrow" w:cs="Times New Roman"/>
              </w:rPr>
            </w:pPr>
          </w:p>
        </w:tc>
        <w:tc>
          <w:tcPr>
            <w:tcW w:w="1560" w:type="dxa"/>
            <w:vMerge/>
            <w:shd w:val="clear" w:color="auto" w:fill="auto"/>
            <w:tcMar>
              <w:top w:w="0" w:type="dxa"/>
              <w:left w:w="149" w:type="dxa"/>
              <w:bottom w:w="0" w:type="dxa"/>
              <w:right w:w="149" w:type="dxa"/>
            </w:tcMar>
            <w:vAlign w:val="center"/>
            <w:hideMark/>
          </w:tcPr>
          <w:p w:rsidR="00062537" w:rsidRPr="005D599F" w:rsidRDefault="00062537">
            <w:pPr>
              <w:spacing w:line="256" w:lineRule="auto"/>
              <w:rPr>
                <w:rFonts w:ascii="Arial Narrow" w:hAnsi="Arial Narrow" w:cs="Times New Roman"/>
              </w:rPr>
            </w:pPr>
          </w:p>
        </w:tc>
        <w:tc>
          <w:tcPr>
            <w:tcW w:w="2976"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Беляевский район</w:t>
            </w:r>
          </w:p>
        </w:tc>
        <w:tc>
          <w:tcPr>
            <w:tcW w:w="993"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34,69</w:t>
            </w:r>
          </w:p>
        </w:tc>
        <w:tc>
          <w:tcPr>
            <w:tcW w:w="1134"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34,69</w:t>
            </w:r>
          </w:p>
        </w:tc>
        <w:tc>
          <w:tcPr>
            <w:tcW w:w="708"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1</w:t>
            </w:r>
          </w:p>
        </w:tc>
        <w:tc>
          <w:tcPr>
            <w:tcW w:w="851"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48,50</w:t>
            </w:r>
          </w:p>
        </w:tc>
        <w:tc>
          <w:tcPr>
            <w:tcW w:w="1134" w:type="dxa"/>
            <w:shd w:val="clear" w:color="auto" w:fill="auto"/>
            <w:tcMar>
              <w:top w:w="0" w:type="dxa"/>
              <w:left w:w="149" w:type="dxa"/>
              <w:bottom w:w="0" w:type="dxa"/>
              <w:right w:w="149" w:type="dxa"/>
            </w:tcMar>
            <w:vAlign w:val="center"/>
            <w:hideMark/>
          </w:tcPr>
          <w:p w:rsidR="00062537" w:rsidRPr="005D599F" w:rsidRDefault="00062537">
            <w:pPr>
              <w:spacing w:line="240" w:lineRule="atLeast"/>
              <w:jc w:val="center"/>
              <w:rPr>
                <w:rFonts w:ascii="Arial Narrow" w:hAnsi="Arial Narrow" w:cs="Times New Roman"/>
              </w:rPr>
            </w:pPr>
            <w:r w:rsidRPr="005D599F">
              <w:rPr>
                <w:rFonts w:ascii="Arial Narrow" w:hAnsi="Arial Narrow" w:cs="Times New Roman"/>
              </w:rPr>
              <w:t>IV</w:t>
            </w:r>
          </w:p>
        </w:tc>
      </w:tr>
      <w:tr w:rsidR="005252CB" w:rsidRPr="005D599F" w:rsidTr="00FD114E">
        <w:tc>
          <w:tcPr>
            <w:tcW w:w="709" w:type="dxa"/>
            <w:vMerge w:val="restart"/>
            <w:shd w:val="clear" w:color="auto" w:fill="auto"/>
            <w:tcMar>
              <w:top w:w="0" w:type="dxa"/>
              <w:left w:w="149" w:type="dxa"/>
              <w:bottom w:w="0" w:type="dxa"/>
              <w:right w:w="149" w:type="dxa"/>
            </w:tcMar>
            <w:vAlign w:val="center"/>
            <w:hideMark/>
          </w:tcPr>
          <w:p w:rsidR="00A21F00" w:rsidRPr="005D599F" w:rsidRDefault="00A21F00" w:rsidP="00EF5796">
            <w:pPr>
              <w:spacing w:line="256" w:lineRule="auto"/>
              <w:rPr>
                <w:rFonts w:ascii="Arial Narrow" w:hAnsi="Arial Narrow" w:cs="Times New Roman"/>
              </w:rPr>
            </w:pPr>
            <w:r w:rsidRPr="005D599F">
              <w:rPr>
                <w:rFonts w:ascii="Arial Narrow" w:hAnsi="Arial Narrow" w:cs="Times New Roman"/>
              </w:rPr>
              <w:t>3</w:t>
            </w:r>
          </w:p>
        </w:tc>
        <w:tc>
          <w:tcPr>
            <w:tcW w:w="1560" w:type="dxa"/>
            <w:vMerge w:val="restart"/>
            <w:shd w:val="clear" w:color="auto" w:fill="auto"/>
            <w:tcMar>
              <w:top w:w="0" w:type="dxa"/>
              <w:left w:w="149" w:type="dxa"/>
              <w:bottom w:w="0" w:type="dxa"/>
              <w:right w:w="149" w:type="dxa"/>
            </w:tcMar>
            <w:vAlign w:val="center"/>
            <w:hideMark/>
          </w:tcPr>
          <w:p w:rsidR="00A21F00" w:rsidRPr="005D599F" w:rsidRDefault="00A21F00" w:rsidP="00EF5796">
            <w:pPr>
              <w:spacing w:line="256" w:lineRule="auto"/>
              <w:rPr>
                <w:rFonts w:ascii="Arial Narrow" w:hAnsi="Arial Narrow" w:cs="Times New Roman"/>
              </w:rPr>
            </w:pPr>
            <w:r w:rsidRPr="005D599F">
              <w:rPr>
                <w:rFonts w:ascii="Arial Narrow" w:hAnsi="Arial Narrow" w:cs="Times New Roman"/>
              </w:rPr>
              <w:t>53 ОП РЗ 53К-0601000</w:t>
            </w:r>
          </w:p>
        </w:tc>
        <w:tc>
          <w:tcPr>
            <w:tcW w:w="2976"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Беляевка - Желтое</w:t>
            </w:r>
          </w:p>
        </w:tc>
        <w:tc>
          <w:tcPr>
            <w:tcW w:w="993"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32,31</w:t>
            </w:r>
          </w:p>
        </w:tc>
        <w:tc>
          <w:tcPr>
            <w:tcW w:w="1134"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32,31</w:t>
            </w:r>
          </w:p>
        </w:tc>
        <w:tc>
          <w:tcPr>
            <w:tcW w:w="708"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7</w:t>
            </w:r>
          </w:p>
        </w:tc>
        <w:tc>
          <w:tcPr>
            <w:tcW w:w="851"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453,00</w:t>
            </w:r>
          </w:p>
        </w:tc>
        <w:tc>
          <w:tcPr>
            <w:tcW w:w="1134"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IV</w:t>
            </w:r>
          </w:p>
        </w:tc>
      </w:tr>
      <w:tr w:rsidR="005252CB" w:rsidRPr="005D599F" w:rsidTr="00FD114E">
        <w:tc>
          <w:tcPr>
            <w:tcW w:w="709" w:type="dxa"/>
            <w:vMerge/>
            <w:shd w:val="clear" w:color="auto" w:fill="auto"/>
            <w:tcMar>
              <w:top w:w="0" w:type="dxa"/>
              <w:left w:w="149" w:type="dxa"/>
              <w:bottom w:w="0" w:type="dxa"/>
              <w:right w:w="149" w:type="dxa"/>
            </w:tcMar>
            <w:vAlign w:val="center"/>
            <w:hideMark/>
          </w:tcPr>
          <w:p w:rsidR="00A21F00" w:rsidRPr="005D599F" w:rsidRDefault="00A21F00">
            <w:pPr>
              <w:spacing w:line="256" w:lineRule="auto"/>
              <w:rPr>
                <w:rFonts w:ascii="Arial Narrow" w:hAnsi="Arial Narrow" w:cs="Times New Roman"/>
              </w:rPr>
            </w:pPr>
          </w:p>
        </w:tc>
        <w:tc>
          <w:tcPr>
            <w:tcW w:w="1560" w:type="dxa"/>
            <w:vMerge/>
            <w:shd w:val="clear" w:color="auto" w:fill="auto"/>
            <w:tcMar>
              <w:top w:w="0" w:type="dxa"/>
              <w:left w:w="149" w:type="dxa"/>
              <w:bottom w:w="0" w:type="dxa"/>
              <w:right w:w="149" w:type="dxa"/>
            </w:tcMar>
            <w:vAlign w:val="center"/>
            <w:hideMark/>
          </w:tcPr>
          <w:p w:rsidR="00A21F00" w:rsidRPr="005D599F" w:rsidRDefault="00A21F00">
            <w:pPr>
              <w:spacing w:line="256" w:lineRule="auto"/>
              <w:rPr>
                <w:rFonts w:ascii="Arial Narrow" w:hAnsi="Arial Narrow" w:cs="Times New Roman"/>
              </w:rPr>
            </w:pPr>
          </w:p>
        </w:tc>
        <w:tc>
          <w:tcPr>
            <w:tcW w:w="2976"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Беляевский район</w:t>
            </w:r>
          </w:p>
        </w:tc>
        <w:tc>
          <w:tcPr>
            <w:tcW w:w="993"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28,32</w:t>
            </w:r>
          </w:p>
        </w:tc>
        <w:tc>
          <w:tcPr>
            <w:tcW w:w="1134"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28,32</w:t>
            </w:r>
          </w:p>
        </w:tc>
        <w:tc>
          <w:tcPr>
            <w:tcW w:w="708"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7</w:t>
            </w:r>
          </w:p>
        </w:tc>
        <w:tc>
          <w:tcPr>
            <w:tcW w:w="851"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453,00</w:t>
            </w:r>
          </w:p>
        </w:tc>
        <w:tc>
          <w:tcPr>
            <w:tcW w:w="1134"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IV</w:t>
            </w:r>
          </w:p>
        </w:tc>
      </w:tr>
      <w:tr w:rsidR="005252CB" w:rsidRPr="005D599F" w:rsidTr="00FD114E">
        <w:tc>
          <w:tcPr>
            <w:tcW w:w="709" w:type="dxa"/>
            <w:vMerge/>
            <w:shd w:val="clear" w:color="auto" w:fill="auto"/>
            <w:tcMar>
              <w:top w:w="0" w:type="dxa"/>
              <w:left w:w="149" w:type="dxa"/>
              <w:bottom w:w="0" w:type="dxa"/>
              <w:right w:w="149" w:type="dxa"/>
            </w:tcMar>
            <w:vAlign w:val="center"/>
            <w:hideMark/>
          </w:tcPr>
          <w:p w:rsidR="00A21F00" w:rsidRPr="005D599F" w:rsidRDefault="00A21F00">
            <w:pPr>
              <w:spacing w:line="256" w:lineRule="auto"/>
              <w:rPr>
                <w:rFonts w:ascii="Arial Narrow" w:hAnsi="Arial Narrow" w:cs="Times New Roman"/>
              </w:rPr>
            </w:pPr>
          </w:p>
        </w:tc>
        <w:tc>
          <w:tcPr>
            <w:tcW w:w="1560" w:type="dxa"/>
            <w:vMerge/>
            <w:shd w:val="clear" w:color="auto" w:fill="auto"/>
            <w:tcMar>
              <w:top w:w="0" w:type="dxa"/>
              <w:left w:w="149" w:type="dxa"/>
              <w:bottom w:w="0" w:type="dxa"/>
              <w:right w:w="149" w:type="dxa"/>
            </w:tcMar>
            <w:vAlign w:val="center"/>
            <w:hideMark/>
          </w:tcPr>
          <w:p w:rsidR="00A21F00" w:rsidRPr="005D599F" w:rsidRDefault="00A21F00">
            <w:pPr>
              <w:spacing w:line="256" w:lineRule="auto"/>
              <w:rPr>
                <w:rFonts w:ascii="Arial Narrow" w:hAnsi="Arial Narrow" w:cs="Times New Roman"/>
              </w:rPr>
            </w:pPr>
          </w:p>
        </w:tc>
        <w:tc>
          <w:tcPr>
            <w:tcW w:w="2976"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Саракташский район</w:t>
            </w:r>
          </w:p>
        </w:tc>
        <w:tc>
          <w:tcPr>
            <w:tcW w:w="993"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3,99</w:t>
            </w:r>
          </w:p>
        </w:tc>
        <w:tc>
          <w:tcPr>
            <w:tcW w:w="1134"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3,99</w:t>
            </w:r>
          </w:p>
        </w:tc>
        <w:tc>
          <w:tcPr>
            <w:tcW w:w="708"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w:t>
            </w:r>
          </w:p>
        </w:tc>
        <w:tc>
          <w:tcPr>
            <w:tcW w:w="851"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w:t>
            </w:r>
          </w:p>
        </w:tc>
        <w:tc>
          <w:tcPr>
            <w:tcW w:w="1134" w:type="dxa"/>
            <w:shd w:val="clear" w:color="auto" w:fill="auto"/>
            <w:tcMar>
              <w:top w:w="0" w:type="dxa"/>
              <w:left w:w="149" w:type="dxa"/>
              <w:bottom w:w="0" w:type="dxa"/>
              <w:right w:w="149" w:type="dxa"/>
            </w:tcMar>
            <w:vAlign w:val="center"/>
            <w:hideMark/>
          </w:tcPr>
          <w:p w:rsidR="00A21F00" w:rsidRPr="005D599F" w:rsidRDefault="00A21F00">
            <w:pPr>
              <w:spacing w:line="240" w:lineRule="atLeast"/>
              <w:jc w:val="center"/>
              <w:rPr>
                <w:rFonts w:ascii="Arial Narrow" w:hAnsi="Arial Narrow" w:cs="Times New Roman"/>
              </w:rPr>
            </w:pPr>
            <w:r w:rsidRPr="005D599F">
              <w:rPr>
                <w:rFonts w:ascii="Arial Narrow" w:hAnsi="Arial Narrow" w:cs="Times New Roman"/>
              </w:rPr>
              <w:t>IV</w:t>
            </w:r>
          </w:p>
        </w:tc>
      </w:tr>
      <w:tr w:rsidR="005252CB" w:rsidRPr="005D599F" w:rsidTr="00FD114E">
        <w:tc>
          <w:tcPr>
            <w:tcW w:w="709" w:type="dxa"/>
            <w:vMerge w:val="restart"/>
            <w:shd w:val="clear" w:color="auto" w:fill="auto"/>
            <w:tcMar>
              <w:top w:w="0" w:type="dxa"/>
              <w:left w:w="149" w:type="dxa"/>
              <w:bottom w:w="0" w:type="dxa"/>
              <w:right w:w="149" w:type="dxa"/>
            </w:tcMar>
            <w:vAlign w:val="center"/>
            <w:hideMark/>
          </w:tcPr>
          <w:p w:rsidR="00CD5E15" w:rsidRPr="005D599F" w:rsidRDefault="00CD5E15" w:rsidP="00EF5796">
            <w:pPr>
              <w:spacing w:line="256" w:lineRule="auto"/>
              <w:rPr>
                <w:rFonts w:ascii="Arial Narrow" w:hAnsi="Arial Narrow" w:cs="Times New Roman"/>
              </w:rPr>
            </w:pPr>
            <w:r w:rsidRPr="005D599F">
              <w:rPr>
                <w:rFonts w:ascii="Arial Narrow" w:hAnsi="Arial Narrow" w:cs="Times New Roman"/>
              </w:rPr>
              <w:t>4</w:t>
            </w:r>
          </w:p>
        </w:tc>
        <w:tc>
          <w:tcPr>
            <w:tcW w:w="1560" w:type="dxa"/>
            <w:vMerge w:val="restart"/>
            <w:shd w:val="clear" w:color="auto" w:fill="auto"/>
            <w:tcMar>
              <w:top w:w="0" w:type="dxa"/>
              <w:left w:w="149" w:type="dxa"/>
              <w:bottom w:w="0" w:type="dxa"/>
              <w:right w:w="149" w:type="dxa"/>
            </w:tcMar>
            <w:vAlign w:val="center"/>
            <w:hideMark/>
          </w:tcPr>
          <w:p w:rsidR="00CD5E15" w:rsidRPr="005D599F" w:rsidRDefault="00CD5E15" w:rsidP="00EF5796">
            <w:pPr>
              <w:spacing w:line="256" w:lineRule="auto"/>
              <w:rPr>
                <w:rFonts w:ascii="Arial Narrow" w:hAnsi="Arial Narrow" w:cs="Times New Roman"/>
              </w:rPr>
            </w:pPr>
            <w:r w:rsidRPr="005D599F">
              <w:rPr>
                <w:rFonts w:ascii="Arial Narrow" w:hAnsi="Arial Narrow" w:cs="Times New Roman"/>
              </w:rPr>
              <w:t>53 ОП РЗ 53К-0601120</w:t>
            </w:r>
          </w:p>
        </w:tc>
        <w:tc>
          <w:tcPr>
            <w:tcW w:w="2976"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Подъезд к полигону от автомобильной дороги Беляевка - Желтое</w:t>
            </w:r>
          </w:p>
        </w:tc>
        <w:tc>
          <w:tcPr>
            <w:tcW w:w="993"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0,82</w:t>
            </w:r>
          </w:p>
        </w:tc>
        <w:tc>
          <w:tcPr>
            <w:tcW w:w="1134"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0,82</w:t>
            </w:r>
          </w:p>
        </w:tc>
        <w:tc>
          <w:tcPr>
            <w:tcW w:w="708"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w:t>
            </w:r>
          </w:p>
        </w:tc>
        <w:tc>
          <w:tcPr>
            <w:tcW w:w="851"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w:t>
            </w:r>
          </w:p>
        </w:tc>
        <w:tc>
          <w:tcPr>
            <w:tcW w:w="1134"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IV</w:t>
            </w:r>
          </w:p>
        </w:tc>
      </w:tr>
      <w:tr w:rsidR="005252CB" w:rsidRPr="005D599F" w:rsidTr="00FD114E">
        <w:tc>
          <w:tcPr>
            <w:tcW w:w="709" w:type="dxa"/>
            <w:vMerge/>
            <w:shd w:val="clear" w:color="auto" w:fill="auto"/>
            <w:tcMar>
              <w:top w:w="0" w:type="dxa"/>
              <w:left w:w="149" w:type="dxa"/>
              <w:bottom w:w="0" w:type="dxa"/>
              <w:right w:w="149" w:type="dxa"/>
            </w:tcMar>
            <w:vAlign w:val="center"/>
            <w:hideMark/>
          </w:tcPr>
          <w:p w:rsidR="00CD5E15" w:rsidRPr="005D599F" w:rsidRDefault="00CD5E15">
            <w:pPr>
              <w:spacing w:line="256" w:lineRule="auto"/>
              <w:rPr>
                <w:rFonts w:ascii="Arial Narrow" w:hAnsi="Arial Narrow" w:cs="Times New Roman"/>
              </w:rPr>
            </w:pPr>
          </w:p>
        </w:tc>
        <w:tc>
          <w:tcPr>
            <w:tcW w:w="1560" w:type="dxa"/>
            <w:vMerge/>
            <w:shd w:val="clear" w:color="auto" w:fill="auto"/>
            <w:tcMar>
              <w:top w:w="0" w:type="dxa"/>
              <w:left w:w="149" w:type="dxa"/>
              <w:bottom w:w="0" w:type="dxa"/>
              <w:right w:w="149" w:type="dxa"/>
            </w:tcMar>
            <w:vAlign w:val="center"/>
            <w:hideMark/>
          </w:tcPr>
          <w:p w:rsidR="00CD5E15" w:rsidRPr="005D599F" w:rsidRDefault="00CD5E15">
            <w:pPr>
              <w:spacing w:line="256" w:lineRule="auto"/>
              <w:rPr>
                <w:rFonts w:ascii="Arial Narrow" w:hAnsi="Arial Narrow" w:cs="Times New Roman"/>
              </w:rPr>
            </w:pPr>
          </w:p>
        </w:tc>
        <w:tc>
          <w:tcPr>
            <w:tcW w:w="2976"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Беляевский район</w:t>
            </w:r>
          </w:p>
        </w:tc>
        <w:tc>
          <w:tcPr>
            <w:tcW w:w="993"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0,82</w:t>
            </w:r>
          </w:p>
        </w:tc>
        <w:tc>
          <w:tcPr>
            <w:tcW w:w="1134"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0,82</w:t>
            </w:r>
          </w:p>
        </w:tc>
        <w:tc>
          <w:tcPr>
            <w:tcW w:w="708"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w:t>
            </w:r>
          </w:p>
        </w:tc>
        <w:tc>
          <w:tcPr>
            <w:tcW w:w="851"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w:t>
            </w:r>
          </w:p>
        </w:tc>
        <w:tc>
          <w:tcPr>
            <w:tcW w:w="1134" w:type="dxa"/>
            <w:shd w:val="clear" w:color="auto" w:fill="auto"/>
            <w:tcMar>
              <w:top w:w="0" w:type="dxa"/>
              <w:left w:w="149" w:type="dxa"/>
              <w:bottom w:w="0" w:type="dxa"/>
              <w:right w:w="149" w:type="dxa"/>
            </w:tcMar>
            <w:vAlign w:val="center"/>
            <w:hideMark/>
          </w:tcPr>
          <w:p w:rsidR="00CD5E15" w:rsidRPr="005D599F" w:rsidRDefault="00CD5E15" w:rsidP="00EF5796">
            <w:pPr>
              <w:spacing w:line="240" w:lineRule="atLeast"/>
              <w:jc w:val="center"/>
              <w:rPr>
                <w:rFonts w:ascii="Arial Narrow" w:hAnsi="Arial Narrow" w:cs="Times New Roman"/>
              </w:rPr>
            </w:pPr>
            <w:r w:rsidRPr="005D599F">
              <w:rPr>
                <w:rFonts w:ascii="Arial Narrow" w:hAnsi="Arial Narrow" w:cs="Times New Roman"/>
              </w:rPr>
              <w:t>IV</w:t>
            </w:r>
          </w:p>
        </w:tc>
      </w:tr>
      <w:tr w:rsidR="005252CB" w:rsidRPr="005D599F" w:rsidTr="00FD114E">
        <w:tc>
          <w:tcPr>
            <w:tcW w:w="709" w:type="dxa"/>
            <w:vMerge w:val="restart"/>
            <w:shd w:val="clear" w:color="auto" w:fill="auto"/>
            <w:tcMar>
              <w:top w:w="0" w:type="dxa"/>
              <w:left w:w="149" w:type="dxa"/>
              <w:bottom w:w="0" w:type="dxa"/>
              <w:right w:w="149" w:type="dxa"/>
            </w:tcMar>
            <w:vAlign w:val="center"/>
            <w:hideMark/>
          </w:tcPr>
          <w:p w:rsidR="00CD5E15" w:rsidRPr="005D599F" w:rsidRDefault="00CD5E15" w:rsidP="00062537">
            <w:pPr>
              <w:spacing w:line="256" w:lineRule="auto"/>
              <w:rPr>
                <w:rFonts w:ascii="Arial Narrow" w:hAnsi="Arial Narrow" w:cs="Times New Roman"/>
              </w:rPr>
            </w:pPr>
            <w:r w:rsidRPr="005D599F">
              <w:rPr>
                <w:rFonts w:ascii="Arial Narrow" w:hAnsi="Arial Narrow" w:cs="Times New Roman"/>
              </w:rPr>
              <w:t>5</w:t>
            </w:r>
          </w:p>
        </w:tc>
        <w:tc>
          <w:tcPr>
            <w:tcW w:w="1560" w:type="dxa"/>
            <w:vMerge w:val="restart"/>
            <w:shd w:val="clear" w:color="auto" w:fill="auto"/>
            <w:tcMar>
              <w:top w:w="0" w:type="dxa"/>
              <w:left w:w="149" w:type="dxa"/>
              <w:bottom w:w="0" w:type="dxa"/>
              <w:right w:w="149" w:type="dxa"/>
            </w:tcMar>
            <w:vAlign w:val="center"/>
            <w:hideMark/>
          </w:tcPr>
          <w:p w:rsidR="00CD5E15" w:rsidRPr="005D599F" w:rsidRDefault="00CD5E15" w:rsidP="00062537">
            <w:pPr>
              <w:spacing w:line="256" w:lineRule="auto"/>
              <w:rPr>
                <w:rFonts w:ascii="Arial Narrow" w:hAnsi="Arial Narrow" w:cs="Times New Roman"/>
              </w:rPr>
            </w:pPr>
            <w:r w:rsidRPr="005D599F">
              <w:rPr>
                <w:rFonts w:ascii="Arial Narrow" w:hAnsi="Arial Narrow" w:cs="Times New Roman"/>
              </w:rPr>
              <w:t>53 ОП РЗ 53К-0601110</w:t>
            </w:r>
          </w:p>
        </w:tc>
        <w:tc>
          <w:tcPr>
            <w:tcW w:w="2976"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Подъезд к асфальтобетонному заводу от автомобильной дороги Беляевка - Желтое</w:t>
            </w:r>
          </w:p>
        </w:tc>
        <w:tc>
          <w:tcPr>
            <w:tcW w:w="993"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0,50</w:t>
            </w:r>
          </w:p>
        </w:tc>
        <w:tc>
          <w:tcPr>
            <w:tcW w:w="1134"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0,50</w:t>
            </w:r>
          </w:p>
        </w:tc>
        <w:tc>
          <w:tcPr>
            <w:tcW w:w="708"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w:t>
            </w:r>
          </w:p>
        </w:tc>
        <w:tc>
          <w:tcPr>
            <w:tcW w:w="851"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w:t>
            </w:r>
          </w:p>
        </w:tc>
        <w:tc>
          <w:tcPr>
            <w:tcW w:w="1134"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IV</w:t>
            </w:r>
          </w:p>
        </w:tc>
      </w:tr>
      <w:tr w:rsidR="005252CB" w:rsidRPr="005D599F" w:rsidTr="00FD114E">
        <w:tc>
          <w:tcPr>
            <w:tcW w:w="709" w:type="dxa"/>
            <w:vMerge/>
            <w:shd w:val="clear" w:color="auto" w:fill="auto"/>
            <w:tcMar>
              <w:top w:w="0" w:type="dxa"/>
              <w:left w:w="149" w:type="dxa"/>
              <w:bottom w:w="0" w:type="dxa"/>
              <w:right w:w="149" w:type="dxa"/>
            </w:tcMar>
            <w:vAlign w:val="center"/>
            <w:hideMark/>
          </w:tcPr>
          <w:p w:rsidR="00CD5E15" w:rsidRPr="005D599F" w:rsidRDefault="00CD5E15">
            <w:pPr>
              <w:spacing w:line="256" w:lineRule="auto"/>
              <w:rPr>
                <w:rFonts w:ascii="Arial Narrow" w:hAnsi="Arial Narrow" w:cs="Times New Roman"/>
              </w:rPr>
            </w:pPr>
          </w:p>
        </w:tc>
        <w:tc>
          <w:tcPr>
            <w:tcW w:w="1560" w:type="dxa"/>
            <w:vMerge/>
            <w:shd w:val="clear" w:color="auto" w:fill="auto"/>
            <w:tcMar>
              <w:top w:w="0" w:type="dxa"/>
              <w:left w:w="149" w:type="dxa"/>
              <w:bottom w:w="0" w:type="dxa"/>
              <w:right w:w="149" w:type="dxa"/>
            </w:tcMar>
            <w:vAlign w:val="center"/>
            <w:hideMark/>
          </w:tcPr>
          <w:p w:rsidR="00CD5E15" w:rsidRPr="005D599F" w:rsidRDefault="00CD5E15">
            <w:pPr>
              <w:spacing w:line="256" w:lineRule="auto"/>
              <w:rPr>
                <w:rFonts w:ascii="Arial Narrow" w:hAnsi="Arial Narrow" w:cs="Times New Roman"/>
              </w:rPr>
            </w:pPr>
          </w:p>
        </w:tc>
        <w:tc>
          <w:tcPr>
            <w:tcW w:w="2976"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Беляевский район</w:t>
            </w:r>
          </w:p>
        </w:tc>
        <w:tc>
          <w:tcPr>
            <w:tcW w:w="993"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0,50</w:t>
            </w:r>
          </w:p>
        </w:tc>
        <w:tc>
          <w:tcPr>
            <w:tcW w:w="1134"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0,50</w:t>
            </w:r>
          </w:p>
        </w:tc>
        <w:tc>
          <w:tcPr>
            <w:tcW w:w="708"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w:t>
            </w:r>
          </w:p>
        </w:tc>
        <w:tc>
          <w:tcPr>
            <w:tcW w:w="851"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w:t>
            </w:r>
          </w:p>
        </w:tc>
        <w:tc>
          <w:tcPr>
            <w:tcW w:w="1134" w:type="dxa"/>
            <w:shd w:val="clear" w:color="auto" w:fill="auto"/>
            <w:tcMar>
              <w:top w:w="0" w:type="dxa"/>
              <w:left w:w="149" w:type="dxa"/>
              <w:bottom w:w="0" w:type="dxa"/>
              <w:right w:w="149" w:type="dxa"/>
            </w:tcMar>
            <w:vAlign w:val="center"/>
            <w:hideMark/>
          </w:tcPr>
          <w:p w:rsidR="00CD5E15" w:rsidRPr="005D599F" w:rsidRDefault="00CD5E15" w:rsidP="00062537">
            <w:pPr>
              <w:spacing w:line="240" w:lineRule="atLeast"/>
              <w:jc w:val="center"/>
              <w:rPr>
                <w:rFonts w:ascii="Arial Narrow" w:hAnsi="Arial Narrow" w:cs="Times New Roman"/>
              </w:rPr>
            </w:pPr>
            <w:r w:rsidRPr="005D599F">
              <w:rPr>
                <w:rFonts w:ascii="Arial Narrow" w:hAnsi="Arial Narrow" w:cs="Times New Roman"/>
              </w:rPr>
              <w:t>IV</w:t>
            </w:r>
          </w:p>
        </w:tc>
      </w:tr>
    </w:tbl>
    <w:tbl>
      <w:tblPr>
        <w:tblStyle w:val="1100"/>
        <w:tblW w:w="10065" w:type="dxa"/>
        <w:tblInd w:w="-34" w:type="dxa"/>
        <w:tblLook w:val="04A0" w:firstRow="1" w:lastRow="0" w:firstColumn="1" w:lastColumn="0" w:noHBand="0" w:noVBand="1"/>
      </w:tblPr>
      <w:tblGrid>
        <w:gridCol w:w="10065"/>
      </w:tblGrid>
      <w:tr w:rsidR="005252CB" w:rsidRPr="005D599F" w:rsidTr="0030003B">
        <w:tc>
          <w:tcPr>
            <w:tcW w:w="10065" w:type="dxa"/>
            <w:hideMark/>
          </w:tcPr>
          <w:p w:rsidR="00EF5796" w:rsidRPr="005D599F" w:rsidRDefault="00EF5796" w:rsidP="009116AF">
            <w:pPr>
              <w:spacing w:line="256" w:lineRule="auto"/>
              <w:jc w:val="center"/>
              <w:textAlignment w:val="baseline"/>
              <w:rPr>
                <w:rFonts w:ascii="Arial Narrow" w:eastAsia="Times New Roman" w:hAnsi="Arial Narrow"/>
                <w:lang w:eastAsia="ru-RU"/>
              </w:rPr>
            </w:pPr>
            <w:r w:rsidRPr="005D599F">
              <w:rPr>
                <w:rFonts w:ascii="Arial Narrow" w:eastAsia="Times New Roman" w:hAnsi="Arial Narrow"/>
                <w:lang w:eastAsia="ru-RU"/>
              </w:rPr>
              <w:t xml:space="preserve">III. Автомобильные дороги межмуниципального значения, проходящие в границах одного муниципального образования Оренбургской области </w:t>
            </w:r>
          </w:p>
        </w:tc>
      </w:tr>
    </w:tbl>
    <w:tbl>
      <w:tblPr>
        <w:tblW w:w="10065" w:type="dxa"/>
        <w:tblInd w:w="7" w:type="dxa"/>
        <w:shd w:val="clear" w:color="auto" w:fill="FFFFFF"/>
        <w:tblCellMar>
          <w:left w:w="0" w:type="dxa"/>
          <w:right w:w="0" w:type="dxa"/>
        </w:tblCellMar>
        <w:tblLook w:val="04A0" w:firstRow="1" w:lastRow="0" w:firstColumn="1" w:lastColumn="0" w:noHBand="0" w:noVBand="1"/>
      </w:tblPr>
      <w:tblGrid>
        <w:gridCol w:w="709"/>
        <w:gridCol w:w="1560"/>
        <w:gridCol w:w="2976"/>
        <w:gridCol w:w="993"/>
        <w:gridCol w:w="1107"/>
        <w:gridCol w:w="735"/>
        <w:gridCol w:w="851"/>
        <w:gridCol w:w="1134"/>
      </w:tblGrid>
      <w:tr w:rsidR="005252CB" w:rsidRPr="005252CB" w:rsidTr="00FD114E">
        <w:trPr>
          <w:trHeight w:val="567"/>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CD5E15">
            <w:pPr>
              <w:spacing w:line="240" w:lineRule="atLeast"/>
              <w:jc w:val="both"/>
              <w:rPr>
                <w:rFonts w:ascii="Arial Narrow" w:hAnsi="Arial Narrow" w:cs="Times New Roman"/>
                <w:lang w:eastAsia="ru-RU"/>
              </w:rPr>
            </w:pPr>
            <w:r w:rsidRPr="005D599F">
              <w:rPr>
                <w:rFonts w:ascii="Arial Narrow" w:hAnsi="Arial Narrow" w:cs="Times New Roman"/>
                <w:lang w:eastAsia="ru-RU"/>
              </w:rPr>
              <w:t>6</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53 ОП МЗ 53Н-0602000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Беляевка - Междуречье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54,76</w:t>
            </w:r>
          </w:p>
        </w:tc>
        <w:tc>
          <w:tcPr>
            <w:tcW w:w="11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54,76</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2</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84,00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IV</w:t>
            </w:r>
          </w:p>
        </w:tc>
      </w:tr>
      <w:tr w:rsidR="00EF5796" w:rsidRPr="005252CB" w:rsidTr="00FD114E">
        <w:trPr>
          <w:trHeight w:val="935"/>
        </w:trPr>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7.</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53 ОП МЗ 53Н-0606120</w:t>
            </w:r>
          </w:p>
        </w:tc>
        <w:tc>
          <w:tcPr>
            <w:tcW w:w="29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Подъезд к с. Жанаталап от автомобильной дороги Жанаталап - Красноуральск</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0,76</w:t>
            </w:r>
          </w:p>
        </w:tc>
        <w:tc>
          <w:tcPr>
            <w:tcW w:w="110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0,76</w:t>
            </w:r>
          </w:p>
        </w:tc>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5796" w:rsidRPr="005D599F" w:rsidRDefault="00EF5796">
            <w:pPr>
              <w:spacing w:line="240" w:lineRule="atLeast"/>
              <w:jc w:val="both"/>
              <w:rPr>
                <w:rFonts w:ascii="Arial Narrow" w:hAnsi="Arial Narrow" w:cs="Times New Roman"/>
                <w:lang w:eastAsia="ru-RU"/>
              </w:rPr>
            </w:pPr>
            <w:r w:rsidRPr="005D599F">
              <w:rPr>
                <w:rFonts w:ascii="Arial Narrow" w:hAnsi="Arial Narrow" w:cs="Times New Roman"/>
                <w:lang w:eastAsia="ru-RU"/>
              </w:rPr>
              <w:t>IV</w:t>
            </w:r>
          </w:p>
        </w:tc>
      </w:tr>
    </w:tbl>
    <w:p w:rsidR="00A13D8E" w:rsidRPr="005252CB" w:rsidRDefault="00A13D8E" w:rsidP="00A13D8E">
      <w:pPr>
        <w:spacing w:after="0" w:line="240" w:lineRule="auto"/>
        <w:ind w:firstLine="709"/>
        <w:jc w:val="both"/>
        <w:rPr>
          <w:rFonts w:ascii="Arial Narrow" w:eastAsia="Times New Roman" w:hAnsi="Arial Narrow" w:cs="Times New Roman"/>
          <w:sz w:val="28"/>
          <w:szCs w:val="28"/>
          <w:lang w:eastAsia="ar-SA" w:bidi="en-US"/>
        </w:rPr>
      </w:pPr>
    </w:p>
    <w:p w:rsidR="00A13D8E" w:rsidRPr="005D599F" w:rsidRDefault="00A13D8E" w:rsidP="00A13D8E">
      <w:pPr>
        <w:spacing w:after="0" w:line="240" w:lineRule="auto"/>
        <w:ind w:firstLine="709"/>
        <w:jc w:val="both"/>
        <w:rPr>
          <w:rFonts w:ascii="Arial Narrow" w:eastAsia="Times New Roman" w:hAnsi="Arial Narrow" w:cs="Times New Roman"/>
          <w:sz w:val="26"/>
          <w:szCs w:val="26"/>
          <w:lang w:eastAsia="ar-SA" w:bidi="en-US"/>
        </w:rPr>
      </w:pPr>
      <w:r w:rsidRPr="005D599F">
        <w:rPr>
          <w:rFonts w:ascii="Arial Narrow" w:eastAsia="Times New Roman" w:hAnsi="Arial Narrow" w:cs="Times New Roman"/>
          <w:sz w:val="26"/>
          <w:szCs w:val="26"/>
          <w:lang w:eastAsia="ar-SA" w:bidi="en-US"/>
        </w:rPr>
        <w:t>В пос. Беляевка находятся 2 автозаправочных станции.</w:t>
      </w:r>
    </w:p>
    <w:p w:rsidR="00A13D8E" w:rsidRPr="005D599F" w:rsidRDefault="00A13D8E" w:rsidP="00A13D8E">
      <w:pPr>
        <w:spacing w:after="0" w:line="240" w:lineRule="auto"/>
        <w:ind w:firstLine="709"/>
        <w:jc w:val="both"/>
        <w:rPr>
          <w:rFonts w:ascii="Arial Narrow" w:eastAsia="Times New Roman" w:hAnsi="Arial Narrow" w:cs="Times New Roman"/>
          <w:sz w:val="26"/>
          <w:szCs w:val="26"/>
          <w:lang w:eastAsia="ar-SA" w:bidi="en-US"/>
        </w:rPr>
      </w:pPr>
      <w:r w:rsidRPr="005D599F">
        <w:rPr>
          <w:rFonts w:ascii="Arial Narrow" w:eastAsia="Times New Roman" w:hAnsi="Arial Narrow" w:cs="Times New Roman"/>
          <w:sz w:val="26"/>
          <w:szCs w:val="26"/>
          <w:lang w:eastAsia="ar-SA" w:bidi="en-US"/>
        </w:rPr>
        <w:t>На территории сельсовета находится 2 мостовых сооружения.</w:t>
      </w:r>
    </w:p>
    <w:p w:rsidR="00A13D8E" w:rsidRPr="005252CB" w:rsidRDefault="00A13D8E" w:rsidP="00A13D8E">
      <w:pPr>
        <w:spacing w:after="0" w:line="240" w:lineRule="auto"/>
        <w:ind w:firstLine="709"/>
        <w:jc w:val="both"/>
        <w:rPr>
          <w:rFonts w:ascii="Arial Narrow" w:eastAsia="Times New Roman" w:hAnsi="Arial Narrow" w:cs="Times New Roman"/>
          <w:sz w:val="28"/>
          <w:szCs w:val="28"/>
          <w:lang w:eastAsia="ar-SA" w:bidi="en-US"/>
        </w:rPr>
      </w:pPr>
    </w:p>
    <w:p w:rsidR="00A13D8E" w:rsidRPr="005D599F" w:rsidRDefault="00A13D8E" w:rsidP="00A13D8E">
      <w:pPr>
        <w:spacing w:after="0" w:line="240" w:lineRule="auto"/>
        <w:ind w:firstLine="709"/>
        <w:jc w:val="both"/>
        <w:rPr>
          <w:rFonts w:ascii="Arial Narrow" w:eastAsia="Times New Roman" w:hAnsi="Arial Narrow" w:cs="Times New Roman"/>
          <w:b/>
          <w:sz w:val="28"/>
          <w:szCs w:val="28"/>
          <w:u w:val="single"/>
          <w:lang w:eastAsia="ar-SA" w:bidi="en-US"/>
        </w:rPr>
      </w:pPr>
      <w:r w:rsidRPr="005D599F">
        <w:rPr>
          <w:rFonts w:ascii="Arial Narrow" w:eastAsia="Times New Roman" w:hAnsi="Arial Narrow" w:cs="Times New Roman"/>
          <w:b/>
          <w:sz w:val="28"/>
          <w:szCs w:val="28"/>
          <w:u w:val="single"/>
          <w:lang w:eastAsia="ar-SA" w:bidi="en-US"/>
        </w:rPr>
        <w:t>Проектные предложения:</w:t>
      </w:r>
    </w:p>
    <w:p w:rsidR="00A13D8E" w:rsidRPr="005252CB" w:rsidRDefault="00A13D8E" w:rsidP="00A13D8E">
      <w:pPr>
        <w:spacing w:after="0" w:line="240" w:lineRule="auto"/>
        <w:ind w:firstLine="709"/>
        <w:jc w:val="both"/>
        <w:rPr>
          <w:rFonts w:ascii="Arial Narrow" w:eastAsia="Times New Roman" w:hAnsi="Arial Narrow" w:cs="Times New Roman"/>
          <w:sz w:val="28"/>
          <w:szCs w:val="28"/>
          <w:highlight w:val="yellow"/>
          <w:lang w:eastAsia="ar-SA" w:bidi="en-US"/>
        </w:rPr>
      </w:pPr>
    </w:p>
    <w:p w:rsidR="00A13D8E" w:rsidRPr="005D599F" w:rsidRDefault="00A13D8E" w:rsidP="00A13D8E">
      <w:pPr>
        <w:spacing w:after="0" w:line="240" w:lineRule="auto"/>
        <w:ind w:firstLine="709"/>
        <w:jc w:val="both"/>
        <w:rPr>
          <w:rFonts w:ascii="Arial Narrow" w:eastAsia="Times New Roman" w:hAnsi="Arial Narrow" w:cs="Times New Roman"/>
          <w:sz w:val="26"/>
          <w:szCs w:val="26"/>
          <w:lang w:eastAsia="ar-SA" w:bidi="en-US"/>
        </w:rPr>
      </w:pPr>
      <w:r w:rsidRPr="005D599F">
        <w:rPr>
          <w:rFonts w:ascii="Arial Narrow" w:eastAsia="Times New Roman" w:hAnsi="Arial Narrow" w:cs="Times New Roman"/>
          <w:sz w:val="26"/>
          <w:szCs w:val="26"/>
          <w:lang w:eastAsia="ar-SA" w:bidi="en-US"/>
        </w:rPr>
        <w:t>Генеральным планом предлагается:</w:t>
      </w:r>
    </w:p>
    <w:p w:rsidR="00A13D8E" w:rsidRPr="005D599F" w:rsidRDefault="00A13D8E" w:rsidP="00A13D8E">
      <w:pPr>
        <w:numPr>
          <w:ilvl w:val="0"/>
          <w:numId w:val="34"/>
        </w:numPr>
        <w:spacing w:after="0" w:line="240" w:lineRule="auto"/>
        <w:jc w:val="both"/>
        <w:rPr>
          <w:rFonts w:ascii="Arial Narrow" w:eastAsia="Times New Roman" w:hAnsi="Arial Narrow" w:cs="Times New Roman"/>
          <w:sz w:val="26"/>
          <w:szCs w:val="26"/>
          <w:lang w:eastAsia="ar-SA" w:bidi="en-US"/>
        </w:rPr>
      </w:pPr>
      <w:r w:rsidRPr="005D599F">
        <w:rPr>
          <w:rFonts w:ascii="Arial Narrow" w:eastAsia="Times New Roman" w:hAnsi="Arial Narrow" w:cs="Times New Roman"/>
          <w:sz w:val="26"/>
          <w:szCs w:val="26"/>
          <w:lang w:eastAsia="ar-SA" w:bidi="en-US"/>
        </w:rPr>
        <w:t>реконструировать и привести в соответствие с ГОСТом улично-дорожную сеть поселений;</w:t>
      </w:r>
    </w:p>
    <w:p w:rsidR="00A13D8E" w:rsidRPr="005D599F" w:rsidRDefault="00A13D8E" w:rsidP="00A13D8E">
      <w:pPr>
        <w:numPr>
          <w:ilvl w:val="0"/>
          <w:numId w:val="34"/>
        </w:numPr>
        <w:suppressAutoHyphens/>
        <w:spacing w:after="120" w:line="276" w:lineRule="auto"/>
        <w:ind w:right="-18"/>
        <w:jc w:val="both"/>
        <w:rPr>
          <w:rFonts w:ascii="Arial Narrow" w:eastAsia="Lucida Sans Unicode" w:hAnsi="Arial Narrow" w:cs="Mangal"/>
          <w:kern w:val="1"/>
          <w:sz w:val="26"/>
          <w:szCs w:val="26"/>
          <w:lang w:eastAsia="hi-IN" w:bidi="hi-IN"/>
        </w:rPr>
      </w:pPr>
      <w:r w:rsidRPr="005D599F">
        <w:rPr>
          <w:rFonts w:ascii="Arial Narrow" w:eastAsia="Lucida Sans Unicode" w:hAnsi="Arial Narrow" w:cs="Mangal"/>
          <w:kern w:val="1"/>
          <w:sz w:val="26"/>
          <w:szCs w:val="26"/>
          <w:lang w:eastAsia="hi-IN" w:bidi="hi-IN"/>
        </w:rPr>
        <w:t>Сформировать дорожную сеть в новых планируемых кварталах населенных пунктов сельсовета с шириной улиц от 20 до 30 метров;</w:t>
      </w:r>
    </w:p>
    <w:p w:rsidR="0035556C" w:rsidRPr="005D599F" w:rsidRDefault="0035556C" w:rsidP="00B07C28">
      <w:pPr>
        <w:pStyle w:val="2"/>
        <w:rPr>
          <w:rFonts w:ascii="Arial Narrow" w:hAnsi="Arial Narrow"/>
          <w:i w:val="0"/>
          <w:color w:val="auto"/>
          <w:sz w:val="28"/>
        </w:rPr>
      </w:pPr>
      <w:bookmarkStart w:id="30" w:name="_Toc221479060"/>
      <w:r w:rsidRPr="005D599F">
        <w:rPr>
          <w:rFonts w:ascii="Arial Narrow" w:hAnsi="Arial Narrow"/>
          <w:i w:val="0"/>
          <w:color w:val="auto"/>
          <w:sz w:val="28"/>
        </w:rPr>
        <w:t>2.</w:t>
      </w:r>
      <w:r w:rsidR="00B07C28" w:rsidRPr="005D599F">
        <w:rPr>
          <w:rFonts w:ascii="Arial Narrow" w:hAnsi="Arial Narrow"/>
          <w:i w:val="0"/>
          <w:color w:val="auto"/>
          <w:sz w:val="28"/>
        </w:rPr>
        <w:t>9</w:t>
      </w:r>
      <w:r w:rsidRPr="005D599F">
        <w:rPr>
          <w:rFonts w:ascii="Arial Narrow" w:hAnsi="Arial Narrow"/>
          <w:i w:val="0"/>
          <w:color w:val="auto"/>
          <w:sz w:val="28"/>
        </w:rPr>
        <w:t xml:space="preserve"> Инженерная защита и подготовка территории</w:t>
      </w:r>
      <w:bookmarkEnd w:id="30"/>
    </w:p>
    <w:p w:rsidR="002E1DF7" w:rsidRPr="005252CB" w:rsidRDefault="002E1DF7" w:rsidP="002E1DF7">
      <w:pPr>
        <w:pStyle w:val="afffe"/>
        <w:rPr>
          <w:rFonts w:ascii="Arial Narrow" w:hAnsi="Arial Narrow"/>
          <w:sz w:val="26"/>
          <w:szCs w:val="26"/>
        </w:rPr>
      </w:pPr>
      <w:r w:rsidRPr="005252CB">
        <w:rPr>
          <w:rFonts w:ascii="Arial Narrow" w:hAnsi="Arial Narrow"/>
          <w:sz w:val="26"/>
          <w:szCs w:val="26"/>
        </w:rPr>
        <w:t>Перечень мероприятий по инженерной защите:</w:t>
      </w:r>
    </w:p>
    <w:p w:rsidR="002E1DF7" w:rsidRPr="005252CB" w:rsidRDefault="002E1DF7" w:rsidP="002E1DF7">
      <w:pPr>
        <w:pStyle w:val="afffe"/>
        <w:rPr>
          <w:rFonts w:ascii="Arial Narrow" w:hAnsi="Arial Narrow"/>
          <w:sz w:val="26"/>
          <w:szCs w:val="26"/>
        </w:rPr>
      </w:pPr>
      <w:r w:rsidRPr="005252CB">
        <w:rPr>
          <w:rFonts w:ascii="Arial Narrow" w:hAnsi="Arial Narrow"/>
          <w:sz w:val="26"/>
          <w:szCs w:val="26"/>
        </w:rPr>
        <w:t>1. Организация поверхностного стока.</w:t>
      </w:r>
    </w:p>
    <w:p w:rsidR="002E1DF7" w:rsidRPr="005252CB" w:rsidRDefault="002E1DF7" w:rsidP="002E1DF7">
      <w:pPr>
        <w:pStyle w:val="afffe"/>
        <w:rPr>
          <w:rFonts w:ascii="Arial Narrow" w:hAnsi="Arial Narrow"/>
          <w:sz w:val="26"/>
          <w:szCs w:val="26"/>
        </w:rPr>
      </w:pPr>
      <w:r w:rsidRPr="005252CB">
        <w:rPr>
          <w:rFonts w:ascii="Arial Narrow" w:hAnsi="Arial Narrow"/>
          <w:sz w:val="26"/>
          <w:szCs w:val="26"/>
        </w:rPr>
        <w:t>2. Очистка поверхностного стока.</w:t>
      </w:r>
    </w:p>
    <w:p w:rsidR="002E1DF7" w:rsidRPr="005252CB" w:rsidRDefault="002E1DF7" w:rsidP="002E1DF7">
      <w:pPr>
        <w:pStyle w:val="afffe"/>
        <w:rPr>
          <w:rFonts w:ascii="Arial Narrow" w:hAnsi="Arial Narrow"/>
          <w:sz w:val="26"/>
          <w:szCs w:val="26"/>
        </w:rPr>
      </w:pPr>
      <w:r w:rsidRPr="005252CB">
        <w:rPr>
          <w:rFonts w:ascii="Arial Narrow" w:hAnsi="Arial Narrow"/>
          <w:sz w:val="26"/>
          <w:szCs w:val="26"/>
        </w:rPr>
        <w:t>3. Берегоукрепление.</w:t>
      </w:r>
    </w:p>
    <w:p w:rsidR="002E1DF7" w:rsidRPr="005252CB" w:rsidRDefault="002E1DF7" w:rsidP="002E1DF7">
      <w:pPr>
        <w:pStyle w:val="afffe"/>
        <w:rPr>
          <w:rFonts w:ascii="Arial Narrow" w:hAnsi="Arial Narrow"/>
          <w:sz w:val="26"/>
          <w:szCs w:val="26"/>
        </w:rPr>
      </w:pPr>
      <w:r w:rsidRPr="005252CB">
        <w:rPr>
          <w:rFonts w:ascii="Arial Narrow" w:hAnsi="Arial Narrow"/>
          <w:sz w:val="26"/>
          <w:szCs w:val="26"/>
        </w:rPr>
        <w:t xml:space="preserve">4. Благоустройство овражных территорий. </w:t>
      </w:r>
    </w:p>
    <w:p w:rsidR="002E1DF7" w:rsidRPr="005252CB" w:rsidRDefault="002E1DF7" w:rsidP="002E1DF7">
      <w:pPr>
        <w:pStyle w:val="afffe"/>
        <w:rPr>
          <w:rFonts w:ascii="Arial Narrow" w:hAnsi="Arial Narrow"/>
          <w:sz w:val="26"/>
          <w:szCs w:val="26"/>
        </w:rPr>
      </w:pPr>
      <w:r w:rsidRPr="005252CB">
        <w:rPr>
          <w:rFonts w:ascii="Arial Narrow" w:hAnsi="Arial Narrow"/>
          <w:sz w:val="26"/>
          <w:szCs w:val="26"/>
        </w:rPr>
        <w:t>Для обеспечения охраны и рационального использования почвы необходимо предусмотреть комплекс мероприятий по ее рекультивации. Рекультивации подлежат земли, нарушенные и (или) загрязненные при:</w:t>
      </w:r>
    </w:p>
    <w:p w:rsidR="002E1DF7" w:rsidRPr="005252CB" w:rsidRDefault="002E1DF7" w:rsidP="002E1DF7">
      <w:pPr>
        <w:pStyle w:val="afffe"/>
        <w:rPr>
          <w:rFonts w:ascii="Arial Narrow" w:hAnsi="Arial Narrow"/>
          <w:sz w:val="26"/>
          <w:szCs w:val="26"/>
        </w:rPr>
      </w:pPr>
      <w:r w:rsidRPr="005252CB">
        <w:rPr>
          <w:rFonts w:ascii="Arial Narrow" w:hAnsi="Arial Narrow"/>
          <w:sz w:val="26"/>
          <w:szCs w:val="26"/>
        </w:rPr>
        <w:t>- разработке месторождений полезных ископаемых;</w:t>
      </w:r>
    </w:p>
    <w:p w:rsidR="002E1DF7" w:rsidRPr="005252CB" w:rsidRDefault="002E1DF7" w:rsidP="002E1DF7">
      <w:pPr>
        <w:pStyle w:val="afffe"/>
        <w:rPr>
          <w:rFonts w:ascii="Arial Narrow" w:hAnsi="Arial Narrow"/>
          <w:sz w:val="26"/>
          <w:szCs w:val="26"/>
        </w:rPr>
      </w:pPr>
      <w:r w:rsidRPr="005252CB">
        <w:rPr>
          <w:rFonts w:ascii="Arial Narrow" w:hAnsi="Arial Narrow"/>
          <w:sz w:val="26"/>
          <w:szCs w:val="26"/>
        </w:rPr>
        <w:t>- прокладке трубопроводов различного назначения;</w:t>
      </w:r>
    </w:p>
    <w:p w:rsidR="002E1DF7" w:rsidRPr="005252CB" w:rsidRDefault="002E1DF7" w:rsidP="002E1DF7">
      <w:pPr>
        <w:pStyle w:val="afffe"/>
        <w:rPr>
          <w:rFonts w:ascii="Arial Narrow" w:hAnsi="Arial Narrow"/>
          <w:sz w:val="26"/>
          <w:szCs w:val="26"/>
        </w:rPr>
      </w:pPr>
      <w:r w:rsidRPr="005252CB">
        <w:rPr>
          <w:rFonts w:ascii="Arial Narrow" w:hAnsi="Arial Narrow"/>
          <w:sz w:val="26"/>
          <w:szCs w:val="26"/>
        </w:rPr>
        <w:t>- складировании и захоронении промышленных, бытовых биологических и пр. отходов, ядохимикатов.</w:t>
      </w:r>
    </w:p>
    <w:p w:rsidR="00AF1B83" w:rsidRPr="005252CB" w:rsidRDefault="002E1DF7" w:rsidP="002E1DF7">
      <w:pPr>
        <w:pStyle w:val="afffe"/>
        <w:rPr>
          <w:rFonts w:ascii="Arial Narrow" w:hAnsi="Arial Narrow"/>
          <w:sz w:val="26"/>
          <w:szCs w:val="26"/>
        </w:rPr>
      </w:pPr>
      <w:r w:rsidRPr="005252CB">
        <w:rPr>
          <w:rFonts w:ascii="Arial Narrow" w:hAnsi="Arial Narrow"/>
          <w:sz w:val="26"/>
          <w:szCs w:val="26"/>
        </w:rPr>
        <w:t xml:space="preserve">Приведенный состав инженерных мероприятий разработан в объеме, необходимом </w:t>
      </w:r>
      <w:r w:rsidR="005D599F" w:rsidRPr="005252CB">
        <w:rPr>
          <w:rFonts w:ascii="Arial Narrow" w:hAnsi="Arial Narrow"/>
          <w:sz w:val="26"/>
          <w:szCs w:val="26"/>
        </w:rPr>
        <w:t>для обоснования планировочных решений и подлежит уточнению на последующих</w:t>
      </w:r>
      <w:r w:rsidRPr="005252CB">
        <w:rPr>
          <w:rFonts w:ascii="Arial Narrow" w:hAnsi="Arial Narrow"/>
          <w:sz w:val="26"/>
          <w:szCs w:val="26"/>
        </w:rPr>
        <w:t xml:space="preserve"> стадиях проектирования.</w:t>
      </w:r>
    </w:p>
    <w:p w:rsidR="00363F44" w:rsidRPr="005252CB" w:rsidRDefault="00363F44" w:rsidP="006A0C2C">
      <w:pPr>
        <w:pStyle w:val="2"/>
        <w:rPr>
          <w:rFonts w:ascii="Arial Narrow" w:hAnsi="Arial Narrow"/>
          <w:color w:val="auto"/>
          <w:sz w:val="28"/>
        </w:rPr>
      </w:pPr>
      <w:bookmarkStart w:id="31" w:name="_Toc221479061"/>
      <w:r w:rsidRPr="005252CB">
        <w:rPr>
          <w:rFonts w:ascii="Arial Narrow" w:hAnsi="Arial Narrow"/>
          <w:color w:val="auto"/>
          <w:sz w:val="28"/>
        </w:rPr>
        <w:t>2.1</w:t>
      </w:r>
      <w:r w:rsidR="00B07C28" w:rsidRPr="005252CB">
        <w:rPr>
          <w:rFonts w:ascii="Arial Narrow" w:hAnsi="Arial Narrow"/>
          <w:color w:val="auto"/>
          <w:sz w:val="28"/>
        </w:rPr>
        <w:t>0</w:t>
      </w:r>
      <w:r w:rsidRPr="005252CB">
        <w:rPr>
          <w:rFonts w:ascii="Arial Narrow" w:hAnsi="Arial Narrow"/>
          <w:color w:val="auto"/>
          <w:sz w:val="28"/>
        </w:rPr>
        <w:t xml:space="preserve"> Развитие и совершенствование функционального зонирования и планировочной структуры поселения</w:t>
      </w:r>
      <w:bookmarkEnd w:id="31"/>
    </w:p>
    <w:p w:rsidR="004D1A8F" w:rsidRPr="005252CB" w:rsidRDefault="004D1A8F" w:rsidP="004D1A8F">
      <w:pPr>
        <w:spacing w:after="200" w:line="276" w:lineRule="auto"/>
        <w:ind w:firstLine="709"/>
        <w:jc w:val="both"/>
        <w:rPr>
          <w:rFonts w:ascii="Arial Narrow" w:eastAsia="Times New Roman" w:hAnsi="Arial Narrow" w:cs="Times New Roman"/>
          <w:b/>
          <w:sz w:val="26"/>
          <w:szCs w:val="26"/>
        </w:rPr>
      </w:pPr>
      <w:r w:rsidRPr="005252CB">
        <w:rPr>
          <w:rFonts w:ascii="Arial Narrow" w:eastAsia="Times New Roman" w:hAnsi="Arial Narrow" w:cs="Times New Roman"/>
          <w:b/>
          <w:sz w:val="26"/>
          <w:szCs w:val="26"/>
        </w:rPr>
        <w:t>(Из материалов генерального плана 2</w:t>
      </w:r>
      <w:r w:rsidR="00BB24A3" w:rsidRPr="005252CB">
        <w:rPr>
          <w:rFonts w:ascii="Arial Narrow" w:eastAsia="Times New Roman" w:hAnsi="Arial Narrow" w:cs="Times New Roman"/>
          <w:b/>
          <w:sz w:val="26"/>
          <w:szCs w:val="26"/>
        </w:rPr>
        <w:t>022</w:t>
      </w:r>
      <w:r w:rsidRPr="005252CB">
        <w:rPr>
          <w:rFonts w:ascii="Arial Narrow" w:eastAsia="Times New Roman" w:hAnsi="Arial Narrow" w:cs="Times New Roman"/>
          <w:b/>
          <w:sz w:val="26"/>
          <w:szCs w:val="26"/>
        </w:rPr>
        <w:t xml:space="preserve"> г.).:</w:t>
      </w:r>
    </w:p>
    <w:p w:rsidR="00BB24A3" w:rsidRP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В настоящее время территория МО сельское поселение Беляевский сельсовет) по функциональному использованию делится на зоны:</w:t>
      </w:r>
    </w:p>
    <w:p w:rsidR="00BB24A3" w:rsidRPr="00275E3B" w:rsidRDefault="00BB24A3" w:rsidP="00275E3B">
      <w:pPr>
        <w:numPr>
          <w:ilvl w:val="0"/>
          <w:numId w:val="37"/>
        </w:numPr>
        <w:spacing w:after="0" w:line="276" w:lineRule="auto"/>
        <w:ind w:left="0" w:firstLine="709"/>
        <w:jc w:val="both"/>
        <w:rPr>
          <w:rFonts w:ascii="Arial Narrow" w:eastAsia="Times New Roman" w:hAnsi="Arial Narrow" w:cs="Times New Roman"/>
          <w:sz w:val="26"/>
          <w:szCs w:val="26"/>
          <w:lang w:eastAsia="ar-SA" w:bidi="en-US"/>
        </w:rPr>
      </w:pPr>
      <w:bookmarkStart w:id="32" w:name="OLE_LINK77"/>
      <w:bookmarkStart w:id="33" w:name="OLE_LINK78"/>
      <w:bookmarkStart w:id="34" w:name="OLE_LINK79"/>
      <w:bookmarkStart w:id="35" w:name="OLE_LINK80"/>
      <w:r w:rsidRPr="00275E3B">
        <w:rPr>
          <w:rFonts w:ascii="Arial Narrow" w:eastAsia="Times New Roman" w:hAnsi="Arial Narrow" w:cs="Times New Roman"/>
          <w:i/>
          <w:sz w:val="26"/>
          <w:szCs w:val="26"/>
          <w:u w:val="single"/>
          <w:lang w:eastAsia="ar-SA" w:bidi="en-US"/>
        </w:rPr>
        <w:t>Жилые зоны</w:t>
      </w:r>
      <w:r w:rsidRPr="00275E3B">
        <w:rPr>
          <w:rFonts w:ascii="Arial Narrow" w:eastAsia="Times New Roman" w:hAnsi="Arial Narrow" w:cs="Times New Roman"/>
          <w:sz w:val="26"/>
          <w:szCs w:val="26"/>
          <w:lang w:eastAsia="ar-SA" w:bidi="en-US"/>
        </w:rPr>
        <w:t>, которые представлены зонами жилой застройки;</w:t>
      </w:r>
    </w:p>
    <w:p w:rsidR="00BB24A3" w:rsidRPr="00275E3B" w:rsidRDefault="00BB24A3" w:rsidP="00275E3B">
      <w:pPr>
        <w:numPr>
          <w:ilvl w:val="0"/>
          <w:numId w:val="37"/>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i/>
          <w:sz w:val="26"/>
          <w:szCs w:val="26"/>
          <w:u w:val="single"/>
          <w:lang w:eastAsia="ar-SA" w:bidi="en-US"/>
        </w:rPr>
        <w:lastRenderedPageBreak/>
        <w:t>Общественно-деловые зоны</w:t>
      </w:r>
      <w:r w:rsidRPr="00275E3B">
        <w:rPr>
          <w:rFonts w:ascii="Arial Narrow" w:eastAsia="Times New Roman" w:hAnsi="Arial Narrow" w:cs="Times New Roman"/>
          <w:sz w:val="26"/>
          <w:szCs w:val="26"/>
          <w:lang w:eastAsia="ar-SA" w:bidi="en-US"/>
        </w:rPr>
        <w:t>, представленные общественными зданиями различного функционального назначения;</w:t>
      </w:r>
    </w:p>
    <w:p w:rsidR="00BB24A3" w:rsidRPr="00275E3B" w:rsidRDefault="00BB24A3" w:rsidP="00275E3B">
      <w:pPr>
        <w:numPr>
          <w:ilvl w:val="0"/>
          <w:numId w:val="37"/>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i/>
          <w:sz w:val="26"/>
          <w:szCs w:val="26"/>
          <w:u w:val="single"/>
          <w:lang w:eastAsia="ar-SA" w:bidi="en-US"/>
        </w:rPr>
        <w:t>Зоны производственного использования,</w:t>
      </w:r>
      <w:r w:rsidRPr="00275E3B">
        <w:rPr>
          <w:rFonts w:ascii="Arial Narrow" w:eastAsia="Times New Roman" w:hAnsi="Arial Narrow" w:cs="Times New Roman"/>
          <w:sz w:val="26"/>
          <w:szCs w:val="26"/>
          <w:lang w:eastAsia="ar-SA" w:bidi="en-US"/>
        </w:rPr>
        <w:t xml:space="preserve"> представленные производственными и коммунально-складскими объектами;</w:t>
      </w:r>
    </w:p>
    <w:p w:rsidR="00BB24A3" w:rsidRPr="00275E3B" w:rsidRDefault="00BB24A3" w:rsidP="00275E3B">
      <w:pPr>
        <w:numPr>
          <w:ilvl w:val="0"/>
          <w:numId w:val="37"/>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i/>
          <w:sz w:val="26"/>
          <w:szCs w:val="26"/>
          <w:u w:val="single"/>
          <w:lang w:eastAsia="ar-SA" w:bidi="en-US"/>
        </w:rPr>
        <w:t>Зоны инженерной и транспортной инфраструктуры</w:t>
      </w:r>
      <w:r w:rsidRPr="00275E3B">
        <w:rPr>
          <w:rFonts w:ascii="Arial Narrow" w:eastAsia="Times New Roman" w:hAnsi="Arial Narrow" w:cs="Times New Roman"/>
          <w:sz w:val="26"/>
          <w:szCs w:val="26"/>
          <w:lang w:eastAsia="ar-SA" w:bidi="en-US"/>
        </w:rPr>
        <w:t>, в состав которой входят асфальтированные, грунтовые и проселочные дороги, объекты инженерного обеспечения: КТП, ГРП, скважины, линии инженерных коммуникаций и др.;</w:t>
      </w:r>
    </w:p>
    <w:p w:rsidR="00BB24A3" w:rsidRPr="00275E3B" w:rsidRDefault="00BB24A3" w:rsidP="00275E3B">
      <w:pPr>
        <w:numPr>
          <w:ilvl w:val="0"/>
          <w:numId w:val="37"/>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i/>
          <w:sz w:val="26"/>
          <w:szCs w:val="26"/>
          <w:u w:val="single"/>
          <w:lang w:eastAsia="ar-SA" w:bidi="en-US"/>
        </w:rPr>
        <w:t>Зоны сельскохозяйственного использования</w:t>
      </w:r>
      <w:r w:rsidRPr="00275E3B">
        <w:rPr>
          <w:rFonts w:ascii="Arial Narrow" w:eastAsia="Times New Roman" w:hAnsi="Arial Narrow" w:cs="Times New Roman"/>
          <w:sz w:val="26"/>
          <w:szCs w:val="26"/>
          <w:lang w:eastAsia="ar-SA" w:bidi="en-US"/>
        </w:rPr>
        <w:t>, занимаемые сельскохозяйственными угодьями, выпасами;</w:t>
      </w:r>
    </w:p>
    <w:p w:rsidR="00BB24A3" w:rsidRPr="00275E3B" w:rsidRDefault="00BB24A3" w:rsidP="00275E3B">
      <w:pPr>
        <w:numPr>
          <w:ilvl w:val="0"/>
          <w:numId w:val="37"/>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i/>
          <w:sz w:val="26"/>
          <w:szCs w:val="26"/>
          <w:u w:val="single"/>
          <w:lang w:eastAsia="ar-SA" w:bidi="en-US"/>
        </w:rPr>
        <w:t>Зоны сельскохозяйственного использования в водоохранной зоне</w:t>
      </w:r>
      <w:r w:rsidRPr="00275E3B">
        <w:rPr>
          <w:rFonts w:ascii="Arial Narrow" w:eastAsia="Times New Roman" w:hAnsi="Arial Narrow" w:cs="Times New Roman"/>
          <w:sz w:val="26"/>
          <w:szCs w:val="26"/>
          <w:lang w:eastAsia="ar-SA" w:bidi="en-US"/>
        </w:rPr>
        <w:t>, занимаемые сельскохозяйственными угодьями, выпасами в зоне действия ограничений;</w:t>
      </w:r>
    </w:p>
    <w:p w:rsidR="00BB24A3" w:rsidRPr="00275E3B" w:rsidRDefault="00BB24A3" w:rsidP="00275E3B">
      <w:pPr>
        <w:numPr>
          <w:ilvl w:val="0"/>
          <w:numId w:val="37"/>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i/>
          <w:sz w:val="26"/>
          <w:szCs w:val="26"/>
          <w:u w:val="single"/>
          <w:lang w:eastAsia="ar-SA" w:bidi="en-US"/>
        </w:rPr>
        <w:t xml:space="preserve">Зоны рекреационного назначения, </w:t>
      </w:r>
      <w:r w:rsidRPr="00275E3B">
        <w:rPr>
          <w:rFonts w:ascii="Arial Narrow" w:eastAsia="Times New Roman" w:hAnsi="Arial Narrow" w:cs="Times New Roman"/>
          <w:sz w:val="26"/>
          <w:szCs w:val="26"/>
          <w:lang w:eastAsia="ar-SA" w:bidi="en-US"/>
        </w:rPr>
        <w:t>представленные парками, скверами и др.;</w:t>
      </w:r>
    </w:p>
    <w:p w:rsidR="00BB24A3" w:rsidRPr="00275E3B" w:rsidRDefault="00BB24A3" w:rsidP="00275E3B">
      <w:pPr>
        <w:numPr>
          <w:ilvl w:val="0"/>
          <w:numId w:val="37"/>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i/>
          <w:sz w:val="26"/>
          <w:szCs w:val="26"/>
          <w:u w:val="single"/>
          <w:lang w:eastAsia="ar-SA" w:bidi="en-US"/>
        </w:rPr>
        <w:t>Зоны специального назначения</w:t>
      </w:r>
      <w:r w:rsidRPr="00275E3B">
        <w:rPr>
          <w:rFonts w:ascii="Arial Narrow" w:eastAsia="Times New Roman" w:hAnsi="Arial Narrow" w:cs="Times New Roman"/>
          <w:sz w:val="26"/>
          <w:szCs w:val="26"/>
          <w:lang w:eastAsia="ar-SA" w:bidi="en-US"/>
        </w:rPr>
        <w:t>, к которым относятся территории кладбищ, скотомогильников;</w:t>
      </w:r>
    </w:p>
    <w:p w:rsidR="00BB24A3" w:rsidRPr="00275E3B" w:rsidRDefault="00BB24A3" w:rsidP="00275E3B">
      <w:pPr>
        <w:numPr>
          <w:ilvl w:val="0"/>
          <w:numId w:val="37"/>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i/>
          <w:sz w:val="26"/>
          <w:szCs w:val="26"/>
          <w:u w:val="single"/>
          <w:lang w:eastAsia="ar-SA" w:bidi="en-US"/>
        </w:rPr>
        <w:t>Зоны гослесфонда</w:t>
      </w:r>
      <w:r w:rsidRPr="00275E3B">
        <w:rPr>
          <w:rFonts w:ascii="Arial Narrow" w:eastAsia="Times New Roman" w:hAnsi="Arial Narrow" w:cs="Times New Roman"/>
          <w:sz w:val="26"/>
          <w:szCs w:val="26"/>
          <w:lang w:eastAsia="ar-SA" w:bidi="en-US"/>
        </w:rPr>
        <w:t>, к которым относятся территории гослесфонда (параметры не задаются);</w:t>
      </w:r>
    </w:p>
    <w:p w:rsidR="00BB24A3" w:rsidRPr="00275E3B" w:rsidRDefault="00BB24A3" w:rsidP="00275E3B">
      <w:pPr>
        <w:numPr>
          <w:ilvl w:val="0"/>
          <w:numId w:val="37"/>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i/>
          <w:sz w:val="26"/>
          <w:szCs w:val="26"/>
          <w:u w:val="single"/>
          <w:lang w:eastAsia="ar-SA" w:bidi="en-US"/>
        </w:rPr>
        <w:t xml:space="preserve">Зоны водного фонда, </w:t>
      </w:r>
      <w:r w:rsidRPr="00275E3B">
        <w:rPr>
          <w:rFonts w:ascii="Arial Narrow" w:eastAsia="Times New Roman" w:hAnsi="Arial Narrow" w:cs="Times New Roman"/>
          <w:sz w:val="26"/>
          <w:szCs w:val="26"/>
          <w:lang w:eastAsia="ar-SA" w:bidi="en-US"/>
        </w:rPr>
        <w:t>к которым относятся территории поверхностных водотоков (параметры не задаются);</w:t>
      </w:r>
    </w:p>
    <w:p w:rsidR="00BB24A3" w:rsidRPr="00275E3B" w:rsidRDefault="00BB24A3" w:rsidP="00275E3B">
      <w:pPr>
        <w:numPr>
          <w:ilvl w:val="0"/>
          <w:numId w:val="37"/>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i/>
          <w:sz w:val="26"/>
          <w:szCs w:val="26"/>
          <w:u w:val="single"/>
          <w:lang w:eastAsia="ar-SA" w:bidi="en-US"/>
        </w:rPr>
        <w:t xml:space="preserve">Зоны памятников природы, </w:t>
      </w:r>
      <w:r w:rsidRPr="00275E3B">
        <w:rPr>
          <w:rFonts w:ascii="Arial Narrow" w:eastAsia="Times New Roman" w:hAnsi="Arial Narrow" w:cs="Times New Roman"/>
          <w:sz w:val="26"/>
          <w:szCs w:val="26"/>
          <w:lang w:eastAsia="ar-SA" w:bidi="en-US"/>
        </w:rPr>
        <w:t>к которым относятся территории особо охраняемых природных территорий (параметры не задаются).</w:t>
      </w:r>
    </w:p>
    <w:p w:rsidR="00BB24A3" w:rsidRPr="005252CB" w:rsidRDefault="00BB24A3" w:rsidP="00BB24A3">
      <w:pPr>
        <w:spacing w:after="0" w:line="240" w:lineRule="auto"/>
        <w:ind w:left="720"/>
        <w:jc w:val="both"/>
        <w:rPr>
          <w:rFonts w:ascii="Arial Narrow" w:eastAsia="Times New Roman" w:hAnsi="Arial Narrow" w:cs="Times New Roman"/>
          <w:sz w:val="28"/>
          <w:szCs w:val="28"/>
          <w:lang w:eastAsia="ar-SA" w:bidi="en-US"/>
        </w:rPr>
      </w:pPr>
    </w:p>
    <w:bookmarkEnd w:id="32"/>
    <w:bookmarkEnd w:id="33"/>
    <w:bookmarkEnd w:id="34"/>
    <w:bookmarkEnd w:id="35"/>
    <w:p w:rsidR="00BB24A3" w:rsidRP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Четкого функционального деления между зонами не наблюдается. В ряде случаев отсутствует функциональное зонирование территории муниципального образования, не организованы санитарно-защитные зоны, не выдержаны санитарные разрывы. Это относится к производственным объектам, прилегающим к жилой территории.</w:t>
      </w:r>
    </w:p>
    <w:p w:rsidR="00BB24A3" w:rsidRP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Разработанное в Генеральном плане муниципального образования функциональное зонирование базируется на выводах комплексного градостроительного анализа, учитывает историко-культурную и планировочную специфику поселения, сложившиеся особенности использования земель поселения, требования охраны объектов природного и культурного наследия. При установлении территориальных зон учтены положения Градостроительного и Земельного кодексов Российской Федерации, требования специальных нормативов и правил, касающиеся зон с особыми условиями использования территории.</w:t>
      </w:r>
    </w:p>
    <w:p w:rsidR="00BB24A3" w:rsidRP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Для разработки зонирования использован принцип историко-культурного и экологического приоритета принимаемых решений.</w:t>
      </w:r>
    </w:p>
    <w:p w:rsidR="00BB24A3" w:rsidRP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bCs/>
          <w:i/>
          <w:sz w:val="26"/>
          <w:szCs w:val="26"/>
          <w:u w:val="single"/>
          <w:lang w:eastAsia="ar-SA" w:bidi="en-US"/>
        </w:rPr>
        <w:t>Жилые зоны</w:t>
      </w:r>
      <w:r w:rsidRPr="00275E3B">
        <w:rPr>
          <w:rFonts w:ascii="Arial Narrow" w:eastAsia="Times New Roman" w:hAnsi="Arial Narrow" w:cs="Times New Roman"/>
          <w:sz w:val="26"/>
          <w:szCs w:val="26"/>
          <w:lang w:eastAsia="ar-SA" w:bidi="en-US"/>
        </w:rPr>
        <w:t xml:space="preserve"> включают в себя территории всех видов жилой застройки различных строительных типов в соответствии с этажностью и плотностью застройки: зона среднеэтажной жилой застройки, зона малоэтажной жилой застройки.</w:t>
      </w:r>
    </w:p>
    <w:p w:rsidR="00BB24A3" w:rsidRP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 xml:space="preserve">Территория жилой зоны предназначена для застройки жилыми домами усадебного и коттеджного типов, блокированных жилых домов с земельными участками при домах (квартирах), многоквартирными малоэтажными жилыми домами также объектами культурно-бытового и иного назначения. В жилых зонах могут размещаться отдельно стоящие, встроенные и пристроенные объекты социального и культурно-бытового обслуживания населения, </w:t>
      </w:r>
      <w:r w:rsidRPr="00275E3B">
        <w:rPr>
          <w:rFonts w:ascii="Arial Narrow" w:eastAsia="Times New Roman" w:hAnsi="Arial Narrow" w:cs="Times New Roman"/>
          <w:sz w:val="26"/>
          <w:szCs w:val="26"/>
          <w:lang w:eastAsia="ar-SA" w:bidi="en-US"/>
        </w:rPr>
        <w:lastRenderedPageBreak/>
        <w:t>культовые здания, стоянки автомобильного автотранспорта, промышленные, коммунальные и складские объекты, для которых не требуется установление санитарно-защитных зон и деятельность которых не оказывает вредное воздействие на окружающую среду (шум, вибрация, магнитные поля, радиационное воздействие, загрязнение почв, воздуха, воды и иные воздействия).</w:t>
      </w:r>
    </w:p>
    <w:p w:rsidR="00BB24A3" w:rsidRP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p>
    <w:p w:rsidR="00BB24A3" w:rsidRP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bCs/>
          <w:i/>
          <w:sz w:val="26"/>
          <w:szCs w:val="26"/>
          <w:u w:val="single"/>
          <w:lang w:eastAsia="ar-SA" w:bidi="en-US"/>
        </w:rPr>
        <w:t xml:space="preserve">Общественно-деловые зоны </w:t>
      </w:r>
      <w:r w:rsidRPr="00275E3B">
        <w:rPr>
          <w:rFonts w:ascii="Arial Narrow" w:eastAsia="Times New Roman" w:hAnsi="Arial Narrow" w:cs="Times New Roman"/>
          <w:sz w:val="26"/>
          <w:szCs w:val="26"/>
          <w:lang w:eastAsia="ar-SA" w:bidi="en-US"/>
        </w:rPr>
        <w:t>– территории размещения учреждений здравоохранения и социальной защиты, учреждений высшего и среднего профессионального образования, прочих общественно-деловых зданий и сооружений (административные, деловые, культурно-зрелищные, торговые и др. объекты).</w:t>
      </w:r>
    </w:p>
    <w:p w:rsidR="00BB24A3" w:rsidRPr="00275E3B" w:rsidRDefault="00BB24A3" w:rsidP="00275E3B">
      <w:pPr>
        <w:spacing w:after="0" w:line="276" w:lineRule="auto"/>
        <w:ind w:firstLine="709"/>
        <w:jc w:val="both"/>
        <w:rPr>
          <w:rFonts w:ascii="Arial Narrow" w:eastAsia="Times New Roman" w:hAnsi="Arial Narrow" w:cs="Times New Roman"/>
          <w:sz w:val="26"/>
          <w:szCs w:val="26"/>
          <w:u w:val="single"/>
          <w:lang w:eastAsia="ar-SA" w:bidi="en-US"/>
        </w:rPr>
      </w:pPr>
    </w:p>
    <w:p w:rsidR="00BB24A3" w:rsidRPr="00275E3B" w:rsidRDefault="00BB24A3" w:rsidP="00275E3B">
      <w:pPr>
        <w:spacing w:after="0" w:line="276" w:lineRule="auto"/>
        <w:ind w:firstLine="709"/>
        <w:jc w:val="both"/>
        <w:rPr>
          <w:rFonts w:ascii="Arial Narrow" w:eastAsia="Times New Roman" w:hAnsi="Arial Narrow" w:cs="Times New Roman"/>
          <w:sz w:val="26"/>
          <w:szCs w:val="26"/>
          <w:u w:val="single"/>
          <w:lang w:eastAsia="ar-SA" w:bidi="en-US"/>
        </w:rPr>
      </w:pPr>
      <w:r w:rsidRPr="00275E3B">
        <w:rPr>
          <w:rFonts w:ascii="Arial Narrow" w:eastAsia="Times New Roman" w:hAnsi="Arial Narrow" w:cs="Times New Roman"/>
          <w:sz w:val="26"/>
          <w:szCs w:val="26"/>
          <w:u w:val="single"/>
          <w:lang w:eastAsia="ar-SA" w:bidi="en-US"/>
        </w:rPr>
        <w:t>Параметры застройки жилых и общественно-деловых зон</w:t>
      </w:r>
    </w:p>
    <w:p w:rsid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приведенными в СП 52.13330, а также в соответствии с противопожарными требованиями.</w:t>
      </w:r>
      <w:r w:rsidRPr="00275E3B">
        <w:rPr>
          <w:rFonts w:ascii="Arial Narrow" w:eastAsia="Times New Roman" w:hAnsi="Arial Narrow" w:cs="Times New Roman"/>
          <w:sz w:val="26"/>
          <w:szCs w:val="26"/>
          <w:lang w:eastAsia="ar-SA" w:bidi="en-US"/>
        </w:rPr>
        <w:br/>
        <w:t xml:space="preserve">        Между длинными сторонами жилых зданий следует принимать расстояния (бытовые разрывы): для жилых зданий высотой два-три этажа - не менее 15 м; четыре этажа - не менее 20 м; между длинными сторонами и торцами этих же зданий с окнами из жилых комнат - не менее 10 м. В условиях реконструкции и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при обеспечении непросматриваемости жилых помещений (комнат и кухонь) из окна в окно.</w:t>
      </w:r>
    </w:p>
    <w:p w:rsid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В районах усадебной и садово-дачной застройки расстояния от жилых строений и хозяйственных построек до границ соседнего участка следует принимать в соответствии с СП 53.13330.</w:t>
      </w:r>
      <w:r w:rsidRPr="00275E3B">
        <w:rPr>
          <w:rFonts w:ascii="Arial Narrow" w:eastAsia="Times New Roman" w:hAnsi="Arial Narrow" w:cs="Times New Roman"/>
          <w:sz w:val="26"/>
          <w:szCs w:val="26"/>
          <w:lang w:eastAsia="ar-SA" w:bidi="en-US"/>
        </w:rPr>
        <w:br/>
        <w:t xml:space="preserve">       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w:t>
      </w:r>
      <w:r w:rsidRPr="00275E3B">
        <w:rPr>
          <w:rFonts w:ascii="Arial Narrow" w:eastAsia="Times New Roman" w:hAnsi="Arial Narrow" w:cs="Times New Roman"/>
          <w:sz w:val="26"/>
          <w:szCs w:val="26"/>
          <w:lang w:eastAsia="ar-SA" w:bidi="en-US"/>
        </w:rPr>
        <w:br/>
        <w:t>Указанные нормы распространяются и на пристраиваемые к существующим жилым домам хозяйственные постройки.</w:t>
      </w:r>
    </w:p>
    <w:p w:rsid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Расстояние от границ участков производственных объектов, размещаемых в общественно-деловых и смешанных зонах, до жилых и общественных зданий, а также до границ участков дошкольных образовательных и общеобразовательных организаций, медицинских организаций и отдыха следует принимать не менее 50 м.</w:t>
      </w:r>
      <w:r w:rsidRPr="00275E3B">
        <w:rPr>
          <w:rFonts w:ascii="Arial Narrow" w:eastAsia="Times New Roman" w:hAnsi="Arial Narrow" w:cs="Times New Roman"/>
          <w:sz w:val="26"/>
          <w:szCs w:val="26"/>
          <w:lang w:eastAsia="ar-SA" w:bidi="en-US"/>
        </w:rPr>
        <w:br/>
      </w:r>
      <w:r w:rsidRPr="00275E3B">
        <w:rPr>
          <w:rFonts w:ascii="Arial Narrow" w:eastAsia="Times New Roman" w:hAnsi="Arial Narrow" w:cs="Times New Roman"/>
          <w:sz w:val="26"/>
          <w:szCs w:val="26"/>
          <w:lang w:eastAsia="ar-SA" w:bidi="en-US"/>
        </w:rPr>
        <w:br/>
        <w:t xml:space="preserve">       Сараи для скота и птицы следует предусматривать на расстоянии от окон жилых помещений дома, м, не менее: одиночные или двойные - 10, до восьми блоков - 25, от восьми до 30 блоков - 50. Площадь застройки сблокированных сараев не должна превышать 800 м2. Расстояния между группами сараев следует принимать в соответствии с требованиями пожарной безопасности.     Расстояние от сараев для скота и птицы до шахтных колодцев должно быть не менее 20 м.</w:t>
      </w:r>
    </w:p>
    <w:p w:rsidR="00BB24A3" w:rsidRP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lastRenderedPageBreak/>
        <w:t>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BB24A3" w:rsidRPr="00275E3B" w:rsidRDefault="00BB24A3" w:rsidP="00275E3B">
      <w:pPr>
        <w:spacing w:after="0" w:line="276"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В микрорайонах (кварталах)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Состав площадок и размеры их территории должны определяться территориальными нормами или правилами застройки. При этом общая площадь территории, занимаемой площадками для игр детей, отдыха и занятий физкультурой взрослого населения, должна быть не менее 10% общей площади микрорайона (квартала) жилой зоны и быть доступной для МГН.</w:t>
      </w:r>
      <w:r w:rsidRPr="00275E3B">
        <w:rPr>
          <w:rFonts w:ascii="Arial Narrow" w:eastAsia="Times New Roman" w:hAnsi="Arial Narrow" w:cs="Times New Roman"/>
          <w:sz w:val="26"/>
          <w:szCs w:val="26"/>
          <w:lang w:eastAsia="ar-SA" w:bidi="en-US"/>
        </w:rPr>
        <w:br/>
      </w:r>
      <w:r w:rsidRPr="00275E3B">
        <w:rPr>
          <w:rFonts w:ascii="Arial Narrow" w:eastAsia="Times New Roman" w:hAnsi="Arial Narrow" w:cs="Times New Roman"/>
          <w:sz w:val="26"/>
          <w:szCs w:val="26"/>
          <w:lang w:eastAsia="ar-SA" w:bidi="en-US"/>
        </w:rPr>
        <w:br/>
        <w:t xml:space="preserve">       Размещение площадок необходимо предусматривать на расстоянии от окон жилых и общественных зданий, м, не менее:</w:t>
      </w:r>
    </w:p>
    <w:p w:rsidR="00BB24A3" w:rsidRPr="00275E3B" w:rsidRDefault="00BB24A3" w:rsidP="00275E3B">
      <w:pPr>
        <w:numPr>
          <w:ilvl w:val="0"/>
          <w:numId w:val="38"/>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для игр детей дошкольного и младшего школьного возраста - 12;</w:t>
      </w:r>
    </w:p>
    <w:p w:rsidR="00BB24A3" w:rsidRPr="00275E3B" w:rsidRDefault="00BB24A3" w:rsidP="00275E3B">
      <w:pPr>
        <w:numPr>
          <w:ilvl w:val="0"/>
          <w:numId w:val="38"/>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для отдыха взрослого населения - 10;</w:t>
      </w:r>
    </w:p>
    <w:p w:rsidR="00BB24A3" w:rsidRPr="00275E3B" w:rsidRDefault="00BB24A3" w:rsidP="00275E3B">
      <w:pPr>
        <w:numPr>
          <w:ilvl w:val="0"/>
          <w:numId w:val="38"/>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для занятий физкультурой (в зависимости от шумовых характеристик*) - 10-40;</w:t>
      </w:r>
    </w:p>
    <w:p w:rsidR="00BB24A3" w:rsidRPr="00275E3B" w:rsidRDefault="00BB24A3" w:rsidP="00275E3B">
      <w:pPr>
        <w:numPr>
          <w:ilvl w:val="0"/>
          <w:numId w:val="38"/>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для хозяйственных целей - 20;</w:t>
      </w:r>
    </w:p>
    <w:p w:rsidR="00BB24A3" w:rsidRPr="00275E3B" w:rsidRDefault="00BB24A3" w:rsidP="00275E3B">
      <w:pPr>
        <w:numPr>
          <w:ilvl w:val="0"/>
          <w:numId w:val="38"/>
        </w:numPr>
        <w:spacing w:after="0" w:line="276" w:lineRule="auto"/>
        <w:ind w:left="0"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для выгула собак - 40;</w:t>
      </w:r>
    </w:p>
    <w:p w:rsidR="00BB24A3" w:rsidRPr="005252CB" w:rsidRDefault="00BB24A3" w:rsidP="00BB24A3">
      <w:pPr>
        <w:spacing w:after="0" w:line="240" w:lineRule="auto"/>
        <w:ind w:firstLine="709"/>
        <w:rPr>
          <w:rFonts w:ascii="Arial Narrow" w:eastAsia="Times New Roman" w:hAnsi="Arial Narrow" w:cs="Times New Roman"/>
          <w:sz w:val="28"/>
          <w:szCs w:val="28"/>
          <w:lang w:eastAsia="ar-SA" w:bidi="en-US"/>
        </w:rPr>
      </w:pPr>
    </w:p>
    <w:p w:rsidR="00BB24A3" w:rsidRPr="00275E3B" w:rsidRDefault="00BB24A3" w:rsidP="00BB24A3">
      <w:pPr>
        <w:spacing w:after="0" w:line="240"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bCs/>
          <w:i/>
          <w:sz w:val="26"/>
          <w:szCs w:val="26"/>
          <w:u w:val="single"/>
          <w:lang w:eastAsia="ar-SA" w:bidi="en-US"/>
        </w:rPr>
        <w:t xml:space="preserve">Зоны производственного использования, </w:t>
      </w:r>
      <w:r w:rsidRPr="00275E3B">
        <w:rPr>
          <w:rFonts w:ascii="Arial Narrow" w:eastAsia="Times New Roman" w:hAnsi="Arial Narrow" w:cs="Times New Roman"/>
          <w:i/>
          <w:sz w:val="26"/>
          <w:szCs w:val="26"/>
          <w:u w:val="single"/>
          <w:lang w:eastAsia="ar-SA" w:bidi="en-US"/>
        </w:rPr>
        <w:t>зоны инженерной и транспортной инфраструктуры</w:t>
      </w:r>
    </w:p>
    <w:p w:rsidR="00BB24A3" w:rsidRPr="00275E3B" w:rsidRDefault="00BB24A3" w:rsidP="00BB24A3">
      <w:pPr>
        <w:spacing w:after="0" w:line="240" w:lineRule="auto"/>
        <w:ind w:firstLine="709"/>
        <w:jc w:val="both"/>
        <w:rPr>
          <w:rFonts w:ascii="Arial Narrow" w:eastAsia="Times New Roman" w:hAnsi="Arial Narrow" w:cs="Times New Roman"/>
          <w:sz w:val="26"/>
          <w:szCs w:val="26"/>
          <w:lang w:eastAsia="ru-RU"/>
        </w:rPr>
      </w:pPr>
    </w:p>
    <w:p w:rsidR="00BB24A3" w:rsidRPr="00275E3B" w:rsidRDefault="00BB24A3" w:rsidP="00BB24A3">
      <w:pPr>
        <w:spacing w:after="0" w:line="240" w:lineRule="auto"/>
        <w:ind w:firstLine="709"/>
        <w:rPr>
          <w:rFonts w:ascii="Arial Narrow" w:eastAsia="Times New Roman" w:hAnsi="Arial Narrow" w:cs="Times New Roman"/>
          <w:sz w:val="26"/>
          <w:szCs w:val="26"/>
          <w:lang w:eastAsia="ru-RU"/>
        </w:rPr>
      </w:pPr>
      <w:r w:rsidRPr="00275E3B">
        <w:rPr>
          <w:rFonts w:ascii="Arial Narrow" w:eastAsia="Times New Roman" w:hAnsi="Arial Narrow" w:cs="Times New Roman"/>
          <w:sz w:val="26"/>
          <w:szCs w:val="26"/>
          <w:lang w:eastAsia="ru-RU"/>
        </w:rPr>
        <w:t>В состав производственных зон, зон инженерной и транспортной инфраструктуры включаются:</w:t>
      </w:r>
      <w:r w:rsidRPr="00275E3B">
        <w:rPr>
          <w:rFonts w:ascii="Arial Narrow" w:eastAsia="Times New Roman" w:hAnsi="Arial Narrow" w:cs="Times New Roman"/>
          <w:sz w:val="26"/>
          <w:szCs w:val="26"/>
          <w:lang w:eastAsia="ru-RU"/>
        </w:rPr>
        <w:br/>
      </w:r>
    </w:p>
    <w:p w:rsidR="00BB24A3" w:rsidRPr="00275E3B" w:rsidRDefault="00BB24A3" w:rsidP="00BB24A3">
      <w:pPr>
        <w:numPr>
          <w:ilvl w:val="0"/>
          <w:numId w:val="39"/>
        </w:numPr>
        <w:spacing w:after="0" w:line="240" w:lineRule="auto"/>
        <w:jc w:val="both"/>
        <w:rPr>
          <w:rFonts w:ascii="Arial Narrow" w:eastAsia="Times New Roman" w:hAnsi="Arial Narrow" w:cs="Times New Roman"/>
          <w:sz w:val="26"/>
          <w:szCs w:val="26"/>
          <w:lang w:eastAsia="ru-RU"/>
        </w:rPr>
      </w:pPr>
      <w:r w:rsidRPr="00275E3B">
        <w:rPr>
          <w:rFonts w:ascii="Arial Narrow" w:eastAsia="Times New Roman" w:hAnsi="Arial Narrow" w:cs="Times New Roman"/>
          <w:sz w:val="26"/>
          <w:szCs w:val="26"/>
          <w:lang w:eastAsia="ru-RU"/>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BB24A3" w:rsidRPr="00275E3B" w:rsidRDefault="00BB24A3" w:rsidP="00BB24A3">
      <w:pPr>
        <w:numPr>
          <w:ilvl w:val="0"/>
          <w:numId w:val="39"/>
        </w:numPr>
        <w:spacing w:after="0" w:line="240" w:lineRule="auto"/>
        <w:jc w:val="both"/>
        <w:rPr>
          <w:rFonts w:ascii="Arial Narrow" w:eastAsia="Times New Roman" w:hAnsi="Arial Narrow" w:cs="Times New Roman"/>
          <w:sz w:val="26"/>
          <w:szCs w:val="26"/>
          <w:lang w:eastAsia="ru-RU"/>
        </w:rPr>
      </w:pPr>
      <w:r w:rsidRPr="00275E3B">
        <w:rPr>
          <w:rFonts w:ascii="Arial Narrow" w:eastAsia="Times New Roman" w:hAnsi="Arial Narrow" w:cs="Times New Roman"/>
          <w:sz w:val="26"/>
          <w:szCs w:val="26"/>
          <w:lang w:eastAsia="ru-RU"/>
        </w:rPr>
        <w:t>промышленные зоны - зоны размещения промышленных предприятий, требующие устройства санитарно-защитных зон шириной более 50 м, а также железнодорожных подъездных путей;</w:t>
      </w:r>
    </w:p>
    <w:p w:rsidR="00BB24A3" w:rsidRPr="00275E3B" w:rsidRDefault="00BB24A3" w:rsidP="00BB24A3">
      <w:pPr>
        <w:numPr>
          <w:ilvl w:val="0"/>
          <w:numId w:val="39"/>
        </w:numPr>
        <w:spacing w:after="0" w:line="240" w:lineRule="auto"/>
        <w:jc w:val="both"/>
        <w:rPr>
          <w:rFonts w:ascii="Arial Narrow" w:eastAsia="Times New Roman" w:hAnsi="Arial Narrow" w:cs="Times New Roman"/>
          <w:sz w:val="26"/>
          <w:szCs w:val="26"/>
          <w:lang w:eastAsia="ru-RU"/>
        </w:rPr>
      </w:pPr>
      <w:r w:rsidRPr="00275E3B">
        <w:rPr>
          <w:rFonts w:ascii="Arial Narrow" w:eastAsia="Times New Roman" w:hAnsi="Arial Narrow" w:cs="Times New Roman"/>
          <w:sz w:val="26"/>
          <w:szCs w:val="26"/>
          <w:lang w:eastAsia="ru-RU"/>
        </w:rPr>
        <w:t>иные виды производственной (научно-производственные зоны), инженерной и транспортной инфраструктуры;</w:t>
      </w:r>
    </w:p>
    <w:p w:rsidR="00BB24A3" w:rsidRPr="00275E3B" w:rsidRDefault="00BB24A3" w:rsidP="00BB24A3">
      <w:pPr>
        <w:numPr>
          <w:ilvl w:val="0"/>
          <w:numId w:val="39"/>
        </w:numPr>
        <w:spacing w:after="0" w:line="240" w:lineRule="auto"/>
        <w:jc w:val="both"/>
        <w:rPr>
          <w:rFonts w:ascii="Arial Narrow" w:eastAsia="Times New Roman" w:hAnsi="Arial Narrow" w:cs="Times New Roman"/>
          <w:sz w:val="26"/>
          <w:szCs w:val="26"/>
          <w:lang w:eastAsia="ru-RU"/>
        </w:rPr>
      </w:pPr>
      <w:r w:rsidRPr="00275E3B">
        <w:rPr>
          <w:rFonts w:ascii="Arial Narrow" w:eastAsia="Times New Roman" w:hAnsi="Arial Narrow" w:cs="Times New Roman"/>
          <w:sz w:val="26"/>
          <w:szCs w:val="26"/>
          <w:lang w:eastAsia="ru-RU"/>
        </w:rPr>
        <w:t>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BB24A3" w:rsidRPr="00275E3B" w:rsidRDefault="00BB24A3" w:rsidP="00BB24A3">
      <w:pPr>
        <w:spacing w:after="0" w:line="240" w:lineRule="auto"/>
        <w:ind w:firstLine="709"/>
        <w:jc w:val="both"/>
        <w:rPr>
          <w:rFonts w:ascii="Arial Narrow" w:eastAsia="Times New Roman" w:hAnsi="Arial Narrow" w:cs="Times New Roman"/>
          <w:sz w:val="26"/>
          <w:szCs w:val="26"/>
          <w:lang w:eastAsia="ru-RU"/>
        </w:rPr>
      </w:pPr>
      <w:r w:rsidRPr="00275E3B">
        <w:rPr>
          <w:rFonts w:ascii="Arial Narrow" w:eastAsia="Times New Roman" w:hAnsi="Arial Narrow" w:cs="Times New Roman"/>
          <w:sz w:val="26"/>
          <w:szCs w:val="26"/>
          <w:lang w:eastAsia="ru-RU"/>
        </w:rPr>
        <w:t>В пределах производственных и санитарно-защитных зон предприятий не допускается размещать: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общеобразовательные и дошкольные образовательные организации. лечебно-профилактические и оздоровительные учреждения общего пользования согласно санитарным правилам и нормам.</w:t>
      </w:r>
    </w:p>
    <w:p w:rsidR="00BB24A3" w:rsidRPr="00275E3B" w:rsidRDefault="00BB24A3" w:rsidP="00BB24A3">
      <w:pPr>
        <w:spacing w:after="0" w:line="240" w:lineRule="auto"/>
        <w:ind w:firstLine="709"/>
        <w:jc w:val="both"/>
        <w:rPr>
          <w:rFonts w:ascii="Arial Narrow" w:eastAsia="Times New Roman" w:hAnsi="Arial Narrow" w:cs="Times New Roman"/>
          <w:sz w:val="26"/>
          <w:szCs w:val="26"/>
          <w:lang w:eastAsia="ru-RU"/>
        </w:rPr>
      </w:pPr>
      <w:r w:rsidRPr="00275E3B">
        <w:rPr>
          <w:rFonts w:ascii="Arial Narrow" w:eastAsia="Times New Roman" w:hAnsi="Arial Narrow" w:cs="Times New Roman"/>
          <w:sz w:val="26"/>
          <w:szCs w:val="26"/>
          <w:lang w:eastAsia="ru-RU"/>
        </w:rPr>
        <w:t xml:space="preserve">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w:t>
      </w:r>
      <w:r w:rsidRPr="00275E3B">
        <w:rPr>
          <w:rFonts w:ascii="Arial Narrow" w:eastAsia="Times New Roman" w:hAnsi="Arial Narrow" w:cs="Times New Roman"/>
          <w:sz w:val="26"/>
          <w:szCs w:val="26"/>
          <w:lang w:eastAsia="ru-RU"/>
        </w:rPr>
        <w:lastRenderedPageBreak/>
        <w:t>транспорта, а также очередности строительства.</w:t>
      </w:r>
      <w:r w:rsidRPr="00275E3B">
        <w:rPr>
          <w:rFonts w:ascii="Arial Narrow" w:eastAsia="Times New Roman" w:hAnsi="Arial Narrow" w:cs="Times New Roman"/>
          <w:sz w:val="26"/>
          <w:szCs w:val="26"/>
          <w:lang w:eastAsia="ru-RU"/>
        </w:rPr>
        <w:br/>
      </w:r>
      <w:r w:rsidRPr="00275E3B">
        <w:rPr>
          <w:rFonts w:ascii="Arial Narrow" w:eastAsia="Times New Roman" w:hAnsi="Arial Narrow" w:cs="Times New Roman"/>
          <w:sz w:val="26"/>
          <w:szCs w:val="26"/>
          <w:lang w:eastAsia="ru-RU"/>
        </w:rPr>
        <w:b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промышленной зоны.</w:t>
      </w:r>
    </w:p>
    <w:p w:rsidR="00BB24A3" w:rsidRPr="00275E3B" w:rsidRDefault="00BB24A3" w:rsidP="00BB24A3">
      <w:pPr>
        <w:spacing w:after="0" w:line="240" w:lineRule="auto"/>
        <w:ind w:firstLine="709"/>
        <w:jc w:val="both"/>
        <w:rPr>
          <w:rFonts w:ascii="Arial Narrow" w:eastAsia="Times New Roman" w:hAnsi="Arial Narrow" w:cs="Times New Roman"/>
          <w:sz w:val="26"/>
          <w:szCs w:val="26"/>
          <w:lang w:eastAsia="ru-RU"/>
        </w:rPr>
      </w:pPr>
      <w:r w:rsidRPr="00275E3B">
        <w:rPr>
          <w:rFonts w:ascii="Arial Narrow" w:eastAsia="Times New Roman" w:hAnsi="Arial Narrow" w:cs="Times New Roman"/>
          <w:sz w:val="26"/>
          <w:szCs w:val="26"/>
          <w:lang w:eastAsia="ru-RU"/>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BB24A3" w:rsidRPr="00275E3B" w:rsidRDefault="00BB24A3" w:rsidP="00BB24A3">
      <w:pPr>
        <w:spacing w:after="0" w:line="240" w:lineRule="auto"/>
        <w:ind w:firstLine="709"/>
        <w:jc w:val="both"/>
        <w:rPr>
          <w:rFonts w:ascii="Arial Narrow" w:eastAsia="Times New Roman" w:hAnsi="Arial Narrow" w:cs="Times New Roman"/>
          <w:sz w:val="26"/>
          <w:szCs w:val="26"/>
          <w:lang w:eastAsia="ru-RU"/>
        </w:rPr>
      </w:pPr>
      <w:r w:rsidRPr="00275E3B">
        <w:rPr>
          <w:rFonts w:ascii="Arial Narrow" w:eastAsia="Times New Roman" w:hAnsi="Arial Narrow" w:cs="Times New Roman"/>
          <w:sz w:val="26"/>
          <w:szCs w:val="26"/>
          <w:lang w:eastAsia="ru-RU"/>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BB24A3" w:rsidRPr="00275E3B" w:rsidRDefault="00BB24A3" w:rsidP="00BB24A3">
      <w:pPr>
        <w:spacing w:after="0" w:line="240" w:lineRule="auto"/>
        <w:ind w:firstLine="709"/>
        <w:jc w:val="both"/>
        <w:rPr>
          <w:rFonts w:ascii="Arial Narrow" w:eastAsia="Times New Roman" w:hAnsi="Arial Narrow" w:cs="Times New Roman"/>
          <w:sz w:val="26"/>
          <w:szCs w:val="26"/>
          <w:lang w:eastAsia="ru-RU"/>
        </w:rPr>
      </w:pPr>
      <w:r w:rsidRPr="00275E3B">
        <w:rPr>
          <w:rFonts w:ascii="Arial Narrow" w:eastAsia="Times New Roman" w:hAnsi="Arial Narrow" w:cs="Times New Roman"/>
          <w:sz w:val="26"/>
          <w:szCs w:val="26"/>
          <w:lang w:eastAsia="ru-RU"/>
        </w:rPr>
        <w:t>Производственные зоны сельских поселений не должны быть разделены на обособленные участки железными и автомобильными дорогами общей сети.</w:t>
      </w:r>
    </w:p>
    <w:p w:rsidR="00BB24A3" w:rsidRPr="00275E3B" w:rsidRDefault="00BB24A3" w:rsidP="00BB24A3">
      <w:pPr>
        <w:spacing w:after="0" w:line="240" w:lineRule="auto"/>
        <w:ind w:firstLine="709"/>
        <w:jc w:val="both"/>
        <w:rPr>
          <w:rFonts w:ascii="Arial Narrow" w:eastAsia="Times New Roman" w:hAnsi="Arial Narrow" w:cs="Times New Roman"/>
          <w:sz w:val="26"/>
          <w:szCs w:val="26"/>
          <w:lang w:eastAsia="ru-RU"/>
        </w:rPr>
      </w:pPr>
    </w:p>
    <w:p w:rsidR="00BB24A3" w:rsidRPr="00275E3B" w:rsidRDefault="00BB24A3" w:rsidP="00BB24A3">
      <w:pPr>
        <w:spacing w:after="0" w:line="240" w:lineRule="auto"/>
        <w:ind w:firstLine="709"/>
        <w:jc w:val="both"/>
        <w:rPr>
          <w:rFonts w:ascii="Arial Narrow" w:eastAsia="Times New Roman" w:hAnsi="Arial Narrow" w:cs="Times New Roman"/>
          <w:b/>
          <w:sz w:val="26"/>
          <w:szCs w:val="26"/>
          <w:lang w:eastAsia="ru-RU"/>
        </w:rPr>
      </w:pPr>
      <w:r w:rsidRPr="00275E3B">
        <w:rPr>
          <w:rFonts w:ascii="Arial Narrow" w:eastAsia="Times New Roman" w:hAnsi="Arial Narrow" w:cs="Times New Roman"/>
          <w:sz w:val="26"/>
          <w:szCs w:val="26"/>
          <w:lang w:eastAsia="ru-RU"/>
        </w:rPr>
        <w:t xml:space="preserve">В состав </w:t>
      </w:r>
      <w:r w:rsidRPr="00275E3B">
        <w:rPr>
          <w:rFonts w:ascii="Arial Narrow" w:eastAsia="Times New Roman" w:hAnsi="Arial Narrow" w:cs="Times New Roman"/>
          <w:i/>
          <w:sz w:val="26"/>
          <w:szCs w:val="26"/>
          <w:u w:val="single"/>
          <w:lang w:eastAsia="ru-RU"/>
        </w:rPr>
        <w:t>зон сельскохозяйственного использования</w:t>
      </w:r>
      <w:r w:rsidRPr="00275E3B">
        <w:rPr>
          <w:rFonts w:ascii="Arial Narrow" w:eastAsia="Times New Roman" w:hAnsi="Arial Narrow" w:cs="Times New Roman"/>
          <w:sz w:val="26"/>
          <w:szCs w:val="26"/>
          <w:lang w:eastAsia="ru-RU"/>
        </w:rPr>
        <w:t xml:space="preserve"> могут включаться:</w:t>
      </w:r>
    </w:p>
    <w:p w:rsidR="00BB24A3" w:rsidRPr="00275E3B" w:rsidRDefault="00BB24A3" w:rsidP="00BB24A3">
      <w:pPr>
        <w:numPr>
          <w:ilvl w:val="0"/>
          <w:numId w:val="36"/>
        </w:numPr>
        <w:spacing w:after="0" w:line="240" w:lineRule="auto"/>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зоны сельскохозяйственных угодий – пашни, сенокосы, пастбища, залежи, земли, занятые многолетними насаждениями (садами, виноградниками и др.);</w:t>
      </w:r>
    </w:p>
    <w:p w:rsidR="00BB24A3" w:rsidRPr="00275E3B" w:rsidRDefault="00BB24A3" w:rsidP="00BB24A3">
      <w:pPr>
        <w:numPr>
          <w:ilvl w:val="0"/>
          <w:numId w:val="36"/>
        </w:numPr>
        <w:spacing w:after="0" w:line="240" w:lineRule="auto"/>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BB24A3" w:rsidRPr="00275E3B" w:rsidRDefault="00BB24A3" w:rsidP="00BB24A3">
      <w:pPr>
        <w:spacing w:before="120" w:after="0" w:line="240" w:lineRule="auto"/>
        <w:ind w:firstLine="709"/>
        <w:jc w:val="both"/>
        <w:rPr>
          <w:rFonts w:ascii="Arial Narrow" w:eastAsia="Times New Roman" w:hAnsi="Arial Narrow" w:cs="Times New Roman"/>
          <w:sz w:val="26"/>
          <w:szCs w:val="26"/>
          <w:lang w:eastAsia="ar-SA" w:bidi="en-US"/>
        </w:rPr>
      </w:pPr>
      <w:bookmarkStart w:id="36" w:name="_Toc312530907"/>
      <w:bookmarkStart w:id="37" w:name="_Toc370201503"/>
      <w:r w:rsidRPr="00275E3B">
        <w:rPr>
          <w:rFonts w:ascii="Arial Narrow" w:eastAsia="Times New Roman" w:hAnsi="Arial Narrow" w:cs="Times New Roman"/>
          <w:i/>
          <w:sz w:val="26"/>
          <w:szCs w:val="26"/>
          <w:u w:val="single"/>
          <w:lang w:eastAsia="ar-SA" w:bidi="en-US"/>
        </w:rPr>
        <w:t>Зоны рекреационного назначения</w:t>
      </w:r>
      <w:r w:rsidRPr="00275E3B">
        <w:rPr>
          <w:rFonts w:ascii="Arial Narrow" w:eastAsia="Times New Roman" w:hAnsi="Arial Narrow" w:cs="Times New Roman"/>
          <w:sz w:val="26"/>
          <w:szCs w:val="26"/>
          <w:lang w:eastAsia="ar-SA" w:bidi="en-US"/>
        </w:rPr>
        <w:t xml:space="preserve"> предназначаются для организации мест отдыха населения и включают в себя парки, сады, лесопарки, пляжи, водоемы, спортивные сооружения, учреждения отдыха. Сформированная рекреационная зона представлена участками рекреационного озеленения.</w:t>
      </w:r>
    </w:p>
    <w:p w:rsidR="00BB24A3" w:rsidRPr="00275E3B" w:rsidRDefault="00BB24A3" w:rsidP="00BB24A3">
      <w:pPr>
        <w:spacing w:after="0" w:line="240"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sz w:val="26"/>
          <w:szCs w:val="26"/>
          <w:lang w:eastAsia="ar-SA" w:bidi="en-US"/>
        </w:rPr>
        <w:t>Площадь озеленённых территорий общего пользования должна составлять не менее 10 м кв. на одного человека.</w:t>
      </w:r>
    </w:p>
    <w:p w:rsidR="00BB24A3" w:rsidRPr="00275E3B" w:rsidRDefault="00BB24A3" w:rsidP="00BB24A3">
      <w:pPr>
        <w:spacing w:before="120" w:after="0" w:line="240" w:lineRule="auto"/>
        <w:ind w:firstLine="709"/>
        <w:jc w:val="both"/>
        <w:rPr>
          <w:rFonts w:ascii="Arial Narrow" w:eastAsia="Times New Roman" w:hAnsi="Arial Narrow" w:cs="Times New Roman"/>
          <w:sz w:val="26"/>
          <w:szCs w:val="26"/>
          <w:lang w:eastAsia="ar-SA" w:bidi="en-US"/>
        </w:rPr>
      </w:pPr>
      <w:r w:rsidRPr="00275E3B">
        <w:rPr>
          <w:rFonts w:ascii="Arial Narrow" w:eastAsia="Times New Roman" w:hAnsi="Arial Narrow" w:cs="Times New Roman"/>
          <w:bCs/>
          <w:i/>
          <w:sz w:val="26"/>
          <w:szCs w:val="26"/>
          <w:u w:val="single"/>
          <w:lang w:eastAsia="ar-SA" w:bidi="en-US"/>
        </w:rPr>
        <w:t>Зоны специального</w:t>
      </w:r>
      <w:r w:rsidRPr="00275E3B">
        <w:rPr>
          <w:rFonts w:ascii="Arial Narrow" w:eastAsia="Times New Roman" w:hAnsi="Arial Narrow" w:cs="Times New Roman"/>
          <w:i/>
          <w:sz w:val="26"/>
          <w:szCs w:val="26"/>
          <w:u w:val="single"/>
          <w:lang w:eastAsia="ar-SA" w:bidi="en-US"/>
        </w:rPr>
        <w:t xml:space="preserve"> использования</w:t>
      </w:r>
      <w:r w:rsidRPr="00275E3B">
        <w:rPr>
          <w:rFonts w:ascii="Arial Narrow" w:eastAsia="Times New Roman" w:hAnsi="Arial Narrow" w:cs="Times New Roman"/>
          <w:sz w:val="26"/>
          <w:szCs w:val="26"/>
          <w:lang w:eastAsia="ar-SA" w:bidi="en-US"/>
        </w:rPr>
        <w:t xml:space="preserve"> предназначены для размещения кладбищ и иных объектов, использование которых несовместимо с видами использования других территориальных зон.</w:t>
      </w:r>
    </w:p>
    <w:bookmarkEnd w:id="36"/>
    <w:bookmarkEnd w:id="37"/>
    <w:p w:rsidR="00210B9D" w:rsidRPr="00275E3B" w:rsidRDefault="00210B9D" w:rsidP="00512C3F">
      <w:pPr>
        <w:spacing w:after="0" w:line="276" w:lineRule="auto"/>
        <w:ind w:firstLine="709"/>
        <w:jc w:val="both"/>
        <w:rPr>
          <w:rFonts w:ascii="Arial Narrow" w:eastAsia="Times New Roman" w:hAnsi="Arial Narrow" w:cs="Times New Roman"/>
          <w:b/>
          <w:sz w:val="26"/>
          <w:szCs w:val="26"/>
        </w:rPr>
      </w:pPr>
    </w:p>
    <w:p w:rsidR="00512C3F" w:rsidRPr="00275E3B" w:rsidRDefault="00512C3F" w:rsidP="00512C3F">
      <w:pPr>
        <w:spacing w:after="0" w:line="276" w:lineRule="auto"/>
        <w:ind w:firstLine="709"/>
        <w:jc w:val="both"/>
        <w:rPr>
          <w:rFonts w:ascii="Arial Narrow" w:eastAsia="Times New Roman" w:hAnsi="Arial Narrow" w:cs="Times New Roman"/>
          <w:sz w:val="26"/>
          <w:szCs w:val="26"/>
          <w:shd w:val="clear" w:color="auto" w:fill="FFFFFF"/>
        </w:rPr>
      </w:pPr>
      <w:r w:rsidRPr="00275E3B">
        <w:rPr>
          <w:rFonts w:ascii="Arial Narrow" w:eastAsia="Times New Roman" w:hAnsi="Arial Narrow" w:cs="Times New Roman"/>
          <w:b/>
          <w:sz w:val="26"/>
          <w:szCs w:val="26"/>
        </w:rPr>
        <w:t>(новая редакция 202</w:t>
      </w:r>
      <w:r w:rsidR="00BB24A3" w:rsidRPr="00275E3B">
        <w:rPr>
          <w:rFonts w:ascii="Arial Narrow" w:eastAsia="Times New Roman" w:hAnsi="Arial Narrow" w:cs="Times New Roman"/>
          <w:b/>
          <w:sz w:val="26"/>
          <w:szCs w:val="26"/>
        </w:rPr>
        <w:t>5</w:t>
      </w:r>
      <w:r w:rsidRPr="00275E3B">
        <w:rPr>
          <w:rFonts w:ascii="Arial Narrow" w:eastAsia="Times New Roman" w:hAnsi="Arial Narrow" w:cs="Times New Roman"/>
          <w:b/>
          <w:sz w:val="26"/>
          <w:szCs w:val="26"/>
        </w:rPr>
        <w:t xml:space="preserve"> г.)</w:t>
      </w:r>
    </w:p>
    <w:p w:rsidR="00363F44" w:rsidRPr="00275E3B" w:rsidRDefault="00363F44" w:rsidP="00363F44">
      <w:pPr>
        <w:pStyle w:val="a7"/>
        <w:spacing w:after="0"/>
        <w:ind w:left="0" w:right="-1" w:firstLine="851"/>
        <w:jc w:val="both"/>
        <w:rPr>
          <w:rFonts w:ascii="Arial Narrow" w:hAnsi="Arial Narrow" w:cs="Times New Roman"/>
          <w:sz w:val="26"/>
          <w:szCs w:val="26"/>
        </w:rPr>
      </w:pPr>
      <w:r w:rsidRPr="00275E3B">
        <w:rPr>
          <w:rFonts w:ascii="Arial Narrow" w:hAnsi="Arial Narrow" w:cs="Times New Roman"/>
          <w:sz w:val="26"/>
          <w:szCs w:val="26"/>
        </w:rPr>
        <w:t>Проектом предусмотрены следующие зоны:</w:t>
      </w:r>
    </w:p>
    <w:p w:rsidR="00363F44" w:rsidRPr="00275E3B" w:rsidRDefault="00363F44" w:rsidP="00C056F9">
      <w:pPr>
        <w:pStyle w:val="a7"/>
        <w:numPr>
          <w:ilvl w:val="0"/>
          <w:numId w:val="6"/>
        </w:numPr>
        <w:spacing w:after="0"/>
        <w:ind w:right="-1" w:hanging="294"/>
        <w:jc w:val="both"/>
        <w:rPr>
          <w:rFonts w:ascii="Arial Narrow" w:hAnsi="Arial Narrow" w:cs="Times New Roman"/>
          <w:sz w:val="26"/>
          <w:szCs w:val="26"/>
        </w:rPr>
      </w:pPr>
      <w:r w:rsidRPr="00275E3B">
        <w:rPr>
          <w:rFonts w:ascii="Arial Narrow" w:hAnsi="Arial Narrow" w:cs="Times New Roman"/>
          <w:sz w:val="26"/>
          <w:szCs w:val="26"/>
        </w:rPr>
        <w:t>жил</w:t>
      </w:r>
      <w:r w:rsidR="00BB49C6" w:rsidRPr="00275E3B">
        <w:rPr>
          <w:rFonts w:ascii="Arial Narrow" w:hAnsi="Arial Narrow" w:cs="Times New Roman"/>
          <w:sz w:val="26"/>
          <w:szCs w:val="26"/>
        </w:rPr>
        <w:t>ые</w:t>
      </w:r>
      <w:r w:rsidRPr="00275E3B">
        <w:rPr>
          <w:rFonts w:ascii="Arial Narrow" w:hAnsi="Arial Narrow" w:cs="Times New Roman"/>
          <w:sz w:val="26"/>
          <w:szCs w:val="26"/>
        </w:rPr>
        <w:t xml:space="preserve"> зон</w:t>
      </w:r>
      <w:r w:rsidR="00BB49C6" w:rsidRPr="00275E3B">
        <w:rPr>
          <w:rFonts w:ascii="Arial Narrow" w:hAnsi="Arial Narrow" w:cs="Times New Roman"/>
          <w:sz w:val="26"/>
          <w:szCs w:val="26"/>
        </w:rPr>
        <w:t>ы</w:t>
      </w:r>
      <w:r w:rsidRPr="00275E3B">
        <w:rPr>
          <w:rFonts w:ascii="Arial Narrow" w:hAnsi="Arial Narrow" w:cs="Times New Roman"/>
          <w:sz w:val="26"/>
          <w:szCs w:val="26"/>
        </w:rPr>
        <w:t>;</w:t>
      </w:r>
    </w:p>
    <w:p w:rsidR="00363F44" w:rsidRPr="00275E3B" w:rsidRDefault="00363F44" w:rsidP="00C056F9">
      <w:pPr>
        <w:pStyle w:val="a7"/>
        <w:numPr>
          <w:ilvl w:val="0"/>
          <w:numId w:val="6"/>
        </w:numPr>
        <w:spacing w:after="0"/>
        <w:ind w:right="-1" w:hanging="294"/>
        <w:jc w:val="both"/>
        <w:rPr>
          <w:rFonts w:ascii="Arial Narrow" w:hAnsi="Arial Narrow" w:cs="Times New Roman"/>
          <w:sz w:val="26"/>
          <w:szCs w:val="26"/>
        </w:rPr>
      </w:pPr>
      <w:r w:rsidRPr="00275E3B">
        <w:rPr>
          <w:rFonts w:ascii="Arial Narrow" w:hAnsi="Arial Narrow" w:cs="Times New Roman"/>
          <w:sz w:val="26"/>
          <w:szCs w:val="26"/>
        </w:rPr>
        <w:t>общественно-деловые зоны;</w:t>
      </w:r>
    </w:p>
    <w:p w:rsidR="00363F44" w:rsidRPr="00275E3B" w:rsidRDefault="00363F44" w:rsidP="00C056F9">
      <w:pPr>
        <w:pStyle w:val="a7"/>
        <w:numPr>
          <w:ilvl w:val="0"/>
          <w:numId w:val="6"/>
        </w:numPr>
        <w:spacing w:after="0"/>
        <w:ind w:right="-1" w:hanging="294"/>
        <w:jc w:val="both"/>
        <w:rPr>
          <w:rFonts w:ascii="Arial Narrow" w:hAnsi="Arial Narrow" w:cs="Times New Roman"/>
          <w:sz w:val="26"/>
          <w:szCs w:val="26"/>
        </w:rPr>
      </w:pPr>
      <w:r w:rsidRPr="00275E3B">
        <w:rPr>
          <w:rFonts w:ascii="Arial Narrow" w:hAnsi="Arial Narrow" w:cs="Times New Roman"/>
          <w:sz w:val="26"/>
          <w:szCs w:val="26"/>
        </w:rPr>
        <w:t>производственн</w:t>
      </w:r>
      <w:r w:rsidR="00C056F9" w:rsidRPr="00275E3B">
        <w:rPr>
          <w:rFonts w:ascii="Arial Narrow" w:hAnsi="Arial Narrow" w:cs="Times New Roman"/>
          <w:sz w:val="26"/>
          <w:szCs w:val="26"/>
        </w:rPr>
        <w:t>ая</w:t>
      </w:r>
      <w:r w:rsidRPr="00275E3B">
        <w:rPr>
          <w:rFonts w:ascii="Arial Narrow" w:hAnsi="Arial Narrow" w:cs="Times New Roman"/>
          <w:sz w:val="26"/>
          <w:szCs w:val="26"/>
        </w:rPr>
        <w:t xml:space="preserve"> зон</w:t>
      </w:r>
      <w:r w:rsidR="00C056F9" w:rsidRPr="00275E3B">
        <w:rPr>
          <w:rFonts w:ascii="Arial Narrow" w:hAnsi="Arial Narrow" w:cs="Times New Roman"/>
          <w:sz w:val="26"/>
          <w:szCs w:val="26"/>
        </w:rPr>
        <w:t>а</w:t>
      </w:r>
      <w:r w:rsidRPr="00275E3B">
        <w:rPr>
          <w:rFonts w:ascii="Arial Narrow" w:hAnsi="Arial Narrow" w:cs="Times New Roman"/>
          <w:sz w:val="26"/>
          <w:szCs w:val="26"/>
        </w:rPr>
        <w:t>;</w:t>
      </w:r>
    </w:p>
    <w:p w:rsidR="00363F44" w:rsidRPr="00275E3B" w:rsidRDefault="00363F44" w:rsidP="00C056F9">
      <w:pPr>
        <w:pStyle w:val="a7"/>
        <w:numPr>
          <w:ilvl w:val="0"/>
          <w:numId w:val="6"/>
        </w:numPr>
        <w:tabs>
          <w:tab w:val="num" w:pos="0"/>
        </w:tabs>
        <w:spacing w:after="0"/>
        <w:ind w:right="-1" w:hanging="294"/>
        <w:jc w:val="both"/>
        <w:rPr>
          <w:rFonts w:ascii="Arial Narrow" w:hAnsi="Arial Narrow" w:cs="Times New Roman"/>
          <w:sz w:val="26"/>
          <w:szCs w:val="26"/>
        </w:rPr>
      </w:pPr>
      <w:r w:rsidRPr="00275E3B">
        <w:rPr>
          <w:rFonts w:ascii="Arial Narrow" w:hAnsi="Arial Narrow" w:cs="Times New Roman"/>
          <w:sz w:val="26"/>
          <w:szCs w:val="26"/>
        </w:rPr>
        <w:t>зон</w:t>
      </w:r>
      <w:r w:rsidR="00C056F9" w:rsidRPr="00275E3B">
        <w:rPr>
          <w:rFonts w:ascii="Arial Narrow" w:hAnsi="Arial Narrow" w:cs="Times New Roman"/>
          <w:sz w:val="26"/>
          <w:szCs w:val="26"/>
        </w:rPr>
        <w:t>а</w:t>
      </w:r>
      <w:r w:rsidRPr="00275E3B">
        <w:rPr>
          <w:rFonts w:ascii="Arial Narrow" w:hAnsi="Arial Narrow" w:cs="Times New Roman"/>
          <w:sz w:val="26"/>
          <w:szCs w:val="26"/>
        </w:rPr>
        <w:t xml:space="preserve"> инженерной инфраструктуры;</w:t>
      </w:r>
    </w:p>
    <w:p w:rsidR="00290D7D" w:rsidRPr="00275E3B" w:rsidRDefault="00290D7D" w:rsidP="00C056F9">
      <w:pPr>
        <w:pStyle w:val="a7"/>
        <w:numPr>
          <w:ilvl w:val="0"/>
          <w:numId w:val="6"/>
        </w:numPr>
        <w:tabs>
          <w:tab w:val="num" w:pos="0"/>
        </w:tabs>
        <w:spacing w:after="0"/>
        <w:ind w:right="-1" w:hanging="294"/>
        <w:jc w:val="both"/>
        <w:rPr>
          <w:rFonts w:ascii="Arial Narrow" w:hAnsi="Arial Narrow" w:cs="Times New Roman"/>
          <w:sz w:val="26"/>
          <w:szCs w:val="26"/>
        </w:rPr>
      </w:pPr>
      <w:r w:rsidRPr="00275E3B">
        <w:rPr>
          <w:rFonts w:ascii="Arial Narrow" w:hAnsi="Arial Narrow" w:cs="Times New Roman"/>
          <w:sz w:val="26"/>
          <w:szCs w:val="26"/>
        </w:rPr>
        <w:t>зона транспортной инфраструктуры;</w:t>
      </w:r>
    </w:p>
    <w:p w:rsidR="00363F44" w:rsidRPr="00275E3B" w:rsidRDefault="00363F44" w:rsidP="00C056F9">
      <w:pPr>
        <w:pStyle w:val="a7"/>
        <w:numPr>
          <w:ilvl w:val="0"/>
          <w:numId w:val="6"/>
        </w:numPr>
        <w:tabs>
          <w:tab w:val="num" w:pos="0"/>
        </w:tabs>
        <w:spacing w:after="0"/>
        <w:ind w:right="-1" w:hanging="294"/>
        <w:jc w:val="both"/>
        <w:rPr>
          <w:rFonts w:ascii="Arial Narrow" w:hAnsi="Arial Narrow" w:cs="Times New Roman"/>
          <w:sz w:val="26"/>
          <w:szCs w:val="26"/>
        </w:rPr>
      </w:pPr>
      <w:r w:rsidRPr="00275E3B">
        <w:rPr>
          <w:rFonts w:ascii="Arial Narrow" w:hAnsi="Arial Narrow" w:cs="Times New Roman"/>
          <w:sz w:val="26"/>
          <w:szCs w:val="26"/>
        </w:rPr>
        <w:t>зон</w:t>
      </w:r>
      <w:r w:rsidR="00BB49C6" w:rsidRPr="00275E3B">
        <w:rPr>
          <w:rFonts w:ascii="Arial Narrow" w:hAnsi="Arial Narrow" w:cs="Times New Roman"/>
          <w:sz w:val="26"/>
          <w:szCs w:val="26"/>
        </w:rPr>
        <w:t>ы</w:t>
      </w:r>
      <w:r w:rsidRPr="00275E3B">
        <w:rPr>
          <w:rFonts w:ascii="Arial Narrow" w:hAnsi="Arial Narrow" w:cs="Times New Roman"/>
          <w:sz w:val="26"/>
          <w:szCs w:val="26"/>
        </w:rPr>
        <w:t xml:space="preserve"> сельскохозяйственного использования;</w:t>
      </w:r>
    </w:p>
    <w:p w:rsidR="00C056F9" w:rsidRPr="00275E3B" w:rsidRDefault="00C056F9" w:rsidP="00C056F9">
      <w:pPr>
        <w:pStyle w:val="a7"/>
        <w:numPr>
          <w:ilvl w:val="0"/>
          <w:numId w:val="6"/>
        </w:numPr>
        <w:tabs>
          <w:tab w:val="num" w:pos="0"/>
        </w:tabs>
        <w:spacing w:after="0"/>
        <w:ind w:right="-1" w:hanging="294"/>
        <w:jc w:val="both"/>
        <w:rPr>
          <w:rFonts w:ascii="Arial Narrow" w:hAnsi="Arial Narrow" w:cs="Times New Roman"/>
          <w:sz w:val="26"/>
          <w:szCs w:val="26"/>
        </w:rPr>
      </w:pPr>
      <w:r w:rsidRPr="00275E3B">
        <w:rPr>
          <w:rFonts w:ascii="Arial Narrow" w:hAnsi="Arial Narrow" w:cs="Times New Roman"/>
          <w:sz w:val="26"/>
          <w:szCs w:val="26"/>
        </w:rPr>
        <w:t>зон</w:t>
      </w:r>
      <w:r w:rsidR="00BB49C6" w:rsidRPr="00275E3B">
        <w:rPr>
          <w:rFonts w:ascii="Arial Narrow" w:hAnsi="Arial Narrow" w:cs="Times New Roman"/>
          <w:sz w:val="26"/>
          <w:szCs w:val="26"/>
        </w:rPr>
        <w:t>ы</w:t>
      </w:r>
      <w:r w:rsidRPr="00275E3B">
        <w:rPr>
          <w:rFonts w:ascii="Arial Narrow" w:hAnsi="Arial Narrow" w:cs="Times New Roman"/>
          <w:sz w:val="26"/>
          <w:szCs w:val="26"/>
        </w:rPr>
        <w:t xml:space="preserve"> рекреационного назначения;</w:t>
      </w:r>
    </w:p>
    <w:p w:rsidR="00363F44" w:rsidRPr="00275E3B" w:rsidRDefault="00C056F9" w:rsidP="00C056F9">
      <w:pPr>
        <w:pStyle w:val="a7"/>
        <w:numPr>
          <w:ilvl w:val="0"/>
          <w:numId w:val="6"/>
        </w:numPr>
        <w:spacing w:after="0"/>
        <w:ind w:right="-1" w:hanging="294"/>
        <w:jc w:val="both"/>
        <w:rPr>
          <w:rFonts w:ascii="Arial Narrow" w:hAnsi="Arial Narrow" w:cs="Times New Roman"/>
          <w:sz w:val="26"/>
          <w:szCs w:val="26"/>
        </w:rPr>
      </w:pPr>
      <w:r w:rsidRPr="00275E3B">
        <w:rPr>
          <w:rFonts w:ascii="Arial Narrow" w:hAnsi="Arial Narrow" w:cs="Times New Roman"/>
          <w:sz w:val="26"/>
          <w:szCs w:val="26"/>
        </w:rPr>
        <w:t>зон</w:t>
      </w:r>
      <w:r w:rsidR="00BB49C6" w:rsidRPr="00275E3B">
        <w:rPr>
          <w:rFonts w:ascii="Arial Narrow" w:hAnsi="Arial Narrow" w:cs="Times New Roman"/>
          <w:sz w:val="26"/>
          <w:szCs w:val="26"/>
        </w:rPr>
        <w:t>ы</w:t>
      </w:r>
      <w:r w:rsidR="00363F44" w:rsidRPr="00275E3B">
        <w:rPr>
          <w:rFonts w:ascii="Arial Narrow" w:hAnsi="Arial Narrow" w:cs="Times New Roman"/>
          <w:sz w:val="26"/>
          <w:szCs w:val="26"/>
        </w:rPr>
        <w:t xml:space="preserve"> специального назначения;</w:t>
      </w:r>
    </w:p>
    <w:p w:rsidR="00C056F9" w:rsidRPr="00275E3B" w:rsidRDefault="00715BE9" w:rsidP="00C056F9">
      <w:pPr>
        <w:pStyle w:val="a7"/>
        <w:numPr>
          <w:ilvl w:val="0"/>
          <w:numId w:val="6"/>
        </w:numPr>
        <w:tabs>
          <w:tab w:val="num" w:pos="0"/>
        </w:tabs>
        <w:spacing w:after="0"/>
        <w:ind w:right="-1" w:hanging="294"/>
        <w:jc w:val="both"/>
        <w:rPr>
          <w:rFonts w:ascii="Arial Narrow" w:hAnsi="Arial Narrow" w:cs="Times New Roman"/>
          <w:sz w:val="26"/>
          <w:szCs w:val="26"/>
        </w:rPr>
      </w:pPr>
      <w:r w:rsidRPr="00275E3B">
        <w:rPr>
          <w:rFonts w:ascii="Arial Narrow" w:hAnsi="Arial Narrow" w:cs="Times New Roman"/>
          <w:sz w:val="26"/>
          <w:szCs w:val="26"/>
        </w:rPr>
        <w:t xml:space="preserve">зона </w:t>
      </w:r>
      <w:r w:rsidR="0036234A" w:rsidRPr="00275E3B">
        <w:rPr>
          <w:rFonts w:ascii="Arial Narrow" w:hAnsi="Arial Narrow" w:cs="Times New Roman"/>
          <w:sz w:val="26"/>
          <w:szCs w:val="26"/>
        </w:rPr>
        <w:t>лесов</w:t>
      </w:r>
      <w:r w:rsidR="00512C3F" w:rsidRPr="00275E3B">
        <w:rPr>
          <w:rFonts w:ascii="Arial Narrow" w:hAnsi="Arial Narrow" w:cs="Times New Roman"/>
          <w:sz w:val="26"/>
          <w:szCs w:val="26"/>
        </w:rPr>
        <w:t xml:space="preserve"> (зона под ГЛФ)</w:t>
      </w:r>
      <w:r w:rsidR="00290D7D" w:rsidRPr="00275E3B">
        <w:rPr>
          <w:rFonts w:ascii="Arial Narrow" w:hAnsi="Arial Narrow" w:cs="Times New Roman"/>
          <w:sz w:val="26"/>
          <w:szCs w:val="26"/>
        </w:rPr>
        <w:t>.</w:t>
      </w:r>
    </w:p>
    <w:p w:rsidR="00363F44" w:rsidRPr="005252CB" w:rsidRDefault="00363F44" w:rsidP="00363F44">
      <w:pPr>
        <w:pStyle w:val="a7"/>
        <w:tabs>
          <w:tab w:val="num" w:pos="0"/>
        </w:tabs>
        <w:spacing w:after="0"/>
        <w:ind w:left="1418" w:right="-1"/>
        <w:jc w:val="both"/>
        <w:rPr>
          <w:rFonts w:ascii="Arial Narrow" w:hAnsi="Arial Narrow" w:cs="Times New Roman"/>
          <w:sz w:val="26"/>
          <w:szCs w:val="26"/>
        </w:rPr>
      </w:pPr>
    </w:p>
    <w:p w:rsidR="00363F44" w:rsidRPr="00275E3B" w:rsidRDefault="00363F44" w:rsidP="00363F44">
      <w:pPr>
        <w:spacing w:after="0"/>
        <w:ind w:left="851"/>
        <w:jc w:val="both"/>
        <w:rPr>
          <w:rFonts w:ascii="Arial Narrow" w:hAnsi="Arial Narrow" w:cs="Times New Roman"/>
          <w:b/>
          <w:sz w:val="26"/>
          <w:szCs w:val="26"/>
        </w:rPr>
      </w:pPr>
      <w:r w:rsidRPr="00275E3B">
        <w:rPr>
          <w:rFonts w:ascii="Arial Narrow" w:hAnsi="Arial Narrow" w:cs="Times New Roman"/>
          <w:b/>
          <w:sz w:val="26"/>
          <w:szCs w:val="26"/>
        </w:rPr>
        <w:t>Жил</w:t>
      </w:r>
      <w:r w:rsidR="00BB49C6" w:rsidRPr="00275E3B">
        <w:rPr>
          <w:rFonts w:ascii="Arial Narrow" w:hAnsi="Arial Narrow" w:cs="Times New Roman"/>
          <w:b/>
          <w:sz w:val="26"/>
          <w:szCs w:val="26"/>
        </w:rPr>
        <w:t>ые</w:t>
      </w:r>
      <w:r w:rsidRPr="00275E3B">
        <w:rPr>
          <w:rFonts w:ascii="Arial Narrow" w:hAnsi="Arial Narrow" w:cs="Times New Roman"/>
          <w:b/>
          <w:sz w:val="26"/>
          <w:szCs w:val="26"/>
        </w:rPr>
        <w:t xml:space="preserve"> зон</w:t>
      </w:r>
      <w:r w:rsidR="00BB49C6" w:rsidRPr="00275E3B">
        <w:rPr>
          <w:rFonts w:ascii="Arial Narrow" w:hAnsi="Arial Narrow" w:cs="Times New Roman"/>
          <w:b/>
          <w:sz w:val="26"/>
          <w:szCs w:val="26"/>
        </w:rPr>
        <w:t>ы</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w:t>
      </w:r>
      <w:r w:rsidRPr="005252CB">
        <w:rPr>
          <w:rFonts w:ascii="Arial Narrow" w:eastAsia="Calibri" w:hAnsi="Arial Narrow" w:cs="Times New Roman"/>
          <w:sz w:val="26"/>
          <w:szCs w:val="26"/>
        </w:rPr>
        <w:lastRenderedPageBreak/>
        <w:t>СП 42.13330.2016  «Градостроительство. Планировка и застройка городских и сельских поселений», не допускается размещать в жилых зонах.</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В планируемых жилых зонах размещаются дома усадебные с приусадебными участками 15 соток;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т.ч.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К жилым зонам относятся также части территории садово-дачной застройки, расположенной в пределах границ населенного пункта.</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В основе проектных решений по формированию жилой среды использовались следующие принципы:</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выход на показатель обеспеченности не менее 30 м кв. общей площади на человека.</w:t>
      </w:r>
    </w:p>
    <w:p w:rsidR="00210B9D" w:rsidRPr="005252CB" w:rsidRDefault="00210B9D" w:rsidP="00210B9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210B9D" w:rsidRPr="005252CB" w:rsidRDefault="00210B9D" w:rsidP="00210B9D">
      <w:pPr>
        <w:spacing w:after="0"/>
        <w:ind w:firstLine="851"/>
        <w:jc w:val="both"/>
        <w:rPr>
          <w:rFonts w:ascii="Arial Narrow" w:eastAsia="Calibri" w:hAnsi="Arial Narrow" w:cs="Times New Roman"/>
          <w:bCs/>
          <w:sz w:val="26"/>
          <w:szCs w:val="26"/>
        </w:rPr>
      </w:pPr>
      <w:r w:rsidRPr="005252CB">
        <w:rPr>
          <w:rFonts w:ascii="Arial Narrow" w:eastAsia="Calibri" w:hAnsi="Arial Narrow" w:cs="Times New Roman"/>
          <w:bCs/>
          <w:sz w:val="26"/>
          <w:szCs w:val="26"/>
        </w:rPr>
        <w:t xml:space="preserve">Бытовые разрывы между длинными сторонами жилых зданий высотой 2-3 этажа следует принимать не менее 15 м; 4 этажа – не менее 20 м; между длинными сторонами и торцами этих же зданий с окнами из жилых комнат – не менее 10 м.  </w:t>
      </w:r>
    </w:p>
    <w:p w:rsidR="00210B9D" w:rsidRPr="005252CB" w:rsidRDefault="00210B9D" w:rsidP="00210B9D">
      <w:pPr>
        <w:spacing w:after="0"/>
        <w:ind w:firstLine="851"/>
        <w:jc w:val="both"/>
        <w:rPr>
          <w:rFonts w:ascii="Arial Narrow" w:eastAsia="Calibri" w:hAnsi="Arial Narrow" w:cs="Times New Roman"/>
          <w:bCs/>
          <w:sz w:val="26"/>
          <w:szCs w:val="26"/>
        </w:rPr>
      </w:pPr>
      <w:r w:rsidRPr="005252CB">
        <w:rPr>
          <w:rFonts w:ascii="Arial Narrow" w:eastAsia="Calibri" w:hAnsi="Arial Narrow" w:cs="Times New Roman"/>
          <w:bCs/>
          <w:sz w:val="26"/>
          <w:szCs w:val="26"/>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
    <w:p w:rsidR="00210B9D" w:rsidRPr="005252CB" w:rsidRDefault="00210B9D" w:rsidP="00210B9D">
      <w:pPr>
        <w:spacing w:after="0"/>
        <w:ind w:firstLine="851"/>
        <w:jc w:val="both"/>
        <w:rPr>
          <w:rFonts w:ascii="Arial Narrow" w:eastAsia="Calibri" w:hAnsi="Arial Narrow" w:cs="Times New Roman"/>
          <w:bCs/>
          <w:sz w:val="26"/>
          <w:szCs w:val="26"/>
        </w:rPr>
      </w:pPr>
      <w:r w:rsidRPr="005252CB">
        <w:rPr>
          <w:rFonts w:ascii="Arial Narrow" w:eastAsia="Calibri" w:hAnsi="Arial Narrow" w:cs="Times New Roman"/>
          <w:bCs/>
          <w:sz w:val="26"/>
          <w:szCs w:val="26"/>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210B9D" w:rsidRPr="005252CB" w:rsidRDefault="00210B9D" w:rsidP="00210B9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bCs/>
          <w:sz w:val="26"/>
          <w:szCs w:val="26"/>
        </w:rPr>
        <w:t xml:space="preserve">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кв.м. </w:t>
      </w:r>
      <w:r w:rsidRPr="005252CB">
        <w:rPr>
          <w:rFonts w:ascii="Arial Narrow" w:eastAsia="Calibri" w:hAnsi="Arial Narrow" w:cs="Times New Roman"/>
          <w:bCs/>
          <w:sz w:val="26"/>
          <w:szCs w:val="26"/>
        </w:rPr>
        <w:lastRenderedPageBreak/>
        <w:t>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210B9D" w:rsidRPr="005252CB" w:rsidRDefault="00210B9D" w:rsidP="00210B9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iCs/>
          <w:sz w:val="26"/>
          <w:szCs w:val="26"/>
        </w:rPr>
        <w:t>Основные проектные предложения в решении жилищной проблемы и новая жилищная политика</w:t>
      </w:r>
      <w:r w:rsidRPr="005252CB">
        <w:rPr>
          <w:rFonts w:ascii="Arial Narrow" w:eastAsia="Calibri" w:hAnsi="Arial Narrow" w:cs="Times New Roman"/>
          <w:sz w:val="26"/>
          <w:szCs w:val="26"/>
        </w:rPr>
        <w:t>:</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наращивание темпов строительства жилья за счет индивидуального строительства; </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ликвидация ветхого, аварийного фонда;                                                                                                                                               </w:t>
      </w:r>
    </w:p>
    <w:p w:rsidR="00210B9D" w:rsidRPr="005252CB" w:rsidRDefault="00210B9D" w:rsidP="00210B9D">
      <w:pPr>
        <w:widowControl w:val="0"/>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210B9D" w:rsidRPr="005252CB" w:rsidRDefault="00210B9D" w:rsidP="00210B9D">
      <w:pPr>
        <w:tabs>
          <w:tab w:val="left" w:pos="5745"/>
        </w:tabs>
        <w:spacing w:after="0"/>
        <w:ind w:left="851"/>
        <w:jc w:val="both"/>
        <w:rPr>
          <w:rFonts w:ascii="Arial Narrow" w:eastAsia="Calibri" w:hAnsi="Arial Narrow" w:cs="Times New Roman"/>
          <w:b/>
          <w:bCs/>
          <w:sz w:val="26"/>
          <w:szCs w:val="26"/>
        </w:rPr>
      </w:pPr>
      <w:r w:rsidRPr="005252CB">
        <w:rPr>
          <w:rFonts w:ascii="Arial Narrow" w:eastAsia="Calibri" w:hAnsi="Arial Narrow" w:cs="Times New Roman"/>
          <w:b/>
          <w:bCs/>
          <w:sz w:val="26"/>
          <w:szCs w:val="26"/>
        </w:rPr>
        <w:t>Основные параметры застройки жилых зон:</w:t>
      </w:r>
      <w:r w:rsidRPr="005252CB">
        <w:rPr>
          <w:rFonts w:ascii="Arial Narrow" w:eastAsia="Calibri" w:hAnsi="Arial Narrow" w:cs="Times New Roman"/>
          <w:b/>
          <w:bCs/>
          <w:sz w:val="26"/>
          <w:szCs w:val="26"/>
        </w:rPr>
        <w:tab/>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bCs/>
          <w:sz w:val="26"/>
          <w:szCs w:val="26"/>
        </w:rPr>
      </w:pPr>
      <w:r w:rsidRPr="005252CB">
        <w:rPr>
          <w:rFonts w:ascii="Arial Narrow" w:eastAsia="Calibri" w:hAnsi="Arial Narrow" w:cs="Times New Roman"/>
          <w:bCs/>
          <w:sz w:val="26"/>
          <w:szCs w:val="26"/>
        </w:rPr>
        <w:t>Тип застройки – усадебный, секционный.</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bCs/>
          <w:sz w:val="26"/>
          <w:szCs w:val="26"/>
        </w:rPr>
      </w:pPr>
      <w:r w:rsidRPr="005252CB">
        <w:rPr>
          <w:rFonts w:ascii="Arial Narrow" w:eastAsia="Calibri" w:hAnsi="Arial Narrow" w:cs="Times New Roman"/>
          <w:bCs/>
          <w:sz w:val="26"/>
          <w:szCs w:val="26"/>
        </w:rPr>
        <w:t>Площадь участка под индивидуальную застройку - 15 соток.</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bCs/>
          <w:sz w:val="26"/>
          <w:szCs w:val="26"/>
        </w:rPr>
      </w:pPr>
      <w:r w:rsidRPr="005252CB">
        <w:rPr>
          <w:rFonts w:ascii="Arial Narrow" w:eastAsia="Calibri" w:hAnsi="Arial Narrow" w:cs="Times New Roman"/>
          <w:bCs/>
          <w:sz w:val="26"/>
          <w:szCs w:val="26"/>
        </w:rPr>
        <w:t>Этажность – до 3 этажей.</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bCs/>
          <w:sz w:val="26"/>
          <w:szCs w:val="26"/>
        </w:rPr>
      </w:pPr>
      <w:r w:rsidRPr="005252CB">
        <w:rPr>
          <w:rFonts w:ascii="Arial Narrow" w:eastAsia="Calibri" w:hAnsi="Arial Narrow" w:cs="Times New Roman"/>
          <w:bCs/>
          <w:sz w:val="26"/>
          <w:szCs w:val="26"/>
        </w:rPr>
        <w:t>Плотность населения усадебной застройки – 15 человек на 1 га (средний состав семьи 3 чел.).</w:t>
      </w:r>
    </w:p>
    <w:p w:rsidR="009E79D3" w:rsidRPr="005252CB" w:rsidRDefault="009E79D3" w:rsidP="009E79D3">
      <w:pPr>
        <w:spacing w:after="0"/>
        <w:ind w:left="851"/>
        <w:jc w:val="both"/>
        <w:rPr>
          <w:rFonts w:ascii="Arial Narrow" w:hAnsi="Arial Narrow" w:cs="Times New Roman"/>
          <w:bCs/>
          <w:sz w:val="26"/>
          <w:szCs w:val="26"/>
        </w:rPr>
      </w:pPr>
    </w:p>
    <w:p w:rsidR="00363F44" w:rsidRPr="00275E3B" w:rsidRDefault="00363F44" w:rsidP="00363F44">
      <w:pPr>
        <w:pStyle w:val="aff0"/>
        <w:suppressAutoHyphens/>
        <w:spacing w:line="259" w:lineRule="auto"/>
        <w:ind w:left="851"/>
        <w:rPr>
          <w:rFonts w:ascii="Arial Narrow" w:hAnsi="Arial Narrow"/>
          <w:b/>
          <w:bCs/>
          <w:sz w:val="26"/>
          <w:szCs w:val="26"/>
        </w:rPr>
      </w:pPr>
      <w:r w:rsidRPr="00275E3B">
        <w:rPr>
          <w:rFonts w:ascii="Arial Narrow" w:hAnsi="Arial Narrow"/>
          <w:b/>
          <w:bCs/>
          <w:sz w:val="26"/>
          <w:szCs w:val="26"/>
        </w:rPr>
        <w:t>Общественно-делов</w:t>
      </w:r>
      <w:r w:rsidR="003A1ECA" w:rsidRPr="00275E3B">
        <w:rPr>
          <w:rFonts w:ascii="Arial Narrow" w:hAnsi="Arial Narrow"/>
          <w:b/>
          <w:bCs/>
          <w:sz w:val="26"/>
          <w:szCs w:val="26"/>
        </w:rPr>
        <w:t>ые</w:t>
      </w:r>
      <w:r w:rsidR="005C3DF0" w:rsidRPr="00275E3B">
        <w:rPr>
          <w:rFonts w:ascii="Arial Narrow" w:hAnsi="Arial Narrow"/>
          <w:b/>
          <w:bCs/>
          <w:sz w:val="26"/>
          <w:szCs w:val="26"/>
        </w:rPr>
        <w:t xml:space="preserve"> зон</w:t>
      </w:r>
      <w:r w:rsidR="003A1ECA" w:rsidRPr="00275E3B">
        <w:rPr>
          <w:rFonts w:ascii="Arial Narrow" w:hAnsi="Arial Narrow"/>
          <w:b/>
          <w:bCs/>
          <w:sz w:val="26"/>
          <w:szCs w:val="26"/>
        </w:rPr>
        <w:t>ы</w:t>
      </w:r>
    </w:p>
    <w:p w:rsidR="00210B9D" w:rsidRPr="005252CB" w:rsidRDefault="00210B9D" w:rsidP="00210B9D">
      <w:pPr>
        <w:tabs>
          <w:tab w:val="num" w:pos="0"/>
        </w:tabs>
        <w:spacing w:after="0"/>
        <w:ind w:firstLine="851"/>
        <w:jc w:val="both"/>
        <w:rPr>
          <w:rFonts w:ascii="Arial Narrow" w:eastAsia="Calibri" w:hAnsi="Arial Narrow" w:cs="Times New Roman"/>
          <w:bCs/>
          <w:sz w:val="26"/>
          <w:szCs w:val="26"/>
        </w:rPr>
      </w:pPr>
      <w:r w:rsidRPr="005252CB">
        <w:rPr>
          <w:rFonts w:ascii="Arial Narrow" w:eastAsia="Calibri" w:hAnsi="Arial Narrow" w:cs="Times New Roman"/>
          <w:bCs/>
          <w:sz w:val="26"/>
          <w:szCs w:val="26"/>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210B9D" w:rsidRPr="005252CB" w:rsidRDefault="00210B9D" w:rsidP="00210B9D">
      <w:pPr>
        <w:tabs>
          <w:tab w:val="num" w:pos="0"/>
        </w:tabs>
        <w:spacing w:after="0"/>
        <w:ind w:firstLine="851"/>
        <w:jc w:val="both"/>
        <w:rPr>
          <w:rFonts w:ascii="Arial Narrow" w:eastAsia="Calibri" w:hAnsi="Arial Narrow" w:cs="Times New Roman"/>
          <w:bCs/>
          <w:sz w:val="26"/>
          <w:szCs w:val="26"/>
        </w:rPr>
      </w:pPr>
      <w:r w:rsidRPr="005252CB">
        <w:rPr>
          <w:rFonts w:ascii="Arial Narrow" w:eastAsia="Calibri" w:hAnsi="Arial Narrow" w:cs="Times New Roman"/>
          <w:bCs/>
          <w:sz w:val="26"/>
          <w:szCs w:val="26"/>
        </w:rPr>
        <w:t>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Технического регламента о требованиях пожарной безопасности (Федеральный закон от 22 июля 2008 г. № 123-ФЗ).</w:t>
      </w:r>
    </w:p>
    <w:p w:rsidR="00210B9D" w:rsidRPr="005252CB" w:rsidRDefault="00210B9D" w:rsidP="00210B9D">
      <w:pPr>
        <w:tabs>
          <w:tab w:val="num" w:pos="0"/>
        </w:tabs>
        <w:spacing w:after="0"/>
        <w:ind w:firstLine="851"/>
        <w:jc w:val="both"/>
        <w:rPr>
          <w:rFonts w:ascii="Arial Narrow" w:eastAsia="Calibri" w:hAnsi="Arial Narrow" w:cs="Times New Roman"/>
          <w:bCs/>
          <w:sz w:val="26"/>
          <w:szCs w:val="26"/>
        </w:rPr>
      </w:pPr>
      <w:r w:rsidRPr="005252CB">
        <w:rPr>
          <w:rFonts w:ascii="Arial Narrow" w:eastAsia="Calibri" w:hAnsi="Arial Narrow" w:cs="Times New Roman"/>
          <w:bCs/>
          <w:sz w:val="26"/>
          <w:szCs w:val="26"/>
        </w:rPr>
        <w:t xml:space="preserve"> 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210B9D" w:rsidRPr="005252CB" w:rsidRDefault="00210B9D" w:rsidP="00210B9D">
      <w:pPr>
        <w:tabs>
          <w:tab w:val="num" w:pos="0"/>
        </w:tabs>
        <w:spacing w:after="0"/>
        <w:ind w:firstLine="851"/>
        <w:jc w:val="both"/>
        <w:rPr>
          <w:rFonts w:ascii="Arial Narrow" w:eastAsia="Calibri" w:hAnsi="Arial Narrow" w:cs="Times New Roman"/>
          <w:bCs/>
          <w:sz w:val="26"/>
          <w:szCs w:val="26"/>
        </w:rPr>
      </w:pPr>
      <w:r w:rsidRPr="005252CB">
        <w:rPr>
          <w:rFonts w:ascii="Arial Narrow" w:eastAsia="Calibri" w:hAnsi="Arial Narrow" w:cs="Times New Roman"/>
          <w:bCs/>
          <w:sz w:val="26"/>
          <w:szCs w:val="26"/>
        </w:rPr>
        <w:lastRenderedPageBreak/>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450E4F" w:rsidRPr="005252CB" w:rsidRDefault="00450E4F" w:rsidP="00363F44">
      <w:pPr>
        <w:tabs>
          <w:tab w:val="num" w:pos="0"/>
        </w:tabs>
        <w:spacing w:after="0"/>
        <w:ind w:firstLine="851"/>
        <w:jc w:val="both"/>
        <w:rPr>
          <w:rFonts w:ascii="Arial Narrow" w:hAnsi="Arial Narrow" w:cs="Times New Roman"/>
          <w:bCs/>
          <w:sz w:val="26"/>
          <w:szCs w:val="26"/>
        </w:rPr>
      </w:pPr>
    </w:p>
    <w:p w:rsidR="00363F44" w:rsidRPr="005252CB" w:rsidRDefault="001C05A5" w:rsidP="00363F44">
      <w:pPr>
        <w:spacing w:after="0"/>
        <w:ind w:left="851"/>
        <w:jc w:val="both"/>
        <w:rPr>
          <w:rFonts w:ascii="Arial Narrow" w:hAnsi="Arial Narrow" w:cs="Times New Roman"/>
          <w:b/>
          <w:bCs/>
          <w:i/>
          <w:sz w:val="26"/>
          <w:szCs w:val="26"/>
        </w:rPr>
      </w:pPr>
      <w:r w:rsidRPr="005252CB">
        <w:rPr>
          <w:rFonts w:ascii="Arial Narrow" w:hAnsi="Arial Narrow" w:cs="Times New Roman"/>
          <w:b/>
          <w:bCs/>
          <w:i/>
          <w:sz w:val="26"/>
          <w:szCs w:val="26"/>
        </w:rPr>
        <w:t>Производственная зона</w:t>
      </w:r>
      <w:r w:rsidR="00363F44" w:rsidRPr="005252CB">
        <w:rPr>
          <w:rFonts w:ascii="Arial Narrow" w:hAnsi="Arial Narrow" w:cs="Times New Roman"/>
          <w:b/>
          <w:bCs/>
          <w:i/>
          <w:sz w:val="26"/>
          <w:szCs w:val="26"/>
        </w:rPr>
        <w:t xml:space="preserve"> </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Производственная зона включает территории всех предприятий основного и сопутствующего назначения со всеми их зданиями, сооружениями и коммуникациями. </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В состав производственных зон могут включаться:</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иные виды производственной, инженерной и транспортной инфраструктур.</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lastRenderedPageBreak/>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Минимальную площадь озеленения санитарно-защитных зон следует принимать в зависимость от ширины зоны, %:</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    до  300 м ................................................. 60</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    св. 300 до 1000 м ................................... 50</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    "  1000 "  3000 м ..................................... 40</w:t>
      </w:r>
    </w:p>
    <w:p w:rsidR="00210B9D" w:rsidRPr="005252CB" w:rsidRDefault="00210B9D" w:rsidP="00210B9D">
      <w:pPr>
        <w:numPr>
          <w:ilvl w:val="0"/>
          <w:numId w:val="5"/>
        </w:numPr>
        <w:tabs>
          <w:tab w:val="num" w:pos="0"/>
        </w:tabs>
        <w:spacing w:after="0"/>
        <w:ind w:left="0"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    "  3000 м .................................................. 20</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Размеры санитарно-защитных зон для картофеля-, овоще- и фруктохранилищ следует принимать не менее 50 м.</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lastRenderedPageBreak/>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210B9D" w:rsidRPr="005252CB" w:rsidRDefault="00210B9D" w:rsidP="00210B9D">
      <w:pPr>
        <w:tabs>
          <w:tab w:val="num" w:pos="0"/>
        </w:tabs>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w:t>
      </w:r>
    </w:p>
    <w:p w:rsidR="00A92110" w:rsidRPr="005252CB" w:rsidRDefault="00A92110" w:rsidP="00981FCE">
      <w:pPr>
        <w:tabs>
          <w:tab w:val="num" w:pos="0"/>
        </w:tabs>
        <w:spacing w:after="0"/>
        <w:ind w:firstLine="851"/>
        <w:jc w:val="both"/>
        <w:rPr>
          <w:rFonts w:ascii="Arial Narrow" w:hAnsi="Arial Narrow" w:cs="Times New Roman"/>
          <w:sz w:val="26"/>
          <w:szCs w:val="26"/>
        </w:rPr>
      </w:pPr>
    </w:p>
    <w:p w:rsidR="00594611" w:rsidRPr="00275E3B" w:rsidRDefault="00594611" w:rsidP="00594611">
      <w:pPr>
        <w:spacing w:after="0"/>
        <w:ind w:left="851"/>
        <w:jc w:val="both"/>
        <w:rPr>
          <w:rFonts w:ascii="Arial Narrow" w:hAnsi="Arial Narrow" w:cs="Times New Roman"/>
          <w:b/>
          <w:bCs/>
          <w:sz w:val="26"/>
          <w:szCs w:val="26"/>
        </w:rPr>
      </w:pPr>
      <w:r w:rsidRPr="00275E3B">
        <w:rPr>
          <w:rFonts w:ascii="Arial Narrow" w:hAnsi="Arial Narrow" w:cs="Times New Roman"/>
          <w:b/>
          <w:bCs/>
          <w:sz w:val="26"/>
          <w:szCs w:val="26"/>
        </w:rPr>
        <w:t xml:space="preserve">Зона инженерной инфраструктуры </w:t>
      </w:r>
    </w:p>
    <w:p w:rsidR="00210B9D" w:rsidRPr="005252CB" w:rsidRDefault="00210B9D" w:rsidP="00210B9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Зону инженерной инфраструктуры следует предусматривать для размещения сооружений и коммуникаций связи, инженерного оборудования с учетом их перспективного развития.</w:t>
      </w:r>
    </w:p>
    <w:p w:rsidR="00210B9D" w:rsidRPr="005252CB" w:rsidRDefault="00210B9D" w:rsidP="00210B9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В целях обеспечения нормальной эксплуатации сооружений, устройства других объектов допускается устанавливать охранные зоны.</w:t>
      </w:r>
    </w:p>
    <w:p w:rsidR="00210B9D" w:rsidRPr="005252CB" w:rsidRDefault="00210B9D" w:rsidP="00210B9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Отвод земель для сооружений и устройств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210B9D" w:rsidRPr="005252CB" w:rsidRDefault="00210B9D" w:rsidP="00210B9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Размещение сооружений, коммуникаций и других объектов на территории поселений должно соответствовать требованиям, приведенным в разделах 11 и 12 СП 42.13330.2016.</w:t>
      </w:r>
    </w:p>
    <w:p w:rsidR="00210B9D" w:rsidRPr="005252CB" w:rsidRDefault="00210B9D" w:rsidP="00210B9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Для предотвращения неблагоприятных воздействий при эксплуатации объектов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210B9D" w:rsidRPr="005252CB" w:rsidRDefault="00210B9D" w:rsidP="00210B9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Территории в границах отвода сооружений и коммуникаций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210B9D" w:rsidRPr="005252CB" w:rsidRDefault="00210B9D" w:rsidP="00210B9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653DD1" w:rsidRPr="005252CB" w:rsidRDefault="00653DD1" w:rsidP="00594611">
      <w:pPr>
        <w:spacing w:after="0"/>
        <w:ind w:firstLine="851"/>
        <w:jc w:val="both"/>
        <w:rPr>
          <w:rFonts w:ascii="Arial Narrow" w:hAnsi="Arial Narrow" w:cs="Times New Roman"/>
          <w:sz w:val="26"/>
          <w:szCs w:val="26"/>
        </w:rPr>
      </w:pPr>
    </w:p>
    <w:p w:rsidR="00290D7D" w:rsidRPr="00275E3B" w:rsidRDefault="00290D7D" w:rsidP="00290D7D">
      <w:pPr>
        <w:spacing w:after="0"/>
        <w:ind w:left="851"/>
        <w:jc w:val="both"/>
        <w:rPr>
          <w:rFonts w:ascii="Arial Narrow" w:hAnsi="Arial Narrow" w:cs="Times New Roman"/>
          <w:b/>
          <w:bCs/>
          <w:sz w:val="26"/>
          <w:szCs w:val="26"/>
        </w:rPr>
      </w:pPr>
      <w:r w:rsidRPr="00275E3B">
        <w:rPr>
          <w:rFonts w:ascii="Arial Narrow" w:hAnsi="Arial Narrow" w:cs="Times New Roman"/>
          <w:b/>
          <w:bCs/>
          <w:sz w:val="26"/>
          <w:szCs w:val="26"/>
        </w:rPr>
        <w:t xml:space="preserve">Зона транспортной инфраструктуры </w:t>
      </w:r>
    </w:p>
    <w:p w:rsidR="00290D7D" w:rsidRPr="005252CB" w:rsidRDefault="00290D7D" w:rsidP="00290D7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Зону транспортной инфраструктуры 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p>
    <w:p w:rsidR="00290D7D" w:rsidRPr="005252CB" w:rsidRDefault="00290D7D" w:rsidP="00290D7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В целях обеспечения нормальной эксплуатации сооружений, устройства других объектов внешнего транспорта допускается устанавливать охранные зоны.</w:t>
      </w:r>
    </w:p>
    <w:p w:rsidR="00290D7D" w:rsidRPr="005252CB" w:rsidRDefault="00290D7D" w:rsidP="00290D7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290D7D" w:rsidRPr="005252CB" w:rsidRDefault="00290D7D" w:rsidP="00290D7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Размещение сооружений, коммуникаций и других объектов транспорта на территории поселений должно соответствовать требованиям, приведенным в разделах 14 и 15 СП 42.13330.2011.</w:t>
      </w:r>
    </w:p>
    <w:p w:rsidR="00290D7D" w:rsidRPr="005252CB" w:rsidRDefault="00290D7D" w:rsidP="00290D7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290D7D" w:rsidRPr="005252CB" w:rsidRDefault="00290D7D" w:rsidP="00290D7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653DD1" w:rsidRPr="005252CB" w:rsidRDefault="00290D7D" w:rsidP="00290D7D">
      <w:pPr>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lastRenderedPageBreak/>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290D7D" w:rsidRPr="005252CB" w:rsidRDefault="00290D7D" w:rsidP="00290D7D">
      <w:pPr>
        <w:spacing w:after="0"/>
        <w:ind w:firstLine="851"/>
        <w:jc w:val="both"/>
        <w:rPr>
          <w:rFonts w:ascii="Arial Narrow" w:hAnsi="Arial Narrow" w:cs="Times New Roman"/>
          <w:sz w:val="26"/>
          <w:szCs w:val="26"/>
        </w:rPr>
      </w:pPr>
    </w:p>
    <w:p w:rsidR="00363F44" w:rsidRPr="00275E3B" w:rsidRDefault="00363F44" w:rsidP="00363F44">
      <w:pPr>
        <w:spacing w:after="0"/>
        <w:ind w:firstLine="851"/>
        <w:jc w:val="both"/>
        <w:rPr>
          <w:rFonts w:ascii="Arial Narrow" w:hAnsi="Arial Narrow" w:cs="Times New Roman"/>
          <w:bCs/>
          <w:sz w:val="26"/>
          <w:szCs w:val="26"/>
        </w:rPr>
      </w:pPr>
      <w:r w:rsidRPr="00275E3B">
        <w:rPr>
          <w:rFonts w:ascii="Arial Narrow" w:hAnsi="Arial Narrow" w:cs="Times New Roman"/>
          <w:b/>
          <w:bCs/>
          <w:sz w:val="26"/>
          <w:szCs w:val="26"/>
        </w:rPr>
        <w:t>Зон</w:t>
      </w:r>
      <w:r w:rsidR="00BB49C6" w:rsidRPr="00275E3B">
        <w:rPr>
          <w:rFonts w:ascii="Arial Narrow" w:hAnsi="Arial Narrow" w:cs="Times New Roman"/>
          <w:b/>
          <w:bCs/>
          <w:sz w:val="26"/>
          <w:szCs w:val="26"/>
        </w:rPr>
        <w:t>ы</w:t>
      </w:r>
      <w:r w:rsidRPr="00275E3B">
        <w:rPr>
          <w:rFonts w:ascii="Arial Narrow" w:hAnsi="Arial Narrow" w:cs="Times New Roman"/>
          <w:b/>
          <w:bCs/>
          <w:sz w:val="26"/>
          <w:szCs w:val="26"/>
        </w:rPr>
        <w:t xml:space="preserve"> сельскохозяйственного использования</w:t>
      </w:r>
    </w:p>
    <w:p w:rsidR="00210B9D" w:rsidRPr="005252CB" w:rsidRDefault="00210B9D" w:rsidP="00210B9D">
      <w:pPr>
        <w:spacing w:after="0"/>
        <w:ind w:firstLine="851"/>
        <w:jc w:val="both"/>
        <w:rPr>
          <w:rFonts w:ascii="Arial Narrow" w:eastAsia="Times New Roman" w:hAnsi="Arial Narrow" w:cs="Times New Roman"/>
          <w:bCs/>
          <w:sz w:val="26"/>
          <w:szCs w:val="26"/>
          <w:lang w:eastAsia="ru-RU"/>
        </w:rPr>
      </w:pPr>
      <w:r w:rsidRPr="005252CB">
        <w:rPr>
          <w:rFonts w:ascii="Arial Narrow" w:eastAsia="Times New Roman" w:hAnsi="Arial Narrow" w:cs="Times New Roman"/>
          <w:bCs/>
          <w:sz w:val="26"/>
          <w:szCs w:val="26"/>
          <w:lang w:eastAsia="ru-RU"/>
        </w:rPr>
        <w:t>Территории сельскохозяйственного использования выделяются на землях не занятых лесной растительностью, вне земель лесного фонда.</w:t>
      </w:r>
    </w:p>
    <w:p w:rsidR="00210B9D" w:rsidRPr="005252CB" w:rsidRDefault="00210B9D" w:rsidP="00210B9D">
      <w:pPr>
        <w:widowControl w:val="0"/>
        <w:adjustRightInd w:val="0"/>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В состав зон сельскохозяйственного использования могут включаться: </w:t>
      </w:r>
    </w:p>
    <w:p w:rsidR="00210B9D" w:rsidRPr="005252CB" w:rsidRDefault="00210B9D" w:rsidP="00210B9D">
      <w:pPr>
        <w:widowControl w:val="0"/>
        <w:adjustRightInd w:val="0"/>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 пашни, сенокосы, пастбища, залежи, земли, занятые многолетними насаждениями (садами, виноградниками и другими); </w:t>
      </w:r>
    </w:p>
    <w:p w:rsidR="00210B9D" w:rsidRPr="005252CB" w:rsidRDefault="00210B9D" w:rsidP="00210B9D">
      <w:pPr>
        <w:widowControl w:val="0"/>
        <w:adjustRightInd w:val="0"/>
        <w:spacing w:after="0"/>
        <w:ind w:firstLine="851"/>
        <w:jc w:val="both"/>
        <w:rPr>
          <w:rFonts w:ascii="Arial Narrow" w:eastAsia="Calibri" w:hAnsi="Arial Narrow" w:cs="Times New Roman"/>
          <w:sz w:val="26"/>
          <w:szCs w:val="26"/>
        </w:rPr>
      </w:pPr>
      <w:r w:rsidRPr="005252CB">
        <w:rPr>
          <w:rFonts w:ascii="Arial Narrow" w:eastAsia="Calibri" w:hAnsi="Arial Narrow" w:cs="Times New Roman"/>
          <w:sz w:val="26"/>
          <w:szCs w:val="26"/>
        </w:rPr>
        <w:t xml:space="preserve">-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 </w:t>
      </w:r>
    </w:p>
    <w:p w:rsidR="00210B9D" w:rsidRPr="005252CB" w:rsidRDefault="00210B9D" w:rsidP="00210B9D">
      <w:pPr>
        <w:spacing w:after="0"/>
        <w:ind w:firstLine="851"/>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pacing w:val="-3"/>
          <w:sz w:val="26"/>
          <w:szCs w:val="26"/>
          <w:lang w:eastAsia="ru-RU"/>
        </w:rPr>
        <w:t>В зоны, занятые объектами сельскохозяйственного назначения – зданиями,</w:t>
      </w:r>
      <w:r w:rsidRPr="005252CB">
        <w:rPr>
          <w:rFonts w:ascii="Arial Narrow" w:eastAsia="Times New Roman" w:hAnsi="Arial Narrow" w:cs="Times New Roman"/>
          <w:sz w:val="26"/>
          <w:szCs w:val="26"/>
          <w:lang w:eastAsia="ru-RU"/>
        </w:rPr>
        <w:t xml:space="preserve"> </w:t>
      </w:r>
      <w:r w:rsidRPr="005252CB">
        <w:rPr>
          <w:rFonts w:ascii="Arial Narrow" w:eastAsia="Times New Roman" w:hAnsi="Arial Narrow" w:cs="Times New Roman"/>
          <w:spacing w:val="-4"/>
          <w:sz w:val="26"/>
          <w:szCs w:val="26"/>
          <w:lang w:eastAsia="ru-RU"/>
        </w:rPr>
        <w:t>строениями, сооружениями, используемыми для производства, хранения и первичной</w:t>
      </w:r>
      <w:r w:rsidRPr="005252CB">
        <w:rPr>
          <w:rFonts w:ascii="Arial Narrow" w:eastAsia="Times New Roman" w:hAnsi="Arial Narrow" w:cs="Times New Roman"/>
          <w:sz w:val="26"/>
          <w:szCs w:val="26"/>
          <w:lang w:eastAsia="ru-RU"/>
        </w:rPr>
        <w:t xml:space="preserve"> обработки сельскохозяйственной продукции, входят также земли, </w:t>
      </w:r>
      <w:r w:rsidRPr="005252CB">
        <w:rPr>
          <w:rFonts w:ascii="Arial Narrow" w:eastAsia="Times New Roman" w:hAnsi="Arial Narrow" w:cs="Times New Roman"/>
          <w:spacing w:val="-3"/>
          <w:sz w:val="26"/>
          <w:szCs w:val="26"/>
          <w:lang w:eastAsia="ru-RU"/>
        </w:rPr>
        <w:t>занятые внутрихозяйственными дорогами, коммуникациями, древесно-кустарниковой</w:t>
      </w:r>
      <w:r w:rsidRPr="005252CB">
        <w:rPr>
          <w:rFonts w:ascii="Arial Narrow" w:eastAsia="Times New Roman" w:hAnsi="Arial Narrow" w:cs="Times New Roman"/>
          <w:sz w:val="26"/>
          <w:szCs w:val="26"/>
          <w:lang w:eastAsia="ru-RU"/>
        </w:rPr>
        <w:t xml:space="preserve"> раститель</w:t>
      </w:r>
      <w:r w:rsidRPr="005252CB">
        <w:rPr>
          <w:rFonts w:ascii="Arial Narrow" w:eastAsia="Times New Roman" w:hAnsi="Arial Narrow" w:cs="Times New Roman"/>
          <w:spacing w:val="-4"/>
          <w:sz w:val="26"/>
          <w:szCs w:val="26"/>
          <w:lang w:eastAsia="ru-RU"/>
        </w:rPr>
        <w:t>ностью, предназначенной для обеспечения защиты земель от воздействия негативных</w:t>
      </w:r>
      <w:r w:rsidRPr="005252CB">
        <w:rPr>
          <w:rFonts w:ascii="Arial Narrow" w:eastAsia="Times New Roman" w:hAnsi="Arial Narrow" w:cs="Times New Roman"/>
          <w:sz w:val="26"/>
          <w:szCs w:val="26"/>
          <w:lang w:eastAsia="ru-RU"/>
        </w:rPr>
        <w:t xml:space="preserve">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9E79D3" w:rsidRPr="005252CB" w:rsidRDefault="009E79D3" w:rsidP="00981FCE">
      <w:pPr>
        <w:spacing w:after="0"/>
        <w:ind w:left="851"/>
        <w:jc w:val="both"/>
        <w:rPr>
          <w:rFonts w:ascii="Arial Narrow" w:hAnsi="Arial Narrow" w:cs="Times New Roman"/>
          <w:b/>
          <w:i/>
          <w:sz w:val="26"/>
          <w:szCs w:val="26"/>
        </w:rPr>
      </w:pPr>
    </w:p>
    <w:p w:rsidR="00363F44" w:rsidRPr="00275E3B" w:rsidRDefault="00363F44" w:rsidP="00981FCE">
      <w:pPr>
        <w:spacing w:after="0"/>
        <w:ind w:left="851"/>
        <w:jc w:val="both"/>
        <w:rPr>
          <w:rFonts w:ascii="Arial Narrow" w:hAnsi="Arial Narrow" w:cs="Times New Roman"/>
          <w:b/>
          <w:sz w:val="26"/>
          <w:szCs w:val="26"/>
        </w:rPr>
      </w:pPr>
      <w:r w:rsidRPr="00275E3B">
        <w:rPr>
          <w:rFonts w:ascii="Arial Narrow" w:hAnsi="Arial Narrow" w:cs="Times New Roman"/>
          <w:b/>
          <w:sz w:val="26"/>
          <w:szCs w:val="26"/>
        </w:rPr>
        <w:t>Зон</w:t>
      </w:r>
      <w:r w:rsidR="00BB49C6" w:rsidRPr="00275E3B">
        <w:rPr>
          <w:rFonts w:ascii="Arial Narrow" w:hAnsi="Arial Narrow" w:cs="Times New Roman"/>
          <w:b/>
          <w:sz w:val="26"/>
          <w:szCs w:val="26"/>
        </w:rPr>
        <w:t>ы</w:t>
      </w:r>
      <w:r w:rsidRPr="00275E3B">
        <w:rPr>
          <w:rFonts w:ascii="Arial Narrow" w:hAnsi="Arial Narrow" w:cs="Times New Roman"/>
          <w:b/>
          <w:sz w:val="26"/>
          <w:szCs w:val="26"/>
        </w:rPr>
        <w:t xml:space="preserve"> специального назначения</w:t>
      </w:r>
    </w:p>
    <w:p w:rsidR="00363F44" w:rsidRDefault="00363F44" w:rsidP="00981FCE">
      <w:pPr>
        <w:tabs>
          <w:tab w:val="num" w:pos="0"/>
        </w:tabs>
        <w:spacing w:after="0"/>
        <w:ind w:firstLine="851"/>
        <w:jc w:val="both"/>
        <w:rPr>
          <w:rFonts w:ascii="Arial Narrow" w:hAnsi="Arial Narrow" w:cs="Times New Roman"/>
          <w:sz w:val="26"/>
          <w:szCs w:val="26"/>
        </w:rPr>
      </w:pPr>
      <w:r w:rsidRPr="005252CB">
        <w:rPr>
          <w:rFonts w:ascii="Arial Narrow" w:hAnsi="Arial Narrow" w:cs="Times New Roman"/>
          <w:sz w:val="26"/>
          <w:szCs w:val="26"/>
        </w:rPr>
        <w:t>В зону специального назначения входят территории кладбищ и скотомогильников</w:t>
      </w:r>
      <w:r w:rsidR="00310935" w:rsidRPr="005252CB">
        <w:rPr>
          <w:rFonts w:ascii="Arial Narrow" w:hAnsi="Arial Narrow" w:cs="Times New Roman"/>
          <w:sz w:val="26"/>
          <w:szCs w:val="26"/>
        </w:rPr>
        <w:t>, очистных сооружений</w:t>
      </w:r>
      <w:r w:rsidRPr="005252CB">
        <w:rPr>
          <w:rFonts w:ascii="Arial Narrow" w:hAnsi="Arial Narrow" w:cs="Times New Roman"/>
          <w:sz w:val="26"/>
          <w:szCs w:val="26"/>
        </w:rPr>
        <w:t>. 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w:t>
      </w:r>
      <w:r w:rsidR="00981FCE" w:rsidRPr="005252CB">
        <w:rPr>
          <w:rFonts w:ascii="Arial Narrow" w:hAnsi="Arial Narrow" w:cs="Times New Roman"/>
          <w:sz w:val="26"/>
          <w:szCs w:val="26"/>
        </w:rPr>
        <w:t xml:space="preserve"> в</w:t>
      </w:r>
      <w:r w:rsidRPr="005252CB">
        <w:rPr>
          <w:rFonts w:ascii="Arial Narrow" w:hAnsi="Arial Narrow" w:cs="Times New Roman"/>
          <w:sz w:val="26"/>
          <w:szCs w:val="26"/>
        </w:rPr>
        <w:t xml:space="preserve">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rsidR="00CC3BA0" w:rsidRDefault="00CC3BA0" w:rsidP="00981FCE">
      <w:pPr>
        <w:tabs>
          <w:tab w:val="num" w:pos="0"/>
        </w:tabs>
        <w:spacing w:after="0"/>
        <w:ind w:firstLine="851"/>
        <w:jc w:val="both"/>
        <w:rPr>
          <w:rFonts w:ascii="Arial Narrow" w:hAnsi="Arial Narrow" w:cs="Times New Roman"/>
          <w:sz w:val="26"/>
          <w:szCs w:val="26"/>
        </w:rPr>
      </w:pPr>
    </w:p>
    <w:p w:rsidR="00CC3BA0" w:rsidRPr="00E6499B" w:rsidRDefault="00CC3BA0" w:rsidP="00981FCE">
      <w:pPr>
        <w:tabs>
          <w:tab w:val="num" w:pos="0"/>
        </w:tabs>
        <w:spacing w:after="0"/>
        <w:ind w:firstLine="851"/>
        <w:jc w:val="both"/>
        <w:rPr>
          <w:rFonts w:ascii="Arial Narrow" w:hAnsi="Arial Narrow" w:cs="Times New Roman"/>
          <w:b/>
          <w:sz w:val="26"/>
          <w:szCs w:val="26"/>
        </w:rPr>
      </w:pPr>
      <w:r w:rsidRPr="00E6499B">
        <w:rPr>
          <w:rFonts w:ascii="Arial Narrow" w:hAnsi="Arial Narrow" w:cs="Times New Roman"/>
          <w:b/>
          <w:sz w:val="26"/>
          <w:szCs w:val="26"/>
        </w:rPr>
        <w:t>Зоны недропользования</w:t>
      </w:r>
    </w:p>
    <w:p w:rsidR="00CC3BA0" w:rsidRDefault="00933F1B" w:rsidP="00981FCE">
      <w:pPr>
        <w:tabs>
          <w:tab w:val="num" w:pos="0"/>
        </w:tabs>
        <w:spacing w:after="0"/>
        <w:ind w:firstLine="851"/>
        <w:jc w:val="both"/>
        <w:rPr>
          <w:rFonts w:ascii="Arial Narrow" w:hAnsi="Arial Narrow" w:cs="Times New Roman"/>
          <w:sz w:val="26"/>
          <w:szCs w:val="26"/>
        </w:rPr>
      </w:pPr>
      <w:r>
        <w:rPr>
          <w:rFonts w:ascii="Arial Narrow" w:hAnsi="Arial Narrow" w:cs="Times New Roman"/>
          <w:sz w:val="26"/>
          <w:szCs w:val="26"/>
        </w:rPr>
        <w:t>В зону недропользования входят границы лицензионных участков.</w:t>
      </w:r>
    </w:p>
    <w:p w:rsidR="00933F1B" w:rsidRDefault="00933F1B" w:rsidP="00981FCE">
      <w:pPr>
        <w:tabs>
          <w:tab w:val="num" w:pos="0"/>
        </w:tabs>
        <w:spacing w:after="0"/>
        <w:ind w:firstLine="851"/>
        <w:jc w:val="both"/>
        <w:rPr>
          <w:rFonts w:ascii="Arial Narrow" w:hAnsi="Arial Narrow" w:cs="Times New Roman"/>
          <w:sz w:val="26"/>
          <w:szCs w:val="26"/>
        </w:rPr>
      </w:pPr>
      <w:r>
        <w:rPr>
          <w:rFonts w:ascii="Arial Narrow" w:hAnsi="Arial Narrow" w:cs="Times New Roman"/>
          <w:sz w:val="26"/>
          <w:szCs w:val="26"/>
        </w:rPr>
        <w:t>В границах МО Беляевский сельсовет Беляевского района Оренбургской области расположены следующие лицензионные участки добычи полезных ископаемых:</w:t>
      </w:r>
    </w:p>
    <w:p w:rsidR="00E6499B" w:rsidRDefault="00933F1B" w:rsidP="00E6499B">
      <w:pPr>
        <w:tabs>
          <w:tab w:val="num" w:pos="0"/>
        </w:tabs>
        <w:spacing w:after="0"/>
        <w:ind w:firstLine="851"/>
        <w:jc w:val="both"/>
        <w:rPr>
          <w:rFonts w:ascii="Arial Narrow" w:hAnsi="Arial Narrow" w:cs="Times New Roman"/>
          <w:sz w:val="26"/>
          <w:szCs w:val="26"/>
        </w:rPr>
      </w:pPr>
      <w:r>
        <w:rPr>
          <w:rFonts w:ascii="Arial Narrow" w:hAnsi="Arial Narrow" w:cs="Times New Roman"/>
          <w:sz w:val="26"/>
          <w:szCs w:val="26"/>
        </w:rPr>
        <w:t xml:space="preserve">- </w:t>
      </w:r>
      <w:r w:rsidR="00E6499B" w:rsidRPr="00E6499B">
        <w:rPr>
          <w:rFonts w:ascii="Arial Narrow" w:hAnsi="Arial Narrow" w:cs="Times New Roman"/>
          <w:sz w:val="26"/>
          <w:szCs w:val="26"/>
        </w:rPr>
        <w:t xml:space="preserve">ОРБ 027216 ТР </w:t>
      </w:r>
      <w:r>
        <w:rPr>
          <w:rFonts w:ascii="Arial Narrow" w:hAnsi="Arial Narrow" w:cs="Times New Roman"/>
          <w:sz w:val="26"/>
          <w:szCs w:val="26"/>
        </w:rPr>
        <w:t>«</w:t>
      </w:r>
      <w:r w:rsidRPr="00933F1B">
        <w:rPr>
          <w:rFonts w:ascii="Arial Narrow" w:hAnsi="Arial Narrow" w:cs="Times New Roman"/>
          <w:sz w:val="26"/>
          <w:szCs w:val="26"/>
        </w:rPr>
        <w:t>Карасу</w:t>
      </w:r>
      <w:r>
        <w:rPr>
          <w:rFonts w:ascii="Arial Narrow" w:hAnsi="Arial Narrow" w:cs="Times New Roman"/>
          <w:sz w:val="26"/>
          <w:szCs w:val="26"/>
        </w:rPr>
        <w:t>»</w:t>
      </w:r>
      <w:r w:rsidR="00E6499B">
        <w:rPr>
          <w:rFonts w:ascii="Arial Narrow" w:hAnsi="Arial Narrow" w:cs="Times New Roman"/>
          <w:sz w:val="26"/>
          <w:szCs w:val="26"/>
        </w:rPr>
        <w:t xml:space="preserve">, расположенный </w:t>
      </w:r>
      <w:r w:rsidR="00E6499B" w:rsidRPr="00E6499B">
        <w:rPr>
          <w:rFonts w:ascii="Arial Narrow" w:hAnsi="Arial Narrow" w:cs="Times New Roman"/>
          <w:sz w:val="26"/>
          <w:szCs w:val="26"/>
        </w:rPr>
        <w:t>в 5,8 км на восток от р.ц.</w:t>
      </w:r>
      <w:r w:rsidR="00E6499B">
        <w:rPr>
          <w:rFonts w:ascii="Arial Narrow" w:hAnsi="Arial Narrow" w:cs="Times New Roman"/>
          <w:sz w:val="26"/>
          <w:szCs w:val="26"/>
        </w:rPr>
        <w:t xml:space="preserve"> </w:t>
      </w:r>
      <w:r w:rsidR="00E6499B" w:rsidRPr="00E6499B">
        <w:rPr>
          <w:rFonts w:ascii="Arial Narrow" w:hAnsi="Arial Narrow" w:cs="Times New Roman"/>
          <w:sz w:val="26"/>
          <w:szCs w:val="26"/>
        </w:rPr>
        <w:t>Беляевка, МО Беляевский</w:t>
      </w:r>
      <w:r w:rsidR="00E6499B">
        <w:rPr>
          <w:rFonts w:ascii="Arial Narrow" w:hAnsi="Arial Narrow" w:cs="Times New Roman"/>
          <w:sz w:val="26"/>
          <w:szCs w:val="26"/>
        </w:rPr>
        <w:t xml:space="preserve"> </w:t>
      </w:r>
      <w:r w:rsidR="00E6499B" w:rsidRPr="00E6499B">
        <w:rPr>
          <w:rFonts w:ascii="Arial Narrow" w:hAnsi="Arial Narrow" w:cs="Times New Roman"/>
          <w:sz w:val="26"/>
          <w:szCs w:val="26"/>
        </w:rPr>
        <w:t>район Оренбургской области</w:t>
      </w:r>
      <w:r w:rsidR="00E6499B">
        <w:rPr>
          <w:rFonts w:ascii="Arial Narrow" w:hAnsi="Arial Narrow" w:cs="Times New Roman"/>
          <w:sz w:val="26"/>
          <w:szCs w:val="26"/>
        </w:rPr>
        <w:t>;</w:t>
      </w:r>
    </w:p>
    <w:p w:rsidR="00210B9D" w:rsidRPr="005252CB" w:rsidRDefault="00E6499B" w:rsidP="00287A37">
      <w:pPr>
        <w:tabs>
          <w:tab w:val="num" w:pos="0"/>
        </w:tabs>
        <w:spacing w:after="0"/>
        <w:ind w:firstLine="851"/>
        <w:jc w:val="both"/>
        <w:rPr>
          <w:rFonts w:ascii="Arial Narrow" w:hAnsi="Arial Narrow" w:cs="Times New Roman"/>
          <w:b/>
          <w:i/>
          <w:sz w:val="26"/>
          <w:szCs w:val="26"/>
        </w:rPr>
      </w:pPr>
      <w:r>
        <w:rPr>
          <w:rFonts w:ascii="Arial Narrow" w:hAnsi="Arial Narrow" w:cs="Times New Roman"/>
          <w:sz w:val="26"/>
          <w:szCs w:val="26"/>
        </w:rPr>
        <w:t>- О</w:t>
      </w:r>
      <w:r w:rsidRPr="00E6499B">
        <w:rPr>
          <w:rFonts w:ascii="Arial Narrow" w:hAnsi="Arial Narrow" w:cs="Times New Roman"/>
          <w:sz w:val="26"/>
          <w:szCs w:val="26"/>
        </w:rPr>
        <w:t>РБ 029449 ТП</w:t>
      </w:r>
      <w:r>
        <w:rPr>
          <w:rFonts w:ascii="Arial Narrow" w:hAnsi="Arial Narrow" w:cs="Times New Roman"/>
          <w:sz w:val="26"/>
          <w:szCs w:val="26"/>
        </w:rPr>
        <w:t xml:space="preserve"> «</w:t>
      </w:r>
      <w:r w:rsidRPr="00E6499B">
        <w:rPr>
          <w:rFonts w:ascii="Arial Narrow" w:hAnsi="Arial Narrow" w:cs="Times New Roman"/>
          <w:sz w:val="26"/>
          <w:szCs w:val="26"/>
        </w:rPr>
        <w:t>Васильевка</w:t>
      </w:r>
      <w:r>
        <w:rPr>
          <w:rFonts w:ascii="Arial Narrow" w:hAnsi="Arial Narrow" w:cs="Times New Roman"/>
          <w:sz w:val="26"/>
          <w:szCs w:val="26"/>
        </w:rPr>
        <w:t xml:space="preserve">», расположенная по адресу </w:t>
      </w:r>
      <w:r w:rsidRPr="00E6499B">
        <w:rPr>
          <w:rFonts w:ascii="Arial Narrow" w:hAnsi="Arial Narrow" w:cs="Times New Roman"/>
          <w:sz w:val="26"/>
          <w:szCs w:val="26"/>
        </w:rPr>
        <w:t>в 2,5 км северо-восточнее п.</w:t>
      </w:r>
      <w:r>
        <w:rPr>
          <w:rFonts w:ascii="Arial Narrow" w:hAnsi="Arial Narrow" w:cs="Times New Roman"/>
          <w:sz w:val="26"/>
          <w:szCs w:val="26"/>
        </w:rPr>
        <w:t xml:space="preserve"> </w:t>
      </w:r>
      <w:r w:rsidRPr="00E6499B">
        <w:rPr>
          <w:rFonts w:ascii="Arial Narrow" w:hAnsi="Arial Narrow" w:cs="Times New Roman"/>
          <w:sz w:val="26"/>
          <w:szCs w:val="26"/>
        </w:rPr>
        <w:t>Васильевка, МО</w:t>
      </w:r>
      <w:r>
        <w:rPr>
          <w:rFonts w:ascii="Arial Narrow" w:hAnsi="Arial Narrow" w:cs="Times New Roman"/>
          <w:sz w:val="26"/>
          <w:szCs w:val="26"/>
        </w:rPr>
        <w:t xml:space="preserve"> </w:t>
      </w:r>
      <w:r w:rsidRPr="00E6499B">
        <w:rPr>
          <w:rFonts w:ascii="Arial Narrow" w:hAnsi="Arial Narrow" w:cs="Times New Roman"/>
          <w:sz w:val="26"/>
          <w:szCs w:val="26"/>
        </w:rPr>
        <w:t>Беляевский район Оренбургской области</w:t>
      </w:r>
      <w:r>
        <w:rPr>
          <w:rFonts w:ascii="Arial Narrow" w:hAnsi="Arial Narrow" w:cs="Times New Roman"/>
          <w:sz w:val="26"/>
          <w:szCs w:val="26"/>
        </w:rPr>
        <w:t>.</w:t>
      </w:r>
      <w:r w:rsidRPr="00E6499B">
        <w:rPr>
          <w:rFonts w:ascii="Arial Narrow" w:hAnsi="Arial Narrow" w:cs="Times New Roman"/>
          <w:sz w:val="26"/>
          <w:szCs w:val="26"/>
        </w:rPr>
        <w:cr/>
      </w:r>
    </w:p>
    <w:p w:rsidR="00287A37" w:rsidRPr="00CC3BA0" w:rsidRDefault="00287A37" w:rsidP="00287A37">
      <w:pPr>
        <w:tabs>
          <w:tab w:val="num" w:pos="0"/>
        </w:tabs>
        <w:spacing w:after="0"/>
        <w:ind w:firstLine="851"/>
        <w:jc w:val="both"/>
        <w:rPr>
          <w:rFonts w:ascii="Arial Narrow" w:hAnsi="Arial Narrow" w:cs="Times New Roman"/>
          <w:b/>
          <w:sz w:val="26"/>
          <w:szCs w:val="26"/>
        </w:rPr>
      </w:pPr>
      <w:r w:rsidRPr="00CC3BA0">
        <w:rPr>
          <w:rFonts w:ascii="Arial Narrow" w:hAnsi="Arial Narrow" w:cs="Times New Roman"/>
          <w:b/>
          <w:sz w:val="26"/>
          <w:szCs w:val="26"/>
        </w:rPr>
        <w:t>Зона рекреационного назначения</w:t>
      </w:r>
    </w:p>
    <w:p w:rsidR="00287A37" w:rsidRPr="005252CB" w:rsidRDefault="00287A37" w:rsidP="00287A37">
      <w:pPr>
        <w:tabs>
          <w:tab w:val="num" w:pos="0"/>
        </w:tabs>
        <w:spacing w:after="0"/>
        <w:ind w:firstLine="851"/>
        <w:jc w:val="both"/>
        <w:rPr>
          <w:rFonts w:ascii="Arial Narrow" w:hAnsi="Arial Narrow" w:cs="Times New Roman"/>
          <w:sz w:val="26"/>
          <w:szCs w:val="26"/>
        </w:rPr>
      </w:pPr>
      <w:r w:rsidRPr="005252CB">
        <w:rPr>
          <w:rFonts w:ascii="Arial Narrow" w:hAnsi="Arial Narrow" w:cs="Times New Roman"/>
          <w:sz w:val="26"/>
          <w:szCs w:val="26"/>
        </w:rPr>
        <w:t xml:space="preserve">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287A37" w:rsidRPr="005252CB" w:rsidRDefault="00287A37" w:rsidP="00287A37">
      <w:pPr>
        <w:tabs>
          <w:tab w:val="num" w:pos="0"/>
        </w:tabs>
        <w:spacing w:after="0"/>
        <w:ind w:firstLine="851"/>
        <w:jc w:val="both"/>
        <w:rPr>
          <w:rFonts w:ascii="Arial Narrow" w:hAnsi="Arial Narrow" w:cs="Times New Roman"/>
          <w:sz w:val="26"/>
          <w:szCs w:val="26"/>
        </w:rPr>
      </w:pPr>
      <w:r w:rsidRPr="005252CB">
        <w:rPr>
          <w:rFonts w:ascii="Arial Narrow" w:hAnsi="Arial Narrow" w:cs="Times New Roman"/>
          <w:sz w:val="26"/>
          <w:szCs w:val="26"/>
        </w:rPr>
        <w:t xml:space="preserve">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w:t>
      </w:r>
      <w:r w:rsidRPr="005252CB">
        <w:rPr>
          <w:rFonts w:ascii="Arial Narrow" w:hAnsi="Arial Narrow" w:cs="Times New Roman"/>
          <w:sz w:val="26"/>
          <w:szCs w:val="26"/>
        </w:rPr>
        <w:lastRenderedPageBreak/>
        <w:t>также в границах иных территорий, используемых и предназначенных для отдыха, туризма, занятий физической культурой и спортом.</w:t>
      </w:r>
    </w:p>
    <w:p w:rsidR="00287A37" w:rsidRPr="005252CB" w:rsidRDefault="00287A37" w:rsidP="00287A37">
      <w:pPr>
        <w:tabs>
          <w:tab w:val="num" w:pos="0"/>
        </w:tabs>
        <w:spacing w:after="0"/>
        <w:ind w:firstLine="851"/>
        <w:jc w:val="both"/>
        <w:rPr>
          <w:rFonts w:ascii="Arial Narrow" w:hAnsi="Arial Narrow" w:cs="Times New Roman"/>
          <w:sz w:val="26"/>
          <w:szCs w:val="26"/>
        </w:rPr>
      </w:pPr>
      <w:r w:rsidRPr="005252CB">
        <w:rPr>
          <w:rFonts w:ascii="Arial Narrow" w:hAnsi="Arial Narrow" w:cs="Times New Roman"/>
          <w:sz w:val="26"/>
          <w:szCs w:val="26"/>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287A37" w:rsidRPr="005252CB" w:rsidRDefault="00287A37" w:rsidP="00287A37">
      <w:pPr>
        <w:tabs>
          <w:tab w:val="num" w:pos="0"/>
        </w:tabs>
        <w:spacing w:after="0"/>
        <w:ind w:firstLine="851"/>
        <w:jc w:val="both"/>
        <w:rPr>
          <w:rFonts w:ascii="Arial Narrow" w:hAnsi="Arial Narrow" w:cs="Times New Roman"/>
          <w:sz w:val="26"/>
          <w:szCs w:val="26"/>
        </w:rPr>
      </w:pPr>
      <w:r w:rsidRPr="005252CB">
        <w:rPr>
          <w:rFonts w:ascii="Arial Narrow" w:hAnsi="Arial Narrow" w:cs="Times New Roman"/>
          <w:sz w:val="26"/>
          <w:szCs w:val="26"/>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287A37" w:rsidRPr="005252CB" w:rsidRDefault="00287A37" w:rsidP="00287A37">
      <w:pPr>
        <w:tabs>
          <w:tab w:val="num" w:pos="0"/>
        </w:tabs>
        <w:spacing w:after="0"/>
        <w:ind w:firstLine="851"/>
        <w:jc w:val="both"/>
        <w:rPr>
          <w:rFonts w:ascii="Arial Narrow" w:hAnsi="Arial Narrow" w:cs="Times New Roman"/>
          <w:sz w:val="26"/>
          <w:szCs w:val="26"/>
        </w:rPr>
      </w:pPr>
      <w:r w:rsidRPr="005252CB">
        <w:rPr>
          <w:rFonts w:ascii="Arial Narrow" w:hAnsi="Arial Narrow" w:cs="Times New Roman"/>
          <w:sz w:val="26"/>
          <w:szCs w:val="26"/>
        </w:rPr>
        <w:t>При размещении скверов и садов следует максимально сохранять участки с существующими насаждениями и водоемами.</w:t>
      </w:r>
    </w:p>
    <w:p w:rsidR="00287A37" w:rsidRPr="005252CB" w:rsidRDefault="00287A37" w:rsidP="00287A37">
      <w:pPr>
        <w:tabs>
          <w:tab w:val="num" w:pos="0"/>
        </w:tabs>
        <w:spacing w:after="0"/>
        <w:ind w:firstLine="851"/>
        <w:jc w:val="both"/>
        <w:rPr>
          <w:rFonts w:ascii="Arial Narrow" w:hAnsi="Arial Narrow" w:cs="Times New Roman"/>
          <w:sz w:val="26"/>
          <w:szCs w:val="26"/>
        </w:rPr>
      </w:pPr>
      <w:r w:rsidRPr="005252CB">
        <w:rPr>
          <w:rFonts w:ascii="Arial Narrow" w:hAnsi="Arial Narrow" w:cs="Times New Roman"/>
          <w:sz w:val="26"/>
          <w:szCs w:val="26"/>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w:t>
      </w:r>
    </w:p>
    <w:p w:rsidR="00AB5F6B" w:rsidRPr="005252CB" w:rsidRDefault="00AB5F6B" w:rsidP="00981FCE">
      <w:pPr>
        <w:tabs>
          <w:tab w:val="num" w:pos="0"/>
        </w:tabs>
        <w:spacing w:after="0"/>
        <w:ind w:firstLine="851"/>
        <w:jc w:val="both"/>
        <w:rPr>
          <w:rFonts w:ascii="Arial Narrow" w:hAnsi="Arial Narrow" w:cs="Times New Roman"/>
          <w:sz w:val="26"/>
          <w:szCs w:val="26"/>
        </w:rPr>
      </w:pPr>
    </w:p>
    <w:p w:rsidR="001C05A5" w:rsidRPr="00275E3B" w:rsidRDefault="00310935" w:rsidP="00981FCE">
      <w:pPr>
        <w:tabs>
          <w:tab w:val="num" w:pos="0"/>
        </w:tabs>
        <w:spacing w:after="0"/>
        <w:ind w:firstLine="851"/>
        <w:jc w:val="both"/>
        <w:rPr>
          <w:rFonts w:ascii="Arial Narrow" w:hAnsi="Arial Narrow" w:cs="Times New Roman"/>
          <w:b/>
          <w:sz w:val="26"/>
          <w:szCs w:val="26"/>
        </w:rPr>
      </w:pPr>
      <w:r w:rsidRPr="00275E3B">
        <w:rPr>
          <w:rFonts w:ascii="Arial Narrow" w:hAnsi="Arial Narrow" w:cs="Times New Roman"/>
          <w:b/>
          <w:sz w:val="26"/>
          <w:szCs w:val="26"/>
        </w:rPr>
        <w:t xml:space="preserve">Зона </w:t>
      </w:r>
      <w:r w:rsidR="0036234A" w:rsidRPr="00275E3B">
        <w:rPr>
          <w:rFonts w:ascii="Arial Narrow" w:hAnsi="Arial Narrow" w:cs="Times New Roman"/>
          <w:b/>
          <w:sz w:val="26"/>
          <w:szCs w:val="26"/>
        </w:rPr>
        <w:t>лесов</w:t>
      </w:r>
    </w:p>
    <w:p w:rsidR="00310935" w:rsidRPr="005252CB" w:rsidRDefault="00310935" w:rsidP="00981FCE">
      <w:pPr>
        <w:tabs>
          <w:tab w:val="num" w:pos="0"/>
        </w:tabs>
        <w:spacing w:after="0"/>
        <w:ind w:firstLine="851"/>
        <w:jc w:val="both"/>
        <w:rPr>
          <w:rFonts w:ascii="Arial Narrow" w:hAnsi="Arial Narrow" w:cs="Times New Roman"/>
          <w:sz w:val="26"/>
          <w:szCs w:val="26"/>
        </w:rPr>
      </w:pPr>
      <w:r w:rsidRPr="005252CB">
        <w:rPr>
          <w:rFonts w:ascii="Arial Narrow" w:hAnsi="Arial Narrow" w:cs="Times New Roman"/>
          <w:sz w:val="26"/>
          <w:szCs w:val="26"/>
        </w:rPr>
        <w:t>Земли государственного лесного фонда расположены вне границ населенного пункта.</w:t>
      </w:r>
      <w:r w:rsidR="009D6BD2" w:rsidRPr="005252CB">
        <w:rPr>
          <w:rFonts w:ascii="Arial Narrow" w:hAnsi="Arial Narrow" w:cs="Times New Roman"/>
          <w:sz w:val="26"/>
          <w:szCs w:val="26"/>
        </w:rPr>
        <w:t xml:space="preserve"> На территории МО </w:t>
      </w:r>
      <w:r w:rsidR="00152E37" w:rsidRPr="005252CB">
        <w:rPr>
          <w:rFonts w:ascii="Arial Narrow" w:hAnsi="Arial Narrow" w:cs="Times New Roman"/>
          <w:sz w:val="26"/>
          <w:szCs w:val="26"/>
        </w:rPr>
        <w:t>Беляевс</w:t>
      </w:r>
      <w:r w:rsidR="009D6BD2" w:rsidRPr="005252CB">
        <w:rPr>
          <w:rFonts w:ascii="Arial Narrow" w:hAnsi="Arial Narrow" w:cs="Times New Roman"/>
          <w:sz w:val="26"/>
          <w:szCs w:val="26"/>
        </w:rPr>
        <w:t xml:space="preserve">кий сельсовет зона лесов составляет </w:t>
      </w:r>
      <w:r w:rsidR="00290D7D" w:rsidRPr="005252CB">
        <w:rPr>
          <w:rFonts w:ascii="Arial Narrow" w:hAnsi="Arial Narrow" w:cs="Times New Roman"/>
          <w:sz w:val="26"/>
          <w:szCs w:val="26"/>
        </w:rPr>
        <w:t>1587</w:t>
      </w:r>
      <w:r w:rsidR="009D6BD2" w:rsidRPr="005252CB">
        <w:rPr>
          <w:rFonts w:ascii="Arial Narrow" w:hAnsi="Arial Narrow" w:cs="Times New Roman"/>
          <w:sz w:val="26"/>
          <w:szCs w:val="26"/>
        </w:rPr>
        <w:t xml:space="preserve"> га.</w:t>
      </w:r>
    </w:p>
    <w:p w:rsidR="00E56F61" w:rsidRPr="005252CB" w:rsidRDefault="00E56F61" w:rsidP="00981FCE">
      <w:pPr>
        <w:tabs>
          <w:tab w:val="num" w:pos="0"/>
        </w:tabs>
        <w:spacing w:after="0"/>
        <w:ind w:firstLine="851"/>
        <w:jc w:val="both"/>
        <w:rPr>
          <w:rFonts w:ascii="Arial Narrow" w:hAnsi="Arial Narrow" w:cs="Times New Roman"/>
          <w:sz w:val="26"/>
          <w:szCs w:val="26"/>
        </w:rPr>
      </w:pPr>
      <w:r w:rsidRPr="005252CB">
        <w:rPr>
          <w:rFonts w:ascii="Arial Narrow" w:hAnsi="Arial Narrow" w:cs="Times New Roman"/>
          <w:sz w:val="26"/>
          <w:szCs w:val="26"/>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715BE9" w:rsidRPr="00E6499B" w:rsidRDefault="00715BE9" w:rsidP="00981FCE">
      <w:pPr>
        <w:tabs>
          <w:tab w:val="num" w:pos="0"/>
        </w:tabs>
        <w:spacing w:after="0"/>
        <w:ind w:firstLine="851"/>
        <w:jc w:val="both"/>
        <w:rPr>
          <w:rFonts w:ascii="Arial Narrow" w:hAnsi="Arial Narrow" w:cs="Times New Roman"/>
          <w:sz w:val="26"/>
          <w:szCs w:val="26"/>
        </w:rPr>
      </w:pPr>
    </w:p>
    <w:p w:rsidR="00DF0B8E" w:rsidRPr="00E6499B" w:rsidRDefault="005A564A" w:rsidP="005A564A">
      <w:pPr>
        <w:tabs>
          <w:tab w:val="left" w:pos="1276"/>
        </w:tabs>
        <w:spacing w:after="0"/>
        <w:ind w:firstLine="709"/>
        <w:jc w:val="both"/>
        <w:rPr>
          <w:rFonts w:ascii="Arial Narrow" w:hAnsi="Arial Narrow" w:cs="Times New Roman"/>
          <w:sz w:val="26"/>
          <w:szCs w:val="26"/>
        </w:rPr>
      </w:pPr>
      <w:r w:rsidRPr="00E6499B">
        <w:rPr>
          <w:rFonts w:ascii="Arial Narrow" w:eastAsia="Calibri" w:hAnsi="Arial Narrow" w:cs="Times New Roman"/>
          <w:sz w:val="26"/>
          <w:szCs w:val="26"/>
        </w:rPr>
        <w:t>*площади территорий, приведенные в этой главе получены путем картометрических измерений.</w:t>
      </w:r>
    </w:p>
    <w:p w:rsidR="007D336D" w:rsidRPr="005252CB" w:rsidRDefault="007D336D" w:rsidP="007D336D">
      <w:pPr>
        <w:pStyle w:val="10"/>
        <w:jc w:val="both"/>
        <w:rPr>
          <w:rFonts w:ascii="Arial Narrow" w:hAnsi="Arial Narrow" w:cs="Times New Roman"/>
          <w:b/>
          <w:color w:val="auto"/>
          <w:sz w:val="28"/>
          <w:szCs w:val="28"/>
        </w:rPr>
      </w:pPr>
      <w:bookmarkStart w:id="38" w:name="_Toc221479062"/>
      <w:r w:rsidRPr="005252CB">
        <w:rPr>
          <w:rFonts w:ascii="Arial Narrow" w:hAnsi="Arial Narrow" w:cs="Times New Roman"/>
          <w:b/>
          <w:color w:val="auto"/>
          <w:sz w:val="28"/>
          <w:szCs w:val="28"/>
        </w:rPr>
        <w:t>3. Оценка возможного влияния планируемых для размещения объектов местного значения поселения на комплексное развитие этих территорий</w:t>
      </w:r>
      <w:bookmarkEnd w:id="38"/>
    </w:p>
    <w:p w:rsidR="007D336D" w:rsidRPr="005252CB" w:rsidRDefault="007D336D" w:rsidP="007D336D">
      <w:pPr>
        <w:widowControl w:val="0"/>
        <w:spacing w:after="0"/>
        <w:ind w:firstLine="851"/>
        <w:jc w:val="both"/>
        <w:rPr>
          <w:rFonts w:ascii="Arial Narrow" w:hAnsi="Arial Narrow" w:cs="Times New Roman"/>
          <w:sz w:val="26"/>
          <w:szCs w:val="26"/>
          <w:lang w:eastAsia="ar-SA"/>
        </w:rPr>
      </w:pPr>
      <w:r w:rsidRPr="005252CB">
        <w:rPr>
          <w:rFonts w:ascii="Arial Narrow" w:hAnsi="Arial Narrow" w:cs="Times New Roman"/>
          <w:sz w:val="26"/>
          <w:szCs w:val="26"/>
          <w:lang w:eastAsia="ar-SA"/>
        </w:rPr>
        <w:t xml:space="preserve">Комплекс мероприятий по развитию объектов местного значения муниципального образования направлен на обеспечение реализации полномочий муниципального образования </w:t>
      </w:r>
      <w:r w:rsidR="00152E37" w:rsidRPr="005252CB">
        <w:rPr>
          <w:rFonts w:ascii="Arial Narrow" w:hAnsi="Arial Narrow" w:cs="Times New Roman"/>
          <w:sz w:val="26"/>
          <w:szCs w:val="26"/>
          <w:lang w:eastAsia="ar-SA"/>
        </w:rPr>
        <w:t>Беляевс</w:t>
      </w:r>
      <w:r w:rsidR="00AE3DA5" w:rsidRPr="005252CB">
        <w:rPr>
          <w:rFonts w:ascii="Arial Narrow" w:hAnsi="Arial Narrow" w:cs="Times New Roman"/>
          <w:sz w:val="26"/>
          <w:szCs w:val="26"/>
          <w:lang w:eastAsia="ar-SA"/>
        </w:rPr>
        <w:t>к</w:t>
      </w:r>
      <w:r w:rsidR="00F019CD" w:rsidRPr="005252CB">
        <w:rPr>
          <w:rFonts w:ascii="Arial Narrow" w:hAnsi="Arial Narrow" w:cs="Times New Roman"/>
          <w:sz w:val="26"/>
          <w:szCs w:val="26"/>
          <w:lang w:eastAsia="ar-SA"/>
        </w:rPr>
        <w:t>и</w:t>
      </w:r>
      <w:r w:rsidRPr="005252CB">
        <w:rPr>
          <w:rFonts w:ascii="Arial Narrow" w:hAnsi="Arial Narrow" w:cs="Times New Roman"/>
          <w:sz w:val="26"/>
          <w:szCs w:val="26"/>
          <w:lang w:eastAsia="ar-SA"/>
        </w:rPr>
        <w:t xml:space="preserve">й </w:t>
      </w:r>
      <w:r w:rsidR="001B0B2C" w:rsidRPr="005252CB">
        <w:rPr>
          <w:rFonts w:ascii="Arial Narrow" w:hAnsi="Arial Narrow" w:cs="Times New Roman"/>
          <w:sz w:val="26"/>
          <w:szCs w:val="26"/>
          <w:lang w:eastAsia="ar-SA"/>
        </w:rPr>
        <w:t>сельсов</w:t>
      </w:r>
      <w:r w:rsidR="00F019CD" w:rsidRPr="005252CB">
        <w:rPr>
          <w:rFonts w:ascii="Arial Narrow" w:hAnsi="Arial Narrow" w:cs="Times New Roman"/>
          <w:sz w:val="26"/>
          <w:szCs w:val="26"/>
          <w:lang w:eastAsia="ar-SA"/>
        </w:rPr>
        <w:t>ет</w:t>
      </w:r>
      <w:r w:rsidRPr="005252CB">
        <w:rPr>
          <w:rFonts w:ascii="Arial Narrow" w:hAnsi="Arial Narrow" w:cs="Times New Roman"/>
          <w:sz w:val="26"/>
          <w:szCs w:val="26"/>
          <w:lang w:eastAsia="ar-SA"/>
        </w:rPr>
        <w:t>, а также на обеспечение возможности развития его экономики в целом с учетом приоритетных направлений, заложенных в стратегических документах комплексного социально-экономического развития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п.20 ст. 20, статья 1 Градостроительного кодекса РФ). Кроме положительного комплексного социально-экономического эффекта, реализация запланированных в проекте мероприятий учитывает реализацию действующих программ и нормативно-правовых актов с достижением заложенных в них целевых показателей.</w:t>
      </w:r>
    </w:p>
    <w:p w:rsidR="007D336D" w:rsidRPr="005252CB" w:rsidRDefault="007D336D" w:rsidP="007D336D">
      <w:pPr>
        <w:widowControl w:val="0"/>
        <w:spacing w:after="0"/>
        <w:ind w:firstLine="851"/>
        <w:jc w:val="both"/>
        <w:rPr>
          <w:rFonts w:ascii="Arial Narrow" w:hAnsi="Arial Narrow" w:cs="Times New Roman"/>
          <w:sz w:val="26"/>
          <w:szCs w:val="26"/>
          <w:lang w:eastAsia="ar-SA"/>
        </w:rPr>
      </w:pPr>
      <w:r w:rsidRPr="005252CB">
        <w:rPr>
          <w:rFonts w:ascii="Arial Narrow" w:hAnsi="Arial Narrow" w:cs="Times New Roman"/>
          <w:sz w:val="26"/>
          <w:szCs w:val="26"/>
          <w:lang w:eastAsia="ar-SA"/>
        </w:rPr>
        <w:lastRenderedPageBreak/>
        <w:t>Реализация мероприятий по строительству и реконструкции объектов местного значения, предусмотренных данным проектом, окажет непосредственное положительное влияние на повышение комфортности поселковой среды, оптимизацию экологической ситуации и улучшение здоровья населения, создаст благоприятные условия для деловой и социальной инициативы, для развития производственного, административного, образовательного и культурного центра.</w:t>
      </w:r>
    </w:p>
    <w:p w:rsidR="003A1ECA" w:rsidRPr="005252CB" w:rsidRDefault="003A1ECA" w:rsidP="007D336D">
      <w:pPr>
        <w:widowControl w:val="0"/>
        <w:spacing w:after="0"/>
        <w:ind w:firstLine="851"/>
        <w:jc w:val="both"/>
        <w:rPr>
          <w:rFonts w:ascii="Arial Narrow" w:hAnsi="Arial Narrow" w:cs="Times New Roman"/>
          <w:sz w:val="26"/>
          <w:szCs w:val="26"/>
          <w:lang w:eastAsia="ar-SA"/>
        </w:rPr>
      </w:pPr>
    </w:p>
    <w:p w:rsidR="007D336D" w:rsidRPr="005252CB" w:rsidRDefault="007D336D" w:rsidP="007D336D">
      <w:pPr>
        <w:pStyle w:val="10"/>
        <w:jc w:val="both"/>
        <w:rPr>
          <w:rFonts w:ascii="Arial Narrow" w:hAnsi="Arial Narrow" w:cs="Times New Roman"/>
          <w:b/>
          <w:color w:val="auto"/>
          <w:sz w:val="28"/>
          <w:szCs w:val="28"/>
        </w:rPr>
      </w:pPr>
      <w:bookmarkStart w:id="39" w:name="_Toc221479063"/>
      <w:r w:rsidRPr="005252CB">
        <w:rPr>
          <w:rFonts w:ascii="Arial Narrow" w:hAnsi="Arial Narrow" w:cs="Times New Roman"/>
          <w:b/>
          <w:color w:val="auto"/>
          <w:sz w:val="28"/>
          <w:szCs w:val="28"/>
        </w:rP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39"/>
    </w:p>
    <w:p w:rsidR="00320912" w:rsidRPr="005252CB" w:rsidRDefault="00320912" w:rsidP="00320912">
      <w:pPr>
        <w:rPr>
          <w:rFonts w:ascii="Arial Narrow" w:hAnsi="Arial Narrow"/>
        </w:rPr>
      </w:pPr>
    </w:p>
    <w:p w:rsidR="00FE2A97" w:rsidRPr="005252CB" w:rsidRDefault="00294C6D" w:rsidP="00703DD3">
      <w:pPr>
        <w:spacing w:after="0"/>
        <w:ind w:firstLine="851"/>
        <w:jc w:val="both"/>
        <w:rPr>
          <w:rFonts w:ascii="Arial Narrow" w:hAnsi="Arial Narrow"/>
        </w:rPr>
      </w:pPr>
      <w:r w:rsidRPr="005252CB">
        <w:rPr>
          <w:rFonts w:ascii="Arial Narrow" w:eastAsia="Calibri" w:hAnsi="Arial Narrow" w:cs="Times New Roman"/>
          <w:bCs/>
          <w:sz w:val="26"/>
          <w:szCs w:val="26"/>
        </w:rPr>
        <w:t xml:space="preserve">Нет </w:t>
      </w:r>
      <w:r w:rsidR="00703DD3" w:rsidRPr="005252CB">
        <w:rPr>
          <w:rFonts w:ascii="Arial Narrow" w:eastAsia="Calibri" w:hAnsi="Arial Narrow" w:cs="Times New Roman"/>
          <w:bCs/>
          <w:sz w:val="26"/>
          <w:szCs w:val="26"/>
        </w:rPr>
        <w:t>сведений.</w:t>
      </w:r>
    </w:p>
    <w:p w:rsidR="00320912" w:rsidRPr="005252CB" w:rsidRDefault="00320912" w:rsidP="00320912">
      <w:pPr>
        <w:pStyle w:val="10"/>
        <w:jc w:val="both"/>
        <w:rPr>
          <w:rFonts w:ascii="Arial Narrow" w:hAnsi="Arial Narrow" w:cs="Times New Roman"/>
          <w:b/>
          <w:color w:val="auto"/>
          <w:sz w:val="28"/>
          <w:szCs w:val="28"/>
        </w:rPr>
      </w:pPr>
      <w:bookmarkStart w:id="40" w:name="_Toc221479064"/>
      <w:r w:rsidRPr="005252CB">
        <w:rPr>
          <w:rFonts w:ascii="Arial Narrow" w:hAnsi="Arial Narrow" w:cs="Times New Roman"/>
          <w:b/>
          <w:color w:val="auto"/>
          <w:sz w:val="28"/>
          <w:szCs w:val="28"/>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bookmarkEnd w:id="40"/>
    </w:p>
    <w:p w:rsidR="000B38FA" w:rsidRPr="00275E3B" w:rsidRDefault="00637875" w:rsidP="00637875">
      <w:pPr>
        <w:spacing w:after="0" w:line="240" w:lineRule="auto"/>
        <w:ind w:firstLine="851"/>
        <w:rPr>
          <w:rFonts w:ascii="Arial Narrow" w:eastAsia="Times New Roman" w:hAnsi="Arial Narrow" w:cs="Times New Roman"/>
          <w:sz w:val="26"/>
          <w:szCs w:val="26"/>
          <w:lang w:eastAsia="ru-RU"/>
        </w:rPr>
      </w:pPr>
      <w:r w:rsidRPr="00275E3B">
        <w:rPr>
          <w:rFonts w:ascii="Arial Narrow" w:eastAsia="Times New Roman" w:hAnsi="Arial Narrow" w:cs="Times New Roman"/>
          <w:sz w:val="26"/>
          <w:szCs w:val="26"/>
          <w:lang w:eastAsia="ru-RU"/>
        </w:rPr>
        <w:t>Согласно Схемы территориального планирования Беляевского района, утвержденной 26.06.2013 г. № 293:</w:t>
      </w:r>
    </w:p>
    <w:p w:rsidR="00512F8F" w:rsidRPr="00275E3B" w:rsidRDefault="00512F8F" w:rsidP="00512F8F">
      <w:pPr>
        <w:spacing w:after="0" w:line="276" w:lineRule="auto"/>
        <w:ind w:firstLine="851"/>
        <w:jc w:val="both"/>
        <w:rPr>
          <w:rFonts w:ascii="Arial Narrow" w:eastAsia="Calibri" w:hAnsi="Arial Narrow" w:cs="Times New Roman"/>
          <w:sz w:val="26"/>
          <w:szCs w:val="26"/>
          <w:u w:val="single"/>
        </w:rPr>
      </w:pPr>
      <w:r w:rsidRPr="00275E3B">
        <w:rPr>
          <w:rFonts w:ascii="Arial Narrow" w:eastAsia="Calibri" w:hAnsi="Arial Narrow" w:cs="Times New Roman"/>
          <w:sz w:val="26"/>
          <w:szCs w:val="26"/>
          <w:u w:val="single"/>
        </w:rPr>
        <w:t>Объекты экономической сферы</w:t>
      </w:r>
    </w:p>
    <w:p w:rsidR="00512F8F" w:rsidRPr="00275E3B" w:rsidRDefault="00512F8F" w:rsidP="00512F8F">
      <w:pPr>
        <w:spacing w:after="0" w:line="276" w:lineRule="auto"/>
        <w:ind w:firstLine="851"/>
        <w:jc w:val="both"/>
        <w:rPr>
          <w:rFonts w:ascii="Arial Narrow" w:eastAsia="Calibri" w:hAnsi="Arial Narrow" w:cs="Times New Roman"/>
          <w:sz w:val="26"/>
          <w:szCs w:val="26"/>
        </w:rPr>
      </w:pPr>
      <w:r w:rsidRPr="00275E3B">
        <w:rPr>
          <w:rFonts w:ascii="Arial Narrow" w:eastAsia="Calibri" w:hAnsi="Arial Narrow" w:cs="Times New Roman"/>
          <w:bCs/>
          <w:iCs/>
          <w:sz w:val="26"/>
          <w:szCs w:val="26"/>
        </w:rPr>
        <w:t xml:space="preserve">- </w:t>
      </w:r>
      <w:r w:rsidRPr="00275E3B">
        <w:rPr>
          <w:rFonts w:ascii="Arial Narrow" w:eastAsia="Calibri" w:hAnsi="Arial Narrow" w:cs="Times New Roman"/>
          <w:sz w:val="26"/>
          <w:szCs w:val="26"/>
        </w:rPr>
        <w:t xml:space="preserve"> строительство комплекса ООО “Иволга” на 1000 голов на территории Беляевского сельсовета.</w:t>
      </w:r>
    </w:p>
    <w:p w:rsidR="00512F8F" w:rsidRPr="00275E3B" w:rsidRDefault="00512F8F" w:rsidP="00512F8F">
      <w:pPr>
        <w:spacing w:after="0" w:line="276" w:lineRule="auto"/>
        <w:ind w:firstLine="567"/>
        <w:jc w:val="both"/>
        <w:rPr>
          <w:rFonts w:ascii="Arial Narrow" w:eastAsia="Calibri" w:hAnsi="Arial Narrow" w:cs="Times New Roman"/>
          <w:sz w:val="26"/>
          <w:szCs w:val="26"/>
          <w:u w:val="single"/>
        </w:rPr>
      </w:pPr>
      <w:r w:rsidRPr="00275E3B">
        <w:rPr>
          <w:rFonts w:ascii="Arial Narrow" w:eastAsia="Calibri" w:hAnsi="Arial Narrow" w:cs="Times New Roman"/>
          <w:sz w:val="26"/>
          <w:szCs w:val="26"/>
          <w:u w:val="single"/>
        </w:rPr>
        <w:t>Объекты социальной инфраструктуры</w:t>
      </w:r>
    </w:p>
    <w:p w:rsidR="00512F8F" w:rsidRPr="00CC3BA0" w:rsidRDefault="00512F8F" w:rsidP="00512F8F">
      <w:pPr>
        <w:widowControl w:val="0"/>
        <w:spacing w:after="0" w:line="276" w:lineRule="auto"/>
        <w:ind w:firstLine="567"/>
        <w:jc w:val="both"/>
        <w:rPr>
          <w:rFonts w:ascii="Arial Narrow" w:eastAsia="Calibri" w:hAnsi="Arial Narrow" w:cs="Times New Roman"/>
          <w:b/>
          <w:bCs/>
          <w:iCs/>
          <w:sz w:val="26"/>
          <w:szCs w:val="26"/>
        </w:rPr>
      </w:pPr>
      <w:r w:rsidRPr="00CC3BA0">
        <w:rPr>
          <w:rFonts w:ascii="Arial Narrow" w:eastAsia="Calibri" w:hAnsi="Arial Narrow" w:cs="Times New Roman"/>
          <w:b/>
          <w:bCs/>
          <w:iCs/>
          <w:sz w:val="26"/>
          <w:szCs w:val="26"/>
        </w:rPr>
        <w:t>Объекты</w:t>
      </w:r>
      <w:r w:rsidRPr="00CC3BA0">
        <w:rPr>
          <w:rFonts w:ascii="Arial Narrow" w:eastAsia="Calibri" w:hAnsi="Arial Narrow" w:cs="Times New Roman"/>
          <w:bCs/>
          <w:iCs/>
          <w:sz w:val="26"/>
          <w:szCs w:val="26"/>
        </w:rPr>
        <w:t xml:space="preserve"> </w:t>
      </w:r>
      <w:r w:rsidRPr="00CC3BA0">
        <w:rPr>
          <w:rFonts w:ascii="Arial Narrow" w:eastAsia="Calibri" w:hAnsi="Arial Narrow" w:cs="Times New Roman"/>
          <w:b/>
          <w:bCs/>
          <w:iCs/>
          <w:sz w:val="26"/>
          <w:szCs w:val="26"/>
        </w:rPr>
        <w:t>образования:</w:t>
      </w:r>
    </w:p>
    <w:p w:rsidR="00512F8F" w:rsidRPr="00275E3B" w:rsidRDefault="00512F8F" w:rsidP="00512F8F">
      <w:pPr>
        <w:spacing w:after="0" w:line="276" w:lineRule="auto"/>
        <w:ind w:firstLine="567"/>
        <w:jc w:val="both"/>
        <w:rPr>
          <w:rFonts w:ascii="Arial Narrow" w:eastAsia="Calibri" w:hAnsi="Arial Narrow" w:cs="Times New Roman"/>
          <w:bCs/>
          <w:iCs/>
          <w:sz w:val="26"/>
          <w:szCs w:val="26"/>
        </w:rPr>
      </w:pPr>
      <w:r w:rsidRPr="00275E3B">
        <w:rPr>
          <w:rFonts w:ascii="Arial Narrow" w:eastAsia="Calibri" w:hAnsi="Arial Narrow" w:cs="Times New Roman"/>
          <w:sz w:val="26"/>
          <w:szCs w:val="26"/>
          <w:lang w:eastAsia="ru-RU"/>
        </w:rPr>
        <w:lastRenderedPageBreak/>
        <w:t xml:space="preserve">- </w:t>
      </w:r>
      <w:r w:rsidRPr="00275E3B">
        <w:rPr>
          <w:rFonts w:ascii="Arial Narrow" w:eastAsia="Calibri" w:hAnsi="Arial Narrow" w:cs="Times New Roman"/>
          <w:bCs/>
          <w:iCs/>
          <w:sz w:val="26"/>
          <w:szCs w:val="26"/>
        </w:rPr>
        <w:t xml:space="preserve">реконструкциия или ремонт здания </w:t>
      </w:r>
      <w:hyperlink r:id="rId25" w:history="1">
        <w:r w:rsidRPr="00275E3B">
          <w:rPr>
            <w:rFonts w:ascii="Arial Narrow" w:eastAsia="Calibri" w:hAnsi="Arial Narrow" w:cs="Times New Roman"/>
            <w:bCs/>
            <w:iCs/>
            <w:sz w:val="26"/>
            <w:szCs w:val="26"/>
          </w:rPr>
          <w:t>муниципального общеобразовательного учреждения "Жанаталапская основная общеобразовательная школа"</w:t>
        </w:r>
      </w:hyperlink>
      <w:r w:rsidRPr="00275E3B">
        <w:rPr>
          <w:rFonts w:ascii="Arial Narrow" w:eastAsia="Calibri" w:hAnsi="Arial Narrow" w:cs="Times New Roman"/>
          <w:bCs/>
          <w:iCs/>
          <w:sz w:val="26"/>
          <w:szCs w:val="26"/>
        </w:rPr>
        <w:t xml:space="preserve"> (срок эксплуатации - более 40 лет);</w:t>
      </w:r>
    </w:p>
    <w:p w:rsidR="00512F8F" w:rsidRPr="00275E3B" w:rsidRDefault="00512F8F" w:rsidP="00512F8F">
      <w:pPr>
        <w:widowControl w:val="0"/>
        <w:suppressAutoHyphens/>
        <w:spacing w:after="0" w:line="276" w:lineRule="auto"/>
        <w:ind w:right="-2" w:firstLine="567"/>
        <w:jc w:val="both"/>
        <w:rPr>
          <w:rFonts w:ascii="Arial Narrow" w:eastAsia="Times New Roman" w:hAnsi="Arial Narrow" w:cs="Times New Roman"/>
          <w:bCs/>
          <w:iCs/>
          <w:sz w:val="26"/>
          <w:szCs w:val="26"/>
        </w:rPr>
      </w:pPr>
      <w:r w:rsidRPr="00275E3B">
        <w:rPr>
          <w:rFonts w:ascii="Arial Narrow" w:eastAsia="Times New Roman" w:hAnsi="Arial Narrow" w:cs="Times New Roman"/>
          <w:bCs/>
          <w:iCs/>
          <w:sz w:val="26"/>
          <w:szCs w:val="26"/>
        </w:rPr>
        <w:t xml:space="preserve">- строительство двух детских садов – яслей на 140 и 90 мест в с. Беляевка; </w:t>
      </w:r>
    </w:p>
    <w:p w:rsidR="00512F8F" w:rsidRPr="00CC3BA0" w:rsidRDefault="00512F8F" w:rsidP="00512F8F">
      <w:pPr>
        <w:widowControl w:val="0"/>
        <w:spacing w:after="0" w:line="276" w:lineRule="auto"/>
        <w:ind w:firstLine="567"/>
        <w:jc w:val="both"/>
        <w:rPr>
          <w:rFonts w:ascii="Arial Narrow" w:eastAsia="Calibri" w:hAnsi="Arial Narrow" w:cs="Times New Roman"/>
          <w:b/>
          <w:bCs/>
          <w:iCs/>
          <w:sz w:val="26"/>
          <w:szCs w:val="26"/>
        </w:rPr>
      </w:pPr>
      <w:r w:rsidRPr="00CC3BA0">
        <w:rPr>
          <w:rFonts w:ascii="Arial Narrow" w:eastAsia="Calibri" w:hAnsi="Arial Narrow" w:cs="Times New Roman"/>
          <w:b/>
          <w:bCs/>
          <w:iCs/>
          <w:sz w:val="26"/>
          <w:szCs w:val="26"/>
        </w:rPr>
        <w:t>Объекты здравоохранения:</w:t>
      </w:r>
    </w:p>
    <w:p w:rsidR="00512F8F" w:rsidRPr="00275E3B" w:rsidRDefault="00512F8F" w:rsidP="00512F8F">
      <w:pPr>
        <w:suppressAutoHyphens/>
        <w:spacing w:after="0" w:line="276" w:lineRule="auto"/>
        <w:ind w:firstLine="567"/>
        <w:jc w:val="both"/>
        <w:rPr>
          <w:rFonts w:ascii="Arial Narrow" w:eastAsia="Times New Roman" w:hAnsi="Arial Narrow" w:cs="Times New Roman"/>
          <w:sz w:val="26"/>
          <w:szCs w:val="26"/>
        </w:rPr>
      </w:pPr>
      <w:r w:rsidRPr="00275E3B">
        <w:rPr>
          <w:rFonts w:ascii="Arial Narrow" w:eastAsia="Times New Roman" w:hAnsi="Arial Narrow" w:cs="Times New Roman"/>
          <w:sz w:val="26"/>
          <w:szCs w:val="26"/>
        </w:rPr>
        <w:t>- строительство поликлиники с амбулаторией в с. Беляевка;</w:t>
      </w:r>
    </w:p>
    <w:p w:rsidR="00512F8F" w:rsidRPr="00CC3BA0" w:rsidRDefault="00512F8F" w:rsidP="00512F8F">
      <w:pPr>
        <w:widowControl w:val="0"/>
        <w:spacing w:after="0" w:line="276" w:lineRule="auto"/>
        <w:ind w:right="-2" w:firstLine="567"/>
        <w:jc w:val="both"/>
        <w:rPr>
          <w:rFonts w:ascii="Arial Narrow" w:eastAsia="Calibri" w:hAnsi="Arial Narrow" w:cs="Times New Roman"/>
          <w:b/>
          <w:bCs/>
          <w:iCs/>
          <w:sz w:val="26"/>
          <w:szCs w:val="26"/>
        </w:rPr>
      </w:pPr>
      <w:r w:rsidRPr="00CC3BA0">
        <w:rPr>
          <w:rFonts w:ascii="Arial Narrow" w:eastAsia="Calibri" w:hAnsi="Arial Narrow" w:cs="Times New Roman"/>
          <w:b/>
          <w:bCs/>
          <w:iCs/>
          <w:sz w:val="26"/>
          <w:szCs w:val="26"/>
        </w:rPr>
        <w:t>Объекты культуры и спорта.</w:t>
      </w:r>
    </w:p>
    <w:p w:rsidR="00512F8F" w:rsidRPr="00275E3B" w:rsidRDefault="00512F8F" w:rsidP="00512F8F">
      <w:pPr>
        <w:widowControl w:val="0"/>
        <w:suppressAutoHyphens/>
        <w:autoSpaceDE w:val="0"/>
        <w:spacing w:after="0" w:line="276" w:lineRule="auto"/>
        <w:ind w:left="567"/>
        <w:jc w:val="both"/>
        <w:rPr>
          <w:rFonts w:ascii="Arial Narrow" w:eastAsia="Calibri" w:hAnsi="Arial Narrow" w:cs="Times New Roman"/>
          <w:sz w:val="26"/>
          <w:szCs w:val="26"/>
        </w:rPr>
      </w:pPr>
      <w:r w:rsidRPr="00275E3B">
        <w:rPr>
          <w:rFonts w:ascii="Arial Narrow" w:eastAsia="Calibri" w:hAnsi="Arial Narrow" w:cs="Times New Roman"/>
          <w:sz w:val="26"/>
          <w:szCs w:val="26"/>
        </w:rPr>
        <w:t>- строительство плавательного бассейна на 123-154*м</w:t>
      </w:r>
      <w:r w:rsidRPr="00275E3B">
        <w:rPr>
          <w:rFonts w:ascii="Arial Narrow" w:eastAsia="Calibri" w:hAnsi="Arial Narrow" w:cs="Times New Roman"/>
          <w:sz w:val="26"/>
          <w:szCs w:val="26"/>
          <w:vertAlign w:val="superscript"/>
        </w:rPr>
        <w:t xml:space="preserve">2 </w:t>
      </w:r>
      <w:r w:rsidR="00CC3BA0">
        <w:rPr>
          <w:rFonts w:ascii="Arial Narrow" w:eastAsia="Calibri" w:hAnsi="Arial Narrow" w:cs="Times New Roman"/>
          <w:sz w:val="26"/>
          <w:szCs w:val="26"/>
        </w:rPr>
        <w:t xml:space="preserve">зеркала воды </w:t>
      </w:r>
      <w:r w:rsidRPr="00275E3B">
        <w:rPr>
          <w:rFonts w:ascii="Arial Narrow" w:eastAsia="Calibri" w:hAnsi="Arial Narrow" w:cs="Times New Roman"/>
          <w:sz w:val="26"/>
          <w:szCs w:val="26"/>
        </w:rPr>
        <w:t>в с. Беляевка;</w:t>
      </w:r>
    </w:p>
    <w:p w:rsidR="00512F8F" w:rsidRPr="005252CB" w:rsidRDefault="00512F8F" w:rsidP="00512F8F">
      <w:pPr>
        <w:spacing w:after="0" w:line="276" w:lineRule="auto"/>
        <w:ind w:firstLine="567"/>
        <w:jc w:val="both"/>
        <w:rPr>
          <w:rFonts w:ascii="Arial Narrow" w:eastAsia="Calibri" w:hAnsi="Arial Narrow" w:cs="Times New Roman"/>
          <w:sz w:val="26"/>
          <w:szCs w:val="26"/>
          <w:u w:val="single"/>
        </w:rPr>
      </w:pPr>
      <w:r w:rsidRPr="005252CB">
        <w:rPr>
          <w:rFonts w:ascii="Arial Narrow" w:eastAsia="Calibri" w:hAnsi="Arial Narrow" w:cs="Times New Roman"/>
          <w:sz w:val="26"/>
          <w:szCs w:val="26"/>
          <w:u w:val="single"/>
        </w:rPr>
        <w:t>Объекты утилизации и переработки бытовых и промышленных отходов</w:t>
      </w:r>
    </w:p>
    <w:p w:rsidR="00512F8F" w:rsidRPr="005252CB" w:rsidRDefault="00512F8F" w:rsidP="00512F8F">
      <w:pPr>
        <w:widowControl w:val="0"/>
        <w:spacing w:after="0" w:line="276" w:lineRule="auto"/>
        <w:ind w:firstLine="851"/>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 xml:space="preserve">- закрытие (консервация) скотомогильников, заполненных на 90-100% и организация вблизи них скотомогильников с биологическими камерами в соответствие с нормативными требованиями. </w:t>
      </w:r>
    </w:p>
    <w:p w:rsidR="00512F8F" w:rsidRPr="005252CB" w:rsidRDefault="00512F8F" w:rsidP="00512F8F">
      <w:pPr>
        <w:spacing w:after="0" w:line="276" w:lineRule="auto"/>
        <w:ind w:firstLine="567"/>
        <w:jc w:val="both"/>
        <w:rPr>
          <w:rFonts w:ascii="Arial Narrow" w:eastAsia="Calibri" w:hAnsi="Arial Narrow" w:cs="Times New Roman"/>
          <w:sz w:val="26"/>
          <w:szCs w:val="26"/>
          <w:lang w:eastAsia="ru-RU"/>
        </w:rPr>
      </w:pPr>
      <w:r w:rsidRPr="005252CB">
        <w:rPr>
          <w:rFonts w:ascii="Arial Narrow" w:eastAsia="Calibri" w:hAnsi="Arial Narrow" w:cs="Times New Roman"/>
          <w:sz w:val="26"/>
          <w:szCs w:val="26"/>
          <w:lang w:eastAsia="ru-RU"/>
        </w:rPr>
        <w:t xml:space="preserve">- ликвидация несанкционированных свалок и </w:t>
      </w:r>
      <w:r w:rsidR="00275E3B" w:rsidRPr="005252CB">
        <w:rPr>
          <w:rFonts w:ascii="Arial Narrow" w:eastAsia="Calibri" w:hAnsi="Arial Narrow" w:cs="Times New Roman"/>
          <w:sz w:val="26"/>
          <w:szCs w:val="26"/>
          <w:lang w:eastAsia="ru-RU"/>
        </w:rPr>
        <w:t>организация усовершенствованных</w:t>
      </w:r>
      <w:r w:rsidRPr="005252CB">
        <w:rPr>
          <w:rFonts w:ascii="Arial Narrow" w:eastAsia="Calibri" w:hAnsi="Arial Narrow" w:cs="Times New Roman"/>
          <w:sz w:val="26"/>
          <w:szCs w:val="26"/>
          <w:lang w:eastAsia="ru-RU"/>
        </w:rPr>
        <w:t xml:space="preserve"> свалок ТБО, или участков компостирования ТБО.</w:t>
      </w:r>
    </w:p>
    <w:p w:rsidR="00637875" w:rsidRPr="005252CB" w:rsidRDefault="00637875" w:rsidP="00512F8F">
      <w:pPr>
        <w:spacing w:after="0" w:line="276" w:lineRule="auto"/>
        <w:ind w:firstLine="567"/>
        <w:jc w:val="both"/>
        <w:rPr>
          <w:rFonts w:ascii="Arial Narrow" w:eastAsia="Calibri" w:hAnsi="Arial Narrow" w:cs="Times New Roman"/>
          <w:sz w:val="26"/>
          <w:szCs w:val="26"/>
          <w:lang w:eastAsia="ru-RU"/>
        </w:rPr>
      </w:pPr>
      <w:r w:rsidRPr="005252CB">
        <w:rPr>
          <w:rFonts w:ascii="Arial Narrow" w:eastAsia="Calibri" w:hAnsi="Arial Narrow" w:cs="Times New Roman"/>
          <w:sz w:val="26"/>
          <w:szCs w:val="26"/>
          <w:lang w:eastAsia="ru-RU"/>
        </w:rPr>
        <w:t>- строительство мусоронакопительных пунктов для сбора и дальнейшей транспортировки отходов на мусороперерабатывающие заводы (до 2030 г.).</w:t>
      </w:r>
    </w:p>
    <w:p w:rsidR="00DB39A2" w:rsidRPr="005252CB" w:rsidRDefault="00DB39A2" w:rsidP="000B38FA">
      <w:pPr>
        <w:spacing w:after="0" w:line="240" w:lineRule="auto"/>
        <w:ind w:firstLine="709"/>
        <w:rPr>
          <w:rFonts w:ascii="Arial Narrow" w:eastAsia="Times New Roman" w:hAnsi="Arial Narrow" w:cs="Times New Roman"/>
          <w:sz w:val="26"/>
          <w:szCs w:val="26"/>
          <w:lang w:eastAsia="ru-RU"/>
        </w:rPr>
      </w:pPr>
    </w:p>
    <w:p w:rsidR="00320912" w:rsidRPr="005252CB" w:rsidRDefault="00DE36F2" w:rsidP="00DE36F2">
      <w:pPr>
        <w:pStyle w:val="10"/>
        <w:jc w:val="both"/>
        <w:rPr>
          <w:rFonts w:ascii="Arial Narrow" w:hAnsi="Arial Narrow" w:cs="Times New Roman"/>
          <w:b/>
          <w:color w:val="auto"/>
          <w:sz w:val="28"/>
          <w:szCs w:val="28"/>
        </w:rPr>
      </w:pPr>
      <w:bookmarkStart w:id="41" w:name="_Toc221479065"/>
      <w:r w:rsidRPr="005252CB">
        <w:rPr>
          <w:rFonts w:ascii="Arial Narrow" w:hAnsi="Arial Narrow" w:cs="Times New Roman"/>
          <w:b/>
          <w:color w:val="auto"/>
          <w:sz w:val="28"/>
          <w:szCs w:val="28"/>
        </w:rPr>
        <w:t>6. Перечень и характеристика основных факторов риска возникновения чрезвычайных ситуаций природного и техногенного характера</w:t>
      </w:r>
      <w:bookmarkEnd w:id="41"/>
    </w:p>
    <w:p w:rsidR="00CC3BA0" w:rsidRDefault="00CC3BA0" w:rsidP="00E12AAF">
      <w:pPr>
        <w:spacing w:after="0" w:line="276" w:lineRule="auto"/>
        <w:ind w:firstLine="709"/>
        <w:jc w:val="both"/>
        <w:rPr>
          <w:rFonts w:ascii="Arial Narrow" w:eastAsia="Times New Roman" w:hAnsi="Arial Narrow" w:cs="Times New Roman"/>
          <w:sz w:val="26"/>
          <w:szCs w:val="26"/>
        </w:rPr>
      </w:pPr>
    </w:p>
    <w:p w:rsidR="0073459C" w:rsidRPr="005252CB" w:rsidRDefault="00E12AAF" w:rsidP="00E12AAF">
      <w:pPr>
        <w:spacing w:after="0" w:line="276" w:lineRule="auto"/>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К</w:t>
      </w:r>
      <w:r w:rsidR="0073459C" w:rsidRPr="005252CB">
        <w:rPr>
          <w:rFonts w:ascii="Arial Narrow" w:eastAsia="Times New Roman" w:hAnsi="Arial Narrow" w:cs="Times New Roman"/>
          <w:sz w:val="26"/>
          <w:szCs w:val="26"/>
        </w:rPr>
        <w:t xml:space="preserve"> основным опасностям на территории Оренбургской области следует отнести:</w:t>
      </w:r>
    </w:p>
    <w:p w:rsidR="0073459C" w:rsidRPr="005252CB" w:rsidRDefault="0073459C" w:rsidP="00E12AAF">
      <w:pPr>
        <w:spacing w:after="0" w:line="276" w:lineRule="auto"/>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природные – агрометеорологические, метеорологические и гидрологические опасности;</w:t>
      </w:r>
    </w:p>
    <w:p w:rsidR="00E12AAF" w:rsidRPr="005252CB" w:rsidRDefault="00E12AAF" w:rsidP="00E12AAF">
      <w:pPr>
        <w:spacing w:after="0" w:line="276" w:lineRule="auto"/>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техногенные – опасности на транспорте, взрывопожароопасность, химическая опасность;</w:t>
      </w:r>
    </w:p>
    <w:p w:rsidR="005C5951" w:rsidRPr="005252CB" w:rsidRDefault="0073459C" w:rsidP="00E12AAF">
      <w:pPr>
        <w:spacing w:after="0" w:line="276" w:lineRule="auto"/>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 xml:space="preserve"> биолого-социальные – вредители и заболевания сельскохозяйственных растений, инфекционные и социально обусловленные заболевания населения, природно-очаговые инфекционные заболевания животных и людей.</w:t>
      </w:r>
    </w:p>
    <w:p w:rsidR="00CC3BA0" w:rsidRDefault="00CC3BA0" w:rsidP="008F1057">
      <w:pPr>
        <w:pStyle w:val="afffe"/>
        <w:rPr>
          <w:rFonts w:ascii="Arial Narrow" w:hAnsi="Arial Narrow"/>
          <w:b/>
        </w:rPr>
      </w:pPr>
    </w:p>
    <w:p w:rsidR="00E12AAF" w:rsidRPr="00275E3B" w:rsidRDefault="00E12AAF" w:rsidP="008F1057">
      <w:pPr>
        <w:pStyle w:val="afffe"/>
        <w:rPr>
          <w:rFonts w:ascii="Arial Narrow" w:hAnsi="Arial Narrow"/>
          <w:b/>
        </w:rPr>
      </w:pPr>
      <w:r w:rsidRPr="00275E3B">
        <w:rPr>
          <w:rFonts w:ascii="Arial Narrow" w:hAnsi="Arial Narrow"/>
          <w:b/>
        </w:rPr>
        <w:t>Чрезвычайные ситуации природного характера</w:t>
      </w:r>
    </w:p>
    <w:p w:rsidR="00066D53" w:rsidRPr="005252CB" w:rsidRDefault="00066D53" w:rsidP="00066D53">
      <w:pPr>
        <w:pStyle w:val="afffe"/>
        <w:ind w:firstLine="0"/>
        <w:rPr>
          <w:rFonts w:ascii="Arial Narrow" w:hAnsi="Arial Narrow"/>
          <w:i/>
        </w:rPr>
      </w:pPr>
      <w:r w:rsidRPr="005252CB">
        <w:rPr>
          <w:rFonts w:ascii="Arial Narrow" w:hAnsi="Arial Narrow"/>
          <w:noProof/>
          <w:lang w:eastAsia="ru-RU" w:bidi="ar-SA"/>
        </w:rPr>
        <w:drawing>
          <wp:inline distT="0" distB="0" distL="0" distR="0" wp14:anchorId="11C2937F" wp14:editId="70A126BB">
            <wp:extent cx="5499279" cy="2977631"/>
            <wp:effectExtent l="0" t="0" r="6350" b="0"/>
            <wp:docPr id="1" name="Рисунок 1"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pic:cNvPicPr>
                      <a:picLocks noChangeAspect="1" noChangeArrowheads="1"/>
                    </pic:cNvPicPr>
                  </pic:nvPicPr>
                  <pic:blipFill>
                    <a:blip r:embed="rId26"/>
                    <a:srcRect/>
                    <a:stretch>
                      <a:fillRect/>
                    </a:stretch>
                  </pic:blipFill>
                  <pic:spPr bwMode="auto">
                    <a:xfrm>
                      <a:off x="0" y="0"/>
                      <a:ext cx="5504791" cy="2980615"/>
                    </a:xfrm>
                    <a:prstGeom prst="rect">
                      <a:avLst/>
                    </a:prstGeom>
                    <a:noFill/>
                    <a:ln w="9525">
                      <a:noFill/>
                      <a:miter lim="800000"/>
                      <a:headEnd/>
                      <a:tailEnd/>
                    </a:ln>
                  </pic:spPr>
                </pic:pic>
              </a:graphicData>
            </a:graphic>
          </wp:inline>
        </w:drawing>
      </w:r>
    </w:p>
    <w:p w:rsidR="00066D53" w:rsidRPr="005252CB" w:rsidRDefault="00066D53" w:rsidP="00066D53">
      <w:pPr>
        <w:jc w:val="center"/>
        <w:rPr>
          <w:rFonts w:ascii="Arial Narrow" w:hAnsi="Arial Narrow" w:cs="Times New Roman"/>
          <w:sz w:val="24"/>
          <w:szCs w:val="24"/>
        </w:rPr>
      </w:pPr>
      <w:bookmarkStart w:id="42" w:name="_Ref216775623"/>
      <w:r w:rsidRPr="005252CB">
        <w:rPr>
          <w:rFonts w:ascii="Arial Narrow" w:hAnsi="Arial Narrow" w:cs="Times New Roman"/>
          <w:sz w:val="24"/>
          <w:szCs w:val="24"/>
        </w:rPr>
        <w:t>Рисунок 6</w:t>
      </w:r>
      <w:r w:rsidRPr="005252CB">
        <w:rPr>
          <w:rFonts w:ascii="Arial Narrow" w:hAnsi="Arial Narrow" w:cs="Times New Roman"/>
          <w:sz w:val="24"/>
          <w:szCs w:val="24"/>
        </w:rPr>
        <w:noBreakHyphen/>
        <w:t>1Источники природных опасностей Оренбургской области</w:t>
      </w:r>
      <w:bookmarkEnd w:id="42"/>
    </w:p>
    <w:p w:rsidR="00066D53" w:rsidRPr="005252CB" w:rsidRDefault="00066D53" w:rsidP="00E12AAF">
      <w:pPr>
        <w:ind w:firstLine="709"/>
        <w:jc w:val="both"/>
        <w:rPr>
          <w:rFonts w:ascii="Arial Narrow" w:hAnsi="Arial Narrow" w:cs="Times New Roman"/>
          <w:sz w:val="26"/>
          <w:szCs w:val="26"/>
        </w:rPr>
      </w:pPr>
    </w:p>
    <w:p w:rsidR="00E12AAF" w:rsidRPr="005252CB" w:rsidRDefault="00E12AAF"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 xml:space="preserve">Природные опасности обусловлены географическими и климатическими особенностями региона, интенсивностью геологических процессов, гидрологических и агрометеорологических явлений (Рисунок </w:t>
      </w:r>
      <w:r w:rsidRPr="005252CB">
        <w:rPr>
          <w:rFonts w:ascii="Arial Narrow" w:hAnsi="Arial Narrow" w:cs="Times New Roman"/>
          <w:noProof/>
          <w:sz w:val="26"/>
          <w:szCs w:val="26"/>
        </w:rPr>
        <w:t>6</w:t>
      </w:r>
      <w:r w:rsidRPr="005252CB">
        <w:rPr>
          <w:rFonts w:ascii="Arial Narrow" w:hAnsi="Arial Narrow" w:cs="Times New Roman"/>
          <w:noProof/>
          <w:sz w:val="26"/>
          <w:szCs w:val="26"/>
        </w:rPr>
        <w:noBreakHyphen/>
        <w:t>1 Источники</w:t>
      </w:r>
      <w:r w:rsidRPr="005252CB">
        <w:rPr>
          <w:rFonts w:ascii="Arial Narrow" w:hAnsi="Arial Narrow" w:cs="Times New Roman"/>
          <w:sz w:val="26"/>
          <w:szCs w:val="26"/>
        </w:rPr>
        <w:t xml:space="preserve"> природных опасностей Оренбургской области).</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 xml:space="preserve">Область находится в зоне с резко континентальным климатом. На территории области возможны чрезвычайные ситуации природного характера. Они могут быть вызваны следующими природными опасностями: подъемом воды в реках в период весеннего половодья, сильными ветрами, природными пожарами, засухой, дождями с градом, метелями, экзогенными процессами, ранними и поздними заморозками, туманами, сложными гололедно-изморозевыми отложениями. Прохождением комплекса неблагоприятных погодных явлений. </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Возникновение природных опасных явлений зависит в большей степени от природно-климатических условий. Поэтому масштабы их возникновения будут определяться погодными условиями.</w:t>
      </w:r>
    </w:p>
    <w:p w:rsidR="00D70450" w:rsidRPr="005252CB" w:rsidRDefault="00D70450"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Статистическая обработка сведений о ЧС природного происхождения за последние 5 лет выявила тенденцию снижения их числа. Однако более чем 50-летние наблюдения за метеорологическими опасными явлениями (ОЯ), инициирующими ЧС рассматриваемого типа, показывают наличие цикличности в их проявлении. Так, засуха, влекущая за собой ЧС с наиболее тяжелыми материальными потерями, на территории Оренбургской области повторяется примерно через 2 - 3 года, наводнения имеют периодичность 1 раз в 3 - 5 лет. С учетом этого фактора и анализа динамического ряда ЧС за предыдущие годы следует ожидать рост количества ЧС природного происхождения в предстоящие 2 - 3 года.</w:t>
      </w:r>
    </w:p>
    <w:p w:rsidR="00D70450" w:rsidRPr="005252CB" w:rsidRDefault="00D70450"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Максимальное годовое число дней с сильным снегопадом (более 20 мм за 12 часов) – 2, с метелью и снегопадом – 2-3, с метелью более 12 часов и скоростью ветра более 15 м/с – 2-4.</w:t>
      </w:r>
    </w:p>
    <w:p w:rsidR="00275E3B" w:rsidRDefault="00275E3B" w:rsidP="005F6D9B">
      <w:pPr>
        <w:ind w:firstLine="709"/>
        <w:jc w:val="both"/>
        <w:rPr>
          <w:rFonts w:ascii="Arial Narrow" w:hAnsi="Arial Narrow" w:cs="Times New Roman"/>
          <w:b/>
          <w:sz w:val="26"/>
          <w:szCs w:val="26"/>
        </w:rPr>
      </w:pPr>
    </w:p>
    <w:p w:rsidR="005F6D9B" w:rsidRPr="005252CB" w:rsidRDefault="005F6D9B" w:rsidP="005F6D9B">
      <w:pPr>
        <w:ind w:firstLine="709"/>
        <w:jc w:val="both"/>
        <w:rPr>
          <w:rFonts w:ascii="Arial Narrow" w:hAnsi="Arial Narrow" w:cs="Times New Roman"/>
          <w:b/>
          <w:sz w:val="26"/>
          <w:szCs w:val="26"/>
        </w:rPr>
      </w:pPr>
      <w:r w:rsidRPr="005252CB">
        <w:rPr>
          <w:rFonts w:ascii="Arial Narrow" w:hAnsi="Arial Narrow" w:cs="Times New Roman"/>
          <w:b/>
          <w:sz w:val="26"/>
          <w:szCs w:val="26"/>
        </w:rPr>
        <w:t>Паводок</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 xml:space="preserve">Сохраняется уязвимость к негативному воздействию весеннего половодья территорий субъекта. Территория области ежегодно (последняя декада марта – первая декада мая) подвергается воздействию весеннего половодья в большей или меньшей степени в зависимости от ряда природных факторов, влияющих на интенсивность притока талых вод, их объем и сроков. К таким факторам относятся: осеннее увлажнение почвы; запас воды в снежном покрове перед началом снеготаяния; атмосферные осадки в период весеннего таяния и половодья; глубина промерзания почвы; толщина льда на водных объектах; температурный режим снеготаяния. </w:t>
      </w:r>
    </w:p>
    <w:p w:rsidR="005F6D9B" w:rsidRPr="005252CB" w:rsidRDefault="00D70450"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Обычно п</w:t>
      </w:r>
      <w:r w:rsidR="005F6D9B" w:rsidRPr="005252CB">
        <w:rPr>
          <w:rFonts w:ascii="Arial Narrow" w:hAnsi="Arial Narrow" w:cs="Times New Roman"/>
          <w:sz w:val="26"/>
          <w:szCs w:val="26"/>
        </w:rPr>
        <w:t xml:space="preserve">ри средних погодных условиях весны максимальные уровни воды в реках ожидаются около нормы. Возможны затопление низководных мостовых сооружений, участков дорог в поймах рек. </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При неблагоприятном развитии, паводковой обстановки (значительном увеличении снегозапасов в зимний период, дополнительными осадками в период формирования половодья, а также при интенсивном таяние в весенний период) возможно подтопление населенных пунктов и хозяйственных объектов, расположенных в пойменных и пониженных местах непосредственно талыми водами и местными речками.</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 xml:space="preserve">При наихудшем развитии паводковой обстановки на территории области может быть подвержено угрозе подтопления </w:t>
      </w:r>
      <w:r w:rsidR="00D70450" w:rsidRPr="005252CB">
        <w:rPr>
          <w:rFonts w:ascii="Arial Narrow" w:hAnsi="Arial Narrow" w:cs="Times New Roman"/>
          <w:sz w:val="26"/>
          <w:szCs w:val="26"/>
        </w:rPr>
        <w:t>множества</w:t>
      </w:r>
      <w:r w:rsidRPr="005252CB">
        <w:rPr>
          <w:rFonts w:ascii="Arial Narrow" w:hAnsi="Arial Narrow" w:cs="Times New Roman"/>
          <w:sz w:val="26"/>
          <w:szCs w:val="26"/>
        </w:rPr>
        <w:t xml:space="preserve"> населенных пунктов в 38 муниципальных образованиях области.</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lastRenderedPageBreak/>
        <w:t>В летний период одним из возможных опасных явлений на территории области является выпадение обильных осадков в виде дождей с градом, сопровождаемых сильным ветром, смывающих посевы сельскохозяйственных культур и наносящих значительный материальный ущерб.</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На территории Оренбургской области имеются объекты инженерной защиты и гидротехнические сооружения местного значения, необходимые для предупреждения чрезвычайных ситуаций, стихийных бедствий, эпидемий и ликвидации их последствий, реализации мероприятий, направленных на спасение жизни и сохранения здоровья людей при чрезвычайных ситуациях, обеспечивающие защиту объектов регионального значения или расположенные на территории двух и более муниципальных районов.</w:t>
      </w:r>
    </w:p>
    <w:p w:rsidR="00D70450"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 xml:space="preserve">В соответствии с климатическими особенностями региона (жаркая сухая погода, низкая относительная влажность и сильный порывистый ветер), период с апреля по октябрь является пожароопасным сезоном. За эти семь месяцев в среднем бывает около 150 возгораний, общая площадь, пройденная пожарами может составить 2000 га и 2-3 крупных лесных (степных) пожара. Возможно крупные пожары достигнут критериев чрезвычайных ситуаций.  </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 xml:space="preserve">Сохраняется вероятность возникновения чрезвычайных ситуаций до 0,5, обусловленной атмосферной и почвенной засухой. </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Заморозки, особые ледовые явления, снежные заносы и метели также носят сезонный характер. Возникновение чрезвычайных ситуаций, обусловленных этими явлениями в большой степени зависит от условий соответствующего периода. Продолжительность этих природных явлений составляет от 25 до 39 дней в год.</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Чрезвычайные ситуации, обусловленные сильными метелями в период с октября по март, на территории Оренбургской области фиксируются с частотой 0,1-0,5 за десять лет.</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Прогнозные ожидания сейсмической активности в 2023 году, исходя из статистического анализа событий за 2006 - 2022 годы, остаются в пределах 700-750 событий с магнитудами от 1,5 до 4,6. Существует реальная вероятность землетрясений, превышающих расчетную сейсмическую интенсивность 6 баллов с вытекающими последствиями.</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Сейсмические станции Казахстанского национального центра данных расположены на большом расстоянии от территории Оренбургской области и не позволяют получать в достаточном объеме и точности информацию о сейсмической активности указанной территории.</w:t>
      </w:r>
    </w:p>
    <w:p w:rsidR="00275E3B" w:rsidRDefault="00275E3B" w:rsidP="00066D53">
      <w:pPr>
        <w:spacing w:after="0"/>
        <w:ind w:firstLine="709"/>
        <w:jc w:val="both"/>
        <w:rPr>
          <w:rFonts w:ascii="Arial Narrow" w:hAnsi="Arial Narrow" w:cs="Times New Roman"/>
          <w:b/>
          <w:sz w:val="26"/>
          <w:szCs w:val="26"/>
        </w:rPr>
      </w:pPr>
    </w:p>
    <w:p w:rsidR="005F6D9B" w:rsidRPr="005252CB" w:rsidRDefault="005F6D9B" w:rsidP="00066D53">
      <w:pPr>
        <w:spacing w:after="0"/>
        <w:ind w:firstLine="709"/>
        <w:jc w:val="both"/>
        <w:rPr>
          <w:rFonts w:ascii="Arial Narrow" w:hAnsi="Arial Narrow" w:cs="Times New Roman"/>
          <w:b/>
          <w:sz w:val="26"/>
          <w:szCs w:val="26"/>
        </w:rPr>
      </w:pPr>
      <w:r w:rsidRPr="005252CB">
        <w:rPr>
          <w:rFonts w:ascii="Arial Narrow" w:hAnsi="Arial Narrow" w:cs="Times New Roman"/>
          <w:b/>
          <w:sz w:val="26"/>
          <w:szCs w:val="26"/>
        </w:rPr>
        <w:t>Эк</w:t>
      </w:r>
      <w:r w:rsidR="00066D53" w:rsidRPr="005252CB">
        <w:rPr>
          <w:rFonts w:ascii="Arial Narrow" w:hAnsi="Arial Narrow" w:cs="Times New Roman"/>
          <w:b/>
          <w:sz w:val="26"/>
          <w:szCs w:val="26"/>
        </w:rPr>
        <w:t>зогенные геологические процессы</w:t>
      </w:r>
    </w:p>
    <w:p w:rsidR="00275E3B" w:rsidRDefault="00275E3B" w:rsidP="00066D53">
      <w:pPr>
        <w:spacing w:after="0"/>
        <w:ind w:firstLine="709"/>
        <w:jc w:val="both"/>
        <w:rPr>
          <w:rFonts w:ascii="Arial Narrow" w:hAnsi="Arial Narrow" w:cs="Times New Roman"/>
          <w:sz w:val="26"/>
          <w:szCs w:val="26"/>
        </w:rPr>
      </w:pP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 xml:space="preserve">Наблюдательная сеть за развитием экзогенных геологических процессов (ЭГП) на территории Оренбургской области в настоящее время состоит из 8 специализированных пунктов наблюдения за развитием эрозионных процессов. Наблюдательной сетью охвачены 8 административных районов, расположенные на территории 2 основных регионов инженерно-геологического районирования Русской платформы и Урал. </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Из наиболее вероятных проявлений экзогенных геологических процессов – эрозии, образование и рост оврагов.</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Образование и рост оврагов вызывается не только природными факторами, но и деятельностью человека, поэтому зачастую они возникают возле поселков, автомобильных и железных дорог, плотин и т.д., создавая им угрозу, сокращая площади поселков, пастбищ, посевных угодий.</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lastRenderedPageBreak/>
        <w:t>На участк</w:t>
      </w:r>
      <w:r w:rsidR="00D70450" w:rsidRPr="005252CB">
        <w:rPr>
          <w:rFonts w:ascii="Arial Narrow" w:hAnsi="Arial Narrow" w:cs="Times New Roman"/>
          <w:sz w:val="26"/>
          <w:szCs w:val="26"/>
        </w:rPr>
        <w:t xml:space="preserve">е </w:t>
      </w:r>
      <w:r w:rsidRPr="005252CB">
        <w:rPr>
          <w:rFonts w:ascii="Arial Narrow" w:hAnsi="Arial Narrow" w:cs="Times New Roman"/>
          <w:sz w:val="26"/>
          <w:szCs w:val="26"/>
        </w:rPr>
        <w:t xml:space="preserve">Тузлуккульский (Беляевский район) прогнозируется рост вершин оврагов порядка 0,25- 0,45 м за год. </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 xml:space="preserve">Таким образом, прогнозируется средняя активность овражной эрозии (рост вершин оврагов от 0,25 до 0,9 м/год). </w:t>
      </w:r>
    </w:p>
    <w:p w:rsidR="005F6D9B" w:rsidRPr="005252CB" w:rsidRDefault="005F6D9B"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На водных объектах области чрезвычайные ситуации не прогнозируются. В летний период сохраняется высоким риск гибели людей на водных объектах области, в основном из-за несоблюдения правил поведения на воде. В зимнее время возможны происшествия, связанные с выходом людей и техники на неокрепший или подтаявший лед.</w:t>
      </w:r>
    </w:p>
    <w:p w:rsidR="005F6D9B" w:rsidRPr="005252CB" w:rsidRDefault="00D70450"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П</w:t>
      </w:r>
      <w:r w:rsidR="005F6D9B" w:rsidRPr="005252CB">
        <w:rPr>
          <w:rFonts w:ascii="Arial Narrow" w:hAnsi="Arial Narrow" w:cs="Times New Roman"/>
          <w:sz w:val="26"/>
          <w:szCs w:val="26"/>
        </w:rPr>
        <w:t xml:space="preserve">араметры пожарной обстановки техногенного характера прогнозируются не выше предыдущих лет. Пожарный максимум на объектах экономики предполагается в месяцы отопительного периода. Максимум возможен в мае, вероятность возникновения таких пожаров около 93%, в декабре 91%, минимум в марте и апреле. </w:t>
      </w:r>
    </w:p>
    <w:p w:rsidR="005F6D9B" w:rsidRPr="005252CB" w:rsidRDefault="00CC3BA0" w:rsidP="00066D53">
      <w:pPr>
        <w:spacing w:after="0"/>
        <w:ind w:firstLine="709"/>
        <w:jc w:val="both"/>
        <w:rPr>
          <w:rFonts w:ascii="Arial Narrow" w:hAnsi="Arial Narrow" w:cs="Times New Roman"/>
          <w:sz w:val="26"/>
          <w:szCs w:val="26"/>
        </w:rPr>
      </w:pPr>
      <w:r>
        <w:rPr>
          <w:rFonts w:ascii="Arial Narrow" w:hAnsi="Arial Narrow" w:cs="Times New Roman"/>
          <w:sz w:val="26"/>
          <w:szCs w:val="26"/>
        </w:rPr>
        <w:t xml:space="preserve">Также, на </w:t>
      </w:r>
      <w:r w:rsidR="005F6D9B" w:rsidRPr="005252CB">
        <w:rPr>
          <w:rFonts w:ascii="Arial Narrow" w:hAnsi="Arial Narrow" w:cs="Times New Roman"/>
          <w:sz w:val="26"/>
          <w:szCs w:val="26"/>
        </w:rPr>
        <w:t xml:space="preserve">месяца отопительного периода приходится пожарный максимум в зданиях жилого, социального-бытового, культурного и административного назначения. </w:t>
      </w:r>
    </w:p>
    <w:p w:rsidR="00066D53" w:rsidRPr="005252CB" w:rsidRDefault="00066D53" w:rsidP="00066D53">
      <w:pPr>
        <w:pStyle w:val="afffe"/>
        <w:rPr>
          <w:rFonts w:ascii="Arial Narrow" w:hAnsi="Arial Narrow"/>
          <w:i/>
        </w:rPr>
      </w:pPr>
    </w:p>
    <w:p w:rsidR="00D70450" w:rsidRPr="00CC3BA0" w:rsidRDefault="00D70450" w:rsidP="00066D53">
      <w:pPr>
        <w:pStyle w:val="afffe"/>
        <w:rPr>
          <w:rFonts w:ascii="Arial Narrow" w:hAnsi="Arial Narrow"/>
          <w:b/>
        </w:rPr>
      </w:pPr>
      <w:r w:rsidRPr="00CC3BA0">
        <w:rPr>
          <w:rFonts w:ascii="Arial Narrow" w:hAnsi="Arial Narrow"/>
          <w:b/>
        </w:rPr>
        <w:t>Чрезвычайные ситуации техногенного характера</w:t>
      </w:r>
    </w:p>
    <w:p w:rsidR="00D70450" w:rsidRPr="005252CB" w:rsidRDefault="00D70450" w:rsidP="00066D53">
      <w:pPr>
        <w:spacing w:after="0" w:line="240"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Основными источниками территориального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rsidR="00D70450" w:rsidRPr="005252CB" w:rsidRDefault="00D70450" w:rsidP="00066D53">
      <w:pPr>
        <w:spacing w:after="0" w:line="240" w:lineRule="auto"/>
        <w:ind w:firstLine="709"/>
        <w:jc w:val="both"/>
        <w:rPr>
          <w:rFonts w:ascii="Arial Narrow" w:eastAsia="Calibri" w:hAnsi="Arial Narrow" w:cs="Times New Roman"/>
          <w:sz w:val="26"/>
          <w:szCs w:val="26"/>
        </w:rPr>
      </w:pPr>
      <w:r w:rsidRPr="005252CB">
        <w:rPr>
          <w:rFonts w:ascii="Arial Narrow" w:eastAsia="Calibri" w:hAnsi="Arial Narrow" w:cs="Times New Roman"/>
          <w:sz w:val="26"/>
          <w:szCs w:val="26"/>
        </w:rPr>
        <w:t>Как известно, проблема техногенной безопасности порождена количественным и качественным ростом экономики. Количественный рост выражается через непрерывное увеличение числа производственных организмов и рост объемов производства.</w:t>
      </w:r>
    </w:p>
    <w:p w:rsidR="00D70450" w:rsidRPr="005252CB" w:rsidRDefault="00D70450" w:rsidP="00D70450">
      <w:pPr>
        <w:spacing w:after="0" w:line="276" w:lineRule="auto"/>
        <w:jc w:val="both"/>
        <w:rPr>
          <w:rFonts w:ascii="Arial Narrow" w:eastAsia="Times New Roman" w:hAnsi="Arial Narrow" w:cs="Times New Roman"/>
          <w:sz w:val="26"/>
          <w:szCs w:val="26"/>
        </w:rPr>
      </w:pPr>
      <w:r w:rsidRPr="005252CB">
        <w:rPr>
          <w:rFonts w:ascii="Arial Narrow" w:hAnsi="Arial Narrow"/>
          <w:noProof/>
          <w:lang w:eastAsia="ru-RU"/>
        </w:rPr>
        <w:drawing>
          <wp:inline distT="0" distB="0" distL="0" distR="0" wp14:anchorId="7585693E" wp14:editId="1A2355F4">
            <wp:extent cx="6210300" cy="3772372"/>
            <wp:effectExtent l="0" t="0" r="0" b="0"/>
            <wp:docPr id="5" name="Рисунок 5"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pic:cNvPicPr>
                      <a:picLocks noChangeAspect="1" noChangeArrowheads="1"/>
                    </pic:cNvPicPr>
                  </pic:nvPicPr>
                  <pic:blipFill>
                    <a:blip r:embed="rId27"/>
                    <a:srcRect/>
                    <a:stretch>
                      <a:fillRect/>
                    </a:stretch>
                  </pic:blipFill>
                  <pic:spPr bwMode="auto">
                    <a:xfrm>
                      <a:off x="0" y="0"/>
                      <a:ext cx="6210300" cy="3772372"/>
                    </a:xfrm>
                    <a:prstGeom prst="rect">
                      <a:avLst/>
                    </a:prstGeom>
                    <a:noFill/>
                    <a:ln w="9525">
                      <a:noFill/>
                      <a:miter lim="800000"/>
                      <a:headEnd/>
                      <a:tailEnd/>
                    </a:ln>
                  </pic:spPr>
                </pic:pic>
              </a:graphicData>
            </a:graphic>
          </wp:inline>
        </w:drawing>
      </w:r>
    </w:p>
    <w:p w:rsidR="00D70450" w:rsidRPr="005252CB" w:rsidRDefault="00D70450" w:rsidP="00D70450">
      <w:pPr>
        <w:rPr>
          <w:rFonts w:ascii="Arial Narrow" w:eastAsia="Times New Roman" w:hAnsi="Arial Narrow" w:cs="Times New Roman"/>
          <w:sz w:val="26"/>
          <w:szCs w:val="26"/>
        </w:rPr>
      </w:pPr>
    </w:p>
    <w:p w:rsidR="00D70450" w:rsidRPr="005252CB" w:rsidRDefault="00D70450" w:rsidP="00D70450">
      <w:pPr>
        <w:spacing w:after="0" w:line="240" w:lineRule="auto"/>
        <w:ind w:firstLine="709"/>
        <w:jc w:val="center"/>
        <w:rPr>
          <w:rFonts w:ascii="Arial Narrow" w:eastAsia="Calibri" w:hAnsi="Arial Narrow" w:cs="Times New Roman"/>
          <w:sz w:val="26"/>
          <w:szCs w:val="26"/>
        </w:rPr>
      </w:pPr>
      <w:r w:rsidRPr="005252CB">
        <w:rPr>
          <w:rFonts w:ascii="Arial Narrow" w:eastAsia="Calibri" w:hAnsi="Arial Narrow" w:cs="Times New Roman"/>
          <w:sz w:val="26"/>
          <w:szCs w:val="26"/>
        </w:rPr>
        <w:t>Рисунок 6-2 Источники опасностей промышленности и транспорта</w:t>
      </w:r>
    </w:p>
    <w:p w:rsidR="00E12AAF" w:rsidRPr="005252CB" w:rsidRDefault="0057534C" w:rsidP="00D70450">
      <w:pPr>
        <w:rPr>
          <w:rFonts w:ascii="Arial Narrow" w:eastAsia="Times New Roman" w:hAnsi="Arial Narrow" w:cs="Times New Roman"/>
          <w:sz w:val="26"/>
          <w:szCs w:val="26"/>
        </w:rPr>
      </w:pPr>
      <w:r w:rsidRPr="005252CB">
        <w:rPr>
          <w:rFonts w:ascii="Arial Narrow" w:hAnsi="Arial Narrow"/>
          <w:noProof/>
          <w:lang w:eastAsia="ru-RU"/>
        </w:rPr>
        <w:lastRenderedPageBreak/>
        <w:drawing>
          <wp:inline distT="0" distB="0" distL="0" distR="0" wp14:anchorId="58A530CE" wp14:editId="544E2D65">
            <wp:extent cx="6210300" cy="3273049"/>
            <wp:effectExtent l="0" t="0" r="0" b="3810"/>
            <wp:docPr id="6" name="Рисунок 6"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pic:cNvPicPr>
                      <a:picLocks noChangeAspect="1" noChangeArrowheads="1"/>
                    </pic:cNvPicPr>
                  </pic:nvPicPr>
                  <pic:blipFill>
                    <a:blip r:embed="rId28"/>
                    <a:srcRect/>
                    <a:stretch>
                      <a:fillRect/>
                    </a:stretch>
                  </pic:blipFill>
                  <pic:spPr bwMode="auto">
                    <a:xfrm>
                      <a:off x="0" y="0"/>
                      <a:ext cx="6210300" cy="3273049"/>
                    </a:xfrm>
                    <a:prstGeom prst="rect">
                      <a:avLst/>
                    </a:prstGeom>
                    <a:noFill/>
                    <a:ln w="9525">
                      <a:noFill/>
                      <a:miter lim="800000"/>
                      <a:headEnd/>
                      <a:tailEnd/>
                    </a:ln>
                  </pic:spPr>
                </pic:pic>
              </a:graphicData>
            </a:graphic>
          </wp:inline>
        </w:drawing>
      </w:r>
    </w:p>
    <w:p w:rsidR="0057534C" w:rsidRPr="005252CB" w:rsidRDefault="0057534C" w:rsidP="0057534C">
      <w:pPr>
        <w:jc w:val="center"/>
        <w:rPr>
          <w:rFonts w:ascii="Arial Narrow" w:hAnsi="Arial Narrow" w:cs="Times New Roman"/>
          <w:sz w:val="26"/>
          <w:szCs w:val="26"/>
        </w:rPr>
      </w:pPr>
      <w:r w:rsidRPr="005252CB">
        <w:rPr>
          <w:rFonts w:ascii="Arial Narrow" w:hAnsi="Arial Narrow" w:cs="Times New Roman"/>
          <w:sz w:val="26"/>
          <w:szCs w:val="26"/>
        </w:rPr>
        <w:t>Рисунок 6-3 Источники опасностей жилищно-коммунальной среды</w:t>
      </w:r>
    </w:p>
    <w:p w:rsidR="0057534C" w:rsidRPr="005252CB" w:rsidRDefault="0057534C" w:rsidP="00D70450">
      <w:pPr>
        <w:rPr>
          <w:rFonts w:ascii="Arial Narrow" w:eastAsia="Times New Roman" w:hAnsi="Arial Narrow" w:cs="Times New Roman"/>
          <w:sz w:val="26"/>
          <w:szCs w:val="26"/>
        </w:rPr>
      </w:pPr>
      <w:r w:rsidRPr="005252CB">
        <w:rPr>
          <w:rFonts w:ascii="Arial Narrow" w:hAnsi="Arial Narrow"/>
          <w:noProof/>
          <w:lang w:eastAsia="ru-RU"/>
        </w:rPr>
        <w:drawing>
          <wp:inline distT="0" distB="0" distL="0" distR="0" wp14:anchorId="56305E5F" wp14:editId="18A144D2">
            <wp:extent cx="6210300" cy="3682058"/>
            <wp:effectExtent l="0" t="0" r="0" b="0"/>
            <wp:docPr id="7" name="Рисунок 7"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pic:cNvPicPr>
                      <a:picLocks noChangeAspect="1" noChangeArrowheads="1"/>
                    </pic:cNvPicPr>
                  </pic:nvPicPr>
                  <pic:blipFill>
                    <a:blip r:embed="rId29"/>
                    <a:srcRect/>
                    <a:stretch>
                      <a:fillRect/>
                    </a:stretch>
                  </pic:blipFill>
                  <pic:spPr bwMode="auto">
                    <a:xfrm>
                      <a:off x="0" y="0"/>
                      <a:ext cx="6210300" cy="3682058"/>
                    </a:xfrm>
                    <a:prstGeom prst="rect">
                      <a:avLst/>
                    </a:prstGeom>
                    <a:noFill/>
                    <a:ln w="9525">
                      <a:noFill/>
                      <a:miter lim="800000"/>
                      <a:headEnd/>
                      <a:tailEnd/>
                    </a:ln>
                  </pic:spPr>
                </pic:pic>
              </a:graphicData>
            </a:graphic>
          </wp:inline>
        </w:drawing>
      </w:r>
    </w:p>
    <w:p w:rsidR="0057534C" w:rsidRPr="005252CB" w:rsidRDefault="0057534C" w:rsidP="0057534C">
      <w:pPr>
        <w:jc w:val="center"/>
        <w:rPr>
          <w:rFonts w:ascii="Arial Narrow" w:hAnsi="Arial Narrow" w:cs="Times New Roman"/>
          <w:sz w:val="26"/>
          <w:szCs w:val="26"/>
        </w:rPr>
      </w:pPr>
      <w:r w:rsidRPr="005252CB">
        <w:rPr>
          <w:rFonts w:ascii="Arial Narrow" w:hAnsi="Arial Narrow" w:cs="Times New Roman"/>
          <w:sz w:val="26"/>
          <w:szCs w:val="26"/>
        </w:rPr>
        <w:t>Рисунок 6-4 Источники опасностей агропромышленного комплекса</w:t>
      </w:r>
    </w:p>
    <w:p w:rsidR="0057534C" w:rsidRPr="005252CB" w:rsidRDefault="0057534C" w:rsidP="00066D53">
      <w:pPr>
        <w:spacing w:after="0"/>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Качественный рост особенно наглядно демонстрируют высокие технологии и предельная сложность многих промышленных изделий. Анализ промышленных технологий, веществ, находящихся в производстве и хранении, объемов потребления энергии позволяет выявить основные тенденции развития техносферы в Оренбургской области и факторов, определяющих потенциальную опасность для населения и территорий.</w:t>
      </w:r>
    </w:p>
    <w:p w:rsidR="0057534C" w:rsidRPr="005252CB" w:rsidRDefault="0057534C" w:rsidP="00066D53">
      <w:pPr>
        <w:spacing w:after="0"/>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 xml:space="preserve">Достаточно высокую химическую и взрывопожарную опасность для населения и территорий представляет магистральный трубопроводный транспорт. </w:t>
      </w:r>
    </w:p>
    <w:p w:rsidR="0057534C" w:rsidRPr="005252CB" w:rsidRDefault="0057534C" w:rsidP="00066D53">
      <w:pPr>
        <w:spacing w:after="0"/>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lastRenderedPageBreak/>
        <w:t xml:space="preserve">В зонах поражения от ЧС на пожаровзрывоопасных объектах прогнозируются возможные безвозвратные потери – 13-14 тысяч человек, средний материальный ущерб 10-12% от балансной стоимости основного фонда предприятий. </w:t>
      </w:r>
    </w:p>
    <w:p w:rsidR="0057534C" w:rsidRPr="005252CB" w:rsidRDefault="0057534C" w:rsidP="00066D53">
      <w:pPr>
        <w:spacing w:after="0"/>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 xml:space="preserve">Аварийность при транспортировке опасных грузов по автодорогам составляет 1,2х10-6 аварий на километр, а для значительных проливов – 2,4х10-7 аварий на километр. Общая степень аварийности на железнодорожном транспорте составляет на главном пути – 3,8х10-7 вагона на километр; при маневрировании 1,8х10-6 вагон на километр. </w:t>
      </w:r>
    </w:p>
    <w:p w:rsidR="00066D53" w:rsidRPr="005252CB" w:rsidRDefault="00066D53" w:rsidP="00066D53">
      <w:pPr>
        <w:spacing w:after="0"/>
        <w:ind w:firstLine="709"/>
        <w:jc w:val="both"/>
        <w:rPr>
          <w:rFonts w:ascii="Arial Narrow" w:eastAsia="Times New Roman" w:hAnsi="Arial Narrow" w:cs="Times New Roman"/>
          <w:sz w:val="26"/>
          <w:szCs w:val="26"/>
        </w:rPr>
      </w:pPr>
    </w:p>
    <w:p w:rsidR="0057534C" w:rsidRPr="005252CB" w:rsidRDefault="0057534C" w:rsidP="0057534C">
      <w:pPr>
        <w:rPr>
          <w:rFonts w:ascii="Arial Narrow" w:hAnsi="Arial Narrow" w:cs="Times New Roman"/>
          <w:sz w:val="26"/>
          <w:szCs w:val="26"/>
        </w:rPr>
      </w:pPr>
      <w:bookmarkStart w:id="43" w:name="_Ref230157935"/>
      <w:r w:rsidRPr="005252CB">
        <w:rPr>
          <w:rFonts w:ascii="Arial Narrow" w:hAnsi="Arial Narrow" w:cs="Times New Roman"/>
          <w:i/>
          <w:sz w:val="26"/>
          <w:szCs w:val="26"/>
        </w:rPr>
        <w:t xml:space="preserve">Таблица </w:t>
      </w:r>
      <w:r w:rsidRPr="005252CB">
        <w:rPr>
          <w:rFonts w:ascii="Arial Narrow" w:hAnsi="Arial Narrow" w:cs="Times New Roman"/>
          <w:i/>
          <w:noProof/>
          <w:sz w:val="26"/>
          <w:szCs w:val="26"/>
        </w:rPr>
        <w:t>6</w:t>
      </w:r>
      <w:r w:rsidRPr="005252CB">
        <w:rPr>
          <w:rFonts w:ascii="Arial Narrow" w:hAnsi="Arial Narrow" w:cs="Times New Roman"/>
          <w:i/>
          <w:sz w:val="26"/>
          <w:szCs w:val="26"/>
        </w:rPr>
        <w:noBreakHyphen/>
      </w:r>
      <w:r w:rsidRPr="005252CB">
        <w:rPr>
          <w:rFonts w:ascii="Arial Narrow" w:hAnsi="Arial Narrow" w:cs="Times New Roman"/>
          <w:i/>
          <w:noProof/>
          <w:sz w:val="26"/>
          <w:szCs w:val="26"/>
        </w:rPr>
        <w:t>1</w:t>
      </w:r>
      <w:bookmarkEnd w:id="43"/>
      <w:r w:rsidRPr="005252CB">
        <w:rPr>
          <w:rFonts w:ascii="Arial Narrow" w:hAnsi="Arial Narrow" w:cs="Times New Roman"/>
          <w:i/>
          <w:sz w:val="26"/>
          <w:szCs w:val="26"/>
        </w:rPr>
        <w:t xml:space="preserve"> </w:t>
      </w:r>
      <w:r w:rsidRPr="005252CB">
        <w:rPr>
          <w:rFonts w:ascii="Arial Narrow" w:hAnsi="Arial Narrow" w:cs="Times New Roman"/>
          <w:sz w:val="26"/>
          <w:szCs w:val="26"/>
        </w:rPr>
        <w:t>Обобщенный средний индивидуальный риск для взрывопожароопасных объектов</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3260"/>
        <w:gridCol w:w="2872"/>
      </w:tblGrid>
      <w:tr w:rsidR="005252CB" w:rsidRPr="00275E3B" w:rsidTr="00066D53">
        <w:trPr>
          <w:tblHeader/>
          <w:jc w:val="center"/>
        </w:trPr>
        <w:tc>
          <w:tcPr>
            <w:tcW w:w="3725" w:type="dxa"/>
            <w:vMerge w:val="restart"/>
            <w:vAlign w:val="center"/>
          </w:tcPr>
          <w:p w:rsidR="0057534C" w:rsidRPr="00275E3B" w:rsidRDefault="0057534C" w:rsidP="000663A1">
            <w:pPr>
              <w:pStyle w:val="Normal10-02"/>
              <w:spacing w:line="240" w:lineRule="atLeast"/>
              <w:ind w:left="0" w:right="0"/>
              <w:rPr>
                <w:rFonts w:ascii="Arial Narrow" w:hAnsi="Arial Narrow"/>
                <w:sz w:val="22"/>
                <w:szCs w:val="22"/>
              </w:rPr>
            </w:pPr>
            <w:r w:rsidRPr="00275E3B">
              <w:rPr>
                <w:rFonts w:ascii="Arial Narrow" w:hAnsi="Arial Narrow"/>
                <w:sz w:val="22"/>
                <w:szCs w:val="22"/>
              </w:rPr>
              <w:t>Виды промышленных объектов</w:t>
            </w:r>
          </w:p>
        </w:tc>
        <w:tc>
          <w:tcPr>
            <w:tcW w:w="6132" w:type="dxa"/>
            <w:gridSpan w:val="2"/>
            <w:vAlign w:val="center"/>
          </w:tcPr>
          <w:p w:rsidR="0057534C" w:rsidRPr="00275E3B" w:rsidRDefault="0057534C" w:rsidP="000663A1">
            <w:pPr>
              <w:pStyle w:val="Normal10-02"/>
              <w:spacing w:line="240" w:lineRule="atLeast"/>
              <w:ind w:left="0" w:right="0"/>
              <w:rPr>
                <w:rFonts w:ascii="Arial Narrow" w:hAnsi="Arial Narrow"/>
                <w:sz w:val="22"/>
                <w:szCs w:val="22"/>
              </w:rPr>
            </w:pPr>
            <w:r w:rsidRPr="00275E3B">
              <w:rPr>
                <w:rFonts w:ascii="Arial Narrow" w:hAnsi="Arial Narrow"/>
                <w:sz w:val="22"/>
                <w:szCs w:val="22"/>
              </w:rPr>
              <w:t>Показатели</w:t>
            </w:r>
          </w:p>
        </w:tc>
      </w:tr>
      <w:tr w:rsidR="005252CB" w:rsidRPr="00275E3B" w:rsidTr="00066D53">
        <w:trPr>
          <w:tblHeader/>
          <w:jc w:val="center"/>
        </w:trPr>
        <w:tc>
          <w:tcPr>
            <w:tcW w:w="3725" w:type="dxa"/>
            <w:vMerge/>
            <w:vAlign w:val="center"/>
          </w:tcPr>
          <w:p w:rsidR="0057534C" w:rsidRPr="00275E3B" w:rsidRDefault="0057534C" w:rsidP="000663A1">
            <w:pPr>
              <w:pStyle w:val="Normal10-02"/>
              <w:spacing w:line="240" w:lineRule="atLeast"/>
              <w:ind w:left="0" w:right="0"/>
              <w:rPr>
                <w:rFonts w:ascii="Arial Narrow" w:hAnsi="Arial Narrow"/>
                <w:sz w:val="22"/>
                <w:szCs w:val="22"/>
              </w:rPr>
            </w:pPr>
          </w:p>
        </w:tc>
        <w:tc>
          <w:tcPr>
            <w:tcW w:w="3260" w:type="dxa"/>
            <w:vAlign w:val="center"/>
          </w:tcPr>
          <w:p w:rsidR="0057534C" w:rsidRPr="00275E3B" w:rsidRDefault="0057534C" w:rsidP="000663A1">
            <w:pPr>
              <w:pStyle w:val="Normal10-02"/>
              <w:spacing w:line="240" w:lineRule="atLeast"/>
              <w:ind w:left="0" w:right="0"/>
              <w:rPr>
                <w:rFonts w:ascii="Arial Narrow" w:hAnsi="Arial Narrow"/>
                <w:sz w:val="22"/>
                <w:szCs w:val="22"/>
              </w:rPr>
            </w:pPr>
            <w:r w:rsidRPr="00275E3B">
              <w:rPr>
                <w:rFonts w:ascii="Arial Narrow" w:hAnsi="Arial Narrow"/>
                <w:sz w:val="22"/>
                <w:szCs w:val="22"/>
              </w:rPr>
              <w:t>опасные вещества</w:t>
            </w:r>
          </w:p>
        </w:tc>
        <w:tc>
          <w:tcPr>
            <w:tcW w:w="2872" w:type="dxa"/>
            <w:vAlign w:val="center"/>
          </w:tcPr>
          <w:p w:rsidR="0057534C" w:rsidRPr="00275E3B" w:rsidRDefault="0057534C" w:rsidP="000663A1">
            <w:pPr>
              <w:pStyle w:val="Normal10-02"/>
              <w:spacing w:line="240" w:lineRule="atLeast"/>
              <w:ind w:left="0" w:right="0"/>
              <w:rPr>
                <w:rFonts w:ascii="Arial Narrow" w:hAnsi="Arial Narrow"/>
                <w:sz w:val="22"/>
                <w:szCs w:val="22"/>
              </w:rPr>
            </w:pPr>
            <w:r w:rsidRPr="00275E3B">
              <w:rPr>
                <w:rFonts w:ascii="Arial Narrow" w:hAnsi="Arial Narrow"/>
                <w:sz w:val="22"/>
                <w:szCs w:val="22"/>
              </w:rPr>
              <w:t>индивидуальные риски</w:t>
            </w:r>
          </w:p>
        </w:tc>
      </w:tr>
      <w:tr w:rsidR="005252CB" w:rsidRPr="00275E3B" w:rsidTr="00066D53">
        <w:trPr>
          <w:jc w:val="center"/>
        </w:trPr>
        <w:tc>
          <w:tcPr>
            <w:tcW w:w="3725"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Предприятия газовой промышленности, трубопроводы</w:t>
            </w:r>
          </w:p>
        </w:tc>
        <w:tc>
          <w:tcPr>
            <w:tcW w:w="3260"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товарный газ, нефтепродукты, ШФЛУ</w:t>
            </w:r>
          </w:p>
        </w:tc>
        <w:tc>
          <w:tcPr>
            <w:tcW w:w="2872"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3,5х10</w:t>
            </w:r>
            <w:r w:rsidRPr="00275E3B">
              <w:rPr>
                <w:rFonts w:ascii="Arial Narrow" w:hAnsi="Arial Narrow"/>
                <w:sz w:val="22"/>
                <w:szCs w:val="22"/>
                <w:vertAlign w:val="superscript"/>
              </w:rPr>
              <w:t>-5</w:t>
            </w:r>
            <w:r w:rsidRPr="00275E3B">
              <w:rPr>
                <w:rFonts w:ascii="Arial Narrow" w:hAnsi="Arial Narrow"/>
                <w:sz w:val="22"/>
                <w:szCs w:val="22"/>
              </w:rPr>
              <w:t xml:space="preserve"> – 7,3х10</w:t>
            </w:r>
            <w:r w:rsidRPr="00275E3B">
              <w:rPr>
                <w:rFonts w:ascii="Arial Narrow" w:hAnsi="Arial Narrow"/>
                <w:sz w:val="22"/>
                <w:szCs w:val="22"/>
                <w:vertAlign w:val="superscript"/>
              </w:rPr>
              <w:t>-6</w:t>
            </w:r>
          </w:p>
        </w:tc>
      </w:tr>
      <w:tr w:rsidR="005252CB" w:rsidRPr="00275E3B" w:rsidTr="00066D53">
        <w:trPr>
          <w:jc w:val="center"/>
        </w:trPr>
        <w:tc>
          <w:tcPr>
            <w:tcW w:w="3725"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Предприятия нефтяной промышленности</w:t>
            </w:r>
          </w:p>
        </w:tc>
        <w:tc>
          <w:tcPr>
            <w:tcW w:w="3260"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попутный газ, нефтепродукты</w:t>
            </w:r>
          </w:p>
        </w:tc>
        <w:tc>
          <w:tcPr>
            <w:tcW w:w="2872"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1,6х10</w:t>
            </w:r>
            <w:r w:rsidRPr="00275E3B">
              <w:rPr>
                <w:rFonts w:ascii="Arial Narrow" w:hAnsi="Arial Narrow"/>
                <w:sz w:val="22"/>
                <w:szCs w:val="22"/>
                <w:vertAlign w:val="superscript"/>
              </w:rPr>
              <w:t>-4</w:t>
            </w:r>
            <w:r w:rsidRPr="00275E3B">
              <w:rPr>
                <w:rFonts w:ascii="Arial Narrow" w:hAnsi="Arial Narrow"/>
                <w:sz w:val="22"/>
                <w:szCs w:val="22"/>
              </w:rPr>
              <w:t xml:space="preserve"> – 3,5х10</w:t>
            </w:r>
            <w:r w:rsidRPr="00275E3B">
              <w:rPr>
                <w:rFonts w:ascii="Arial Narrow" w:hAnsi="Arial Narrow"/>
                <w:sz w:val="22"/>
                <w:szCs w:val="22"/>
                <w:vertAlign w:val="superscript"/>
              </w:rPr>
              <w:t>-5</w:t>
            </w:r>
          </w:p>
        </w:tc>
      </w:tr>
      <w:tr w:rsidR="005252CB" w:rsidRPr="00275E3B" w:rsidTr="00066D53">
        <w:trPr>
          <w:jc w:val="center"/>
        </w:trPr>
        <w:tc>
          <w:tcPr>
            <w:tcW w:w="3725"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Предприятия энергетики</w:t>
            </w:r>
          </w:p>
        </w:tc>
        <w:tc>
          <w:tcPr>
            <w:tcW w:w="3260"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товарный газ, нефтепродукты, аммиак</w:t>
            </w:r>
          </w:p>
        </w:tc>
        <w:tc>
          <w:tcPr>
            <w:tcW w:w="2872"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2х10</w:t>
            </w:r>
            <w:r w:rsidRPr="00275E3B">
              <w:rPr>
                <w:rFonts w:ascii="Arial Narrow" w:hAnsi="Arial Narrow"/>
                <w:sz w:val="22"/>
                <w:szCs w:val="22"/>
                <w:vertAlign w:val="superscript"/>
              </w:rPr>
              <w:t>-5</w:t>
            </w:r>
            <w:r w:rsidRPr="00275E3B">
              <w:rPr>
                <w:rFonts w:ascii="Arial Narrow" w:hAnsi="Arial Narrow"/>
                <w:sz w:val="22"/>
                <w:szCs w:val="22"/>
              </w:rPr>
              <w:t xml:space="preserve"> – 1,9х10</w:t>
            </w:r>
            <w:r w:rsidRPr="00275E3B">
              <w:rPr>
                <w:rFonts w:ascii="Arial Narrow" w:hAnsi="Arial Narrow"/>
                <w:sz w:val="22"/>
                <w:szCs w:val="22"/>
                <w:vertAlign w:val="superscript"/>
              </w:rPr>
              <w:t>-6</w:t>
            </w:r>
          </w:p>
        </w:tc>
      </w:tr>
      <w:tr w:rsidR="005252CB" w:rsidRPr="00275E3B" w:rsidTr="00066D53">
        <w:trPr>
          <w:jc w:val="center"/>
        </w:trPr>
        <w:tc>
          <w:tcPr>
            <w:tcW w:w="3725" w:type="dxa"/>
            <w:vAlign w:val="center"/>
          </w:tcPr>
          <w:p w:rsidR="0057534C" w:rsidRPr="00275E3B" w:rsidRDefault="0057534C" w:rsidP="000663A1">
            <w:pPr>
              <w:pStyle w:val="14"/>
              <w:spacing w:line="240" w:lineRule="atLeast"/>
              <w:jc w:val="center"/>
              <w:rPr>
                <w:rFonts w:ascii="Arial Narrow" w:hAnsi="Arial Narrow"/>
                <w:sz w:val="22"/>
                <w:szCs w:val="22"/>
                <w:lang w:val="ru-RU"/>
              </w:rPr>
            </w:pPr>
            <w:r w:rsidRPr="00275E3B">
              <w:rPr>
                <w:rFonts w:ascii="Arial Narrow" w:hAnsi="Arial Narrow"/>
                <w:sz w:val="22"/>
                <w:szCs w:val="22"/>
                <w:lang w:val="ru-RU"/>
              </w:rPr>
              <w:t>Предприятия переработки и хранения зерна</w:t>
            </w:r>
          </w:p>
        </w:tc>
        <w:tc>
          <w:tcPr>
            <w:tcW w:w="3260" w:type="dxa"/>
            <w:vAlign w:val="center"/>
          </w:tcPr>
          <w:p w:rsidR="0057534C" w:rsidRPr="00275E3B" w:rsidRDefault="0057534C" w:rsidP="000663A1">
            <w:pPr>
              <w:pStyle w:val="14"/>
              <w:spacing w:line="240" w:lineRule="atLeast"/>
              <w:jc w:val="center"/>
              <w:rPr>
                <w:rFonts w:ascii="Arial Narrow" w:hAnsi="Arial Narrow"/>
                <w:sz w:val="22"/>
                <w:szCs w:val="22"/>
                <w:lang w:val="ru-RU"/>
              </w:rPr>
            </w:pPr>
            <w:r w:rsidRPr="00275E3B">
              <w:rPr>
                <w:rFonts w:ascii="Arial Narrow" w:hAnsi="Arial Narrow"/>
                <w:sz w:val="22"/>
                <w:szCs w:val="22"/>
                <w:lang w:val="ru-RU"/>
              </w:rPr>
              <w:t>органическая пыль, товарный газ, нефтепродукты</w:t>
            </w:r>
          </w:p>
        </w:tc>
        <w:tc>
          <w:tcPr>
            <w:tcW w:w="2872"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1,56х10</w:t>
            </w:r>
            <w:r w:rsidRPr="00275E3B">
              <w:rPr>
                <w:rFonts w:ascii="Arial Narrow" w:hAnsi="Arial Narrow"/>
                <w:sz w:val="22"/>
                <w:szCs w:val="22"/>
                <w:vertAlign w:val="superscript"/>
              </w:rPr>
              <w:t>-5</w:t>
            </w:r>
            <w:r w:rsidRPr="00275E3B">
              <w:rPr>
                <w:rFonts w:ascii="Arial Narrow" w:hAnsi="Arial Narrow"/>
                <w:sz w:val="22"/>
                <w:szCs w:val="22"/>
              </w:rPr>
              <w:t xml:space="preserve"> – 3,4х10</w:t>
            </w:r>
            <w:r w:rsidRPr="00275E3B">
              <w:rPr>
                <w:rFonts w:ascii="Arial Narrow" w:hAnsi="Arial Narrow"/>
                <w:sz w:val="22"/>
                <w:szCs w:val="22"/>
                <w:vertAlign w:val="superscript"/>
              </w:rPr>
              <w:t>-6</w:t>
            </w:r>
          </w:p>
        </w:tc>
      </w:tr>
      <w:tr w:rsidR="005252CB" w:rsidRPr="00275E3B" w:rsidTr="00066D53">
        <w:trPr>
          <w:jc w:val="center"/>
        </w:trPr>
        <w:tc>
          <w:tcPr>
            <w:tcW w:w="3725"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Предприятия пищевой промышленности</w:t>
            </w:r>
          </w:p>
        </w:tc>
        <w:tc>
          <w:tcPr>
            <w:tcW w:w="3260"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аммиак, нефтепродукты, газ</w:t>
            </w:r>
          </w:p>
        </w:tc>
        <w:tc>
          <w:tcPr>
            <w:tcW w:w="2872"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2,0х10</w:t>
            </w:r>
            <w:r w:rsidRPr="00275E3B">
              <w:rPr>
                <w:rFonts w:ascii="Arial Narrow" w:hAnsi="Arial Narrow"/>
                <w:sz w:val="22"/>
                <w:szCs w:val="22"/>
                <w:vertAlign w:val="superscript"/>
              </w:rPr>
              <w:t>-4</w:t>
            </w:r>
            <w:r w:rsidRPr="00275E3B">
              <w:rPr>
                <w:rFonts w:ascii="Arial Narrow" w:hAnsi="Arial Narrow"/>
                <w:sz w:val="22"/>
                <w:szCs w:val="22"/>
              </w:rPr>
              <w:t xml:space="preserve"> – 8,0х10</w:t>
            </w:r>
            <w:r w:rsidRPr="00275E3B">
              <w:rPr>
                <w:rFonts w:ascii="Arial Narrow" w:hAnsi="Arial Narrow"/>
                <w:sz w:val="22"/>
                <w:szCs w:val="22"/>
                <w:vertAlign w:val="superscript"/>
              </w:rPr>
              <w:t>-5</w:t>
            </w:r>
          </w:p>
        </w:tc>
      </w:tr>
      <w:tr w:rsidR="005252CB" w:rsidRPr="00275E3B" w:rsidTr="00066D53">
        <w:trPr>
          <w:jc w:val="center"/>
        </w:trPr>
        <w:tc>
          <w:tcPr>
            <w:tcW w:w="3725"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Предприятия хранения нефтепродуктов</w:t>
            </w:r>
          </w:p>
        </w:tc>
        <w:tc>
          <w:tcPr>
            <w:tcW w:w="3260"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нефтепродукты</w:t>
            </w:r>
          </w:p>
        </w:tc>
        <w:tc>
          <w:tcPr>
            <w:tcW w:w="2872"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1,7х10</w:t>
            </w:r>
            <w:r w:rsidRPr="00275E3B">
              <w:rPr>
                <w:rFonts w:ascii="Arial Narrow" w:hAnsi="Arial Narrow"/>
                <w:sz w:val="22"/>
                <w:szCs w:val="22"/>
                <w:vertAlign w:val="superscript"/>
              </w:rPr>
              <w:t>-5</w:t>
            </w:r>
            <w:r w:rsidRPr="00275E3B">
              <w:rPr>
                <w:rFonts w:ascii="Arial Narrow" w:hAnsi="Arial Narrow"/>
                <w:sz w:val="22"/>
                <w:szCs w:val="22"/>
              </w:rPr>
              <w:t xml:space="preserve"> – 3,5х10</w:t>
            </w:r>
            <w:r w:rsidRPr="00275E3B">
              <w:rPr>
                <w:rFonts w:ascii="Arial Narrow" w:hAnsi="Arial Narrow"/>
                <w:sz w:val="22"/>
                <w:szCs w:val="22"/>
                <w:vertAlign w:val="superscript"/>
              </w:rPr>
              <w:t>-6</w:t>
            </w:r>
          </w:p>
        </w:tc>
      </w:tr>
      <w:tr w:rsidR="005252CB" w:rsidRPr="00275E3B" w:rsidTr="00066D53">
        <w:trPr>
          <w:jc w:val="center"/>
        </w:trPr>
        <w:tc>
          <w:tcPr>
            <w:tcW w:w="3725"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Склады хранения взрывчатых веществ</w:t>
            </w:r>
          </w:p>
        </w:tc>
        <w:tc>
          <w:tcPr>
            <w:tcW w:w="3260"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тротил, грамонит и др.</w:t>
            </w:r>
          </w:p>
        </w:tc>
        <w:tc>
          <w:tcPr>
            <w:tcW w:w="2872"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1,65х10</w:t>
            </w:r>
            <w:r w:rsidRPr="00275E3B">
              <w:rPr>
                <w:rFonts w:ascii="Arial Narrow" w:hAnsi="Arial Narrow"/>
                <w:sz w:val="22"/>
                <w:szCs w:val="22"/>
                <w:vertAlign w:val="superscript"/>
              </w:rPr>
              <w:t>-5</w:t>
            </w:r>
            <w:r w:rsidRPr="00275E3B">
              <w:rPr>
                <w:rFonts w:ascii="Arial Narrow" w:hAnsi="Arial Narrow"/>
                <w:sz w:val="22"/>
                <w:szCs w:val="22"/>
              </w:rPr>
              <w:t xml:space="preserve"> – 2,7х10</w:t>
            </w:r>
            <w:r w:rsidRPr="00275E3B">
              <w:rPr>
                <w:rFonts w:ascii="Arial Narrow" w:hAnsi="Arial Narrow"/>
                <w:sz w:val="22"/>
                <w:szCs w:val="22"/>
                <w:vertAlign w:val="superscript"/>
              </w:rPr>
              <w:t>-6</w:t>
            </w:r>
          </w:p>
        </w:tc>
      </w:tr>
      <w:tr w:rsidR="005252CB" w:rsidRPr="00275E3B" w:rsidTr="00066D53">
        <w:trPr>
          <w:jc w:val="center"/>
        </w:trPr>
        <w:tc>
          <w:tcPr>
            <w:tcW w:w="3725"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Предприятия металлургии</w:t>
            </w:r>
          </w:p>
        </w:tc>
        <w:tc>
          <w:tcPr>
            <w:tcW w:w="3260"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газ, аммиак, нефтепродукты</w:t>
            </w:r>
          </w:p>
        </w:tc>
        <w:tc>
          <w:tcPr>
            <w:tcW w:w="2872"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2,0х10</w:t>
            </w:r>
            <w:r w:rsidRPr="00275E3B">
              <w:rPr>
                <w:rFonts w:ascii="Arial Narrow" w:hAnsi="Arial Narrow"/>
                <w:sz w:val="22"/>
                <w:szCs w:val="22"/>
                <w:vertAlign w:val="superscript"/>
              </w:rPr>
              <w:t>-4</w:t>
            </w:r>
            <w:r w:rsidRPr="00275E3B">
              <w:rPr>
                <w:rFonts w:ascii="Arial Narrow" w:hAnsi="Arial Narrow"/>
                <w:sz w:val="22"/>
                <w:szCs w:val="22"/>
              </w:rPr>
              <w:t xml:space="preserve"> – 1,2х10</w:t>
            </w:r>
            <w:r w:rsidRPr="00275E3B">
              <w:rPr>
                <w:rFonts w:ascii="Arial Narrow" w:hAnsi="Arial Narrow"/>
                <w:sz w:val="22"/>
                <w:szCs w:val="22"/>
                <w:vertAlign w:val="superscript"/>
              </w:rPr>
              <w:t>-5</w:t>
            </w:r>
          </w:p>
        </w:tc>
      </w:tr>
      <w:tr w:rsidR="005252CB" w:rsidRPr="00275E3B" w:rsidTr="00066D53">
        <w:trPr>
          <w:jc w:val="center"/>
        </w:trPr>
        <w:tc>
          <w:tcPr>
            <w:tcW w:w="3725"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Предприятия ЖКХ</w:t>
            </w:r>
          </w:p>
        </w:tc>
        <w:tc>
          <w:tcPr>
            <w:tcW w:w="3260"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газ, аммиак, нефтепродукты</w:t>
            </w:r>
          </w:p>
        </w:tc>
        <w:tc>
          <w:tcPr>
            <w:tcW w:w="2872"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1,76х10</w:t>
            </w:r>
            <w:r w:rsidRPr="00275E3B">
              <w:rPr>
                <w:rFonts w:ascii="Arial Narrow" w:hAnsi="Arial Narrow"/>
                <w:sz w:val="22"/>
                <w:szCs w:val="22"/>
                <w:vertAlign w:val="superscript"/>
              </w:rPr>
              <w:t>-5</w:t>
            </w:r>
            <w:r w:rsidRPr="00275E3B">
              <w:rPr>
                <w:rFonts w:ascii="Arial Narrow" w:hAnsi="Arial Narrow"/>
                <w:sz w:val="22"/>
                <w:szCs w:val="22"/>
              </w:rPr>
              <w:t xml:space="preserve"> – 3,24х10</w:t>
            </w:r>
            <w:r w:rsidRPr="00275E3B">
              <w:rPr>
                <w:rFonts w:ascii="Arial Narrow" w:hAnsi="Arial Narrow"/>
                <w:sz w:val="22"/>
                <w:szCs w:val="22"/>
                <w:vertAlign w:val="superscript"/>
              </w:rPr>
              <w:t>-6</w:t>
            </w:r>
          </w:p>
        </w:tc>
      </w:tr>
      <w:tr w:rsidR="005252CB" w:rsidRPr="00275E3B" w:rsidTr="00066D53">
        <w:trPr>
          <w:jc w:val="center"/>
        </w:trPr>
        <w:tc>
          <w:tcPr>
            <w:tcW w:w="3725"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Железнодорожный транспорт</w:t>
            </w:r>
          </w:p>
        </w:tc>
        <w:tc>
          <w:tcPr>
            <w:tcW w:w="3260"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взрыво-, пожароопасные</w:t>
            </w:r>
          </w:p>
        </w:tc>
        <w:tc>
          <w:tcPr>
            <w:tcW w:w="2872"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4,6х10</w:t>
            </w:r>
            <w:r w:rsidRPr="00275E3B">
              <w:rPr>
                <w:rFonts w:ascii="Arial Narrow" w:hAnsi="Arial Narrow"/>
                <w:sz w:val="22"/>
                <w:szCs w:val="22"/>
                <w:vertAlign w:val="superscript"/>
              </w:rPr>
              <w:t>-5</w:t>
            </w:r>
          </w:p>
        </w:tc>
      </w:tr>
      <w:tr w:rsidR="0057534C" w:rsidRPr="00275E3B" w:rsidTr="00066D53">
        <w:trPr>
          <w:jc w:val="center"/>
        </w:trPr>
        <w:tc>
          <w:tcPr>
            <w:tcW w:w="3725"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Другие промышленные предприятия</w:t>
            </w:r>
          </w:p>
        </w:tc>
        <w:tc>
          <w:tcPr>
            <w:tcW w:w="3260"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газ, нефтепродукты</w:t>
            </w:r>
          </w:p>
        </w:tc>
        <w:tc>
          <w:tcPr>
            <w:tcW w:w="2872"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1,3х10</w:t>
            </w:r>
            <w:r w:rsidRPr="00275E3B">
              <w:rPr>
                <w:rFonts w:ascii="Arial Narrow" w:hAnsi="Arial Narrow"/>
                <w:sz w:val="22"/>
                <w:szCs w:val="22"/>
                <w:vertAlign w:val="superscript"/>
              </w:rPr>
              <w:t>-4</w:t>
            </w:r>
            <w:r w:rsidRPr="00275E3B">
              <w:rPr>
                <w:rFonts w:ascii="Arial Narrow" w:hAnsi="Arial Narrow"/>
                <w:sz w:val="22"/>
                <w:szCs w:val="22"/>
              </w:rPr>
              <w:t xml:space="preserve"> – 2,1х10</w:t>
            </w:r>
            <w:r w:rsidRPr="00275E3B">
              <w:rPr>
                <w:rFonts w:ascii="Arial Narrow" w:hAnsi="Arial Narrow"/>
                <w:sz w:val="22"/>
                <w:szCs w:val="22"/>
                <w:vertAlign w:val="superscript"/>
              </w:rPr>
              <w:t>-5</w:t>
            </w:r>
          </w:p>
        </w:tc>
      </w:tr>
    </w:tbl>
    <w:p w:rsidR="0057534C" w:rsidRPr="005252CB" w:rsidRDefault="0057534C" w:rsidP="0057534C">
      <w:pPr>
        <w:rPr>
          <w:rFonts w:ascii="Arial Narrow" w:hAnsi="Arial Narrow" w:cs="Times New Roman"/>
          <w:sz w:val="26"/>
          <w:szCs w:val="26"/>
        </w:rPr>
      </w:pPr>
    </w:p>
    <w:p w:rsidR="0057534C" w:rsidRPr="005252CB" w:rsidRDefault="0057534C" w:rsidP="0057534C">
      <w:pPr>
        <w:rPr>
          <w:rFonts w:ascii="Arial Narrow" w:hAnsi="Arial Narrow" w:cs="Times New Roman"/>
          <w:sz w:val="26"/>
          <w:szCs w:val="26"/>
        </w:rPr>
      </w:pPr>
      <w:r w:rsidRPr="005252CB">
        <w:rPr>
          <w:rFonts w:ascii="Arial Narrow" w:hAnsi="Arial Narrow" w:cs="Times New Roman"/>
          <w:sz w:val="26"/>
          <w:szCs w:val="26"/>
        </w:rPr>
        <w:t>Таблица 6</w:t>
      </w:r>
      <w:r w:rsidRPr="005252CB">
        <w:rPr>
          <w:rFonts w:ascii="Arial Narrow" w:hAnsi="Arial Narrow" w:cs="Times New Roman"/>
          <w:sz w:val="26"/>
          <w:szCs w:val="26"/>
        </w:rPr>
        <w:noBreakHyphen/>
        <w:t>2 Обобщенный средний индивидуальный риск для химически опасных объектов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2551"/>
        <w:gridCol w:w="2425"/>
      </w:tblGrid>
      <w:tr w:rsidR="005252CB" w:rsidRPr="00275E3B" w:rsidTr="00066D53">
        <w:trPr>
          <w:trHeight w:val="215"/>
          <w:jc w:val="center"/>
        </w:trPr>
        <w:tc>
          <w:tcPr>
            <w:tcW w:w="4836" w:type="dxa"/>
            <w:vMerge w:val="restart"/>
            <w:vAlign w:val="center"/>
          </w:tcPr>
          <w:p w:rsidR="0057534C" w:rsidRPr="00275E3B" w:rsidRDefault="0057534C" w:rsidP="000663A1">
            <w:pPr>
              <w:pStyle w:val="Normal10-02"/>
              <w:spacing w:line="240" w:lineRule="atLeast"/>
              <w:ind w:left="0" w:right="0"/>
              <w:rPr>
                <w:rFonts w:ascii="Arial Narrow" w:hAnsi="Arial Narrow"/>
                <w:sz w:val="22"/>
                <w:szCs w:val="22"/>
              </w:rPr>
            </w:pPr>
            <w:r w:rsidRPr="00275E3B">
              <w:rPr>
                <w:rFonts w:ascii="Arial Narrow" w:hAnsi="Arial Narrow"/>
                <w:sz w:val="22"/>
                <w:szCs w:val="22"/>
              </w:rPr>
              <w:t>Виды промышленных объектов</w:t>
            </w:r>
          </w:p>
        </w:tc>
        <w:tc>
          <w:tcPr>
            <w:tcW w:w="4976" w:type="dxa"/>
            <w:gridSpan w:val="2"/>
            <w:vAlign w:val="center"/>
          </w:tcPr>
          <w:p w:rsidR="0057534C" w:rsidRPr="00275E3B" w:rsidRDefault="0057534C" w:rsidP="00066D53">
            <w:pPr>
              <w:pStyle w:val="Normal10-02"/>
              <w:spacing w:line="240" w:lineRule="atLeast"/>
              <w:ind w:left="0" w:right="0"/>
              <w:rPr>
                <w:rFonts w:ascii="Arial Narrow" w:hAnsi="Arial Narrow"/>
                <w:sz w:val="22"/>
                <w:szCs w:val="22"/>
              </w:rPr>
            </w:pPr>
            <w:r w:rsidRPr="00275E3B">
              <w:rPr>
                <w:rFonts w:ascii="Arial Narrow" w:hAnsi="Arial Narrow"/>
                <w:sz w:val="22"/>
                <w:szCs w:val="22"/>
              </w:rPr>
              <w:t>Показатели</w:t>
            </w:r>
          </w:p>
        </w:tc>
      </w:tr>
      <w:tr w:rsidR="005252CB" w:rsidRPr="00275E3B" w:rsidTr="00066D53">
        <w:trPr>
          <w:trHeight w:val="117"/>
          <w:jc w:val="center"/>
        </w:trPr>
        <w:tc>
          <w:tcPr>
            <w:tcW w:w="4836" w:type="dxa"/>
            <w:vMerge/>
            <w:vAlign w:val="center"/>
          </w:tcPr>
          <w:p w:rsidR="0057534C" w:rsidRPr="00275E3B" w:rsidRDefault="0057534C" w:rsidP="000663A1">
            <w:pPr>
              <w:pStyle w:val="Normal10-02"/>
              <w:spacing w:line="240" w:lineRule="atLeast"/>
              <w:ind w:left="0" w:right="0"/>
              <w:rPr>
                <w:rFonts w:ascii="Arial Narrow" w:hAnsi="Arial Narrow"/>
                <w:sz w:val="22"/>
                <w:szCs w:val="22"/>
              </w:rPr>
            </w:pPr>
          </w:p>
        </w:tc>
        <w:tc>
          <w:tcPr>
            <w:tcW w:w="2551" w:type="dxa"/>
            <w:vAlign w:val="center"/>
          </w:tcPr>
          <w:p w:rsidR="0057534C" w:rsidRPr="00275E3B" w:rsidRDefault="0057534C" w:rsidP="00066D53">
            <w:pPr>
              <w:pStyle w:val="Normal10-02"/>
              <w:spacing w:line="240" w:lineRule="atLeast"/>
              <w:ind w:left="0" w:right="0"/>
              <w:rPr>
                <w:rFonts w:ascii="Arial Narrow" w:hAnsi="Arial Narrow"/>
                <w:sz w:val="22"/>
                <w:szCs w:val="22"/>
              </w:rPr>
            </w:pPr>
            <w:r w:rsidRPr="00275E3B">
              <w:rPr>
                <w:rFonts w:ascii="Arial Narrow" w:hAnsi="Arial Narrow"/>
                <w:sz w:val="22"/>
                <w:szCs w:val="22"/>
              </w:rPr>
              <w:t>опасные вещества</w:t>
            </w:r>
          </w:p>
        </w:tc>
        <w:tc>
          <w:tcPr>
            <w:tcW w:w="2425" w:type="dxa"/>
            <w:vAlign w:val="center"/>
          </w:tcPr>
          <w:p w:rsidR="0057534C" w:rsidRPr="00275E3B" w:rsidRDefault="0057534C" w:rsidP="00066D53">
            <w:pPr>
              <w:pStyle w:val="Normal10-02"/>
              <w:spacing w:line="240" w:lineRule="atLeast"/>
              <w:ind w:left="0" w:right="0"/>
              <w:rPr>
                <w:rFonts w:ascii="Arial Narrow" w:hAnsi="Arial Narrow"/>
                <w:sz w:val="22"/>
                <w:szCs w:val="22"/>
              </w:rPr>
            </w:pPr>
            <w:r w:rsidRPr="00275E3B">
              <w:rPr>
                <w:rFonts w:ascii="Arial Narrow" w:hAnsi="Arial Narrow"/>
                <w:sz w:val="22"/>
                <w:szCs w:val="22"/>
              </w:rPr>
              <w:t>индивидуальные риски</w:t>
            </w:r>
          </w:p>
        </w:tc>
      </w:tr>
      <w:tr w:rsidR="005252CB" w:rsidRPr="00275E3B" w:rsidTr="00066D53">
        <w:trPr>
          <w:trHeight w:val="544"/>
          <w:jc w:val="center"/>
        </w:trPr>
        <w:tc>
          <w:tcPr>
            <w:tcW w:w="4836"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Хлораторные водозаборов, очистные сооружения</w:t>
            </w:r>
          </w:p>
        </w:tc>
        <w:tc>
          <w:tcPr>
            <w:tcW w:w="2551"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хлор</w:t>
            </w:r>
          </w:p>
        </w:tc>
        <w:tc>
          <w:tcPr>
            <w:tcW w:w="2425"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1,78 х 10-6</w:t>
            </w:r>
          </w:p>
        </w:tc>
      </w:tr>
      <w:tr w:rsidR="005252CB" w:rsidRPr="00275E3B" w:rsidTr="00066D53">
        <w:trPr>
          <w:trHeight w:val="527"/>
          <w:jc w:val="center"/>
        </w:trPr>
        <w:tc>
          <w:tcPr>
            <w:tcW w:w="4836"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Предприятия молочной промышленности</w:t>
            </w:r>
          </w:p>
        </w:tc>
        <w:tc>
          <w:tcPr>
            <w:tcW w:w="2551"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аммиак</w:t>
            </w:r>
          </w:p>
        </w:tc>
        <w:tc>
          <w:tcPr>
            <w:tcW w:w="2425"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1,63 х 10-7</w:t>
            </w:r>
          </w:p>
        </w:tc>
      </w:tr>
      <w:tr w:rsidR="005252CB" w:rsidRPr="00275E3B" w:rsidTr="00066D53">
        <w:trPr>
          <w:trHeight w:val="544"/>
          <w:jc w:val="center"/>
        </w:trPr>
        <w:tc>
          <w:tcPr>
            <w:tcW w:w="4836"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Предприятия мясоперерабатывающей промышленности, птицефабрики</w:t>
            </w:r>
          </w:p>
        </w:tc>
        <w:tc>
          <w:tcPr>
            <w:tcW w:w="2551"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аммиак</w:t>
            </w:r>
          </w:p>
        </w:tc>
        <w:tc>
          <w:tcPr>
            <w:tcW w:w="2425"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1,16 х 10-6</w:t>
            </w:r>
          </w:p>
        </w:tc>
      </w:tr>
      <w:tr w:rsidR="005252CB" w:rsidRPr="00275E3B" w:rsidTr="00066D53">
        <w:trPr>
          <w:trHeight w:val="544"/>
          <w:jc w:val="center"/>
        </w:trPr>
        <w:tc>
          <w:tcPr>
            <w:tcW w:w="4836" w:type="dxa"/>
            <w:vAlign w:val="center"/>
          </w:tcPr>
          <w:p w:rsidR="0057534C" w:rsidRPr="00275E3B" w:rsidRDefault="0057534C" w:rsidP="000663A1">
            <w:pPr>
              <w:pStyle w:val="14"/>
              <w:spacing w:line="240" w:lineRule="atLeast"/>
              <w:jc w:val="center"/>
              <w:rPr>
                <w:rFonts w:ascii="Arial Narrow" w:hAnsi="Arial Narrow"/>
                <w:sz w:val="22"/>
                <w:szCs w:val="22"/>
                <w:lang w:val="ru-RU"/>
              </w:rPr>
            </w:pPr>
            <w:r w:rsidRPr="00275E3B">
              <w:rPr>
                <w:rFonts w:ascii="Arial Narrow" w:hAnsi="Arial Narrow"/>
                <w:sz w:val="22"/>
                <w:szCs w:val="22"/>
                <w:lang w:val="ru-RU"/>
              </w:rPr>
              <w:t>Предприятия черной и цветной металлургии</w:t>
            </w:r>
          </w:p>
        </w:tc>
        <w:tc>
          <w:tcPr>
            <w:tcW w:w="2551"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аммиак, хлор, соляная кислота</w:t>
            </w:r>
          </w:p>
        </w:tc>
        <w:tc>
          <w:tcPr>
            <w:tcW w:w="2425"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2 х10-4</w:t>
            </w:r>
          </w:p>
        </w:tc>
      </w:tr>
      <w:tr w:rsidR="005252CB" w:rsidRPr="00275E3B" w:rsidTr="00066D53">
        <w:trPr>
          <w:trHeight w:val="527"/>
          <w:jc w:val="center"/>
        </w:trPr>
        <w:tc>
          <w:tcPr>
            <w:tcW w:w="4836"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Предприятия газовой промышленности</w:t>
            </w:r>
          </w:p>
        </w:tc>
        <w:tc>
          <w:tcPr>
            <w:tcW w:w="2551"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сероводород, кислоты</w:t>
            </w:r>
          </w:p>
        </w:tc>
        <w:tc>
          <w:tcPr>
            <w:tcW w:w="2425"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2,53 х 10-5</w:t>
            </w:r>
          </w:p>
        </w:tc>
      </w:tr>
      <w:tr w:rsidR="005252CB" w:rsidRPr="00275E3B" w:rsidTr="00066D53">
        <w:trPr>
          <w:trHeight w:val="758"/>
          <w:jc w:val="center"/>
        </w:trPr>
        <w:tc>
          <w:tcPr>
            <w:tcW w:w="4836"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lastRenderedPageBreak/>
              <w:t>Железнодорожный транспорт</w:t>
            </w:r>
          </w:p>
        </w:tc>
        <w:tc>
          <w:tcPr>
            <w:tcW w:w="2551" w:type="dxa"/>
            <w:vAlign w:val="center"/>
          </w:tcPr>
          <w:p w:rsidR="0057534C" w:rsidRPr="00275E3B" w:rsidRDefault="0057534C" w:rsidP="00066D53">
            <w:pPr>
              <w:pStyle w:val="14"/>
              <w:spacing w:line="240" w:lineRule="atLeast"/>
              <w:ind w:left="0"/>
              <w:jc w:val="center"/>
              <w:rPr>
                <w:rFonts w:ascii="Arial Narrow" w:hAnsi="Arial Narrow"/>
                <w:sz w:val="22"/>
                <w:szCs w:val="22"/>
                <w:lang w:val="ru-RU"/>
              </w:rPr>
            </w:pPr>
            <w:r w:rsidRPr="00275E3B">
              <w:rPr>
                <w:rFonts w:ascii="Arial Narrow" w:hAnsi="Arial Narrow"/>
                <w:sz w:val="22"/>
                <w:szCs w:val="22"/>
                <w:lang w:val="ru-RU"/>
              </w:rPr>
              <w:t xml:space="preserve">хлор, аммиак, соляная кислота и </w:t>
            </w:r>
            <w:r w:rsidR="00066D53" w:rsidRPr="00275E3B">
              <w:rPr>
                <w:rFonts w:ascii="Arial Narrow" w:hAnsi="Arial Narrow"/>
                <w:sz w:val="22"/>
                <w:szCs w:val="22"/>
                <w:lang w:val="ru-RU"/>
              </w:rPr>
              <w:t>д</w:t>
            </w:r>
            <w:r w:rsidRPr="00275E3B">
              <w:rPr>
                <w:rFonts w:ascii="Arial Narrow" w:hAnsi="Arial Narrow"/>
                <w:sz w:val="22"/>
                <w:szCs w:val="22"/>
                <w:lang w:val="ru-RU"/>
              </w:rPr>
              <w:t>р.</w:t>
            </w:r>
          </w:p>
        </w:tc>
        <w:tc>
          <w:tcPr>
            <w:tcW w:w="2425"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1,65 х 10-6</w:t>
            </w:r>
          </w:p>
        </w:tc>
      </w:tr>
      <w:tr w:rsidR="005252CB" w:rsidRPr="00275E3B" w:rsidTr="00066D53">
        <w:trPr>
          <w:trHeight w:val="330"/>
          <w:jc w:val="center"/>
        </w:trPr>
        <w:tc>
          <w:tcPr>
            <w:tcW w:w="4836"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Магистральный трубопровод</w:t>
            </w:r>
          </w:p>
        </w:tc>
        <w:tc>
          <w:tcPr>
            <w:tcW w:w="2551"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сероводород</w:t>
            </w:r>
          </w:p>
        </w:tc>
        <w:tc>
          <w:tcPr>
            <w:tcW w:w="2425"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1,3 х 10-5</w:t>
            </w:r>
          </w:p>
        </w:tc>
      </w:tr>
      <w:tr w:rsidR="0057534C" w:rsidRPr="00275E3B" w:rsidTr="00066D53">
        <w:trPr>
          <w:trHeight w:val="544"/>
          <w:jc w:val="center"/>
        </w:trPr>
        <w:tc>
          <w:tcPr>
            <w:tcW w:w="4836"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Предприятия энергетики и нефтепереработки</w:t>
            </w:r>
          </w:p>
        </w:tc>
        <w:tc>
          <w:tcPr>
            <w:tcW w:w="2551"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хлор, аммиак, соляная кислота</w:t>
            </w:r>
          </w:p>
        </w:tc>
        <w:tc>
          <w:tcPr>
            <w:tcW w:w="2425" w:type="dxa"/>
            <w:vAlign w:val="center"/>
          </w:tcPr>
          <w:p w:rsidR="0057534C" w:rsidRPr="00275E3B" w:rsidRDefault="0057534C" w:rsidP="00066D53">
            <w:pPr>
              <w:pStyle w:val="14"/>
              <w:spacing w:line="240" w:lineRule="atLeast"/>
              <w:ind w:left="0"/>
              <w:jc w:val="center"/>
              <w:rPr>
                <w:rFonts w:ascii="Arial Narrow" w:hAnsi="Arial Narrow"/>
                <w:sz w:val="22"/>
                <w:szCs w:val="22"/>
              </w:rPr>
            </w:pPr>
            <w:r w:rsidRPr="00275E3B">
              <w:rPr>
                <w:rFonts w:ascii="Arial Narrow" w:hAnsi="Arial Narrow"/>
                <w:sz w:val="22"/>
                <w:szCs w:val="22"/>
              </w:rPr>
              <w:t>2,09 х 10-6</w:t>
            </w:r>
          </w:p>
        </w:tc>
      </w:tr>
    </w:tbl>
    <w:p w:rsidR="0057534C" w:rsidRPr="005252CB" w:rsidRDefault="0057534C" w:rsidP="0057534C">
      <w:pPr>
        <w:rPr>
          <w:rFonts w:ascii="Arial Narrow" w:hAnsi="Arial Narrow"/>
        </w:rPr>
      </w:pPr>
    </w:p>
    <w:p w:rsidR="0057534C" w:rsidRPr="005252CB" w:rsidRDefault="0057534C" w:rsidP="00066D53">
      <w:pPr>
        <w:spacing w:after="0"/>
        <w:ind w:firstLine="709"/>
        <w:rPr>
          <w:rFonts w:ascii="Arial Narrow" w:hAnsi="Arial Narrow" w:cs="Times New Roman"/>
          <w:sz w:val="26"/>
          <w:szCs w:val="26"/>
        </w:rPr>
      </w:pPr>
      <w:r w:rsidRPr="005252CB">
        <w:rPr>
          <w:rFonts w:ascii="Arial Narrow" w:hAnsi="Arial Narrow" w:cs="Times New Roman"/>
          <w:sz w:val="26"/>
          <w:szCs w:val="26"/>
        </w:rPr>
        <w:t>Анализ многолетних данных позволяет выделить и спрогнозировать основные опасности территории региона:</w:t>
      </w:r>
    </w:p>
    <w:p w:rsidR="0057534C" w:rsidRPr="005252CB" w:rsidRDefault="0057534C" w:rsidP="00066D53">
      <w:pPr>
        <w:pStyle w:val="afff1"/>
        <w:tabs>
          <w:tab w:val="num" w:pos="360"/>
        </w:tabs>
        <w:ind w:left="0" w:firstLine="709"/>
        <w:rPr>
          <w:rFonts w:ascii="Arial Narrow" w:hAnsi="Arial Narrow"/>
          <w:sz w:val="26"/>
          <w:szCs w:val="26"/>
        </w:rPr>
      </w:pPr>
      <w:r w:rsidRPr="005252CB">
        <w:rPr>
          <w:rFonts w:ascii="Arial Narrow" w:hAnsi="Arial Narrow"/>
          <w:sz w:val="26"/>
          <w:szCs w:val="26"/>
        </w:rPr>
        <w:t>- сохраняется вероятность возникновения ЧС на потенциально опасных объектах техносферы;</w:t>
      </w:r>
    </w:p>
    <w:p w:rsidR="0057534C" w:rsidRPr="005252CB" w:rsidRDefault="0057534C" w:rsidP="00066D53">
      <w:pPr>
        <w:pStyle w:val="afff1"/>
        <w:tabs>
          <w:tab w:val="num" w:pos="360"/>
        </w:tabs>
        <w:ind w:left="0" w:firstLine="709"/>
        <w:rPr>
          <w:rFonts w:ascii="Arial Narrow" w:hAnsi="Arial Narrow"/>
          <w:sz w:val="26"/>
          <w:szCs w:val="26"/>
        </w:rPr>
      </w:pPr>
      <w:r w:rsidRPr="005252CB">
        <w:rPr>
          <w:rFonts w:ascii="Arial Narrow" w:hAnsi="Arial Narrow"/>
          <w:sz w:val="26"/>
          <w:szCs w:val="26"/>
        </w:rPr>
        <w:t>- значительные ущербы и людские потери наносят пожары на объектах экономики объектах социально-культурного и бытового назначения (ОСКБН);</w:t>
      </w:r>
    </w:p>
    <w:p w:rsidR="0057534C" w:rsidRPr="005252CB" w:rsidRDefault="0057534C" w:rsidP="00066D53">
      <w:pPr>
        <w:pStyle w:val="afff1"/>
        <w:tabs>
          <w:tab w:val="num" w:pos="360"/>
        </w:tabs>
        <w:ind w:left="0" w:firstLine="709"/>
        <w:rPr>
          <w:rFonts w:ascii="Arial Narrow" w:hAnsi="Arial Narrow"/>
          <w:sz w:val="26"/>
          <w:szCs w:val="26"/>
        </w:rPr>
      </w:pPr>
      <w:r w:rsidRPr="005252CB">
        <w:rPr>
          <w:rFonts w:ascii="Arial Narrow" w:hAnsi="Arial Narrow"/>
          <w:sz w:val="26"/>
          <w:szCs w:val="26"/>
        </w:rPr>
        <w:t>- остается высокая аварийность на транспортных системах (трубопроводы, железные дороги, ДТП и др.);</w:t>
      </w:r>
    </w:p>
    <w:p w:rsidR="0057534C" w:rsidRPr="005252CB" w:rsidRDefault="0057534C" w:rsidP="00066D53">
      <w:pPr>
        <w:pStyle w:val="afff1"/>
        <w:tabs>
          <w:tab w:val="num" w:pos="360"/>
        </w:tabs>
        <w:ind w:left="0" w:firstLine="709"/>
        <w:rPr>
          <w:rFonts w:ascii="Arial Narrow" w:hAnsi="Arial Narrow"/>
          <w:sz w:val="26"/>
          <w:szCs w:val="26"/>
        </w:rPr>
      </w:pPr>
      <w:r w:rsidRPr="005252CB">
        <w:rPr>
          <w:rFonts w:ascii="Arial Narrow" w:hAnsi="Arial Narrow"/>
          <w:sz w:val="26"/>
          <w:szCs w:val="26"/>
        </w:rPr>
        <w:t>- не снижаются аварии и чрезвычайные происшествия на объектах жизнеобеспечения населения.</w:t>
      </w:r>
    </w:p>
    <w:p w:rsidR="0057534C" w:rsidRPr="005252CB" w:rsidRDefault="0057534C" w:rsidP="00066D53">
      <w:pPr>
        <w:spacing w:after="0"/>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К доминирующим на территории региона техногенным ЧС с убыванием ранга относятся: дорожно-транспортные происшествия с гибелью людей; пожары на объектах экономики, транспорта, социально-бытового и культурного назначения с гибелью людей; утечка АХОВ; аварии на магистральных газопроводах с утечкой ОВ.</w:t>
      </w:r>
    </w:p>
    <w:p w:rsidR="0057534C" w:rsidRPr="005252CB" w:rsidRDefault="0057534C" w:rsidP="00066D53">
      <w:pPr>
        <w:spacing w:after="0"/>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По сравнению со средним показателем за 10 лет на территории Оренбургской области количество чрезвычайных ситуаций, аварий и происшествий техногенного характера с гибелью снизилось на 15% (средний за 1998-2007гг. – 572).</w:t>
      </w:r>
    </w:p>
    <w:p w:rsidR="0057534C" w:rsidRPr="005252CB" w:rsidRDefault="00CC3BA0" w:rsidP="00066D53">
      <w:pPr>
        <w:spacing w:after="0"/>
        <w:rPr>
          <w:rFonts w:ascii="Arial Narrow" w:hAnsi="Arial Narrow" w:cs="Times New Roman"/>
          <w:sz w:val="24"/>
          <w:szCs w:val="24"/>
        </w:rPr>
      </w:pPr>
      <w:bookmarkStart w:id="44" w:name="_Ref230160415"/>
      <w:r>
        <w:rPr>
          <w:rFonts w:ascii="Arial Narrow" w:hAnsi="Arial Narrow" w:cs="Times New Roman"/>
          <w:sz w:val="24"/>
          <w:szCs w:val="24"/>
        </w:rPr>
        <w:t xml:space="preserve">Таблица 6-3 </w:t>
      </w:r>
      <w:r w:rsidR="0057534C" w:rsidRPr="005252CB">
        <w:rPr>
          <w:rFonts w:ascii="Arial Narrow" w:hAnsi="Arial Narrow" w:cs="Times New Roman"/>
          <w:sz w:val="24"/>
          <w:szCs w:val="24"/>
        </w:rPr>
        <w:t>Основные показатели пожарной опасности территорий в Беляевском районе за 2004-2007 гг. и прогноз.</w:t>
      </w:r>
      <w:bookmarkEnd w:id="44"/>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614"/>
        <w:gridCol w:w="635"/>
        <w:gridCol w:w="635"/>
        <w:gridCol w:w="883"/>
        <w:gridCol w:w="978"/>
        <w:gridCol w:w="679"/>
        <w:gridCol w:w="715"/>
        <w:gridCol w:w="635"/>
        <w:gridCol w:w="636"/>
        <w:gridCol w:w="1179"/>
        <w:gridCol w:w="1270"/>
      </w:tblGrid>
      <w:tr w:rsidR="005252CB" w:rsidRPr="00275E3B" w:rsidTr="0057534C">
        <w:trPr>
          <w:trHeight w:val="282"/>
          <w:tblHeader/>
          <w:jc w:val="center"/>
        </w:trPr>
        <w:tc>
          <w:tcPr>
            <w:tcW w:w="4526" w:type="dxa"/>
            <w:gridSpan w:val="6"/>
            <w:vAlign w:val="center"/>
          </w:tcPr>
          <w:p w:rsidR="0057534C" w:rsidRPr="00275E3B" w:rsidRDefault="0057534C" w:rsidP="0057534C">
            <w:pPr>
              <w:pStyle w:val="Normal10-02"/>
              <w:spacing w:line="240" w:lineRule="atLeast"/>
              <w:ind w:left="0" w:right="-108"/>
              <w:rPr>
                <w:rFonts w:ascii="Arial Narrow" w:hAnsi="Arial Narrow"/>
                <w:b w:val="0"/>
                <w:sz w:val="22"/>
                <w:szCs w:val="22"/>
              </w:rPr>
            </w:pPr>
            <w:r w:rsidRPr="00275E3B">
              <w:rPr>
                <w:rFonts w:ascii="Arial Narrow" w:hAnsi="Arial Narrow"/>
                <w:b w:val="0"/>
                <w:sz w:val="22"/>
                <w:szCs w:val="22"/>
              </w:rPr>
              <w:t>Количество пожаров</w:t>
            </w:r>
          </w:p>
        </w:tc>
        <w:tc>
          <w:tcPr>
            <w:tcW w:w="2665" w:type="dxa"/>
            <w:gridSpan w:val="4"/>
            <w:vAlign w:val="center"/>
          </w:tcPr>
          <w:p w:rsidR="0057534C" w:rsidRPr="00275E3B" w:rsidRDefault="0057534C" w:rsidP="0057534C">
            <w:pPr>
              <w:pStyle w:val="Normal10-02"/>
              <w:spacing w:line="240" w:lineRule="atLeast"/>
              <w:ind w:left="0" w:right="-61"/>
              <w:rPr>
                <w:rFonts w:ascii="Arial Narrow" w:hAnsi="Arial Narrow"/>
                <w:b w:val="0"/>
                <w:sz w:val="22"/>
                <w:szCs w:val="22"/>
              </w:rPr>
            </w:pPr>
            <w:r w:rsidRPr="00275E3B">
              <w:rPr>
                <w:rFonts w:ascii="Arial Narrow" w:hAnsi="Arial Narrow"/>
                <w:b w:val="0"/>
                <w:sz w:val="22"/>
                <w:szCs w:val="22"/>
              </w:rPr>
              <w:t>Количество погибших</w:t>
            </w:r>
          </w:p>
        </w:tc>
        <w:tc>
          <w:tcPr>
            <w:tcW w:w="2449" w:type="dxa"/>
            <w:gridSpan w:val="2"/>
            <w:vAlign w:val="center"/>
          </w:tcPr>
          <w:p w:rsidR="0057534C" w:rsidRPr="00275E3B" w:rsidRDefault="0057534C" w:rsidP="000663A1">
            <w:pPr>
              <w:pStyle w:val="Normal10-02"/>
              <w:spacing w:line="240" w:lineRule="atLeast"/>
              <w:ind w:left="0" w:right="0"/>
              <w:rPr>
                <w:rFonts w:ascii="Arial Narrow" w:hAnsi="Arial Narrow"/>
                <w:b w:val="0"/>
                <w:sz w:val="22"/>
                <w:szCs w:val="22"/>
              </w:rPr>
            </w:pPr>
            <w:r w:rsidRPr="00275E3B">
              <w:rPr>
                <w:rFonts w:ascii="Arial Narrow" w:hAnsi="Arial Narrow"/>
                <w:b w:val="0"/>
                <w:sz w:val="22"/>
                <w:szCs w:val="22"/>
              </w:rPr>
              <w:t>Прогнозируемые показатели количества</w:t>
            </w:r>
          </w:p>
        </w:tc>
      </w:tr>
      <w:tr w:rsidR="005252CB" w:rsidRPr="00275E3B" w:rsidTr="0057534C">
        <w:trPr>
          <w:trHeight w:val="74"/>
          <w:tblHeader/>
          <w:jc w:val="center"/>
        </w:trPr>
        <w:tc>
          <w:tcPr>
            <w:tcW w:w="781" w:type="dxa"/>
            <w:vAlign w:val="center"/>
          </w:tcPr>
          <w:p w:rsidR="0057534C" w:rsidRPr="00275E3B" w:rsidRDefault="0057534C" w:rsidP="0057534C">
            <w:pPr>
              <w:pStyle w:val="Normal10-02"/>
              <w:spacing w:line="240" w:lineRule="atLeast"/>
              <w:ind w:left="0" w:right="-108"/>
              <w:rPr>
                <w:rFonts w:ascii="Arial Narrow" w:hAnsi="Arial Narrow"/>
                <w:b w:val="0"/>
                <w:sz w:val="22"/>
                <w:szCs w:val="22"/>
              </w:rPr>
            </w:pPr>
            <w:r w:rsidRPr="00275E3B">
              <w:rPr>
                <w:rFonts w:ascii="Arial Narrow" w:hAnsi="Arial Narrow"/>
                <w:b w:val="0"/>
                <w:sz w:val="22"/>
                <w:szCs w:val="22"/>
              </w:rPr>
              <w:t>2004</w:t>
            </w:r>
          </w:p>
        </w:tc>
        <w:tc>
          <w:tcPr>
            <w:tcW w:w="614" w:type="dxa"/>
            <w:vAlign w:val="center"/>
          </w:tcPr>
          <w:p w:rsidR="0057534C" w:rsidRPr="00275E3B" w:rsidRDefault="0057534C" w:rsidP="0057534C">
            <w:pPr>
              <w:pStyle w:val="Normal10-02"/>
              <w:spacing w:line="240" w:lineRule="atLeast"/>
              <w:ind w:left="0" w:right="-108"/>
              <w:rPr>
                <w:rFonts w:ascii="Arial Narrow" w:hAnsi="Arial Narrow"/>
                <w:b w:val="0"/>
                <w:sz w:val="22"/>
                <w:szCs w:val="22"/>
              </w:rPr>
            </w:pPr>
            <w:r w:rsidRPr="00275E3B">
              <w:rPr>
                <w:rFonts w:ascii="Arial Narrow" w:hAnsi="Arial Narrow"/>
                <w:b w:val="0"/>
                <w:sz w:val="22"/>
                <w:szCs w:val="22"/>
              </w:rPr>
              <w:t>2005</w:t>
            </w:r>
          </w:p>
        </w:tc>
        <w:tc>
          <w:tcPr>
            <w:tcW w:w="635" w:type="dxa"/>
            <w:vAlign w:val="center"/>
          </w:tcPr>
          <w:p w:rsidR="0057534C" w:rsidRPr="00275E3B" w:rsidRDefault="0057534C" w:rsidP="0057534C">
            <w:pPr>
              <w:pStyle w:val="Normal10-02"/>
              <w:spacing w:line="240" w:lineRule="atLeast"/>
              <w:ind w:left="0" w:right="-108"/>
              <w:rPr>
                <w:rFonts w:ascii="Arial Narrow" w:hAnsi="Arial Narrow"/>
                <w:b w:val="0"/>
                <w:sz w:val="22"/>
                <w:szCs w:val="22"/>
              </w:rPr>
            </w:pPr>
            <w:r w:rsidRPr="00275E3B">
              <w:rPr>
                <w:rFonts w:ascii="Arial Narrow" w:hAnsi="Arial Narrow"/>
                <w:b w:val="0"/>
                <w:sz w:val="22"/>
                <w:szCs w:val="22"/>
              </w:rPr>
              <w:t>2006</w:t>
            </w:r>
          </w:p>
        </w:tc>
        <w:tc>
          <w:tcPr>
            <w:tcW w:w="635" w:type="dxa"/>
            <w:vAlign w:val="center"/>
          </w:tcPr>
          <w:p w:rsidR="0057534C" w:rsidRPr="00275E3B" w:rsidRDefault="0057534C" w:rsidP="0057534C">
            <w:pPr>
              <w:pStyle w:val="Normal10-02"/>
              <w:spacing w:line="240" w:lineRule="atLeast"/>
              <w:ind w:left="0" w:right="-108"/>
              <w:rPr>
                <w:rFonts w:ascii="Arial Narrow" w:hAnsi="Arial Narrow"/>
                <w:b w:val="0"/>
                <w:sz w:val="22"/>
                <w:szCs w:val="22"/>
              </w:rPr>
            </w:pPr>
            <w:r w:rsidRPr="00275E3B">
              <w:rPr>
                <w:rFonts w:ascii="Arial Narrow" w:hAnsi="Arial Narrow"/>
                <w:b w:val="0"/>
                <w:sz w:val="22"/>
                <w:szCs w:val="22"/>
              </w:rPr>
              <w:t>2007</w:t>
            </w:r>
          </w:p>
        </w:tc>
        <w:tc>
          <w:tcPr>
            <w:tcW w:w="883" w:type="dxa"/>
            <w:vAlign w:val="center"/>
          </w:tcPr>
          <w:p w:rsidR="0057534C" w:rsidRPr="00275E3B" w:rsidRDefault="0057534C" w:rsidP="0057534C">
            <w:pPr>
              <w:pStyle w:val="Normal10-02"/>
              <w:spacing w:line="240" w:lineRule="atLeast"/>
              <w:ind w:left="0" w:right="-108"/>
              <w:rPr>
                <w:rFonts w:ascii="Arial Narrow" w:hAnsi="Arial Narrow"/>
                <w:b w:val="0"/>
                <w:sz w:val="22"/>
                <w:szCs w:val="22"/>
              </w:rPr>
            </w:pPr>
            <w:r w:rsidRPr="00275E3B">
              <w:rPr>
                <w:rFonts w:ascii="Arial Narrow" w:hAnsi="Arial Narrow"/>
                <w:b w:val="0"/>
                <w:sz w:val="22"/>
                <w:szCs w:val="22"/>
              </w:rPr>
              <w:t>По прогнозу</w:t>
            </w:r>
          </w:p>
        </w:tc>
        <w:tc>
          <w:tcPr>
            <w:tcW w:w="978" w:type="dxa"/>
            <w:vAlign w:val="center"/>
          </w:tcPr>
          <w:p w:rsidR="0057534C" w:rsidRPr="00275E3B" w:rsidRDefault="0057534C" w:rsidP="0057534C">
            <w:pPr>
              <w:pStyle w:val="Normal10-02"/>
              <w:spacing w:line="240" w:lineRule="atLeast"/>
              <w:ind w:left="0" w:right="-108"/>
              <w:rPr>
                <w:rFonts w:ascii="Arial Narrow" w:hAnsi="Arial Narrow"/>
                <w:b w:val="0"/>
                <w:sz w:val="22"/>
                <w:szCs w:val="22"/>
              </w:rPr>
            </w:pPr>
            <w:r w:rsidRPr="00275E3B">
              <w:rPr>
                <w:rFonts w:ascii="Arial Narrow" w:hAnsi="Arial Narrow"/>
                <w:b w:val="0"/>
                <w:sz w:val="22"/>
                <w:szCs w:val="22"/>
              </w:rPr>
              <w:t>Оправды-ваемость, %</w:t>
            </w:r>
          </w:p>
        </w:tc>
        <w:tc>
          <w:tcPr>
            <w:tcW w:w="679" w:type="dxa"/>
            <w:vAlign w:val="center"/>
          </w:tcPr>
          <w:p w:rsidR="0057534C" w:rsidRPr="00275E3B" w:rsidRDefault="0057534C" w:rsidP="0057534C">
            <w:pPr>
              <w:pStyle w:val="Normal10-02"/>
              <w:spacing w:line="240" w:lineRule="atLeast"/>
              <w:ind w:left="0" w:right="-61"/>
              <w:rPr>
                <w:rFonts w:ascii="Arial Narrow" w:hAnsi="Arial Narrow"/>
                <w:b w:val="0"/>
                <w:sz w:val="22"/>
                <w:szCs w:val="22"/>
              </w:rPr>
            </w:pPr>
            <w:r w:rsidRPr="00275E3B">
              <w:rPr>
                <w:rFonts w:ascii="Arial Narrow" w:hAnsi="Arial Narrow"/>
                <w:b w:val="0"/>
                <w:sz w:val="22"/>
                <w:szCs w:val="22"/>
              </w:rPr>
              <w:t>2004</w:t>
            </w:r>
          </w:p>
        </w:tc>
        <w:tc>
          <w:tcPr>
            <w:tcW w:w="715" w:type="dxa"/>
            <w:vAlign w:val="center"/>
          </w:tcPr>
          <w:p w:rsidR="0057534C" w:rsidRPr="00275E3B" w:rsidRDefault="0057534C" w:rsidP="0057534C">
            <w:pPr>
              <w:pStyle w:val="Normal10-02"/>
              <w:spacing w:line="240" w:lineRule="atLeast"/>
              <w:ind w:left="0" w:right="-61"/>
              <w:rPr>
                <w:rFonts w:ascii="Arial Narrow" w:hAnsi="Arial Narrow"/>
                <w:b w:val="0"/>
                <w:sz w:val="22"/>
                <w:szCs w:val="22"/>
              </w:rPr>
            </w:pPr>
            <w:r w:rsidRPr="00275E3B">
              <w:rPr>
                <w:rFonts w:ascii="Arial Narrow" w:hAnsi="Arial Narrow"/>
                <w:b w:val="0"/>
                <w:sz w:val="22"/>
                <w:szCs w:val="22"/>
              </w:rPr>
              <w:t>2005</w:t>
            </w:r>
          </w:p>
        </w:tc>
        <w:tc>
          <w:tcPr>
            <w:tcW w:w="635" w:type="dxa"/>
            <w:vAlign w:val="center"/>
          </w:tcPr>
          <w:p w:rsidR="0057534C" w:rsidRPr="00275E3B" w:rsidRDefault="0057534C" w:rsidP="0057534C">
            <w:pPr>
              <w:pStyle w:val="Normal10-02"/>
              <w:spacing w:line="240" w:lineRule="atLeast"/>
              <w:ind w:left="0" w:right="-61"/>
              <w:rPr>
                <w:rFonts w:ascii="Arial Narrow" w:hAnsi="Arial Narrow"/>
                <w:b w:val="0"/>
                <w:sz w:val="22"/>
                <w:szCs w:val="22"/>
              </w:rPr>
            </w:pPr>
            <w:r w:rsidRPr="00275E3B">
              <w:rPr>
                <w:rFonts w:ascii="Arial Narrow" w:hAnsi="Arial Narrow"/>
                <w:b w:val="0"/>
                <w:sz w:val="22"/>
                <w:szCs w:val="22"/>
              </w:rPr>
              <w:t>2006</w:t>
            </w:r>
          </w:p>
        </w:tc>
        <w:tc>
          <w:tcPr>
            <w:tcW w:w="636" w:type="dxa"/>
            <w:vAlign w:val="center"/>
          </w:tcPr>
          <w:p w:rsidR="0057534C" w:rsidRPr="00275E3B" w:rsidRDefault="0057534C" w:rsidP="0057534C">
            <w:pPr>
              <w:pStyle w:val="Normal10-02"/>
              <w:spacing w:line="240" w:lineRule="atLeast"/>
              <w:ind w:left="0" w:right="-61"/>
              <w:rPr>
                <w:rFonts w:ascii="Arial Narrow" w:hAnsi="Arial Narrow"/>
                <w:b w:val="0"/>
                <w:sz w:val="22"/>
                <w:szCs w:val="22"/>
              </w:rPr>
            </w:pPr>
            <w:r w:rsidRPr="00275E3B">
              <w:rPr>
                <w:rFonts w:ascii="Arial Narrow" w:hAnsi="Arial Narrow"/>
                <w:b w:val="0"/>
                <w:sz w:val="22"/>
                <w:szCs w:val="22"/>
              </w:rPr>
              <w:t>2007</w:t>
            </w:r>
          </w:p>
        </w:tc>
        <w:tc>
          <w:tcPr>
            <w:tcW w:w="1179" w:type="dxa"/>
            <w:vAlign w:val="center"/>
          </w:tcPr>
          <w:p w:rsidR="0057534C" w:rsidRPr="00275E3B" w:rsidRDefault="0057534C" w:rsidP="000663A1">
            <w:pPr>
              <w:pStyle w:val="Normal10-02"/>
              <w:spacing w:line="240" w:lineRule="atLeast"/>
              <w:ind w:left="0" w:right="0"/>
              <w:rPr>
                <w:rFonts w:ascii="Arial Narrow" w:hAnsi="Arial Narrow"/>
                <w:b w:val="0"/>
                <w:sz w:val="22"/>
                <w:szCs w:val="22"/>
              </w:rPr>
            </w:pPr>
            <w:r w:rsidRPr="00275E3B">
              <w:rPr>
                <w:rFonts w:ascii="Arial Narrow" w:hAnsi="Arial Narrow"/>
                <w:b w:val="0"/>
                <w:sz w:val="22"/>
                <w:szCs w:val="22"/>
              </w:rPr>
              <w:t>пожаров</w:t>
            </w:r>
          </w:p>
        </w:tc>
        <w:tc>
          <w:tcPr>
            <w:tcW w:w="1270" w:type="dxa"/>
            <w:vAlign w:val="center"/>
          </w:tcPr>
          <w:p w:rsidR="0057534C" w:rsidRPr="00275E3B" w:rsidRDefault="0057534C" w:rsidP="000663A1">
            <w:pPr>
              <w:pStyle w:val="Normal10-02"/>
              <w:spacing w:line="240" w:lineRule="atLeast"/>
              <w:ind w:left="0" w:right="0"/>
              <w:rPr>
                <w:rFonts w:ascii="Arial Narrow" w:hAnsi="Arial Narrow"/>
                <w:b w:val="0"/>
                <w:sz w:val="22"/>
                <w:szCs w:val="22"/>
              </w:rPr>
            </w:pPr>
            <w:r w:rsidRPr="00275E3B">
              <w:rPr>
                <w:rFonts w:ascii="Arial Narrow" w:hAnsi="Arial Narrow"/>
                <w:b w:val="0"/>
                <w:sz w:val="22"/>
                <w:szCs w:val="22"/>
              </w:rPr>
              <w:t>погибших</w:t>
            </w:r>
          </w:p>
        </w:tc>
      </w:tr>
      <w:tr w:rsidR="005252CB" w:rsidRPr="00275E3B" w:rsidTr="0057534C">
        <w:trPr>
          <w:trHeight w:val="198"/>
          <w:jc w:val="center"/>
        </w:trPr>
        <w:tc>
          <w:tcPr>
            <w:tcW w:w="781" w:type="dxa"/>
            <w:vAlign w:val="center"/>
          </w:tcPr>
          <w:p w:rsidR="0057534C" w:rsidRPr="00275E3B" w:rsidRDefault="0057534C" w:rsidP="0057534C">
            <w:pPr>
              <w:pStyle w:val="14"/>
              <w:spacing w:line="240" w:lineRule="atLeast"/>
              <w:ind w:left="0" w:right="-108"/>
              <w:jc w:val="center"/>
              <w:rPr>
                <w:rFonts w:ascii="Arial Narrow" w:hAnsi="Arial Narrow"/>
                <w:sz w:val="22"/>
                <w:szCs w:val="22"/>
              </w:rPr>
            </w:pPr>
            <w:r w:rsidRPr="00275E3B">
              <w:rPr>
                <w:rFonts w:ascii="Arial Narrow" w:hAnsi="Arial Narrow"/>
                <w:sz w:val="22"/>
                <w:szCs w:val="22"/>
              </w:rPr>
              <w:t>16</w:t>
            </w:r>
          </w:p>
        </w:tc>
        <w:tc>
          <w:tcPr>
            <w:tcW w:w="614" w:type="dxa"/>
            <w:vAlign w:val="center"/>
          </w:tcPr>
          <w:p w:rsidR="0057534C" w:rsidRPr="00275E3B" w:rsidRDefault="0057534C" w:rsidP="0057534C">
            <w:pPr>
              <w:pStyle w:val="14"/>
              <w:spacing w:line="240" w:lineRule="atLeast"/>
              <w:ind w:left="0" w:right="-108"/>
              <w:jc w:val="center"/>
              <w:rPr>
                <w:rFonts w:ascii="Arial Narrow" w:hAnsi="Arial Narrow"/>
                <w:sz w:val="22"/>
                <w:szCs w:val="22"/>
              </w:rPr>
            </w:pPr>
            <w:r w:rsidRPr="00275E3B">
              <w:rPr>
                <w:rFonts w:ascii="Arial Narrow" w:hAnsi="Arial Narrow"/>
                <w:sz w:val="22"/>
                <w:szCs w:val="22"/>
              </w:rPr>
              <w:t>20</w:t>
            </w:r>
          </w:p>
        </w:tc>
        <w:tc>
          <w:tcPr>
            <w:tcW w:w="635" w:type="dxa"/>
            <w:vAlign w:val="center"/>
          </w:tcPr>
          <w:p w:rsidR="0057534C" w:rsidRPr="00275E3B" w:rsidRDefault="0057534C" w:rsidP="0057534C">
            <w:pPr>
              <w:pStyle w:val="14"/>
              <w:spacing w:line="240" w:lineRule="atLeast"/>
              <w:ind w:left="0" w:right="-108"/>
              <w:jc w:val="center"/>
              <w:rPr>
                <w:rFonts w:ascii="Arial Narrow" w:hAnsi="Arial Narrow"/>
                <w:sz w:val="22"/>
                <w:szCs w:val="22"/>
              </w:rPr>
            </w:pPr>
            <w:r w:rsidRPr="00275E3B">
              <w:rPr>
                <w:rFonts w:ascii="Arial Narrow" w:hAnsi="Arial Narrow"/>
                <w:sz w:val="22"/>
                <w:szCs w:val="22"/>
              </w:rPr>
              <w:t>16</w:t>
            </w:r>
          </w:p>
        </w:tc>
        <w:tc>
          <w:tcPr>
            <w:tcW w:w="635" w:type="dxa"/>
            <w:vAlign w:val="center"/>
          </w:tcPr>
          <w:p w:rsidR="0057534C" w:rsidRPr="00275E3B" w:rsidRDefault="0057534C" w:rsidP="0057534C">
            <w:pPr>
              <w:pStyle w:val="14"/>
              <w:spacing w:line="240" w:lineRule="atLeast"/>
              <w:ind w:left="0" w:right="-108"/>
              <w:jc w:val="center"/>
              <w:rPr>
                <w:rFonts w:ascii="Arial Narrow" w:hAnsi="Arial Narrow"/>
                <w:sz w:val="22"/>
                <w:szCs w:val="22"/>
              </w:rPr>
            </w:pPr>
            <w:r w:rsidRPr="00275E3B">
              <w:rPr>
                <w:rFonts w:ascii="Arial Narrow" w:hAnsi="Arial Narrow"/>
                <w:sz w:val="22"/>
                <w:szCs w:val="22"/>
              </w:rPr>
              <w:t>18</w:t>
            </w:r>
          </w:p>
        </w:tc>
        <w:tc>
          <w:tcPr>
            <w:tcW w:w="883" w:type="dxa"/>
            <w:vAlign w:val="center"/>
          </w:tcPr>
          <w:p w:rsidR="0057534C" w:rsidRPr="00275E3B" w:rsidRDefault="0057534C" w:rsidP="0057534C">
            <w:pPr>
              <w:pStyle w:val="14"/>
              <w:spacing w:line="240" w:lineRule="atLeast"/>
              <w:ind w:left="0" w:right="-108"/>
              <w:jc w:val="center"/>
              <w:rPr>
                <w:rFonts w:ascii="Arial Narrow" w:hAnsi="Arial Narrow"/>
                <w:sz w:val="22"/>
                <w:szCs w:val="22"/>
              </w:rPr>
            </w:pPr>
            <w:r w:rsidRPr="00275E3B">
              <w:rPr>
                <w:rFonts w:ascii="Arial Narrow" w:hAnsi="Arial Narrow"/>
                <w:sz w:val="22"/>
                <w:szCs w:val="22"/>
              </w:rPr>
              <w:t>18</w:t>
            </w:r>
          </w:p>
        </w:tc>
        <w:tc>
          <w:tcPr>
            <w:tcW w:w="978" w:type="dxa"/>
            <w:vAlign w:val="center"/>
          </w:tcPr>
          <w:p w:rsidR="0057534C" w:rsidRPr="00275E3B" w:rsidRDefault="0057534C" w:rsidP="0057534C">
            <w:pPr>
              <w:pStyle w:val="14"/>
              <w:spacing w:line="240" w:lineRule="atLeast"/>
              <w:ind w:left="0" w:right="-108"/>
              <w:jc w:val="center"/>
              <w:rPr>
                <w:rFonts w:ascii="Arial Narrow" w:hAnsi="Arial Narrow"/>
                <w:sz w:val="22"/>
                <w:szCs w:val="22"/>
              </w:rPr>
            </w:pPr>
            <w:r w:rsidRPr="00275E3B">
              <w:rPr>
                <w:rFonts w:ascii="Arial Narrow" w:hAnsi="Arial Narrow"/>
                <w:sz w:val="22"/>
                <w:szCs w:val="22"/>
              </w:rPr>
              <w:t>100</w:t>
            </w:r>
          </w:p>
        </w:tc>
        <w:tc>
          <w:tcPr>
            <w:tcW w:w="679" w:type="dxa"/>
            <w:vAlign w:val="center"/>
          </w:tcPr>
          <w:p w:rsidR="0057534C" w:rsidRPr="00275E3B" w:rsidRDefault="0057534C" w:rsidP="0057534C">
            <w:pPr>
              <w:pStyle w:val="14"/>
              <w:spacing w:line="240" w:lineRule="atLeast"/>
              <w:ind w:right="-61"/>
              <w:jc w:val="center"/>
              <w:rPr>
                <w:rFonts w:ascii="Arial Narrow" w:hAnsi="Arial Narrow"/>
                <w:sz w:val="22"/>
                <w:szCs w:val="22"/>
              </w:rPr>
            </w:pPr>
            <w:r w:rsidRPr="00275E3B">
              <w:rPr>
                <w:rFonts w:ascii="Arial Narrow" w:hAnsi="Arial Narrow"/>
                <w:sz w:val="22"/>
                <w:szCs w:val="22"/>
              </w:rPr>
              <w:t>4</w:t>
            </w:r>
          </w:p>
        </w:tc>
        <w:tc>
          <w:tcPr>
            <w:tcW w:w="715" w:type="dxa"/>
            <w:vAlign w:val="center"/>
          </w:tcPr>
          <w:p w:rsidR="0057534C" w:rsidRPr="00275E3B" w:rsidRDefault="0057534C" w:rsidP="0057534C">
            <w:pPr>
              <w:pStyle w:val="14"/>
              <w:spacing w:line="240" w:lineRule="atLeast"/>
              <w:ind w:right="-61"/>
              <w:jc w:val="center"/>
              <w:rPr>
                <w:rFonts w:ascii="Arial Narrow" w:hAnsi="Arial Narrow"/>
                <w:sz w:val="22"/>
                <w:szCs w:val="22"/>
              </w:rPr>
            </w:pPr>
            <w:r w:rsidRPr="00275E3B">
              <w:rPr>
                <w:rFonts w:ascii="Arial Narrow" w:hAnsi="Arial Narrow"/>
                <w:sz w:val="22"/>
                <w:szCs w:val="22"/>
              </w:rPr>
              <w:t>5</w:t>
            </w:r>
          </w:p>
        </w:tc>
        <w:tc>
          <w:tcPr>
            <w:tcW w:w="635" w:type="dxa"/>
            <w:vAlign w:val="center"/>
          </w:tcPr>
          <w:p w:rsidR="0057534C" w:rsidRPr="00275E3B" w:rsidRDefault="0057534C" w:rsidP="0057534C">
            <w:pPr>
              <w:pStyle w:val="14"/>
              <w:spacing w:line="240" w:lineRule="atLeast"/>
              <w:ind w:right="-61"/>
              <w:jc w:val="center"/>
              <w:rPr>
                <w:rFonts w:ascii="Arial Narrow" w:hAnsi="Arial Narrow"/>
                <w:sz w:val="22"/>
                <w:szCs w:val="22"/>
              </w:rPr>
            </w:pPr>
            <w:r w:rsidRPr="00275E3B">
              <w:rPr>
                <w:rFonts w:ascii="Arial Narrow" w:hAnsi="Arial Narrow"/>
                <w:sz w:val="22"/>
                <w:szCs w:val="22"/>
              </w:rPr>
              <w:t>1</w:t>
            </w:r>
          </w:p>
        </w:tc>
        <w:tc>
          <w:tcPr>
            <w:tcW w:w="636" w:type="dxa"/>
            <w:vAlign w:val="center"/>
          </w:tcPr>
          <w:p w:rsidR="0057534C" w:rsidRPr="00275E3B" w:rsidRDefault="0057534C" w:rsidP="0057534C">
            <w:pPr>
              <w:pStyle w:val="14"/>
              <w:spacing w:line="240" w:lineRule="atLeast"/>
              <w:ind w:right="-61"/>
              <w:jc w:val="center"/>
              <w:rPr>
                <w:rFonts w:ascii="Arial Narrow" w:hAnsi="Arial Narrow"/>
                <w:sz w:val="22"/>
                <w:szCs w:val="22"/>
              </w:rPr>
            </w:pPr>
            <w:r w:rsidRPr="00275E3B">
              <w:rPr>
                <w:rFonts w:ascii="Arial Narrow" w:hAnsi="Arial Narrow"/>
                <w:sz w:val="22"/>
                <w:szCs w:val="22"/>
              </w:rPr>
              <w:t>3</w:t>
            </w:r>
          </w:p>
        </w:tc>
        <w:tc>
          <w:tcPr>
            <w:tcW w:w="1179"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15-20</w:t>
            </w:r>
          </w:p>
        </w:tc>
        <w:tc>
          <w:tcPr>
            <w:tcW w:w="1270" w:type="dxa"/>
            <w:vAlign w:val="center"/>
          </w:tcPr>
          <w:p w:rsidR="0057534C" w:rsidRPr="00275E3B" w:rsidRDefault="0057534C" w:rsidP="000663A1">
            <w:pPr>
              <w:pStyle w:val="14"/>
              <w:spacing w:line="240" w:lineRule="atLeast"/>
              <w:jc w:val="center"/>
              <w:rPr>
                <w:rFonts w:ascii="Arial Narrow" w:hAnsi="Arial Narrow"/>
                <w:sz w:val="22"/>
                <w:szCs w:val="22"/>
              </w:rPr>
            </w:pPr>
            <w:r w:rsidRPr="00275E3B">
              <w:rPr>
                <w:rFonts w:ascii="Arial Narrow" w:hAnsi="Arial Narrow"/>
                <w:sz w:val="22"/>
                <w:szCs w:val="22"/>
              </w:rPr>
              <w:t>3-4</w:t>
            </w:r>
          </w:p>
        </w:tc>
      </w:tr>
    </w:tbl>
    <w:p w:rsidR="00EE7B74" w:rsidRPr="005252CB" w:rsidRDefault="00EE7B74" w:rsidP="00EE7B74">
      <w:pPr>
        <w:ind w:firstLine="709"/>
        <w:jc w:val="both"/>
        <w:rPr>
          <w:rFonts w:ascii="Arial Narrow" w:hAnsi="Arial Narrow" w:cs="Times New Roman"/>
          <w:sz w:val="26"/>
          <w:szCs w:val="26"/>
        </w:rPr>
      </w:pPr>
    </w:p>
    <w:p w:rsidR="00EE7B74" w:rsidRPr="005252CB" w:rsidRDefault="00EE7B74"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Возможны залповые выбросы газа в атмосферу с повышенным содержанием сероводорода, кратность превышения ПДК, которых может достигать значений экологических чрезвычайных ситуаций.</w:t>
      </w:r>
    </w:p>
    <w:p w:rsidR="00EE7B74" w:rsidRPr="005252CB" w:rsidRDefault="00EE7B74"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Предположительное количество происшествий, ЧС не выше муниципального уровня составит 18-20 случаев.</w:t>
      </w:r>
    </w:p>
    <w:p w:rsidR="00EE7B74" w:rsidRPr="005252CB" w:rsidRDefault="00EE7B74" w:rsidP="00066D53">
      <w:pPr>
        <w:spacing w:after="0"/>
        <w:ind w:firstLine="709"/>
        <w:jc w:val="both"/>
        <w:rPr>
          <w:rFonts w:ascii="Arial Narrow" w:hAnsi="Arial Narrow" w:cs="Times New Roman"/>
          <w:sz w:val="26"/>
          <w:szCs w:val="26"/>
        </w:rPr>
      </w:pPr>
      <w:r w:rsidRPr="005252CB">
        <w:rPr>
          <w:rFonts w:ascii="Arial Narrow" w:hAnsi="Arial Narrow" w:cs="Times New Roman"/>
          <w:sz w:val="26"/>
          <w:szCs w:val="26"/>
        </w:rPr>
        <w:t>Уровень индивидуального риска для населения районов и городов области и прогноз гибели</w:t>
      </w:r>
      <w:bookmarkStart w:id="45" w:name="_Ref216770009"/>
      <w:r w:rsidRPr="005252CB">
        <w:rPr>
          <w:rFonts w:ascii="Arial Narrow" w:hAnsi="Arial Narrow" w:cs="Times New Roman"/>
          <w:sz w:val="26"/>
          <w:szCs w:val="26"/>
        </w:rPr>
        <w:t xml:space="preserve"> людей в ДТП приведен в таблице.</w:t>
      </w:r>
    </w:p>
    <w:p w:rsidR="00EE7B74" w:rsidRPr="005252CB" w:rsidRDefault="00EE7B74" w:rsidP="00EE7B74">
      <w:pPr>
        <w:ind w:firstLine="709"/>
        <w:jc w:val="both"/>
        <w:rPr>
          <w:rFonts w:ascii="Arial Narrow" w:hAnsi="Arial Narrow" w:cs="Times New Roman"/>
          <w:sz w:val="26"/>
          <w:szCs w:val="26"/>
        </w:rPr>
      </w:pPr>
      <w:r w:rsidRPr="005252CB">
        <w:rPr>
          <w:rFonts w:ascii="Arial Narrow" w:hAnsi="Arial Narrow" w:cs="Times New Roman"/>
          <w:sz w:val="26"/>
          <w:szCs w:val="26"/>
        </w:rPr>
        <w:t>Таблица 6-4 Риск и прогнозируемые показатели гибели населения в ДТП</w:t>
      </w:r>
      <w:bookmarkEnd w:id="45"/>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0"/>
        <w:gridCol w:w="3008"/>
        <w:gridCol w:w="3006"/>
      </w:tblGrid>
      <w:tr w:rsidR="005252CB" w:rsidRPr="00275E3B" w:rsidTr="00EE7B74">
        <w:trPr>
          <w:tblHeader/>
        </w:trPr>
        <w:tc>
          <w:tcPr>
            <w:tcW w:w="1917" w:type="pct"/>
            <w:vAlign w:val="center"/>
          </w:tcPr>
          <w:p w:rsidR="00EE7B74" w:rsidRPr="00275E3B" w:rsidRDefault="00EE7B74" w:rsidP="000663A1">
            <w:pPr>
              <w:pStyle w:val="Normal10-02"/>
              <w:spacing w:line="240" w:lineRule="atLeast"/>
              <w:ind w:left="0" w:right="0"/>
              <w:rPr>
                <w:rFonts w:ascii="Arial Narrow" w:hAnsi="Arial Narrow"/>
                <w:b w:val="0"/>
                <w:sz w:val="22"/>
                <w:szCs w:val="22"/>
              </w:rPr>
            </w:pPr>
            <w:r w:rsidRPr="00275E3B">
              <w:rPr>
                <w:rFonts w:ascii="Arial Narrow" w:hAnsi="Arial Narrow"/>
                <w:b w:val="0"/>
                <w:sz w:val="22"/>
                <w:szCs w:val="22"/>
              </w:rPr>
              <w:t>Район, город</w:t>
            </w:r>
          </w:p>
        </w:tc>
        <w:tc>
          <w:tcPr>
            <w:tcW w:w="1542" w:type="pct"/>
            <w:vAlign w:val="center"/>
          </w:tcPr>
          <w:p w:rsidR="00EE7B74" w:rsidRPr="00275E3B" w:rsidRDefault="00EE7B74" w:rsidP="000663A1">
            <w:pPr>
              <w:pStyle w:val="Normal10-02"/>
              <w:spacing w:line="240" w:lineRule="atLeast"/>
              <w:ind w:left="0" w:right="0"/>
              <w:rPr>
                <w:rFonts w:ascii="Arial Narrow" w:hAnsi="Arial Narrow"/>
                <w:b w:val="0"/>
                <w:sz w:val="22"/>
                <w:szCs w:val="22"/>
              </w:rPr>
            </w:pPr>
            <w:r w:rsidRPr="00275E3B">
              <w:rPr>
                <w:rFonts w:ascii="Arial Narrow" w:hAnsi="Arial Narrow"/>
                <w:b w:val="0"/>
                <w:sz w:val="22"/>
                <w:szCs w:val="22"/>
              </w:rPr>
              <w:t>Индивидуальный риск</w:t>
            </w:r>
          </w:p>
        </w:tc>
        <w:tc>
          <w:tcPr>
            <w:tcW w:w="1541" w:type="pct"/>
            <w:vAlign w:val="center"/>
          </w:tcPr>
          <w:p w:rsidR="00EE7B74" w:rsidRPr="00275E3B" w:rsidRDefault="00EE7B74" w:rsidP="000663A1">
            <w:pPr>
              <w:pStyle w:val="Normal10-02"/>
              <w:spacing w:line="240" w:lineRule="atLeast"/>
              <w:ind w:left="0" w:right="0"/>
              <w:rPr>
                <w:rFonts w:ascii="Arial Narrow" w:hAnsi="Arial Narrow"/>
                <w:b w:val="0"/>
                <w:sz w:val="22"/>
                <w:szCs w:val="22"/>
              </w:rPr>
            </w:pPr>
            <w:r w:rsidRPr="00275E3B">
              <w:rPr>
                <w:rFonts w:ascii="Arial Narrow" w:hAnsi="Arial Narrow"/>
                <w:b w:val="0"/>
                <w:sz w:val="22"/>
                <w:szCs w:val="22"/>
              </w:rPr>
              <w:t>Ожидаемое число погибших, чел.</w:t>
            </w:r>
          </w:p>
        </w:tc>
      </w:tr>
      <w:tr w:rsidR="00EE7B74" w:rsidRPr="00275E3B" w:rsidTr="00EE7B74">
        <w:tc>
          <w:tcPr>
            <w:tcW w:w="1917" w:type="pct"/>
            <w:vAlign w:val="center"/>
          </w:tcPr>
          <w:p w:rsidR="00EE7B74" w:rsidRPr="00275E3B" w:rsidRDefault="00EE7B74" w:rsidP="000663A1">
            <w:pPr>
              <w:pStyle w:val="14"/>
              <w:spacing w:line="240" w:lineRule="atLeast"/>
              <w:rPr>
                <w:rFonts w:ascii="Arial Narrow" w:hAnsi="Arial Narrow"/>
                <w:sz w:val="22"/>
                <w:szCs w:val="22"/>
              </w:rPr>
            </w:pPr>
            <w:r w:rsidRPr="00275E3B">
              <w:rPr>
                <w:rFonts w:ascii="Arial Narrow" w:hAnsi="Arial Narrow"/>
                <w:sz w:val="22"/>
                <w:szCs w:val="22"/>
              </w:rPr>
              <w:t>Беляевский</w:t>
            </w:r>
          </w:p>
        </w:tc>
        <w:tc>
          <w:tcPr>
            <w:tcW w:w="1542" w:type="pct"/>
            <w:vAlign w:val="center"/>
          </w:tcPr>
          <w:p w:rsidR="00EE7B74" w:rsidRPr="00275E3B" w:rsidRDefault="00EE7B74" w:rsidP="000663A1">
            <w:pPr>
              <w:pStyle w:val="14"/>
              <w:spacing w:line="240" w:lineRule="atLeast"/>
              <w:jc w:val="center"/>
              <w:rPr>
                <w:rFonts w:ascii="Arial Narrow" w:hAnsi="Arial Narrow"/>
                <w:sz w:val="22"/>
                <w:szCs w:val="22"/>
              </w:rPr>
            </w:pPr>
            <w:r w:rsidRPr="00275E3B">
              <w:rPr>
                <w:rFonts w:ascii="Arial Narrow" w:hAnsi="Arial Narrow"/>
                <w:sz w:val="22"/>
                <w:szCs w:val="22"/>
              </w:rPr>
              <w:t>4,1х10-4</w:t>
            </w:r>
          </w:p>
        </w:tc>
        <w:tc>
          <w:tcPr>
            <w:tcW w:w="1541" w:type="pct"/>
            <w:vAlign w:val="center"/>
          </w:tcPr>
          <w:p w:rsidR="00EE7B74" w:rsidRPr="00275E3B" w:rsidRDefault="00EE7B74" w:rsidP="000663A1">
            <w:pPr>
              <w:pStyle w:val="14"/>
              <w:spacing w:line="240" w:lineRule="atLeast"/>
              <w:jc w:val="center"/>
              <w:rPr>
                <w:rFonts w:ascii="Arial Narrow" w:hAnsi="Arial Narrow"/>
                <w:sz w:val="22"/>
                <w:szCs w:val="22"/>
              </w:rPr>
            </w:pPr>
            <w:r w:rsidRPr="00275E3B">
              <w:rPr>
                <w:rFonts w:ascii="Arial Narrow" w:hAnsi="Arial Narrow"/>
                <w:sz w:val="22"/>
                <w:szCs w:val="22"/>
              </w:rPr>
              <w:t>8-11</w:t>
            </w:r>
          </w:p>
        </w:tc>
      </w:tr>
    </w:tbl>
    <w:p w:rsidR="00EE7B74" w:rsidRPr="005252CB" w:rsidRDefault="00EE7B74" w:rsidP="00EE7B74">
      <w:pPr>
        <w:ind w:firstLine="708"/>
        <w:rPr>
          <w:rFonts w:ascii="Arial Narrow" w:hAnsi="Arial Narrow" w:cs="Times New Roman"/>
          <w:sz w:val="26"/>
          <w:szCs w:val="26"/>
        </w:rPr>
      </w:pPr>
    </w:p>
    <w:p w:rsidR="00EE7B74" w:rsidRPr="005252CB" w:rsidRDefault="00EE7B74" w:rsidP="00EE7B74">
      <w:pPr>
        <w:ind w:firstLine="708"/>
        <w:rPr>
          <w:rFonts w:ascii="Arial Narrow" w:hAnsi="Arial Narrow" w:cs="Times New Roman"/>
          <w:sz w:val="26"/>
          <w:szCs w:val="26"/>
        </w:rPr>
      </w:pPr>
      <w:r w:rsidRPr="005252CB">
        <w:rPr>
          <w:rFonts w:ascii="Arial Narrow" w:hAnsi="Arial Narrow" w:cs="Times New Roman"/>
          <w:sz w:val="26"/>
          <w:szCs w:val="26"/>
        </w:rPr>
        <w:lastRenderedPageBreak/>
        <w:t>По статистическим данным гибель людей на территории Оренбургской области на водных объектах составляет 195 --224 человека.</w:t>
      </w:r>
    </w:p>
    <w:p w:rsidR="00EE7B74" w:rsidRPr="005252CB" w:rsidRDefault="00EE7B74" w:rsidP="00EE7B74">
      <w:pPr>
        <w:ind w:firstLine="709"/>
        <w:rPr>
          <w:rFonts w:ascii="Arial Narrow" w:hAnsi="Arial Narrow" w:cs="Times New Roman"/>
          <w:sz w:val="26"/>
          <w:szCs w:val="26"/>
        </w:rPr>
      </w:pPr>
      <w:r w:rsidRPr="005252CB">
        <w:rPr>
          <w:rFonts w:ascii="Arial Narrow" w:hAnsi="Arial Narrow" w:cs="Times New Roman"/>
          <w:sz w:val="26"/>
          <w:szCs w:val="26"/>
        </w:rPr>
        <w:t>Индивидуальный риск для ЧС техногенного характера на территории области составит:</w:t>
      </w:r>
    </w:p>
    <w:p w:rsidR="00EE7B74" w:rsidRPr="005252CB" w:rsidRDefault="00EE7B74" w:rsidP="00EE7B74">
      <w:pPr>
        <w:pStyle w:val="afff1"/>
        <w:tabs>
          <w:tab w:val="num" w:pos="0"/>
          <w:tab w:val="left" w:pos="7878"/>
        </w:tabs>
        <w:ind w:left="0" w:firstLine="0"/>
        <w:rPr>
          <w:rFonts w:ascii="Arial Narrow" w:hAnsi="Arial Narrow"/>
          <w:sz w:val="26"/>
          <w:szCs w:val="26"/>
        </w:rPr>
      </w:pPr>
      <w:r w:rsidRPr="005252CB">
        <w:rPr>
          <w:rFonts w:ascii="Arial Narrow" w:hAnsi="Arial Narrow"/>
          <w:sz w:val="26"/>
          <w:szCs w:val="26"/>
        </w:rPr>
        <w:t>дорожно-транспортные происшествия</w:t>
      </w:r>
      <w:r w:rsidRPr="005252CB">
        <w:rPr>
          <w:rFonts w:ascii="Arial Narrow" w:hAnsi="Arial Narrow"/>
          <w:sz w:val="26"/>
          <w:szCs w:val="26"/>
          <w:u w:val="dotted"/>
        </w:rPr>
        <w:tab/>
      </w:r>
      <w:r w:rsidRPr="005252CB">
        <w:rPr>
          <w:rFonts w:ascii="Arial Narrow" w:hAnsi="Arial Narrow"/>
          <w:sz w:val="26"/>
          <w:szCs w:val="26"/>
        </w:rPr>
        <w:t>1,78</w:t>
      </w:r>
      <w:r w:rsidRPr="005252CB">
        <w:rPr>
          <w:rFonts w:ascii="Arial Narrow" w:hAnsi="Arial Narrow"/>
          <w:sz w:val="26"/>
          <w:szCs w:val="26"/>
        </w:rPr>
        <w:sym w:font="Symbol" w:char="F0D7"/>
      </w:r>
      <w:r w:rsidRPr="005252CB">
        <w:rPr>
          <w:rFonts w:ascii="Arial Narrow" w:hAnsi="Arial Narrow"/>
          <w:sz w:val="26"/>
          <w:szCs w:val="26"/>
        </w:rPr>
        <w:t>10-4</w:t>
      </w:r>
    </w:p>
    <w:p w:rsidR="00EE7B74" w:rsidRPr="005252CB" w:rsidRDefault="00EE7B74" w:rsidP="00EE7B74">
      <w:pPr>
        <w:pStyle w:val="afff1"/>
        <w:tabs>
          <w:tab w:val="num" w:pos="0"/>
          <w:tab w:val="left" w:pos="7878"/>
        </w:tabs>
        <w:ind w:left="0" w:firstLine="0"/>
        <w:jc w:val="left"/>
        <w:rPr>
          <w:rFonts w:ascii="Arial Narrow" w:hAnsi="Arial Narrow"/>
          <w:sz w:val="26"/>
          <w:szCs w:val="26"/>
        </w:rPr>
      </w:pPr>
      <w:r w:rsidRPr="005252CB">
        <w:rPr>
          <w:rFonts w:ascii="Arial Narrow" w:hAnsi="Arial Narrow"/>
          <w:sz w:val="26"/>
          <w:szCs w:val="26"/>
        </w:rPr>
        <w:t>пожары на объектах социально-бытового и</w:t>
      </w:r>
      <w:r w:rsidRPr="005252CB">
        <w:rPr>
          <w:rFonts w:ascii="Arial Narrow" w:hAnsi="Arial Narrow"/>
          <w:sz w:val="26"/>
          <w:szCs w:val="26"/>
        </w:rPr>
        <w:br/>
        <w:t>культурного назначения</w:t>
      </w:r>
      <w:r w:rsidRPr="005252CB">
        <w:rPr>
          <w:rFonts w:ascii="Arial Narrow" w:hAnsi="Arial Narrow"/>
          <w:sz w:val="26"/>
          <w:szCs w:val="26"/>
          <w:u w:val="dotted"/>
        </w:rPr>
        <w:tab/>
      </w:r>
      <w:r w:rsidRPr="005252CB">
        <w:rPr>
          <w:rFonts w:ascii="Arial Narrow" w:hAnsi="Arial Narrow"/>
          <w:sz w:val="26"/>
          <w:szCs w:val="26"/>
        </w:rPr>
        <w:t>2,74</w:t>
      </w:r>
      <w:r w:rsidRPr="005252CB">
        <w:rPr>
          <w:rFonts w:ascii="Arial Narrow" w:hAnsi="Arial Narrow"/>
          <w:sz w:val="26"/>
          <w:szCs w:val="26"/>
        </w:rPr>
        <w:sym w:font="Symbol" w:char="F0D7"/>
      </w:r>
      <w:r w:rsidRPr="005252CB">
        <w:rPr>
          <w:rFonts w:ascii="Arial Narrow" w:hAnsi="Arial Narrow"/>
          <w:sz w:val="26"/>
          <w:szCs w:val="26"/>
        </w:rPr>
        <w:t>10-5</w:t>
      </w:r>
    </w:p>
    <w:p w:rsidR="00EE7B74" w:rsidRPr="005252CB" w:rsidRDefault="00EE7B74" w:rsidP="00EE7B74">
      <w:pPr>
        <w:pStyle w:val="afff1"/>
        <w:tabs>
          <w:tab w:val="num" w:pos="0"/>
          <w:tab w:val="left" w:pos="7878"/>
        </w:tabs>
        <w:ind w:left="0" w:firstLine="0"/>
        <w:rPr>
          <w:rFonts w:ascii="Arial Narrow" w:hAnsi="Arial Narrow"/>
          <w:sz w:val="26"/>
          <w:szCs w:val="26"/>
        </w:rPr>
      </w:pPr>
      <w:r w:rsidRPr="005252CB">
        <w:rPr>
          <w:rFonts w:ascii="Arial Narrow" w:hAnsi="Arial Narrow"/>
          <w:sz w:val="26"/>
          <w:szCs w:val="26"/>
        </w:rPr>
        <w:t>пожары (взрывы) на объектах экономики и в сельском хозяйстве</w:t>
      </w:r>
      <w:r w:rsidRPr="005252CB">
        <w:rPr>
          <w:rFonts w:ascii="Arial Narrow" w:hAnsi="Arial Narrow"/>
          <w:sz w:val="26"/>
          <w:szCs w:val="26"/>
        </w:rPr>
        <w:tab/>
        <w:t>3,08</w:t>
      </w:r>
      <w:r w:rsidRPr="005252CB">
        <w:rPr>
          <w:rFonts w:ascii="Arial Narrow" w:hAnsi="Arial Narrow"/>
          <w:sz w:val="26"/>
          <w:szCs w:val="26"/>
        </w:rPr>
        <w:sym w:font="Symbol" w:char="F0D7"/>
      </w:r>
      <w:r w:rsidRPr="005252CB">
        <w:rPr>
          <w:rFonts w:ascii="Arial Narrow" w:hAnsi="Arial Narrow"/>
          <w:sz w:val="26"/>
          <w:szCs w:val="26"/>
        </w:rPr>
        <w:t>10-6</w:t>
      </w:r>
    </w:p>
    <w:p w:rsidR="00EE7B74" w:rsidRPr="005252CB" w:rsidRDefault="00EE7B74" w:rsidP="00EE7B74">
      <w:pPr>
        <w:pStyle w:val="afff1"/>
        <w:tabs>
          <w:tab w:val="num" w:pos="0"/>
          <w:tab w:val="left" w:pos="7878"/>
        </w:tabs>
        <w:ind w:left="0" w:firstLine="0"/>
        <w:rPr>
          <w:rFonts w:ascii="Arial Narrow" w:hAnsi="Arial Narrow"/>
          <w:sz w:val="26"/>
          <w:szCs w:val="26"/>
        </w:rPr>
      </w:pPr>
      <w:r w:rsidRPr="005252CB">
        <w:rPr>
          <w:rFonts w:ascii="Arial Narrow" w:hAnsi="Arial Narrow"/>
          <w:sz w:val="26"/>
          <w:szCs w:val="26"/>
        </w:rPr>
        <w:t>аварии на электрических сетях</w:t>
      </w:r>
      <w:r w:rsidRPr="005252CB">
        <w:rPr>
          <w:rFonts w:ascii="Arial Narrow" w:hAnsi="Arial Narrow"/>
          <w:sz w:val="26"/>
          <w:szCs w:val="26"/>
          <w:u w:val="dotted"/>
        </w:rPr>
        <w:tab/>
      </w:r>
      <w:r w:rsidRPr="005252CB">
        <w:rPr>
          <w:rFonts w:ascii="Arial Narrow" w:hAnsi="Arial Narrow"/>
          <w:sz w:val="26"/>
          <w:szCs w:val="26"/>
        </w:rPr>
        <w:t>1,18</w:t>
      </w:r>
      <w:r w:rsidRPr="005252CB">
        <w:rPr>
          <w:rFonts w:ascii="Arial Narrow" w:hAnsi="Arial Narrow"/>
          <w:sz w:val="26"/>
          <w:szCs w:val="26"/>
        </w:rPr>
        <w:sym w:font="Symbol" w:char="F0D7"/>
      </w:r>
      <w:r w:rsidRPr="005252CB">
        <w:rPr>
          <w:rFonts w:ascii="Arial Narrow" w:hAnsi="Arial Narrow"/>
          <w:sz w:val="26"/>
          <w:szCs w:val="26"/>
        </w:rPr>
        <w:t>10-6</w:t>
      </w:r>
    </w:p>
    <w:p w:rsidR="00EE7B74" w:rsidRPr="005252CB" w:rsidRDefault="00EE7B74" w:rsidP="00EE7B74">
      <w:pPr>
        <w:pStyle w:val="afff1"/>
        <w:tabs>
          <w:tab w:val="num" w:pos="0"/>
          <w:tab w:val="left" w:pos="7878"/>
        </w:tabs>
        <w:ind w:left="0" w:firstLine="0"/>
        <w:rPr>
          <w:rFonts w:ascii="Arial Narrow" w:hAnsi="Arial Narrow"/>
          <w:sz w:val="26"/>
          <w:szCs w:val="26"/>
        </w:rPr>
      </w:pPr>
      <w:r w:rsidRPr="005252CB">
        <w:rPr>
          <w:rFonts w:ascii="Arial Narrow" w:hAnsi="Arial Narrow"/>
          <w:sz w:val="26"/>
          <w:szCs w:val="26"/>
        </w:rPr>
        <w:t>аварии на магистральных продуктопроводах с утечкой ХОВ</w:t>
      </w:r>
      <w:r w:rsidRPr="005252CB">
        <w:rPr>
          <w:rFonts w:ascii="Arial Narrow" w:hAnsi="Arial Narrow"/>
          <w:sz w:val="26"/>
          <w:szCs w:val="26"/>
        </w:rPr>
        <w:tab/>
        <w:t>1,14</w:t>
      </w:r>
      <w:r w:rsidRPr="005252CB">
        <w:rPr>
          <w:rFonts w:ascii="Arial Narrow" w:hAnsi="Arial Narrow"/>
          <w:sz w:val="26"/>
          <w:szCs w:val="26"/>
        </w:rPr>
        <w:sym w:font="Symbol" w:char="F0D7"/>
      </w:r>
      <w:r w:rsidRPr="005252CB">
        <w:rPr>
          <w:rFonts w:ascii="Arial Narrow" w:hAnsi="Arial Narrow"/>
          <w:sz w:val="26"/>
          <w:szCs w:val="26"/>
        </w:rPr>
        <w:t>10-6</w:t>
      </w:r>
    </w:p>
    <w:p w:rsidR="00EE7B74" w:rsidRPr="005252CB" w:rsidRDefault="00EE7B74" w:rsidP="00EE7B74">
      <w:pPr>
        <w:pStyle w:val="afff1"/>
        <w:tabs>
          <w:tab w:val="num" w:pos="0"/>
          <w:tab w:val="left" w:pos="7878"/>
        </w:tabs>
        <w:ind w:left="0" w:firstLine="0"/>
        <w:rPr>
          <w:rFonts w:ascii="Arial Narrow" w:hAnsi="Arial Narrow"/>
          <w:sz w:val="26"/>
          <w:szCs w:val="26"/>
        </w:rPr>
      </w:pPr>
      <w:r w:rsidRPr="005252CB">
        <w:rPr>
          <w:rFonts w:ascii="Arial Narrow" w:hAnsi="Arial Narrow"/>
          <w:sz w:val="26"/>
          <w:szCs w:val="26"/>
        </w:rPr>
        <w:t>обрушение элементов конструкций жилого, социально-бытового и культурного назначения, зданий</w:t>
      </w:r>
      <w:r w:rsidRPr="005252CB">
        <w:rPr>
          <w:rFonts w:ascii="Arial Narrow" w:hAnsi="Arial Narrow"/>
          <w:sz w:val="26"/>
          <w:szCs w:val="26"/>
          <w:u w:val="dotted"/>
        </w:rPr>
        <w:tab/>
      </w:r>
      <w:r w:rsidRPr="005252CB">
        <w:rPr>
          <w:rFonts w:ascii="Arial Narrow" w:hAnsi="Arial Narrow"/>
          <w:sz w:val="26"/>
          <w:szCs w:val="26"/>
        </w:rPr>
        <w:t>2,73</w:t>
      </w:r>
      <w:r w:rsidRPr="005252CB">
        <w:rPr>
          <w:rFonts w:ascii="Arial Narrow" w:hAnsi="Arial Narrow"/>
          <w:sz w:val="26"/>
          <w:szCs w:val="26"/>
        </w:rPr>
        <w:sym w:font="Symbol" w:char="F0D7"/>
      </w:r>
      <w:r w:rsidRPr="005252CB">
        <w:rPr>
          <w:rFonts w:ascii="Arial Narrow" w:hAnsi="Arial Narrow"/>
          <w:sz w:val="26"/>
          <w:szCs w:val="26"/>
        </w:rPr>
        <w:t>10-7</w:t>
      </w:r>
    </w:p>
    <w:p w:rsidR="00EE7B74" w:rsidRPr="005252CB" w:rsidRDefault="00EE7B74" w:rsidP="00EE7B74">
      <w:pPr>
        <w:pStyle w:val="afff1"/>
        <w:tabs>
          <w:tab w:val="num" w:pos="0"/>
          <w:tab w:val="left" w:pos="7878"/>
        </w:tabs>
        <w:ind w:left="0" w:firstLine="0"/>
        <w:rPr>
          <w:rFonts w:ascii="Arial Narrow" w:hAnsi="Arial Narrow"/>
          <w:sz w:val="26"/>
          <w:szCs w:val="26"/>
        </w:rPr>
      </w:pPr>
      <w:r w:rsidRPr="005252CB">
        <w:rPr>
          <w:rFonts w:ascii="Arial Narrow" w:hAnsi="Arial Narrow"/>
          <w:sz w:val="26"/>
          <w:szCs w:val="26"/>
        </w:rPr>
        <w:t>утечка АХОВ на объектах экономики</w:t>
      </w:r>
      <w:r w:rsidRPr="005252CB">
        <w:rPr>
          <w:rFonts w:ascii="Arial Narrow" w:hAnsi="Arial Narrow"/>
          <w:sz w:val="26"/>
          <w:szCs w:val="26"/>
          <w:u w:val="dotted"/>
        </w:rPr>
        <w:tab/>
      </w:r>
      <w:r w:rsidRPr="005252CB">
        <w:rPr>
          <w:rFonts w:ascii="Arial Narrow" w:hAnsi="Arial Narrow"/>
          <w:sz w:val="26"/>
          <w:szCs w:val="26"/>
        </w:rPr>
        <w:t>1,90</w:t>
      </w:r>
      <w:r w:rsidRPr="005252CB">
        <w:rPr>
          <w:rFonts w:ascii="Arial Narrow" w:hAnsi="Arial Narrow"/>
          <w:sz w:val="26"/>
          <w:szCs w:val="26"/>
        </w:rPr>
        <w:sym w:font="Symbol" w:char="F0D7"/>
      </w:r>
      <w:r w:rsidRPr="005252CB">
        <w:rPr>
          <w:rFonts w:ascii="Arial Narrow" w:hAnsi="Arial Narrow"/>
          <w:sz w:val="26"/>
          <w:szCs w:val="26"/>
        </w:rPr>
        <w:t>10-6</w:t>
      </w:r>
    </w:p>
    <w:p w:rsidR="00EE7B74" w:rsidRPr="005252CB" w:rsidRDefault="00EE7B74" w:rsidP="00EE7B74">
      <w:pPr>
        <w:pStyle w:val="afff1"/>
        <w:tabs>
          <w:tab w:val="num" w:pos="0"/>
          <w:tab w:val="left" w:pos="7878"/>
        </w:tabs>
        <w:ind w:left="0" w:firstLine="0"/>
        <w:rPr>
          <w:rFonts w:ascii="Arial Narrow" w:hAnsi="Arial Narrow"/>
          <w:sz w:val="26"/>
          <w:szCs w:val="26"/>
        </w:rPr>
      </w:pPr>
      <w:r w:rsidRPr="005252CB">
        <w:rPr>
          <w:rFonts w:ascii="Arial Narrow" w:hAnsi="Arial Narrow"/>
          <w:sz w:val="26"/>
          <w:szCs w:val="26"/>
        </w:rPr>
        <w:t>выбросы на нефтяных и газовых месторождениях</w:t>
      </w:r>
      <w:r w:rsidRPr="005252CB">
        <w:rPr>
          <w:rFonts w:ascii="Arial Narrow" w:hAnsi="Arial Narrow"/>
          <w:sz w:val="26"/>
          <w:szCs w:val="26"/>
          <w:u w:val="dotted"/>
        </w:rPr>
        <w:tab/>
      </w:r>
      <w:r w:rsidRPr="005252CB">
        <w:rPr>
          <w:rFonts w:ascii="Arial Narrow" w:hAnsi="Arial Narrow"/>
          <w:sz w:val="26"/>
          <w:szCs w:val="26"/>
        </w:rPr>
        <w:t>3,00</w:t>
      </w:r>
      <w:r w:rsidRPr="005252CB">
        <w:rPr>
          <w:rFonts w:ascii="Arial Narrow" w:hAnsi="Arial Narrow"/>
          <w:sz w:val="26"/>
          <w:szCs w:val="26"/>
        </w:rPr>
        <w:sym w:font="Symbol" w:char="F0D7"/>
      </w:r>
      <w:r w:rsidRPr="005252CB">
        <w:rPr>
          <w:rFonts w:ascii="Arial Narrow" w:hAnsi="Arial Narrow"/>
          <w:sz w:val="26"/>
          <w:szCs w:val="26"/>
        </w:rPr>
        <w:t>10-7</w:t>
      </w:r>
    </w:p>
    <w:p w:rsidR="00EE7B74" w:rsidRPr="005252CB" w:rsidRDefault="00EE7B74" w:rsidP="00EE7B74">
      <w:pPr>
        <w:tabs>
          <w:tab w:val="num" w:pos="0"/>
        </w:tabs>
        <w:rPr>
          <w:rFonts w:ascii="Arial Narrow" w:hAnsi="Arial Narrow" w:cs="Times New Roman"/>
          <w:sz w:val="26"/>
          <w:szCs w:val="26"/>
        </w:rPr>
      </w:pPr>
    </w:p>
    <w:p w:rsidR="00EE7B74" w:rsidRPr="005252CB" w:rsidRDefault="00EE7B74" w:rsidP="00EE7B74">
      <w:pPr>
        <w:tabs>
          <w:tab w:val="num" w:pos="0"/>
        </w:tabs>
        <w:rPr>
          <w:rFonts w:ascii="Arial Narrow" w:hAnsi="Arial Narrow" w:cs="Times New Roman"/>
          <w:sz w:val="26"/>
          <w:szCs w:val="26"/>
        </w:rPr>
      </w:pPr>
      <w:r w:rsidRPr="005252CB">
        <w:rPr>
          <w:rFonts w:ascii="Arial Narrow" w:hAnsi="Arial Narrow" w:cs="Times New Roman"/>
          <w:sz w:val="26"/>
          <w:szCs w:val="26"/>
        </w:rPr>
        <w:t>Риск гибели от «неестественных» причин:</w:t>
      </w:r>
    </w:p>
    <w:p w:rsidR="00EE7B74" w:rsidRPr="005252CB" w:rsidRDefault="00EE7B74" w:rsidP="00EE7B74">
      <w:pPr>
        <w:pStyle w:val="afff1"/>
        <w:tabs>
          <w:tab w:val="num" w:pos="0"/>
          <w:tab w:val="left" w:pos="7979"/>
        </w:tabs>
        <w:ind w:left="0" w:firstLine="0"/>
        <w:rPr>
          <w:rFonts w:ascii="Arial Narrow" w:hAnsi="Arial Narrow"/>
          <w:sz w:val="26"/>
          <w:szCs w:val="26"/>
        </w:rPr>
      </w:pPr>
      <w:r w:rsidRPr="005252CB">
        <w:rPr>
          <w:rFonts w:ascii="Arial Narrow" w:hAnsi="Arial Narrow"/>
          <w:sz w:val="26"/>
          <w:szCs w:val="26"/>
        </w:rPr>
        <w:t>убийство</w:t>
      </w:r>
      <w:r w:rsidRPr="005252CB">
        <w:rPr>
          <w:rFonts w:ascii="Arial Narrow" w:hAnsi="Arial Narrow"/>
          <w:sz w:val="26"/>
          <w:szCs w:val="26"/>
          <w:u w:val="dotted"/>
        </w:rPr>
        <w:tab/>
      </w:r>
      <w:r w:rsidRPr="005252CB">
        <w:rPr>
          <w:rFonts w:ascii="Arial Narrow" w:hAnsi="Arial Narrow"/>
          <w:sz w:val="26"/>
          <w:szCs w:val="26"/>
        </w:rPr>
        <w:t>2,39</w:t>
      </w:r>
      <w:r w:rsidRPr="005252CB">
        <w:rPr>
          <w:rFonts w:ascii="Arial Narrow" w:hAnsi="Arial Narrow"/>
          <w:sz w:val="26"/>
          <w:szCs w:val="26"/>
        </w:rPr>
        <w:sym w:font="Symbol" w:char="F0D7"/>
      </w:r>
      <w:r w:rsidRPr="005252CB">
        <w:rPr>
          <w:rFonts w:ascii="Arial Narrow" w:hAnsi="Arial Narrow"/>
          <w:sz w:val="26"/>
          <w:szCs w:val="26"/>
        </w:rPr>
        <w:t>10-4</w:t>
      </w:r>
    </w:p>
    <w:p w:rsidR="00EE7B74" w:rsidRPr="005252CB" w:rsidRDefault="00EE7B74" w:rsidP="00EE7B74">
      <w:pPr>
        <w:pStyle w:val="afff1"/>
        <w:tabs>
          <w:tab w:val="num" w:pos="0"/>
          <w:tab w:val="left" w:pos="7979"/>
        </w:tabs>
        <w:ind w:left="0" w:firstLine="0"/>
        <w:rPr>
          <w:rFonts w:ascii="Arial Narrow" w:hAnsi="Arial Narrow"/>
          <w:sz w:val="26"/>
          <w:szCs w:val="26"/>
        </w:rPr>
      </w:pPr>
      <w:r w:rsidRPr="005252CB">
        <w:rPr>
          <w:rFonts w:ascii="Arial Narrow" w:hAnsi="Arial Narrow"/>
          <w:sz w:val="26"/>
          <w:szCs w:val="26"/>
        </w:rPr>
        <w:t>самоубийство</w:t>
      </w:r>
      <w:r w:rsidRPr="005252CB">
        <w:rPr>
          <w:rFonts w:ascii="Arial Narrow" w:hAnsi="Arial Narrow"/>
          <w:sz w:val="26"/>
          <w:szCs w:val="26"/>
          <w:u w:val="dotted"/>
        </w:rPr>
        <w:tab/>
      </w:r>
      <w:r w:rsidRPr="005252CB">
        <w:rPr>
          <w:rFonts w:ascii="Arial Narrow" w:hAnsi="Arial Narrow"/>
          <w:sz w:val="26"/>
          <w:szCs w:val="26"/>
        </w:rPr>
        <w:t>4,23</w:t>
      </w:r>
      <w:r w:rsidRPr="005252CB">
        <w:rPr>
          <w:rFonts w:ascii="Arial Narrow" w:hAnsi="Arial Narrow"/>
          <w:sz w:val="26"/>
          <w:szCs w:val="26"/>
        </w:rPr>
        <w:sym w:font="Symbol" w:char="F0D7"/>
      </w:r>
      <w:r w:rsidRPr="005252CB">
        <w:rPr>
          <w:rFonts w:ascii="Arial Narrow" w:hAnsi="Arial Narrow"/>
          <w:sz w:val="26"/>
          <w:szCs w:val="26"/>
        </w:rPr>
        <w:t>10-4</w:t>
      </w:r>
    </w:p>
    <w:p w:rsidR="00EE7B74" w:rsidRPr="005252CB" w:rsidRDefault="00EE7B74" w:rsidP="00EE7B74">
      <w:pPr>
        <w:pStyle w:val="afff1"/>
        <w:tabs>
          <w:tab w:val="num" w:pos="0"/>
          <w:tab w:val="left" w:pos="7979"/>
        </w:tabs>
        <w:ind w:left="0" w:firstLine="0"/>
        <w:rPr>
          <w:rFonts w:ascii="Arial Narrow" w:hAnsi="Arial Narrow"/>
          <w:sz w:val="26"/>
          <w:szCs w:val="26"/>
        </w:rPr>
      </w:pPr>
      <w:r w:rsidRPr="005252CB">
        <w:rPr>
          <w:rFonts w:ascii="Arial Narrow" w:hAnsi="Arial Narrow"/>
          <w:sz w:val="26"/>
          <w:szCs w:val="26"/>
        </w:rPr>
        <w:t>несчастные случаи на производстве</w:t>
      </w:r>
      <w:r w:rsidRPr="005252CB">
        <w:rPr>
          <w:rFonts w:ascii="Arial Narrow" w:hAnsi="Arial Narrow"/>
          <w:sz w:val="26"/>
          <w:szCs w:val="26"/>
          <w:u w:val="dotted"/>
        </w:rPr>
        <w:tab/>
      </w:r>
      <w:r w:rsidRPr="005252CB">
        <w:rPr>
          <w:rFonts w:ascii="Arial Narrow" w:hAnsi="Arial Narrow"/>
          <w:sz w:val="26"/>
          <w:szCs w:val="26"/>
        </w:rPr>
        <w:t>1,75</w:t>
      </w:r>
      <w:r w:rsidRPr="005252CB">
        <w:rPr>
          <w:rFonts w:ascii="Arial Narrow" w:hAnsi="Arial Narrow"/>
          <w:sz w:val="26"/>
          <w:szCs w:val="26"/>
        </w:rPr>
        <w:sym w:font="Symbol" w:char="F0D7"/>
      </w:r>
      <w:r w:rsidRPr="005252CB">
        <w:rPr>
          <w:rFonts w:ascii="Arial Narrow" w:hAnsi="Arial Narrow"/>
          <w:sz w:val="26"/>
          <w:szCs w:val="26"/>
        </w:rPr>
        <w:t>10-4</w:t>
      </w:r>
    </w:p>
    <w:p w:rsidR="00EE7B74" w:rsidRPr="005252CB" w:rsidRDefault="00EE7B74" w:rsidP="00EE7B74">
      <w:pPr>
        <w:pStyle w:val="afff1"/>
        <w:tabs>
          <w:tab w:val="num" w:pos="0"/>
          <w:tab w:val="left" w:pos="7979"/>
        </w:tabs>
        <w:ind w:left="0" w:firstLine="0"/>
        <w:rPr>
          <w:rFonts w:ascii="Arial Narrow" w:hAnsi="Arial Narrow"/>
          <w:sz w:val="26"/>
          <w:szCs w:val="26"/>
        </w:rPr>
      </w:pPr>
      <w:r w:rsidRPr="005252CB">
        <w:rPr>
          <w:rFonts w:ascii="Arial Narrow" w:hAnsi="Arial Narrow"/>
          <w:sz w:val="26"/>
          <w:szCs w:val="26"/>
        </w:rPr>
        <w:t>утопление</w:t>
      </w:r>
      <w:r w:rsidRPr="005252CB">
        <w:rPr>
          <w:rFonts w:ascii="Arial Narrow" w:hAnsi="Arial Narrow"/>
          <w:sz w:val="26"/>
          <w:szCs w:val="26"/>
          <w:u w:val="dotted"/>
        </w:rPr>
        <w:tab/>
      </w:r>
      <w:r w:rsidRPr="005252CB">
        <w:rPr>
          <w:rFonts w:ascii="Arial Narrow" w:hAnsi="Arial Narrow"/>
          <w:sz w:val="26"/>
          <w:szCs w:val="26"/>
        </w:rPr>
        <w:t>9,4</w:t>
      </w:r>
      <w:r w:rsidRPr="005252CB">
        <w:rPr>
          <w:rFonts w:ascii="Arial Narrow" w:hAnsi="Arial Narrow"/>
          <w:sz w:val="26"/>
          <w:szCs w:val="26"/>
        </w:rPr>
        <w:sym w:font="Symbol" w:char="F0D7"/>
      </w:r>
      <w:r w:rsidRPr="005252CB">
        <w:rPr>
          <w:rFonts w:ascii="Arial Narrow" w:hAnsi="Arial Narrow"/>
          <w:sz w:val="26"/>
          <w:szCs w:val="26"/>
        </w:rPr>
        <w:t>10-5</w:t>
      </w:r>
    </w:p>
    <w:p w:rsidR="00EE7B74" w:rsidRPr="005252CB" w:rsidRDefault="00EE7B74" w:rsidP="00EE7B74">
      <w:pPr>
        <w:pStyle w:val="afff1"/>
        <w:tabs>
          <w:tab w:val="num" w:pos="0"/>
          <w:tab w:val="left" w:pos="7979"/>
        </w:tabs>
        <w:ind w:left="0" w:firstLine="0"/>
        <w:rPr>
          <w:rFonts w:ascii="Arial Narrow" w:hAnsi="Arial Narrow"/>
          <w:sz w:val="26"/>
          <w:szCs w:val="26"/>
        </w:rPr>
      </w:pPr>
      <w:r w:rsidRPr="005252CB">
        <w:rPr>
          <w:rFonts w:ascii="Arial Narrow" w:hAnsi="Arial Narrow"/>
          <w:sz w:val="26"/>
          <w:szCs w:val="26"/>
        </w:rPr>
        <w:t>отравление алкоголем</w:t>
      </w:r>
      <w:r w:rsidRPr="005252CB">
        <w:rPr>
          <w:rFonts w:ascii="Arial Narrow" w:hAnsi="Arial Narrow"/>
          <w:sz w:val="26"/>
          <w:szCs w:val="26"/>
          <w:u w:val="dotted"/>
        </w:rPr>
        <w:tab/>
      </w:r>
      <w:r w:rsidRPr="005252CB">
        <w:rPr>
          <w:rFonts w:ascii="Arial Narrow" w:hAnsi="Arial Narrow"/>
          <w:sz w:val="26"/>
          <w:szCs w:val="26"/>
        </w:rPr>
        <w:t>3,13</w:t>
      </w:r>
      <w:r w:rsidRPr="005252CB">
        <w:rPr>
          <w:rFonts w:ascii="Arial Narrow" w:hAnsi="Arial Narrow"/>
          <w:sz w:val="26"/>
          <w:szCs w:val="26"/>
        </w:rPr>
        <w:sym w:font="Symbol" w:char="F0D7"/>
      </w:r>
      <w:r w:rsidRPr="005252CB">
        <w:rPr>
          <w:rFonts w:ascii="Arial Narrow" w:hAnsi="Arial Narrow"/>
          <w:sz w:val="26"/>
          <w:szCs w:val="26"/>
        </w:rPr>
        <w:t>10-4</w:t>
      </w:r>
    </w:p>
    <w:p w:rsidR="00EE7B74" w:rsidRPr="005252CB" w:rsidRDefault="00EE7B74" w:rsidP="00EE7B74">
      <w:pPr>
        <w:pStyle w:val="afff1"/>
        <w:tabs>
          <w:tab w:val="num" w:pos="0"/>
          <w:tab w:val="left" w:pos="7979"/>
        </w:tabs>
        <w:ind w:left="0" w:firstLine="0"/>
        <w:rPr>
          <w:rFonts w:ascii="Arial Narrow" w:hAnsi="Arial Narrow"/>
          <w:sz w:val="26"/>
          <w:szCs w:val="26"/>
        </w:rPr>
      </w:pPr>
      <w:r w:rsidRPr="005252CB">
        <w:rPr>
          <w:rFonts w:ascii="Arial Narrow" w:hAnsi="Arial Narrow"/>
          <w:sz w:val="26"/>
          <w:szCs w:val="26"/>
        </w:rPr>
        <w:t>смерть от паразитарных и инфекционных болезней</w:t>
      </w:r>
      <w:r w:rsidRPr="005252CB">
        <w:rPr>
          <w:rFonts w:ascii="Arial Narrow" w:hAnsi="Arial Narrow"/>
          <w:sz w:val="26"/>
          <w:szCs w:val="26"/>
          <w:u w:val="dotted"/>
        </w:rPr>
        <w:tab/>
      </w:r>
      <w:r w:rsidRPr="005252CB">
        <w:rPr>
          <w:rFonts w:ascii="Arial Narrow" w:hAnsi="Arial Narrow"/>
          <w:sz w:val="26"/>
          <w:szCs w:val="26"/>
        </w:rPr>
        <w:t>2,66</w:t>
      </w:r>
      <w:r w:rsidRPr="005252CB">
        <w:rPr>
          <w:rFonts w:ascii="Arial Narrow" w:hAnsi="Arial Narrow"/>
          <w:sz w:val="26"/>
          <w:szCs w:val="26"/>
        </w:rPr>
        <w:sym w:font="Symbol" w:char="F0D7"/>
      </w:r>
      <w:r w:rsidRPr="005252CB">
        <w:rPr>
          <w:rFonts w:ascii="Arial Narrow" w:hAnsi="Arial Narrow"/>
          <w:sz w:val="26"/>
          <w:szCs w:val="26"/>
        </w:rPr>
        <w:t>10-4</w:t>
      </w:r>
    </w:p>
    <w:p w:rsidR="00EE7B74" w:rsidRPr="005252CB" w:rsidRDefault="00EE7B74" w:rsidP="00EE7B74">
      <w:pPr>
        <w:tabs>
          <w:tab w:val="num" w:pos="0"/>
        </w:tabs>
        <w:ind w:firstLine="709"/>
        <w:rPr>
          <w:rFonts w:ascii="Arial Narrow" w:hAnsi="Arial Narrow" w:cs="Times New Roman"/>
          <w:sz w:val="26"/>
          <w:szCs w:val="26"/>
        </w:rPr>
      </w:pPr>
    </w:p>
    <w:p w:rsidR="00EE7B74" w:rsidRPr="005252CB" w:rsidRDefault="00CC3BA0" w:rsidP="00EE7B74">
      <w:pPr>
        <w:jc w:val="both"/>
        <w:rPr>
          <w:rFonts w:ascii="Arial Narrow" w:hAnsi="Arial Narrow" w:cs="Times New Roman"/>
          <w:sz w:val="26"/>
          <w:szCs w:val="26"/>
        </w:rPr>
      </w:pPr>
      <w:bookmarkStart w:id="46" w:name="_Ref216770510"/>
      <w:r>
        <w:rPr>
          <w:rFonts w:ascii="Arial Narrow" w:hAnsi="Arial Narrow" w:cs="Times New Roman"/>
          <w:sz w:val="26"/>
          <w:szCs w:val="26"/>
        </w:rPr>
        <w:t xml:space="preserve">Таблица 6-5 </w:t>
      </w:r>
      <w:r w:rsidR="00EE7B74" w:rsidRPr="005252CB">
        <w:rPr>
          <w:rFonts w:ascii="Arial Narrow" w:hAnsi="Arial Narrow" w:cs="Times New Roman"/>
          <w:sz w:val="26"/>
          <w:szCs w:val="26"/>
        </w:rPr>
        <w:t>Прогнозные показатели техногенных ЧС для территорий городов и районов области</w:t>
      </w:r>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858"/>
        <w:gridCol w:w="1717"/>
        <w:gridCol w:w="1705"/>
        <w:gridCol w:w="2123"/>
        <w:gridCol w:w="1807"/>
      </w:tblGrid>
      <w:tr w:rsidR="005252CB" w:rsidRPr="005252CB" w:rsidTr="00EE7B74">
        <w:trPr>
          <w:tblHeader/>
          <w:jc w:val="center"/>
        </w:trPr>
        <w:tc>
          <w:tcPr>
            <w:tcW w:w="893" w:type="pct"/>
            <w:vMerge w:val="restart"/>
            <w:vAlign w:val="center"/>
          </w:tcPr>
          <w:p w:rsidR="00EE7B74" w:rsidRPr="005252CB" w:rsidRDefault="00EE7B74"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Наименование города, района</w:t>
            </w:r>
          </w:p>
        </w:tc>
        <w:tc>
          <w:tcPr>
            <w:tcW w:w="3203" w:type="pct"/>
            <w:gridSpan w:val="4"/>
            <w:vAlign w:val="center"/>
          </w:tcPr>
          <w:p w:rsidR="00EE7B74" w:rsidRPr="005252CB" w:rsidRDefault="00EE7B74"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Ожидаемое число и уровень ЧС</w:t>
            </w:r>
          </w:p>
        </w:tc>
        <w:tc>
          <w:tcPr>
            <w:tcW w:w="904" w:type="pct"/>
            <w:vMerge w:val="restart"/>
            <w:vAlign w:val="center"/>
          </w:tcPr>
          <w:p w:rsidR="00EE7B74" w:rsidRPr="005252CB" w:rsidRDefault="00EE7B74"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Уязвимость территорий к источникам ЧС</w:t>
            </w:r>
          </w:p>
        </w:tc>
      </w:tr>
      <w:tr w:rsidR="005252CB" w:rsidRPr="005252CB" w:rsidTr="00EE7B74">
        <w:trPr>
          <w:tblHeader/>
          <w:jc w:val="center"/>
        </w:trPr>
        <w:tc>
          <w:tcPr>
            <w:tcW w:w="893" w:type="pct"/>
            <w:vMerge/>
            <w:vAlign w:val="center"/>
          </w:tcPr>
          <w:p w:rsidR="00EE7B74" w:rsidRPr="005252CB" w:rsidRDefault="00EE7B74" w:rsidP="000663A1">
            <w:pPr>
              <w:pStyle w:val="Normal10-02"/>
              <w:spacing w:line="240" w:lineRule="atLeast"/>
              <w:ind w:left="0" w:right="0"/>
              <w:rPr>
                <w:rFonts w:ascii="Arial Narrow" w:hAnsi="Arial Narrow"/>
                <w:sz w:val="24"/>
                <w:szCs w:val="24"/>
              </w:rPr>
            </w:pPr>
          </w:p>
        </w:tc>
        <w:tc>
          <w:tcPr>
            <w:tcW w:w="429" w:type="pct"/>
            <w:vAlign w:val="center"/>
          </w:tcPr>
          <w:p w:rsidR="00EE7B74" w:rsidRPr="005252CB" w:rsidRDefault="00EE7B74"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общее число</w:t>
            </w:r>
          </w:p>
        </w:tc>
        <w:tc>
          <w:tcPr>
            <w:tcW w:w="859" w:type="pct"/>
            <w:vAlign w:val="center"/>
          </w:tcPr>
          <w:p w:rsidR="00EE7B74" w:rsidRPr="005252CB" w:rsidRDefault="00EE7B74"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локальный</w:t>
            </w:r>
          </w:p>
        </w:tc>
        <w:tc>
          <w:tcPr>
            <w:tcW w:w="853" w:type="pct"/>
            <w:vAlign w:val="center"/>
          </w:tcPr>
          <w:p w:rsidR="00EE7B74" w:rsidRPr="005252CB" w:rsidRDefault="00EE7B74"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муниципальный</w:t>
            </w:r>
          </w:p>
        </w:tc>
        <w:tc>
          <w:tcPr>
            <w:tcW w:w="1062" w:type="pct"/>
            <w:vAlign w:val="center"/>
          </w:tcPr>
          <w:p w:rsidR="00EE7B74" w:rsidRPr="005252CB" w:rsidRDefault="00EE7B74"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межмуниципальный</w:t>
            </w:r>
          </w:p>
        </w:tc>
        <w:tc>
          <w:tcPr>
            <w:tcW w:w="904" w:type="pct"/>
            <w:vMerge/>
            <w:vAlign w:val="center"/>
          </w:tcPr>
          <w:p w:rsidR="00EE7B74" w:rsidRPr="005252CB" w:rsidRDefault="00EE7B74" w:rsidP="000663A1">
            <w:pPr>
              <w:pStyle w:val="Normal10-02"/>
              <w:spacing w:line="240" w:lineRule="atLeast"/>
              <w:ind w:left="0" w:right="0"/>
              <w:rPr>
                <w:rFonts w:ascii="Arial Narrow" w:hAnsi="Arial Narrow"/>
                <w:sz w:val="24"/>
                <w:szCs w:val="24"/>
              </w:rPr>
            </w:pPr>
          </w:p>
        </w:tc>
      </w:tr>
      <w:tr w:rsidR="00EE7B74" w:rsidRPr="005252CB" w:rsidTr="00EE7B74">
        <w:trPr>
          <w:jc w:val="center"/>
        </w:trPr>
        <w:tc>
          <w:tcPr>
            <w:tcW w:w="893" w:type="pct"/>
            <w:vAlign w:val="center"/>
          </w:tcPr>
          <w:p w:rsidR="00EE7B74" w:rsidRPr="005252CB" w:rsidRDefault="00EE7B74" w:rsidP="000663A1">
            <w:pPr>
              <w:pStyle w:val="14"/>
              <w:spacing w:line="240" w:lineRule="atLeast"/>
              <w:jc w:val="center"/>
              <w:rPr>
                <w:rFonts w:ascii="Arial Narrow" w:hAnsi="Arial Narrow"/>
                <w:sz w:val="24"/>
                <w:szCs w:val="24"/>
              </w:rPr>
            </w:pPr>
            <w:r w:rsidRPr="005252CB">
              <w:rPr>
                <w:rFonts w:ascii="Arial Narrow" w:hAnsi="Arial Narrow"/>
                <w:sz w:val="24"/>
                <w:szCs w:val="24"/>
              </w:rPr>
              <w:t>Беляевский</w:t>
            </w:r>
          </w:p>
        </w:tc>
        <w:tc>
          <w:tcPr>
            <w:tcW w:w="429" w:type="pct"/>
            <w:vAlign w:val="center"/>
          </w:tcPr>
          <w:p w:rsidR="00EE7B74" w:rsidRPr="005252CB" w:rsidRDefault="00EE7B74" w:rsidP="000663A1">
            <w:pPr>
              <w:pStyle w:val="14"/>
              <w:spacing w:line="240" w:lineRule="atLeast"/>
              <w:jc w:val="center"/>
              <w:rPr>
                <w:rFonts w:ascii="Arial Narrow" w:hAnsi="Arial Narrow"/>
                <w:sz w:val="24"/>
                <w:szCs w:val="24"/>
              </w:rPr>
            </w:pPr>
            <w:r w:rsidRPr="005252CB">
              <w:rPr>
                <w:rFonts w:ascii="Arial Narrow" w:hAnsi="Arial Narrow"/>
                <w:sz w:val="24"/>
                <w:szCs w:val="24"/>
              </w:rPr>
              <w:t>5-7</w:t>
            </w:r>
          </w:p>
        </w:tc>
        <w:tc>
          <w:tcPr>
            <w:tcW w:w="859" w:type="pct"/>
            <w:vAlign w:val="center"/>
          </w:tcPr>
          <w:p w:rsidR="00EE7B74" w:rsidRPr="005252CB" w:rsidRDefault="00EE7B74" w:rsidP="000663A1">
            <w:pPr>
              <w:pStyle w:val="14"/>
              <w:spacing w:line="240" w:lineRule="atLeast"/>
              <w:jc w:val="center"/>
              <w:rPr>
                <w:rFonts w:ascii="Arial Narrow" w:hAnsi="Arial Narrow"/>
                <w:sz w:val="24"/>
                <w:szCs w:val="24"/>
              </w:rPr>
            </w:pPr>
            <w:r w:rsidRPr="005252CB">
              <w:rPr>
                <w:rFonts w:ascii="Arial Narrow" w:hAnsi="Arial Narrow"/>
                <w:sz w:val="24"/>
                <w:szCs w:val="24"/>
              </w:rPr>
              <w:t>5-7</w:t>
            </w:r>
          </w:p>
        </w:tc>
        <w:tc>
          <w:tcPr>
            <w:tcW w:w="853" w:type="pct"/>
            <w:vAlign w:val="center"/>
          </w:tcPr>
          <w:p w:rsidR="00EE7B74" w:rsidRPr="005252CB" w:rsidRDefault="00EE7B74" w:rsidP="000663A1">
            <w:pPr>
              <w:pStyle w:val="14"/>
              <w:spacing w:line="240" w:lineRule="atLeast"/>
              <w:jc w:val="center"/>
              <w:rPr>
                <w:rFonts w:ascii="Arial Narrow" w:hAnsi="Arial Narrow"/>
                <w:sz w:val="24"/>
                <w:szCs w:val="24"/>
              </w:rPr>
            </w:pPr>
            <w:r w:rsidRPr="005252CB">
              <w:rPr>
                <w:rFonts w:ascii="Arial Narrow" w:hAnsi="Arial Narrow"/>
                <w:sz w:val="24"/>
                <w:szCs w:val="24"/>
              </w:rPr>
              <w:t>-</w:t>
            </w:r>
          </w:p>
        </w:tc>
        <w:tc>
          <w:tcPr>
            <w:tcW w:w="1062" w:type="pct"/>
            <w:vAlign w:val="center"/>
          </w:tcPr>
          <w:p w:rsidR="00EE7B74" w:rsidRPr="005252CB" w:rsidRDefault="00EE7B74" w:rsidP="000663A1">
            <w:pPr>
              <w:pStyle w:val="14"/>
              <w:spacing w:line="240" w:lineRule="atLeast"/>
              <w:jc w:val="center"/>
              <w:rPr>
                <w:rFonts w:ascii="Arial Narrow" w:hAnsi="Arial Narrow"/>
                <w:sz w:val="24"/>
                <w:szCs w:val="24"/>
              </w:rPr>
            </w:pPr>
            <w:r w:rsidRPr="005252CB">
              <w:rPr>
                <w:rFonts w:ascii="Arial Narrow" w:hAnsi="Arial Narrow"/>
                <w:sz w:val="24"/>
                <w:szCs w:val="24"/>
              </w:rPr>
              <w:t>-</w:t>
            </w:r>
          </w:p>
        </w:tc>
        <w:tc>
          <w:tcPr>
            <w:tcW w:w="904" w:type="pct"/>
            <w:vAlign w:val="center"/>
          </w:tcPr>
          <w:p w:rsidR="00EE7B74" w:rsidRPr="005252CB" w:rsidRDefault="00EE7B74" w:rsidP="000663A1">
            <w:pPr>
              <w:pStyle w:val="14"/>
              <w:spacing w:line="240" w:lineRule="atLeast"/>
              <w:jc w:val="center"/>
              <w:rPr>
                <w:rFonts w:ascii="Arial Narrow" w:hAnsi="Arial Narrow"/>
                <w:sz w:val="24"/>
                <w:szCs w:val="24"/>
              </w:rPr>
            </w:pPr>
            <w:r w:rsidRPr="005252CB">
              <w:rPr>
                <w:rFonts w:ascii="Arial Narrow" w:hAnsi="Arial Narrow"/>
                <w:sz w:val="24"/>
                <w:szCs w:val="24"/>
              </w:rPr>
              <w:t>выше среднего</w:t>
            </w:r>
          </w:p>
        </w:tc>
      </w:tr>
    </w:tbl>
    <w:p w:rsidR="00EE7B74" w:rsidRPr="005252CB" w:rsidRDefault="00EE7B74" w:rsidP="00EE7B74">
      <w:pPr>
        <w:ind w:firstLine="709"/>
        <w:jc w:val="both"/>
        <w:rPr>
          <w:rFonts w:ascii="Arial Narrow" w:hAnsi="Arial Narrow" w:cs="Times New Roman"/>
          <w:sz w:val="26"/>
          <w:szCs w:val="26"/>
        </w:rPr>
      </w:pPr>
    </w:p>
    <w:p w:rsidR="00EE7B74" w:rsidRPr="005252CB" w:rsidRDefault="00EE7B74" w:rsidP="00275E3B">
      <w:pPr>
        <w:spacing w:after="0" w:line="276" w:lineRule="auto"/>
        <w:ind w:firstLine="709"/>
        <w:jc w:val="both"/>
        <w:rPr>
          <w:rFonts w:ascii="Arial Narrow" w:hAnsi="Arial Narrow" w:cs="Times New Roman"/>
          <w:i/>
          <w:sz w:val="26"/>
          <w:szCs w:val="26"/>
        </w:rPr>
      </w:pPr>
      <w:r w:rsidRPr="005252CB">
        <w:rPr>
          <w:rFonts w:ascii="Arial Narrow" w:hAnsi="Arial Narrow" w:cs="Times New Roman"/>
          <w:i/>
          <w:sz w:val="26"/>
          <w:szCs w:val="26"/>
        </w:rPr>
        <w:t>Аварии на транспорте</w:t>
      </w:r>
    </w:p>
    <w:p w:rsidR="00EE7B74" w:rsidRPr="005252CB" w:rsidRDefault="00EE7B74"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Основными причинами возникновения дорожно-транспортных происшествий в Оренбургской области являются:</w:t>
      </w:r>
    </w:p>
    <w:p w:rsidR="00EE7B74" w:rsidRPr="005252CB" w:rsidRDefault="00EE7B74"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w:t>
      </w:r>
      <w:r w:rsidRPr="005252CB">
        <w:rPr>
          <w:rFonts w:ascii="Arial Narrow" w:hAnsi="Arial Narrow" w:cs="Times New Roman"/>
          <w:sz w:val="26"/>
          <w:szCs w:val="26"/>
        </w:rPr>
        <w:tab/>
        <w:t>нарушение правил дорожного движения;</w:t>
      </w:r>
    </w:p>
    <w:p w:rsidR="00EE7B74" w:rsidRPr="005252CB" w:rsidRDefault="00EE7B74"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w:t>
      </w:r>
      <w:r w:rsidRPr="005252CB">
        <w:rPr>
          <w:rFonts w:ascii="Arial Narrow" w:hAnsi="Arial Narrow" w:cs="Times New Roman"/>
          <w:sz w:val="26"/>
          <w:szCs w:val="26"/>
        </w:rPr>
        <w:tab/>
        <w:t>неровное покрытие с дефектами, отсутствие горизонтальной разметки и ограждений на опасных участках;</w:t>
      </w:r>
    </w:p>
    <w:p w:rsidR="00EE7B74" w:rsidRPr="005252CB" w:rsidRDefault="00EE7B74"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w:t>
      </w:r>
      <w:r w:rsidRPr="005252CB">
        <w:rPr>
          <w:rFonts w:ascii="Arial Narrow" w:hAnsi="Arial Narrow" w:cs="Times New Roman"/>
          <w:sz w:val="26"/>
          <w:szCs w:val="26"/>
        </w:rPr>
        <w:tab/>
        <w:t>недостаточное освещение дорог;</w:t>
      </w:r>
    </w:p>
    <w:p w:rsidR="00EE7B74" w:rsidRPr="005252CB" w:rsidRDefault="00EE7B74"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w:t>
      </w:r>
      <w:r w:rsidRPr="005252CB">
        <w:rPr>
          <w:rFonts w:ascii="Arial Narrow" w:hAnsi="Arial Narrow" w:cs="Times New Roman"/>
          <w:sz w:val="26"/>
          <w:szCs w:val="26"/>
        </w:rPr>
        <w:tab/>
        <w:t>качество покрытий – низкое сцепление, особенно зимой и др. факторы.</w:t>
      </w:r>
    </w:p>
    <w:p w:rsidR="00EE7B74" w:rsidRPr="005252CB" w:rsidRDefault="00EE7B74"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Подобные аварии, произошедшие вне населенных пунктов, наносят экологический ущерб окружающей среде, но они гораздо опаснее в населенных пунктах, где помимо загрязнения местности опасности подвергаются жизнь и здоровье людей. Поэтому остро ставится проблема обхода городов.</w:t>
      </w:r>
    </w:p>
    <w:p w:rsidR="00EE7B74" w:rsidRPr="005252CB" w:rsidRDefault="00EE7B74"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lastRenderedPageBreak/>
        <w:t>Для пропуска по дорогам негабаритных и опасных грузов оформляются специальные разрешения и органами ГИБДД определяются маршруты и время перевозок.</w:t>
      </w:r>
    </w:p>
    <w:p w:rsidR="00EE7B74" w:rsidRPr="005252CB" w:rsidRDefault="00EE7B74"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Совершенствование и развитие городских улиц и дорог способствует безопасности дорожного движения, предотвращению аварий и риска возникновения чрезвычайных ситуаций.</w:t>
      </w:r>
    </w:p>
    <w:p w:rsidR="00EE7B74" w:rsidRPr="005252CB" w:rsidRDefault="00EE7B74"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Для обеспечения быстрого и безопасного движения и предупреждения чрезвычайных ситуаций на дорогах города необходим комплекс организационных строительных, планировочных и мероприятий требующих, помимо капиталовложений, длительного периода времени.</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 xml:space="preserve">Аварии на автомобильном транспорте. Сохраняется наметившаяся в последние годы тенденция сокращения общего количества ДТП и высокая тяжесть их последствий. </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 xml:space="preserve">В зоне повышенного риска ДТП – участки федеральных и региональных дорог с интенсивным движением транспорта. </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В летние и осенние месяцы регистрируется рост аварийности на дорогах, первые места по дорожно-транспортным происшествиям занимают август, июль, сентябрь</w:t>
      </w:r>
    </w:p>
    <w:p w:rsidR="00EE7B74" w:rsidRPr="005252CB" w:rsidRDefault="00EE7B74" w:rsidP="00275E3B">
      <w:pPr>
        <w:spacing w:after="0" w:line="276" w:lineRule="auto"/>
        <w:ind w:firstLine="709"/>
        <w:jc w:val="both"/>
        <w:rPr>
          <w:rFonts w:ascii="Arial Narrow" w:hAnsi="Arial Narrow" w:cs="Times New Roman"/>
          <w:i/>
          <w:sz w:val="26"/>
          <w:szCs w:val="26"/>
        </w:rPr>
      </w:pPr>
      <w:r w:rsidRPr="005252CB">
        <w:rPr>
          <w:rFonts w:ascii="Arial Narrow" w:hAnsi="Arial Narrow" w:cs="Times New Roman"/>
          <w:i/>
          <w:sz w:val="26"/>
          <w:szCs w:val="26"/>
        </w:rPr>
        <w:t>Мероприятия по предотвращению чрезвычайных ситуаций на автотранспорте</w:t>
      </w:r>
    </w:p>
    <w:p w:rsidR="00EE7B74" w:rsidRPr="005252CB" w:rsidRDefault="00EE7B74" w:rsidP="00275E3B">
      <w:pPr>
        <w:pStyle w:val="afff1"/>
        <w:numPr>
          <w:ilvl w:val="0"/>
          <w:numId w:val="45"/>
        </w:numPr>
        <w:spacing w:line="276" w:lineRule="auto"/>
        <w:ind w:left="0" w:firstLine="709"/>
        <w:rPr>
          <w:rFonts w:ascii="Arial Narrow" w:hAnsi="Arial Narrow"/>
          <w:sz w:val="26"/>
          <w:szCs w:val="26"/>
        </w:rPr>
      </w:pPr>
      <w:r w:rsidRPr="005252CB">
        <w:rPr>
          <w:rFonts w:ascii="Arial Narrow" w:hAnsi="Arial Narrow"/>
          <w:sz w:val="26"/>
          <w:szCs w:val="26"/>
        </w:rPr>
        <w:t>улучшение качества зимнего содержания дорог, особенно на дорогах с уклонами, перед мостами, на участках с пересечением оврагов и на участках пересечения с магистральными трубопроводами, в период гололеда;</w:t>
      </w:r>
    </w:p>
    <w:p w:rsidR="00EE7B74" w:rsidRPr="005252CB" w:rsidRDefault="00EE7B74" w:rsidP="00275E3B">
      <w:pPr>
        <w:pStyle w:val="afff1"/>
        <w:numPr>
          <w:ilvl w:val="0"/>
          <w:numId w:val="45"/>
        </w:numPr>
        <w:spacing w:line="276" w:lineRule="auto"/>
        <w:ind w:left="0" w:firstLine="709"/>
        <w:rPr>
          <w:rFonts w:ascii="Arial Narrow" w:hAnsi="Arial Narrow"/>
          <w:sz w:val="26"/>
          <w:szCs w:val="26"/>
        </w:rPr>
      </w:pPr>
      <w:r w:rsidRPr="005252CB">
        <w:rPr>
          <w:rFonts w:ascii="Arial Narrow" w:hAnsi="Arial Narrow"/>
          <w:sz w:val="26"/>
          <w:szCs w:val="26"/>
        </w:rPr>
        <w:t>устройство ограждений, разметка, установка дорожных знаков, улучшение освещения на автодорогах;</w:t>
      </w:r>
    </w:p>
    <w:p w:rsidR="00EE7B74" w:rsidRPr="005252CB" w:rsidRDefault="00EE7B74" w:rsidP="00275E3B">
      <w:pPr>
        <w:pStyle w:val="afff1"/>
        <w:numPr>
          <w:ilvl w:val="0"/>
          <w:numId w:val="45"/>
        </w:numPr>
        <w:spacing w:line="276" w:lineRule="auto"/>
        <w:ind w:left="0" w:firstLine="709"/>
        <w:rPr>
          <w:rFonts w:ascii="Arial Narrow" w:hAnsi="Arial Narrow"/>
          <w:sz w:val="26"/>
          <w:szCs w:val="26"/>
        </w:rPr>
      </w:pPr>
      <w:r w:rsidRPr="005252CB">
        <w:rPr>
          <w:rFonts w:ascii="Arial Narrow" w:hAnsi="Arial Narrow"/>
          <w:sz w:val="26"/>
          <w:szCs w:val="26"/>
        </w:rPr>
        <w:t>работа служб ГИБДД на дорогах за соблюдением скорости движения, особенно участках, пересекающих овраги;</w:t>
      </w:r>
    </w:p>
    <w:p w:rsidR="00EE7B74" w:rsidRPr="005252CB" w:rsidRDefault="00EE7B74" w:rsidP="00275E3B">
      <w:pPr>
        <w:pStyle w:val="afff1"/>
        <w:numPr>
          <w:ilvl w:val="0"/>
          <w:numId w:val="45"/>
        </w:numPr>
        <w:spacing w:line="276" w:lineRule="auto"/>
        <w:ind w:left="0" w:firstLine="709"/>
        <w:rPr>
          <w:rFonts w:ascii="Arial Narrow" w:hAnsi="Arial Narrow"/>
          <w:sz w:val="26"/>
          <w:szCs w:val="26"/>
        </w:rPr>
      </w:pPr>
      <w:r w:rsidRPr="005252CB">
        <w:rPr>
          <w:rFonts w:ascii="Arial Narrow" w:hAnsi="Arial Narrow"/>
          <w:sz w:val="26"/>
          <w:szCs w:val="26"/>
        </w:rPr>
        <w:t>комплекс мероприятий по предупреждению и ликвидации возможных экологических загрязнений при эксплуатации мостов и дорог (водоотвод с проезжей части, борьба с зимней скользкостью на мостах без применения хлоридов и песка, укрепление обочин на подходах к мостам, закрепление откосов насыпи, озеленение дорог).</w:t>
      </w:r>
    </w:p>
    <w:p w:rsidR="00EE7B74" w:rsidRPr="005252CB" w:rsidRDefault="00EE7B74" w:rsidP="00275E3B">
      <w:pPr>
        <w:pStyle w:val="afff1"/>
        <w:numPr>
          <w:ilvl w:val="0"/>
          <w:numId w:val="45"/>
        </w:numPr>
        <w:spacing w:line="276" w:lineRule="auto"/>
        <w:ind w:left="0" w:firstLine="709"/>
        <w:rPr>
          <w:rFonts w:ascii="Arial Narrow" w:hAnsi="Arial Narrow"/>
          <w:sz w:val="26"/>
          <w:szCs w:val="26"/>
        </w:rPr>
      </w:pPr>
      <w:r w:rsidRPr="005252CB">
        <w:rPr>
          <w:rFonts w:ascii="Arial Narrow" w:hAnsi="Arial Narrow"/>
          <w:sz w:val="26"/>
          <w:szCs w:val="26"/>
        </w:rPr>
        <w:t>укрепление обочин, откосов насыпей, устройство водоотводов и других инженерных мероприятий для предотвращения размывов на предмостных участках;</w:t>
      </w:r>
    </w:p>
    <w:p w:rsidR="00EE7B74" w:rsidRPr="005252CB" w:rsidRDefault="00EE7B74" w:rsidP="00275E3B">
      <w:pPr>
        <w:pStyle w:val="afff1"/>
        <w:numPr>
          <w:ilvl w:val="0"/>
          <w:numId w:val="45"/>
        </w:numPr>
        <w:spacing w:line="276" w:lineRule="auto"/>
        <w:ind w:left="0" w:firstLine="709"/>
        <w:rPr>
          <w:rFonts w:ascii="Arial Narrow" w:hAnsi="Arial Narrow"/>
          <w:sz w:val="26"/>
          <w:szCs w:val="26"/>
        </w:rPr>
      </w:pPr>
      <w:r w:rsidRPr="005252CB">
        <w:rPr>
          <w:rFonts w:ascii="Arial Narrow" w:hAnsi="Arial Narrow"/>
          <w:sz w:val="26"/>
          <w:szCs w:val="26"/>
        </w:rPr>
        <w:t>регулярная проверка состояния постоянных автомобильных мостов через реки и овраги;</w:t>
      </w:r>
    </w:p>
    <w:p w:rsidR="00EE7B74" w:rsidRPr="005252CB" w:rsidRDefault="00EE7B74" w:rsidP="00275E3B">
      <w:pPr>
        <w:pStyle w:val="afff1"/>
        <w:numPr>
          <w:ilvl w:val="0"/>
          <w:numId w:val="45"/>
        </w:numPr>
        <w:spacing w:line="276" w:lineRule="auto"/>
        <w:ind w:left="0" w:firstLine="709"/>
        <w:rPr>
          <w:rFonts w:ascii="Arial Narrow" w:hAnsi="Arial Narrow"/>
          <w:sz w:val="26"/>
          <w:szCs w:val="26"/>
        </w:rPr>
      </w:pPr>
      <w:r w:rsidRPr="005252CB">
        <w:rPr>
          <w:rFonts w:ascii="Arial Narrow" w:hAnsi="Arial Narrow"/>
          <w:sz w:val="26"/>
          <w:szCs w:val="26"/>
        </w:rPr>
        <w:t>очистка дорог в зимнее время от снежных валов, сужающих проезжую часть и ограничивающих видимость</w:t>
      </w:r>
    </w:p>
    <w:p w:rsidR="00EE7B74" w:rsidRPr="005252CB" w:rsidRDefault="00EE7B74" w:rsidP="00275E3B">
      <w:pPr>
        <w:pStyle w:val="afff1"/>
        <w:numPr>
          <w:ilvl w:val="0"/>
          <w:numId w:val="45"/>
        </w:numPr>
        <w:spacing w:line="276" w:lineRule="auto"/>
        <w:ind w:left="0" w:firstLine="709"/>
        <w:rPr>
          <w:rFonts w:ascii="Arial Narrow" w:hAnsi="Arial Narrow"/>
          <w:sz w:val="26"/>
          <w:szCs w:val="26"/>
        </w:rPr>
      </w:pPr>
      <w:r w:rsidRPr="005252CB">
        <w:rPr>
          <w:rFonts w:ascii="Arial Narrow" w:hAnsi="Arial Narrow"/>
          <w:sz w:val="26"/>
          <w:szCs w:val="26"/>
        </w:rPr>
        <w:t>строительство южной обходной дороги II категории для пропуска автомобилей с опасными грузами 8,0х10</w:t>
      </w:r>
      <w:r w:rsidRPr="005252CB">
        <w:rPr>
          <w:rFonts w:ascii="Arial Narrow" w:hAnsi="Arial Narrow"/>
          <w:sz w:val="26"/>
          <w:szCs w:val="26"/>
          <w:vertAlign w:val="superscript"/>
        </w:rPr>
        <w:t>-4</w:t>
      </w:r>
      <w:r w:rsidRPr="005252CB">
        <w:rPr>
          <w:rFonts w:ascii="Arial Narrow" w:hAnsi="Arial Narrow"/>
          <w:sz w:val="26"/>
          <w:szCs w:val="26"/>
        </w:rPr>
        <w:t>…1,9х10</w:t>
      </w:r>
      <w:r w:rsidRPr="005252CB">
        <w:rPr>
          <w:rFonts w:ascii="Arial Narrow" w:hAnsi="Arial Narrow"/>
          <w:sz w:val="26"/>
          <w:szCs w:val="26"/>
          <w:vertAlign w:val="superscript"/>
        </w:rPr>
        <w:t>-3</w:t>
      </w:r>
      <w:r w:rsidRPr="005252CB">
        <w:rPr>
          <w:rFonts w:ascii="Arial Narrow" w:hAnsi="Arial Narrow"/>
          <w:sz w:val="26"/>
          <w:szCs w:val="26"/>
        </w:rPr>
        <w:t>.</w:t>
      </w:r>
    </w:p>
    <w:p w:rsidR="00066D53" w:rsidRPr="005252CB" w:rsidRDefault="00066D53" w:rsidP="00275E3B">
      <w:pPr>
        <w:pStyle w:val="afffe"/>
        <w:rPr>
          <w:rFonts w:ascii="Arial Narrow" w:hAnsi="Arial Narrow"/>
          <w:i/>
        </w:rPr>
      </w:pPr>
      <w:bookmarkStart w:id="47" w:name="_Toc230160392"/>
      <w:bookmarkStart w:id="48" w:name="_Toc90894864"/>
      <w:bookmarkStart w:id="49" w:name="_Toc173235797"/>
    </w:p>
    <w:p w:rsidR="00203796" w:rsidRPr="00CC3BA0" w:rsidRDefault="00203796" w:rsidP="00275E3B">
      <w:pPr>
        <w:pStyle w:val="afffe"/>
        <w:rPr>
          <w:rFonts w:ascii="Arial Narrow" w:hAnsi="Arial Narrow"/>
        </w:rPr>
      </w:pPr>
      <w:r w:rsidRPr="00CC3BA0">
        <w:rPr>
          <w:rFonts w:ascii="Arial Narrow" w:hAnsi="Arial Narrow"/>
        </w:rPr>
        <w:t>Аварии на взрывопожароопасных объектах</w:t>
      </w:r>
      <w:bookmarkEnd w:id="47"/>
      <w:bookmarkEnd w:id="48"/>
      <w:bookmarkEnd w:id="49"/>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К числу пожаро- и взрывоопасных объектов (ВПО)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 и нефте- и продуктопроводы.</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lastRenderedPageBreak/>
        <w:t>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Последствия пожара усугубляют вторичные факторы – взрыв, утечка ядовитых и загрязняющих веществ в окружающую среду, обрушение конструкций и другие.</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Наиболее часто аварии с взрывами и пожарами происходят на предприятиях химической, нефтехимической и нефтеперерабатывающей отраслей промышленности.</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При пожарах полностью или частично уничтожаются, или выходят из строя здания, сооружения, различное технологическое оборудование и транспортные средства.</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Для предотвращения ЧС проектом определены общие организационные мероприятия:</w:t>
      </w:r>
    </w:p>
    <w:p w:rsidR="00203796" w:rsidRPr="005252CB" w:rsidRDefault="00203796" w:rsidP="00275E3B">
      <w:pPr>
        <w:pStyle w:val="afff1"/>
        <w:widowControl w:val="0"/>
        <w:tabs>
          <w:tab w:val="num" w:pos="360"/>
        </w:tabs>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совершенствование службы оповещения работников взрыво-, пожароопасных предприятий и населения прилегающих районов о создавшейся ЧС и необходимых действиях работников и населения;</w:t>
      </w:r>
    </w:p>
    <w:p w:rsidR="00203796" w:rsidRPr="005252CB" w:rsidRDefault="00203796" w:rsidP="00275E3B">
      <w:pPr>
        <w:pStyle w:val="afff1"/>
        <w:widowControl w:val="0"/>
        <w:tabs>
          <w:tab w:val="num" w:pos="360"/>
        </w:tabs>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содержание в полной готовности поддонов и обваловок емкостей, содержащих ЛВЖ;</w:t>
      </w:r>
    </w:p>
    <w:p w:rsidR="00203796" w:rsidRPr="005252CB" w:rsidRDefault="00203796" w:rsidP="00275E3B">
      <w:pPr>
        <w:pStyle w:val="afff1"/>
        <w:widowControl w:val="0"/>
        <w:tabs>
          <w:tab w:val="num" w:pos="360"/>
        </w:tabs>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точное выполнение плана-графика предупредительных ремонтов и профилактических работ, соблюдение их объемов и правил проведения;</w:t>
      </w:r>
    </w:p>
    <w:p w:rsidR="00203796" w:rsidRPr="005252CB" w:rsidRDefault="00203796" w:rsidP="00275E3B">
      <w:pPr>
        <w:pStyle w:val="afff1"/>
        <w:widowControl w:val="0"/>
        <w:tabs>
          <w:tab w:val="num" w:pos="360"/>
        </w:tabs>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регулярная проверка соблюдения действующих норм и правил по промышленной безопасности;</w:t>
      </w:r>
    </w:p>
    <w:p w:rsidR="00203796" w:rsidRPr="005252CB" w:rsidRDefault="00203796" w:rsidP="00275E3B">
      <w:pPr>
        <w:pStyle w:val="afff1"/>
        <w:widowControl w:val="0"/>
        <w:tabs>
          <w:tab w:val="num" w:pos="360"/>
        </w:tabs>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регулярное проведение тренировок по отработке действий всего персонала предприятия в случае ЧС.</w:t>
      </w:r>
    </w:p>
    <w:p w:rsidR="00203796" w:rsidRPr="005252CB" w:rsidRDefault="00203796" w:rsidP="00275E3B">
      <w:pPr>
        <w:spacing w:after="0" w:line="276" w:lineRule="auto"/>
        <w:ind w:firstLine="709"/>
        <w:jc w:val="both"/>
        <w:rPr>
          <w:rFonts w:ascii="Arial Narrow" w:hAnsi="Arial Narrow" w:cs="Times New Roman"/>
          <w:b/>
          <w:sz w:val="26"/>
          <w:szCs w:val="26"/>
        </w:rPr>
      </w:pPr>
      <w:r w:rsidRPr="005252CB">
        <w:rPr>
          <w:rFonts w:ascii="Arial Narrow" w:hAnsi="Arial Narrow" w:cs="Times New Roman"/>
          <w:b/>
          <w:sz w:val="26"/>
          <w:szCs w:val="26"/>
        </w:rPr>
        <w:t>Общие положения по содержанию территории</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Территория в пределах противопожарных разрывов должна своевременно очищаться от горючих отходов, мусора, тары, опавших листьев, сухой травы и т.п.</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Противопожарные разрывы между зданиями и сооружениями, штабелями леса, пиломатериалов, других материалов и оборудования не разрешается использовать под складирование материалов, оборудования и тары, для стоянки транспорта и строительства (установки) зданий и сооружений.</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Дороги, проезды и подъезды к зданиям, сооружениям, открытым складам, наружным пожарным лестницам и водоисточникам,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Временные строения должны располагаться от других зданий и сооружений на расстоянии не менее 15м (кроме случаев, когда по другим нормам требуется больший противопожарный разрыв) или у противопожарных стен.</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lastRenderedPageBreak/>
        <w:t>Отдельные блок-контейнерные здания допускается располагать группами не более 10 в группе и площадью не более 800 м</w:t>
      </w:r>
      <w:r w:rsidRPr="005252CB">
        <w:rPr>
          <w:rFonts w:ascii="Arial Narrow" w:hAnsi="Arial Narrow" w:cs="Times New Roman"/>
          <w:sz w:val="26"/>
          <w:szCs w:val="26"/>
          <w:vertAlign w:val="superscript"/>
        </w:rPr>
        <w:t>2</w:t>
      </w:r>
      <w:r w:rsidRPr="005252CB">
        <w:rPr>
          <w:rFonts w:ascii="Arial Narrow" w:hAnsi="Arial Narrow" w:cs="Times New Roman"/>
          <w:sz w:val="26"/>
          <w:szCs w:val="26"/>
        </w:rPr>
        <w:t>. Расстояние между группами этих зданий и от них до других строений, торговых киосков и т. п. следует принимать не менее 15м.</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Не разрешается курение на территории и в помещениях складов и баз, хлебоприемных пунктов, объектов торговли, добычи, переработки и хранения ЛВЖ, ГЖ и горючих газов (ГГ), производств всех видов взрывчатых веществ, взрывопожароопасных и пожароопасных участков, а также в неотведенных для курения местах иных предприятий, в детских дошкольных и школьных учреждениях, в злаковых массивах.</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Разведение костров, сжигание отходов и тары не разрешается в пределах, установленных нормами проектирования противопожарных разрывов, но не ближе 50 м до зданий и сооружений. Сжигание отходов и тары в специально отведенных для этих целей местах должно производиться под контролем обслуживающего персонала.</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Территория города и предприятий (организаций) должна иметь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На территории жилых домов, общественных и гражданских зданий не разрешается оставлять на открытых площадках и во дворах тару с ЛВЖ и ГЖ, а также баллоны со сжатыми и сжиженными газами.</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На территории города и предприятий не разрешается устраивать свалки горючих отходов.</w:t>
      </w:r>
      <w:bookmarkStart w:id="50" w:name="_Toc136344570"/>
    </w:p>
    <w:p w:rsidR="00203796" w:rsidRPr="005252CB" w:rsidRDefault="00203796" w:rsidP="00275E3B">
      <w:pPr>
        <w:spacing w:after="0" w:line="276" w:lineRule="auto"/>
        <w:ind w:firstLine="709"/>
        <w:jc w:val="both"/>
        <w:rPr>
          <w:rFonts w:ascii="Arial Narrow" w:hAnsi="Arial Narrow" w:cs="Times New Roman"/>
          <w:b/>
          <w:sz w:val="26"/>
          <w:szCs w:val="26"/>
        </w:rPr>
      </w:pPr>
      <w:r w:rsidRPr="005252CB">
        <w:rPr>
          <w:rFonts w:ascii="Arial Narrow" w:hAnsi="Arial Narrow" w:cs="Times New Roman"/>
          <w:b/>
          <w:sz w:val="26"/>
          <w:szCs w:val="26"/>
        </w:rPr>
        <w:t>Общие требования к взрыво-пожароопасным объектам</w:t>
      </w:r>
      <w:bookmarkEnd w:id="50"/>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Хранить в складах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т. п.).</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Баллоны с ГГ, емкости с ЛВЖ и ГЖ, а также аэрозольные упаковки должны быть защищены от солнечного и иного теплового воздействия.</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 xml:space="preserve">Электрооборудование складов по окончании рабочего дня должно обесточиваться. </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Дежурное освещение в помещениях складов, а также эксплуатация газовых плит, электронагревательных приборов и установка штепсельных розеток не допускается</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В зданиях, расположенных на территории баз и складов, не разрешается проживание персонала и других лиц.</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В цеховых кладовых не разрешается хранение ЛВЖ и ГЖ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Не разрешается хранение горючих материалов или негорючих материалов в горючей таре в помещениях подвальных и цокольных этажей, не имеющих окон с приямками для дымоудаления, а также при сообщении общих лестничных клеток зданий с этими этажами.</w:t>
      </w:r>
    </w:p>
    <w:p w:rsidR="00203796" w:rsidRPr="005252CB" w:rsidRDefault="00203796" w:rsidP="00275E3B">
      <w:pPr>
        <w:spacing w:after="0" w:line="276" w:lineRule="auto"/>
        <w:ind w:firstLine="709"/>
        <w:jc w:val="both"/>
        <w:rPr>
          <w:rFonts w:ascii="Arial Narrow" w:hAnsi="Arial Narrow" w:cs="Times New Roman"/>
          <w:b/>
          <w:sz w:val="26"/>
          <w:szCs w:val="26"/>
        </w:rPr>
      </w:pPr>
      <w:r w:rsidRPr="005252CB">
        <w:rPr>
          <w:rFonts w:ascii="Arial Narrow" w:hAnsi="Arial Narrow" w:cs="Times New Roman"/>
          <w:b/>
          <w:sz w:val="26"/>
          <w:szCs w:val="26"/>
        </w:rPr>
        <w:t>Запрещается:</w:t>
      </w:r>
    </w:p>
    <w:p w:rsidR="00203796" w:rsidRPr="005252CB" w:rsidRDefault="00203796" w:rsidP="00275E3B">
      <w:pPr>
        <w:pStyle w:val="afff1"/>
        <w:widowControl w:val="0"/>
        <w:numPr>
          <w:ilvl w:val="0"/>
          <w:numId w:val="44"/>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эксплуатация негерметичных: оборудования и запорной арматуры; уменьшение высоты обвалования, установленной нормами проектирования;</w:t>
      </w:r>
    </w:p>
    <w:p w:rsidR="00203796" w:rsidRPr="005252CB" w:rsidRDefault="00203796" w:rsidP="00275E3B">
      <w:pPr>
        <w:pStyle w:val="afff1"/>
        <w:widowControl w:val="0"/>
        <w:numPr>
          <w:ilvl w:val="0"/>
          <w:numId w:val="44"/>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 xml:space="preserve">эксплуатация резервуаров, имеющих перекосы и трещины, а также неисправные </w:t>
      </w:r>
      <w:r w:rsidRPr="005252CB">
        <w:rPr>
          <w:rFonts w:ascii="Arial Narrow" w:hAnsi="Arial Narrow"/>
          <w:sz w:val="26"/>
          <w:szCs w:val="26"/>
        </w:rPr>
        <w:lastRenderedPageBreak/>
        <w:t>оборудование, контрольно-измерительные приборы, подводящие продуктопроводы и стационарные противопожарные устройства;</w:t>
      </w:r>
    </w:p>
    <w:p w:rsidR="00203796" w:rsidRPr="005252CB" w:rsidRDefault="00203796" w:rsidP="00275E3B">
      <w:pPr>
        <w:pStyle w:val="afff1"/>
        <w:widowControl w:val="0"/>
        <w:numPr>
          <w:ilvl w:val="0"/>
          <w:numId w:val="44"/>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наличие деревьев и кустарников в каре обваловании;</w:t>
      </w:r>
    </w:p>
    <w:p w:rsidR="00203796" w:rsidRPr="005252CB" w:rsidRDefault="00203796" w:rsidP="00275E3B">
      <w:pPr>
        <w:pStyle w:val="afff1"/>
        <w:widowControl w:val="0"/>
        <w:numPr>
          <w:ilvl w:val="0"/>
          <w:numId w:val="44"/>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установка емкостей на горючее или трудногорючее основания;</w:t>
      </w:r>
    </w:p>
    <w:p w:rsidR="00203796" w:rsidRPr="005252CB" w:rsidRDefault="00203796" w:rsidP="00275E3B">
      <w:pPr>
        <w:pStyle w:val="afff1"/>
        <w:widowControl w:val="0"/>
        <w:numPr>
          <w:ilvl w:val="0"/>
          <w:numId w:val="44"/>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переполнение резервуаров и цистерн;</w:t>
      </w:r>
    </w:p>
    <w:p w:rsidR="00203796" w:rsidRPr="005252CB" w:rsidRDefault="00203796" w:rsidP="00275E3B">
      <w:pPr>
        <w:pStyle w:val="afff1"/>
        <w:widowControl w:val="0"/>
        <w:numPr>
          <w:ilvl w:val="0"/>
          <w:numId w:val="44"/>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отбор проб из резервуаров во время слива или налива нефтепродуктов;</w:t>
      </w:r>
    </w:p>
    <w:p w:rsidR="00203796" w:rsidRPr="005252CB" w:rsidRDefault="00203796" w:rsidP="00275E3B">
      <w:pPr>
        <w:pStyle w:val="afff1"/>
        <w:widowControl w:val="0"/>
        <w:numPr>
          <w:ilvl w:val="0"/>
          <w:numId w:val="44"/>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слив и налив нефтепродуктов во время грозы.</w:t>
      </w:r>
    </w:p>
    <w:p w:rsidR="000340BF" w:rsidRPr="005252CB" w:rsidRDefault="000340BF" w:rsidP="00275E3B">
      <w:pPr>
        <w:spacing w:after="0" w:line="276" w:lineRule="auto"/>
        <w:ind w:firstLine="709"/>
        <w:jc w:val="both"/>
        <w:rPr>
          <w:rFonts w:ascii="Arial Narrow" w:hAnsi="Arial Narrow" w:cs="Times New Roman"/>
          <w:sz w:val="26"/>
          <w:szCs w:val="26"/>
        </w:rPr>
      </w:pP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Установка транспортных пакетов в противопожарных разрывах, проездах, подъездах к пожарным водоисточникам не разрешается.</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Для обеспечения безопасности на взрывопожароопасных объектах рекомендуется проведение следующих инженерно-технических и организационно-технических мероприятий:</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заземление технологического оборудования и коммуникаций для защиты от накопления и проявления статического электричества;</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оборудование резервуаров хранения нефтепродуктов: автоматической системой пожаротушения с пеногенераторами и сухими трубопроводами, ручными пеноподъемниками;</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создание противопожарных водоемов, на территории или в непосредственной близости от объектов;</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оборудование территории объектов пожарными гидрантами;</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оборудование производственных площадок молниезащитой;</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оснастить производственные и вспомогательные здания объектов автоматической пожарной сигнализацией;</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обеспечить проезд вокруг промплощадкок и резервуаров для передвижения механизированных средств пожаротушения;</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осуществлять постоянный контроль состояния противопожарного оборудования на территории промышленных площадок;</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для обеспечения своевременной локализации загорания, ведения контроля за соблюдением противопожарного режима, проведения профилактической работы рекомендуется создание добровольных пожарных команд (ДПК) из числа инженерно-технических работников, рабочих;</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при выполнении работ на территориях резервуарных парков или складских помещений рекомендуется применять инструменты из материалов, исключающих искрообразование;</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создание оперативного плана пожаротушения и плана ликвидации аварийных ситуаций, предусматривающих порядок действия пожарной охраны и персонала взрывопожароопасных объектов;</w:t>
      </w:r>
    </w:p>
    <w:p w:rsidR="00203796" w:rsidRPr="005252CB" w:rsidRDefault="00203796" w:rsidP="00275E3B">
      <w:pPr>
        <w:pStyle w:val="afff1"/>
        <w:widowControl w:val="0"/>
        <w:numPr>
          <w:ilvl w:val="0"/>
          <w:numId w:val="43"/>
        </w:numPr>
        <w:autoSpaceDE w:val="0"/>
        <w:autoSpaceDN w:val="0"/>
        <w:adjustRightInd w:val="0"/>
        <w:spacing w:line="276" w:lineRule="auto"/>
        <w:ind w:left="0" w:firstLine="709"/>
        <w:contextualSpacing w:val="0"/>
        <w:rPr>
          <w:rFonts w:ascii="Arial Narrow" w:hAnsi="Arial Narrow"/>
          <w:sz w:val="26"/>
          <w:szCs w:val="26"/>
        </w:rPr>
      </w:pPr>
      <w:r w:rsidRPr="005252CB">
        <w:rPr>
          <w:rFonts w:ascii="Arial Narrow" w:hAnsi="Arial Narrow"/>
          <w:sz w:val="26"/>
          <w:szCs w:val="26"/>
        </w:rPr>
        <w:t>проведение инструктажа по пожарной безопасности.</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Анализ чрезвычайных ситуаций показал, что основную долю пожаров в Оренбургской области составляют пожары, происходящие в жилом секторе, как правило, их количество возрастает с наступлением холодов.</w:t>
      </w:r>
    </w:p>
    <w:p w:rsidR="00203796" w:rsidRPr="005252CB" w:rsidRDefault="00203796"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lastRenderedPageBreak/>
        <w:t>К основным причинам возгорания относятся: неосторожное обращение с огнем и нарушение правил пожарной безопасности при эксплуатации электроприборов, оборудования и печей.</w:t>
      </w:r>
    </w:p>
    <w:p w:rsidR="008F1057" w:rsidRPr="005252CB" w:rsidRDefault="008F1057" w:rsidP="00275E3B">
      <w:pPr>
        <w:pStyle w:val="afffe"/>
        <w:rPr>
          <w:rFonts w:ascii="Arial Narrow" w:hAnsi="Arial Narrow"/>
          <w:i/>
        </w:rPr>
      </w:pPr>
    </w:p>
    <w:p w:rsidR="00066D53" w:rsidRPr="005252CB" w:rsidRDefault="00066D53" w:rsidP="00275E3B">
      <w:pPr>
        <w:pStyle w:val="afffe"/>
        <w:rPr>
          <w:rFonts w:ascii="Arial Narrow" w:hAnsi="Arial Narrow"/>
        </w:rPr>
      </w:pPr>
      <w:r w:rsidRPr="005252CB">
        <w:rPr>
          <w:rFonts w:ascii="Arial Narrow" w:hAnsi="Arial Narrow"/>
        </w:rPr>
        <w:t>На территории с. Беляевка расположена пожарная часть на 3 автомобиля.</w:t>
      </w:r>
    </w:p>
    <w:p w:rsidR="00066D53" w:rsidRPr="005252CB" w:rsidRDefault="00066D53" w:rsidP="00275E3B">
      <w:pPr>
        <w:pStyle w:val="afffe"/>
        <w:rPr>
          <w:rFonts w:ascii="Arial Narrow" w:hAnsi="Arial Narrow"/>
        </w:rPr>
      </w:pPr>
    </w:p>
    <w:p w:rsidR="000340BF" w:rsidRPr="005252CB" w:rsidRDefault="000340BF" w:rsidP="00275E3B">
      <w:pPr>
        <w:pStyle w:val="afffe"/>
        <w:rPr>
          <w:rFonts w:ascii="Arial Narrow" w:hAnsi="Arial Narrow"/>
          <w:i/>
        </w:rPr>
      </w:pPr>
      <w:r w:rsidRPr="005252CB">
        <w:rPr>
          <w:rFonts w:ascii="Arial Narrow" w:hAnsi="Arial Narrow"/>
          <w:i/>
        </w:rPr>
        <w:t>Аварии на гидродинамических объектах</w:t>
      </w:r>
    </w:p>
    <w:p w:rsidR="000340BF" w:rsidRPr="005252CB" w:rsidRDefault="000340BF"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Гидродинамически опасный объект – сооружение или естественное образование, создающее разницу уровней воды до и после него. К ним относятся гидротехнические сооружения напорного типа и естественные плотины. Особенностью таких сооружений является возникновение, при разрушении, волны прорыва с образованием прорывного паводка, зон катастрофического затопления повлекшие смыв плодородных почв или отложение наносов на обширных территориях.</w:t>
      </w:r>
    </w:p>
    <w:p w:rsidR="000340BF" w:rsidRPr="005252CB" w:rsidRDefault="000340BF"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На территории Оренбургской области расположено 1738 водохозяйственных объектов, в том числе:</w:t>
      </w:r>
    </w:p>
    <w:p w:rsidR="000340BF" w:rsidRPr="005252CB" w:rsidRDefault="000340BF"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Водохранилища и пруды:</w:t>
      </w:r>
    </w:p>
    <w:p w:rsidR="000340BF" w:rsidRPr="005252CB" w:rsidRDefault="000340BF" w:rsidP="00275E3B">
      <w:pPr>
        <w:pStyle w:val="afff1"/>
        <w:numPr>
          <w:ilvl w:val="0"/>
          <w:numId w:val="42"/>
        </w:numPr>
        <w:spacing w:line="276" w:lineRule="auto"/>
        <w:ind w:left="0" w:firstLine="709"/>
        <w:rPr>
          <w:rFonts w:ascii="Arial Narrow" w:hAnsi="Arial Narrow"/>
          <w:sz w:val="26"/>
          <w:szCs w:val="26"/>
        </w:rPr>
      </w:pPr>
      <w:r w:rsidRPr="005252CB">
        <w:rPr>
          <w:rFonts w:ascii="Arial Narrow" w:hAnsi="Arial Narrow"/>
          <w:sz w:val="26"/>
          <w:szCs w:val="26"/>
        </w:rPr>
        <w:t>единичной емкостью свыше 10 млн. м</w:t>
      </w:r>
      <w:r w:rsidRPr="005252CB">
        <w:rPr>
          <w:rFonts w:ascii="Arial Narrow" w:hAnsi="Arial Narrow"/>
          <w:sz w:val="26"/>
          <w:szCs w:val="26"/>
          <w:vertAlign w:val="superscript"/>
        </w:rPr>
        <w:t>3</w:t>
      </w:r>
      <w:r w:rsidRPr="005252CB">
        <w:rPr>
          <w:rFonts w:ascii="Arial Narrow" w:hAnsi="Arial Narrow"/>
          <w:sz w:val="26"/>
          <w:szCs w:val="26"/>
        </w:rPr>
        <w:t xml:space="preserve"> – 10 объектов;</w:t>
      </w:r>
    </w:p>
    <w:p w:rsidR="000340BF" w:rsidRPr="005252CB" w:rsidRDefault="000340BF" w:rsidP="00275E3B">
      <w:pPr>
        <w:pStyle w:val="afff1"/>
        <w:numPr>
          <w:ilvl w:val="0"/>
          <w:numId w:val="42"/>
        </w:numPr>
        <w:spacing w:line="276" w:lineRule="auto"/>
        <w:ind w:left="0" w:firstLine="709"/>
        <w:rPr>
          <w:rFonts w:ascii="Arial Narrow" w:hAnsi="Arial Narrow"/>
          <w:sz w:val="26"/>
          <w:szCs w:val="26"/>
        </w:rPr>
      </w:pPr>
      <w:r w:rsidRPr="005252CB">
        <w:rPr>
          <w:rFonts w:ascii="Arial Narrow" w:hAnsi="Arial Narrow"/>
          <w:sz w:val="26"/>
          <w:szCs w:val="26"/>
        </w:rPr>
        <w:t>единичной емкостью от1 млн. м</w:t>
      </w:r>
      <w:r w:rsidRPr="005252CB">
        <w:rPr>
          <w:rFonts w:ascii="Arial Narrow" w:hAnsi="Arial Narrow"/>
          <w:sz w:val="26"/>
          <w:szCs w:val="26"/>
          <w:vertAlign w:val="superscript"/>
        </w:rPr>
        <w:t>3</w:t>
      </w:r>
      <w:r w:rsidRPr="005252CB">
        <w:rPr>
          <w:rFonts w:ascii="Arial Narrow" w:hAnsi="Arial Narrow"/>
          <w:sz w:val="26"/>
          <w:szCs w:val="26"/>
        </w:rPr>
        <w:t xml:space="preserve"> 10 млн. м</w:t>
      </w:r>
      <w:r w:rsidRPr="005252CB">
        <w:rPr>
          <w:rFonts w:ascii="Arial Narrow" w:hAnsi="Arial Narrow"/>
          <w:sz w:val="26"/>
          <w:szCs w:val="26"/>
          <w:vertAlign w:val="superscript"/>
        </w:rPr>
        <w:t>3</w:t>
      </w:r>
      <w:r w:rsidRPr="005252CB">
        <w:rPr>
          <w:rFonts w:ascii="Arial Narrow" w:hAnsi="Arial Narrow"/>
          <w:sz w:val="26"/>
          <w:szCs w:val="26"/>
        </w:rPr>
        <w:t xml:space="preserve"> – 130 объектов;</w:t>
      </w:r>
    </w:p>
    <w:p w:rsidR="000340BF" w:rsidRPr="005252CB" w:rsidRDefault="000340BF" w:rsidP="00275E3B">
      <w:pPr>
        <w:pStyle w:val="afff1"/>
        <w:numPr>
          <w:ilvl w:val="0"/>
          <w:numId w:val="42"/>
        </w:numPr>
        <w:spacing w:line="276" w:lineRule="auto"/>
        <w:ind w:left="0" w:firstLine="709"/>
        <w:rPr>
          <w:rFonts w:ascii="Arial Narrow" w:hAnsi="Arial Narrow"/>
          <w:sz w:val="26"/>
          <w:szCs w:val="26"/>
        </w:rPr>
      </w:pPr>
      <w:r w:rsidRPr="005252CB">
        <w:rPr>
          <w:rFonts w:ascii="Arial Narrow" w:hAnsi="Arial Narrow"/>
          <w:sz w:val="26"/>
          <w:szCs w:val="26"/>
        </w:rPr>
        <w:t>единичной емкостью от100 тыс. м</w:t>
      </w:r>
      <w:r w:rsidRPr="005252CB">
        <w:rPr>
          <w:rFonts w:ascii="Arial Narrow" w:hAnsi="Arial Narrow"/>
          <w:sz w:val="26"/>
          <w:szCs w:val="26"/>
          <w:vertAlign w:val="superscript"/>
        </w:rPr>
        <w:t>3</w:t>
      </w:r>
      <w:r w:rsidRPr="005252CB">
        <w:rPr>
          <w:rFonts w:ascii="Arial Narrow" w:hAnsi="Arial Narrow"/>
          <w:sz w:val="26"/>
          <w:szCs w:val="26"/>
        </w:rPr>
        <w:t xml:space="preserve"> 1 млн. м</w:t>
      </w:r>
      <w:r w:rsidRPr="005252CB">
        <w:rPr>
          <w:rFonts w:ascii="Arial Narrow" w:hAnsi="Arial Narrow"/>
          <w:sz w:val="26"/>
          <w:szCs w:val="26"/>
          <w:vertAlign w:val="superscript"/>
        </w:rPr>
        <w:t>3</w:t>
      </w:r>
      <w:r w:rsidRPr="005252CB">
        <w:rPr>
          <w:rFonts w:ascii="Arial Narrow" w:hAnsi="Arial Narrow"/>
          <w:sz w:val="26"/>
          <w:szCs w:val="26"/>
        </w:rPr>
        <w:t xml:space="preserve"> – 239 объектов;</w:t>
      </w:r>
    </w:p>
    <w:p w:rsidR="000340BF" w:rsidRPr="005252CB" w:rsidRDefault="000340BF" w:rsidP="00275E3B">
      <w:pPr>
        <w:pStyle w:val="afff1"/>
        <w:numPr>
          <w:ilvl w:val="0"/>
          <w:numId w:val="42"/>
        </w:numPr>
        <w:spacing w:line="276" w:lineRule="auto"/>
        <w:ind w:left="0" w:firstLine="709"/>
        <w:rPr>
          <w:rFonts w:ascii="Arial Narrow" w:hAnsi="Arial Narrow"/>
          <w:sz w:val="26"/>
          <w:szCs w:val="26"/>
        </w:rPr>
      </w:pPr>
      <w:r w:rsidRPr="005252CB">
        <w:rPr>
          <w:rFonts w:ascii="Arial Narrow" w:hAnsi="Arial Narrow"/>
          <w:sz w:val="26"/>
          <w:szCs w:val="26"/>
        </w:rPr>
        <w:t>единичной емкостью менее 100 тыс. м</w:t>
      </w:r>
      <w:r w:rsidRPr="005252CB">
        <w:rPr>
          <w:rFonts w:ascii="Arial Narrow" w:hAnsi="Arial Narrow"/>
          <w:sz w:val="26"/>
          <w:szCs w:val="26"/>
          <w:vertAlign w:val="superscript"/>
        </w:rPr>
        <w:t>3</w:t>
      </w:r>
      <w:r w:rsidRPr="005252CB">
        <w:rPr>
          <w:rFonts w:ascii="Arial Narrow" w:hAnsi="Arial Narrow"/>
          <w:sz w:val="26"/>
          <w:szCs w:val="26"/>
        </w:rPr>
        <w:t xml:space="preserve"> – 1290 объектов;</w:t>
      </w:r>
    </w:p>
    <w:p w:rsidR="000340BF" w:rsidRPr="005252CB" w:rsidRDefault="000340BF" w:rsidP="00275E3B">
      <w:pPr>
        <w:pStyle w:val="afff1"/>
        <w:numPr>
          <w:ilvl w:val="0"/>
          <w:numId w:val="42"/>
        </w:numPr>
        <w:spacing w:line="276" w:lineRule="auto"/>
        <w:ind w:left="0" w:firstLine="709"/>
        <w:rPr>
          <w:rFonts w:ascii="Arial Narrow" w:hAnsi="Arial Narrow"/>
          <w:sz w:val="26"/>
          <w:szCs w:val="26"/>
        </w:rPr>
      </w:pPr>
      <w:r w:rsidRPr="005252CB">
        <w:rPr>
          <w:rFonts w:ascii="Arial Narrow" w:hAnsi="Arial Narrow"/>
          <w:sz w:val="26"/>
          <w:szCs w:val="26"/>
        </w:rPr>
        <w:t>накопители – 25 объектов;</w:t>
      </w:r>
    </w:p>
    <w:p w:rsidR="000340BF" w:rsidRPr="005252CB" w:rsidRDefault="000340BF" w:rsidP="00275E3B">
      <w:pPr>
        <w:pStyle w:val="afff1"/>
        <w:numPr>
          <w:ilvl w:val="0"/>
          <w:numId w:val="42"/>
        </w:numPr>
        <w:spacing w:line="276" w:lineRule="auto"/>
        <w:ind w:left="0" w:firstLine="709"/>
        <w:rPr>
          <w:rFonts w:ascii="Arial Narrow" w:hAnsi="Arial Narrow"/>
          <w:sz w:val="26"/>
          <w:szCs w:val="26"/>
        </w:rPr>
      </w:pPr>
      <w:r w:rsidRPr="005252CB">
        <w:rPr>
          <w:rFonts w:ascii="Arial Narrow" w:hAnsi="Arial Narrow"/>
          <w:sz w:val="26"/>
          <w:szCs w:val="26"/>
        </w:rPr>
        <w:t>защитные дамбы – 28 объектов;</w:t>
      </w:r>
    </w:p>
    <w:p w:rsidR="000340BF" w:rsidRPr="005252CB" w:rsidRDefault="000340BF" w:rsidP="00275E3B">
      <w:pPr>
        <w:pStyle w:val="afff1"/>
        <w:numPr>
          <w:ilvl w:val="0"/>
          <w:numId w:val="42"/>
        </w:numPr>
        <w:spacing w:line="276" w:lineRule="auto"/>
        <w:ind w:left="0" w:firstLine="709"/>
        <w:rPr>
          <w:rFonts w:ascii="Arial Narrow" w:hAnsi="Arial Narrow"/>
          <w:sz w:val="26"/>
          <w:szCs w:val="26"/>
        </w:rPr>
      </w:pPr>
      <w:r w:rsidRPr="005252CB">
        <w:rPr>
          <w:rFonts w:ascii="Arial Narrow" w:hAnsi="Arial Narrow"/>
          <w:sz w:val="26"/>
          <w:szCs w:val="26"/>
        </w:rPr>
        <w:t>берегоукрепления – 26 объектов.</w:t>
      </w:r>
    </w:p>
    <w:p w:rsidR="000340BF" w:rsidRPr="005252CB" w:rsidRDefault="000340BF" w:rsidP="00275E3B">
      <w:pPr>
        <w:pStyle w:val="afff1"/>
        <w:spacing w:line="276" w:lineRule="auto"/>
        <w:ind w:left="0" w:firstLine="709"/>
        <w:rPr>
          <w:rFonts w:ascii="Arial Narrow" w:hAnsi="Arial Narrow"/>
          <w:sz w:val="26"/>
          <w:szCs w:val="26"/>
        </w:rPr>
      </w:pPr>
    </w:p>
    <w:p w:rsidR="000340BF" w:rsidRPr="005252CB" w:rsidRDefault="000340BF"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Наиболее масштабное катастрофическое затопление возможно при прорыве плотины Ириклинского водохранилища. Прорыв может произойти из-за негативного природного воздействия, конструктивных дефектов, нарушения правил эксплуатации, воздействия паводков, разрушения основания, терактов.</w:t>
      </w:r>
    </w:p>
    <w:p w:rsidR="000340BF" w:rsidRPr="005252CB" w:rsidRDefault="000340BF"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В случае прорыва плотины Ириклинского водохранилища возможно катастрофическое затопление, в зону которого попадают 26 населенных пунктов, в том числе два категорированных города – Орск и Новотроицк с общей численностью населения до 145 тыс. человек. В зону возможного затопления попадают 9 промышленных предприятий.</w:t>
      </w:r>
    </w:p>
    <w:p w:rsidR="000340BF" w:rsidRPr="005252CB" w:rsidRDefault="000340BF" w:rsidP="00275E3B">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Таблица 6-</w:t>
      </w:r>
      <w:r w:rsidR="00CC3BA0" w:rsidRPr="005252CB">
        <w:rPr>
          <w:rFonts w:ascii="Arial Narrow" w:hAnsi="Arial Narrow" w:cs="Times New Roman"/>
          <w:sz w:val="26"/>
          <w:szCs w:val="26"/>
        </w:rPr>
        <w:t>7 Прогнозные</w:t>
      </w:r>
      <w:r w:rsidRPr="005252CB">
        <w:rPr>
          <w:rFonts w:ascii="Arial Narrow" w:hAnsi="Arial Narrow" w:cs="Times New Roman"/>
          <w:sz w:val="26"/>
          <w:szCs w:val="26"/>
        </w:rPr>
        <w:t xml:space="preserve"> показатели территорий, расположенных в зонах вероятного катастрофического затопления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2537"/>
        <w:gridCol w:w="1821"/>
        <w:gridCol w:w="1821"/>
        <w:gridCol w:w="1819"/>
      </w:tblGrid>
      <w:tr w:rsidR="005252CB" w:rsidRPr="005252CB" w:rsidTr="000663A1">
        <w:trPr>
          <w:tblHeader/>
        </w:trPr>
        <w:tc>
          <w:tcPr>
            <w:tcW w:w="999" w:type="pct"/>
            <w:vMerge w:val="restart"/>
            <w:vAlign w:val="center"/>
          </w:tcPr>
          <w:p w:rsidR="000340BF" w:rsidRPr="005252CB" w:rsidRDefault="000340BF"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Территории</w:t>
            </w:r>
          </w:p>
        </w:tc>
        <w:tc>
          <w:tcPr>
            <w:tcW w:w="1269" w:type="pct"/>
            <w:vMerge w:val="restart"/>
            <w:vAlign w:val="center"/>
          </w:tcPr>
          <w:p w:rsidR="000340BF" w:rsidRPr="005252CB" w:rsidRDefault="000340BF"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Наименование гидротехнического сооружения</w:t>
            </w:r>
          </w:p>
        </w:tc>
        <w:tc>
          <w:tcPr>
            <w:tcW w:w="2732" w:type="pct"/>
            <w:gridSpan w:val="3"/>
            <w:vAlign w:val="center"/>
          </w:tcPr>
          <w:p w:rsidR="000340BF" w:rsidRPr="005252CB" w:rsidRDefault="000340BF"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Прогнозные показатели зон затопления</w:t>
            </w:r>
          </w:p>
        </w:tc>
      </w:tr>
      <w:tr w:rsidR="005252CB" w:rsidRPr="005252CB" w:rsidTr="000340BF">
        <w:trPr>
          <w:tblHeader/>
        </w:trPr>
        <w:tc>
          <w:tcPr>
            <w:tcW w:w="999" w:type="pct"/>
            <w:vMerge/>
            <w:vAlign w:val="center"/>
          </w:tcPr>
          <w:p w:rsidR="000340BF" w:rsidRPr="005252CB" w:rsidRDefault="000340BF" w:rsidP="000663A1">
            <w:pPr>
              <w:pStyle w:val="Normal10-02"/>
              <w:spacing w:line="240" w:lineRule="atLeast"/>
              <w:ind w:left="0" w:right="0"/>
              <w:rPr>
                <w:rFonts w:ascii="Arial Narrow" w:hAnsi="Arial Narrow"/>
                <w:sz w:val="24"/>
                <w:szCs w:val="24"/>
              </w:rPr>
            </w:pPr>
          </w:p>
        </w:tc>
        <w:tc>
          <w:tcPr>
            <w:tcW w:w="1269" w:type="pct"/>
            <w:vMerge/>
            <w:vAlign w:val="center"/>
          </w:tcPr>
          <w:p w:rsidR="000340BF" w:rsidRPr="005252CB" w:rsidRDefault="000340BF" w:rsidP="000663A1">
            <w:pPr>
              <w:pStyle w:val="Normal10-02"/>
              <w:spacing w:line="240" w:lineRule="atLeast"/>
              <w:ind w:left="0" w:right="0"/>
              <w:rPr>
                <w:rFonts w:ascii="Arial Narrow" w:hAnsi="Arial Narrow"/>
                <w:sz w:val="24"/>
                <w:szCs w:val="24"/>
              </w:rPr>
            </w:pPr>
          </w:p>
        </w:tc>
        <w:tc>
          <w:tcPr>
            <w:tcW w:w="911" w:type="pct"/>
            <w:vAlign w:val="center"/>
          </w:tcPr>
          <w:p w:rsidR="000340BF" w:rsidRPr="005252CB" w:rsidRDefault="000340BF"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Количество населенных пунктов</w:t>
            </w:r>
          </w:p>
        </w:tc>
        <w:tc>
          <w:tcPr>
            <w:tcW w:w="911" w:type="pct"/>
            <w:vAlign w:val="center"/>
          </w:tcPr>
          <w:p w:rsidR="000340BF" w:rsidRPr="005252CB" w:rsidRDefault="000340BF"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Длительность затопления, час</w:t>
            </w:r>
          </w:p>
        </w:tc>
        <w:tc>
          <w:tcPr>
            <w:tcW w:w="910" w:type="pct"/>
            <w:vAlign w:val="center"/>
          </w:tcPr>
          <w:p w:rsidR="000340BF" w:rsidRPr="005252CB" w:rsidRDefault="000340BF" w:rsidP="000663A1">
            <w:pPr>
              <w:pStyle w:val="Normal10-02"/>
              <w:spacing w:line="240" w:lineRule="atLeast"/>
              <w:ind w:left="0" w:right="0"/>
              <w:rPr>
                <w:rFonts w:ascii="Arial Narrow" w:hAnsi="Arial Narrow"/>
                <w:sz w:val="24"/>
                <w:szCs w:val="24"/>
              </w:rPr>
            </w:pPr>
            <w:r w:rsidRPr="005252CB">
              <w:rPr>
                <w:rFonts w:ascii="Arial Narrow" w:hAnsi="Arial Narrow"/>
                <w:sz w:val="24"/>
                <w:szCs w:val="24"/>
              </w:rPr>
              <w:t>Эвакуация населения от общей численности, %</w:t>
            </w:r>
          </w:p>
        </w:tc>
      </w:tr>
      <w:tr w:rsidR="005252CB" w:rsidRPr="005252CB" w:rsidTr="000340BF">
        <w:tc>
          <w:tcPr>
            <w:tcW w:w="999"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Гайский городской округ</w:t>
            </w:r>
          </w:p>
        </w:tc>
        <w:tc>
          <w:tcPr>
            <w:tcW w:w="1269" w:type="pct"/>
            <w:vMerge w:val="restar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Ириклинское водохранилище</w:t>
            </w:r>
          </w:p>
        </w:tc>
        <w:tc>
          <w:tcPr>
            <w:tcW w:w="911"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7-8</w:t>
            </w:r>
          </w:p>
        </w:tc>
        <w:tc>
          <w:tcPr>
            <w:tcW w:w="911"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50–85</w:t>
            </w:r>
          </w:p>
        </w:tc>
        <w:tc>
          <w:tcPr>
            <w:tcW w:w="910"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38–40</w:t>
            </w:r>
          </w:p>
        </w:tc>
      </w:tr>
      <w:tr w:rsidR="005252CB" w:rsidRPr="005252CB" w:rsidTr="000340BF">
        <w:tc>
          <w:tcPr>
            <w:tcW w:w="999"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Новоорский район</w:t>
            </w:r>
          </w:p>
        </w:tc>
        <w:tc>
          <w:tcPr>
            <w:tcW w:w="1269" w:type="pct"/>
            <w:vMerge/>
            <w:vAlign w:val="center"/>
          </w:tcPr>
          <w:p w:rsidR="000340BF" w:rsidRPr="005252CB" w:rsidRDefault="000340BF" w:rsidP="000663A1">
            <w:pPr>
              <w:pStyle w:val="14"/>
              <w:spacing w:line="240" w:lineRule="atLeast"/>
              <w:jc w:val="center"/>
              <w:rPr>
                <w:rFonts w:ascii="Arial Narrow" w:hAnsi="Arial Narrow"/>
                <w:sz w:val="24"/>
                <w:szCs w:val="24"/>
              </w:rPr>
            </w:pPr>
          </w:p>
        </w:tc>
        <w:tc>
          <w:tcPr>
            <w:tcW w:w="911"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3–4</w:t>
            </w:r>
          </w:p>
        </w:tc>
        <w:tc>
          <w:tcPr>
            <w:tcW w:w="911"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50–55</w:t>
            </w:r>
          </w:p>
        </w:tc>
        <w:tc>
          <w:tcPr>
            <w:tcW w:w="910"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3–3,5</w:t>
            </w:r>
          </w:p>
        </w:tc>
      </w:tr>
      <w:tr w:rsidR="005252CB" w:rsidRPr="005252CB" w:rsidTr="000340BF">
        <w:tc>
          <w:tcPr>
            <w:tcW w:w="999"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lastRenderedPageBreak/>
              <w:t>г. Орск</w:t>
            </w:r>
          </w:p>
        </w:tc>
        <w:tc>
          <w:tcPr>
            <w:tcW w:w="1269" w:type="pct"/>
            <w:vMerge/>
            <w:vAlign w:val="center"/>
          </w:tcPr>
          <w:p w:rsidR="000340BF" w:rsidRPr="005252CB" w:rsidRDefault="000340BF" w:rsidP="000663A1">
            <w:pPr>
              <w:pStyle w:val="14"/>
              <w:spacing w:line="240" w:lineRule="atLeast"/>
              <w:jc w:val="center"/>
              <w:rPr>
                <w:rFonts w:ascii="Arial Narrow" w:hAnsi="Arial Narrow"/>
                <w:sz w:val="24"/>
                <w:szCs w:val="24"/>
              </w:rPr>
            </w:pPr>
          </w:p>
        </w:tc>
        <w:tc>
          <w:tcPr>
            <w:tcW w:w="911"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1</w:t>
            </w:r>
          </w:p>
        </w:tc>
        <w:tc>
          <w:tcPr>
            <w:tcW w:w="911"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70–75</w:t>
            </w:r>
          </w:p>
        </w:tc>
        <w:tc>
          <w:tcPr>
            <w:tcW w:w="910"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30–33</w:t>
            </w:r>
          </w:p>
        </w:tc>
      </w:tr>
      <w:tr w:rsidR="005252CB" w:rsidRPr="005252CB" w:rsidTr="000340BF">
        <w:tc>
          <w:tcPr>
            <w:tcW w:w="999"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г.Новотроицк</w:t>
            </w:r>
          </w:p>
        </w:tc>
        <w:tc>
          <w:tcPr>
            <w:tcW w:w="1269" w:type="pct"/>
            <w:vMerge/>
            <w:vAlign w:val="center"/>
          </w:tcPr>
          <w:p w:rsidR="000340BF" w:rsidRPr="005252CB" w:rsidRDefault="000340BF" w:rsidP="000663A1">
            <w:pPr>
              <w:pStyle w:val="14"/>
              <w:spacing w:line="240" w:lineRule="atLeast"/>
              <w:jc w:val="center"/>
              <w:rPr>
                <w:rFonts w:ascii="Arial Narrow" w:hAnsi="Arial Narrow"/>
                <w:sz w:val="24"/>
                <w:szCs w:val="24"/>
              </w:rPr>
            </w:pPr>
          </w:p>
        </w:tc>
        <w:tc>
          <w:tcPr>
            <w:tcW w:w="911"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1</w:t>
            </w:r>
          </w:p>
        </w:tc>
        <w:tc>
          <w:tcPr>
            <w:tcW w:w="911"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75–80</w:t>
            </w:r>
          </w:p>
        </w:tc>
        <w:tc>
          <w:tcPr>
            <w:tcW w:w="910"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40–43</w:t>
            </w:r>
          </w:p>
        </w:tc>
      </w:tr>
      <w:tr w:rsidR="005252CB" w:rsidRPr="005252CB" w:rsidTr="000340BF">
        <w:tc>
          <w:tcPr>
            <w:tcW w:w="999"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Кувандыкский городской округ</w:t>
            </w:r>
          </w:p>
        </w:tc>
        <w:tc>
          <w:tcPr>
            <w:tcW w:w="1269" w:type="pct"/>
            <w:vMerge/>
            <w:vAlign w:val="center"/>
          </w:tcPr>
          <w:p w:rsidR="000340BF" w:rsidRPr="005252CB" w:rsidRDefault="000340BF" w:rsidP="000663A1">
            <w:pPr>
              <w:pStyle w:val="14"/>
              <w:spacing w:line="240" w:lineRule="atLeast"/>
              <w:jc w:val="center"/>
              <w:rPr>
                <w:rFonts w:ascii="Arial Narrow" w:hAnsi="Arial Narrow"/>
                <w:sz w:val="24"/>
                <w:szCs w:val="24"/>
              </w:rPr>
            </w:pPr>
          </w:p>
        </w:tc>
        <w:tc>
          <w:tcPr>
            <w:tcW w:w="911"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6–7</w:t>
            </w:r>
          </w:p>
        </w:tc>
        <w:tc>
          <w:tcPr>
            <w:tcW w:w="911"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85–90</w:t>
            </w:r>
          </w:p>
        </w:tc>
        <w:tc>
          <w:tcPr>
            <w:tcW w:w="910"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16–16,5</w:t>
            </w:r>
          </w:p>
        </w:tc>
      </w:tr>
      <w:tr w:rsidR="000340BF" w:rsidRPr="005252CB" w:rsidTr="000340BF">
        <w:tc>
          <w:tcPr>
            <w:tcW w:w="999" w:type="pct"/>
            <w:vAlign w:val="center"/>
          </w:tcPr>
          <w:p w:rsidR="000340BF" w:rsidRPr="005252CB" w:rsidRDefault="000340BF" w:rsidP="000663A1">
            <w:pPr>
              <w:pStyle w:val="14"/>
              <w:spacing w:line="240" w:lineRule="atLeast"/>
              <w:jc w:val="center"/>
              <w:rPr>
                <w:rFonts w:ascii="Arial Narrow" w:hAnsi="Arial Narrow"/>
                <w:b/>
                <w:sz w:val="24"/>
                <w:szCs w:val="24"/>
              </w:rPr>
            </w:pPr>
            <w:r w:rsidRPr="005252CB">
              <w:rPr>
                <w:rFonts w:ascii="Arial Narrow" w:hAnsi="Arial Narrow"/>
                <w:b/>
                <w:sz w:val="24"/>
                <w:szCs w:val="24"/>
              </w:rPr>
              <w:t>Беляевский район</w:t>
            </w:r>
          </w:p>
        </w:tc>
        <w:tc>
          <w:tcPr>
            <w:tcW w:w="1269" w:type="pct"/>
            <w:vMerge/>
            <w:vAlign w:val="center"/>
          </w:tcPr>
          <w:p w:rsidR="000340BF" w:rsidRPr="005252CB" w:rsidRDefault="000340BF" w:rsidP="000663A1">
            <w:pPr>
              <w:pStyle w:val="14"/>
              <w:spacing w:line="240" w:lineRule="atLeast"/>
              <w:jc w:val="center"/>
              <w:rPr>
                <w:rFonts w:ascii="Arial Narrow" w:hAnsi="Arial Narrow"/>
                <w:b/>
                <w:sz w:val="24"/>
                <w:szCs w:val="24"/>
              </w:rPr>
            </w:pPr>
          </w:p>
        </w:tc>
        <w:tc>
          <w:tcPr>
            <w:tcW w:w="911" w:type="pct"/>
            <w:vAlign w:val="center"/>
          </w:tcPr>
          <w:p w:rsidR="000340BF" w:rsidRPr="005252CB" w:rsidRDefault="000340BF" w:rsidP="000663A1">
            <w:pPr>
              <w:pStyle w:val="14"/>
              <w:spacing w:line="240" w:lineRule="atLeast"/>
              <w:jc w:val="center"/>
              <w:rPr>
                <w:rFonts w:ascii="Arial Narrow" w:hAnsi="Arial Narrow"/>
                <w:b/>
                <w:sz w:val="24"/>
                <w:szCs w:val="24"/>
              </w:rPr>
            </w:pPr>
            <w:r w:rsidRPr="005252CB">
              <w:rPr>
                <w:rFonts w:ascii="Arial Narrow" w:hAnsi="Arial Narrow"/>
                <w:b/>
                <w:sz w:val="24"/>
                <w:szCs w:val="24"/>
              </w:rPr>
              <w:t>2–3</w:t>
            </w:r>
          </w:p>
        </w:tc>
        <w:tc>
          <w:tcPr>
            <w:tcW w:w="911" w:type="pct"/>
            <w:vAlign w:val="center"/>
          </w:tcPr>
          <w:p w:rsidR="000340BF" w:rsidRPr="005252CB" w:rsidRDefault="000340BF" w:rsidP="000663A1">
            <w:pPr>
              <w:pStyle w:val="14"/>
              <w:spacing w:line="240" w:lineRule="atLeast"/>
              <w:jc w:val="center"/>
              <w:rPr>
                <w:rFonts w:ascii="Arial Narrow" w:hAnsi="Arial Narrow"/>
                <w:b/>
                <w:sz w:val="24"/>
                <w:szCs w:val="24"/>
              </w:rPr>
            </w:pPr>
            <w:r w:rsidRPr="005252CB">
              <w:rPr>
                <w:rFonts w:ascii="Arial Narrow" w:hAnsi="Arial Narrow"/>
                <w:b/>
                <w:sz w:val="24"/>
                <w:szCs w:val="24"/>
              </w:rPr>
              <w:t>85–90</w:t>
            </w:r>
          </w:p>
        </w:tc>
        <w:tc>
          <w:tcPr>
            <w:tcW w:w="910" w:type="pct"/>
            <w:vAlign w:val="center"/>
          </w:tcPr>
          <w:p w:rsidR="000340BF" w:rsidRPr="005252CB" w:rsidRDefault="000340BF" w:rsidP="000663A1">
            <w:pPr>
              <w:pStyle w:val="14"/>
              <w:spacing w:line="240" w:lineRule="atLeast"/>
              <w:jc w:val="center"/>
              <w:rPr>
                <w:rFonts w:ascii="Arial Narrow" w:hAnsi="Arial Narrow"/>
                <w:b/>
                <w:sz w:val="24"/>
                <w:szCs w:val="24"/>
              </w:rPr>
            </w:pPr>
            <w:r w:rsidRPr="005252CB">
              <w:rPr>
                <w:rFonts w:ascii="Arial Narrow" w:hAnsi="Arial Narrow"/>
                <w:b/>
                <w:sz w:val="24"/>
                <w:szCs w:val="24"/>
              </w:rPr>
              <w:t>4,0–4,5</w:t>
            </w:r>
          </w:p>
        </w:tc>
      </w:tr>
    </w:tbl>
    <w:p w:rsidR="008F1057" w:rsidRPr="005252CB" w:rsidRDefault="008F1057" w:rsidP="000340BF">
      <w:pPr>
        <w:ind w:firstLine="709"/>
        <w:jc w:val="both"/>
        <w:rPr>
          <w:rFonts w:ascii="Arial Narrow" w:hAnsi="Arial Narrow" w:cs="Times New Roman"/>
          <w:sz w:val="26"/>
          <w:szCs w:val="26"/>
        </w:rPr>
      </w:pP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Участки возможного катастрофического затопления занимают площадь 91,6 тыс. га вдоль реки Урал на протяжении 287 км от створа гидроузла до села Донское Беляевского района. Высота волны в створе гидроузла возможна до 30 м, в селе Донское – до 9,2 м. В зону с четырехчасовым добеганием волны попадают 4 поселка с населением 1820 человек (Терекла, Уральск, Новоактюбинск, Колппакское). Продолжительность затопления – четверо суток.</w:t>
      </w:r>
    </w:p>
    <w:p w:rsidR="000340BF" w:rsidRPr="005252CB" w:rsidRDefault="000340BF" w:rsidP="008F1057">
      <w:pPr>
        <w:pStyle w:val="afffe"/>
        <w:rPr>
          <w:rFonts w:ascii="Arial Narrow" w:hAnsi="Arial Narrow"/>
          <w:i/>
        </w:rPr>
      </w:pPr>
      <w:r w:rsidRPr="005252CB">
        <w:rPr>
          <w:rFonts w:ascii="Arial Narrow" w:hAnsi="Arial Narrow"/>
          <w:i/>
        </w:rPr>
        <w:t>Анализ биолого-социальных ЧС</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Наибольшую опасность из группы биолого-социальных ЧС представляют болезни и вредители сельскохозяйственных растений. массовое размножение саранчовых – лугового мотылька. клоп-черепашка, колорадский жук.</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Эпидемиологическая обстановка на территории области несколько стабилизировалась.</w:t>
      </w:r>
    </w:p>
    <w:p w:rsidR="008F1057"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 xml:space="preserve">По сравнению с предыдущим годами отмечается снижение природно-очагового заболевания геморрагическая лихорадка с почечным синдромом в 6 раз. </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Но отмечался рост заболеваемости энтеровирусной инфекцией в 2 раза, краснухой – в 1,5 раза, псевдотуберкулезом – в 3 раза.</w:t>
      </w:r>
    </w:p>
    <w:p w:rsidR="000663A1"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 xml:space="preserve">Эпидемическая ситуация по заболеваемости клещевым энцефалитом на территории региона сохраняется напряженной. За последние годы увеличилось число обратившихся в лечебно-профилактические учреждения по поводу укусов клещей (2006 год – 657, 2007 год – 1716), но количество заболевших клещевым энцефалитом уменьшилось в 2,5 раза (2006 год – 11 случаев, 2007 год – 4 случая). </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Эпизоотическая обстановка в области складывается из очаговых заболеваний крупного рогатого скота бруцеллезом, лейкозом, туберкулезом Заболевание сибирская язва представляет потенциальную опасность для населения и животных в связи с большим количеством природных очагов по области и многочисленными сибиреязвенными захоронениями, часть из которых не отвечает ветеринарно-санитарным требованиям.</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По территории области проходят пути миграции диких птиц, имеются места их отдыха и гнездования. В связи с этим есть угроза распространения гриппа птиц, особенно в населенных пунктах, близко расположенных к водоемам. Прогнозные показатели биолого-социальных ЧС в городах и районах</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 xml:space="preserve">Наибольшую вредоносность проявляли: саранчовые вредители, луговой мотылек; вредная черепашка, пшеничный трипс, хлебные жуки, злаковые мухи, хлебная полосатая блоха </w:t>
      </w:r>
      <w:r w:rsidRPr="00CC3BA0">
        <w:rPr>
          <w:rFonts w:ascii="Arial Narrow" w:hAnsi="Arial Narrow"/>
          <w:color w:val="auto"/>
          <w:sz w:val="26"/>
          <w:szCs w:val="26"/>
        </w:rPr>
        <w:lastRenderedPageBreak/>
        <w:t>на посевах озимых и яровых зерновых культур; на высоком уровне оставалась степень засоренности посевов сельскохозяйственных культур.</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Погодные условия благоприятны для развития и вредоносности фитофага лишь в летний период, что способствовало сдерживанию вредоносности клопа.</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 xml:space="preserve">Коэффициент заселения бурой ржавчины составил 0,002 (в 2021 году - 0,001), погодные условия сложились неблагоприятно для развития заболевания. </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В лесном фонде Оренбургской области по данным государственного лесопатологического мониторинга поврежденных и погибших насаждений числится 40,4 тыс. га, в т.ч. погибших – 7,1 тыс. га.</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Основными причинами повреждения и гибели насаждений в Оренбургских лесах, влияющими на санитарное и лесопатологическое состояние лесов, являются погодные условия и почвенно-климатические факторы, болезни леса и лесные пожары. Регулярные наблюдения за санитарным и лесопатологическим состоянием лесов проведенные инженерами-лесопатологами, позволяют своевременно выявлять очаги вредных организмов и рекомендовать проведение мероприятий по защите лесов, что способствует сохранять здоровье лесов Оренбургской области.</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5252CB">
        <w:rPr>
          <w:rFonts w:ascii="Arial Narrow" w:hAnsi="Arial Narrow"/>
          <w:b/>
          <w:sz w:val="26"/>
          <w:szCs w:val="26"/>
        </w:rPr>
        <w:t>Эпидемическая обстановка</w:t>
      </w:r>
      <w:r w:rsidRPr="005252CB">
        <w:rPr>
          <w:rFonts w:ascii="Arial Narrow" w:hAnsi="Arial Narrow"/>
          <w:sz w:val="26"/>
          <w:szCs w:val="26"/>
        </w:rPr>
        <w:t xml:space="preserve">. </w:t>
      </w:r>
      <w:r w:rsidRPr="00CC3BA0">
        <w:rPr>
          <w:rFonts w:ascii="Arial Narrow" w:hAnsi="Arial Narrow"/>
          <w:color w:val="auto"/>
          <w:sz w:val="26"/>
          <w:szCs w:val="26"/>
        </w:rPr>
        <w:t>Инфекционная и паразитарная заболеваемость населения прогнозируется на уровне среднемноголетних значений.</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Подъем заболеваемости населения с воздушно-капельным механизмом передачи: острые респираторные заболевания, грипп возможен со второй половины января (выход с каникул и образование организованных коллективов в школах, детских садах). Второй подъем заболеваемости ОРВИ возможен с конца октября до середины ноября.</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 xml:space="preserve">В структуре заболеваемости острых кишечных инфекций (ОКИ), по-прежнему будут преобладать ОКИ неустановленной этиологии. В круглогодичной заболеваемости энтеровирусными инфекциями прослеживается четко выраженная сезонность с началом эпидподъема в июне, пиком в августе сентябре. Основными причинами вспышек ОКИ являются – несоблюдение требований по санитарному состоянию производственных помещений; нарушения технологии приготовления пищи, хранения продуктов и готовых блюд; несоблюдения персоналом правил личной гигиены, а также законодательное уменьшение числа проверок </w:t>
      </w:r>
      <w:r w:rsidR="00CC3BA0" w:rsidRPr="00CC3BA0">
        <w:rPr>
          <w:rFonts w:ascii="Arial Narrow" w:hAnsi="Arial Narrow"/>
          <w:color w:val="auto"/>
          <w:sz w:val="26"/>
          <w:szCs w:val="26"/>
        </w:rPr>
        <w:t>предприятий,</w:t>
      </w:r>
      <w:r w:rsidRPr="00CC3BA0">
        <w:rPr>
          <w:rFonts w:ascii="Arial Narrow" w:hAnsi="Arial Narrow"/>
          <w:color w:val="auto"/>
          <w:sz w:val="26"/>
          <w:szCs w:val="26"/>
        </w:rPr>
        <w:t xml:space="preserve"> занятых в сфере производства и оборота пищевых продуктов.</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Не исключены случаи отравления ядовитыми и условно-съедобными грибами</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 xml:space="preserve">Природно-очаговые инфекции на территории области представлены в основном геморрагической лихорадкой с почечным синдромом (ГЛПС) и единичными случаями клещевого вирусного энцефалита. </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 xml:space="preserve">Показатель заболеваемости населения клещевым вирусным энцефалитом (КВЭ) прогнозируется на уровне среднемноголетних показателей – 5 случаев. </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Сезон активности клещей на территории области, как правило, наступает в первой декаде апреля. Регистрируемая частота контактов населения с клещами зависит от климатических условий, масштабов и интенсивности нахождения населения на территории природных очагов, работе по гигиеническому воспитанию населения.</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lastRenderedPageBreak/>
        <w:t>Отмечается сезонные пики активности клещей и соответственно заболеваемости КВЭ в мае-июне и августе-сентябре, второй пик ожидается менее выраженным вследствие проведения плановых акарицидных (противоклещевых) обработок открытых территорий.</w:t>
      </w:r>
    </w:p>
    <w:p w:rsidR="000340BF" w:rsidRPr="005252CB" w:rsidRDefault="000340BF" w:rsidP="00CC3BA0">
      <w:pPr>
        <w:pStyle w:val="Default"/>
        <w:spacing w:line="276" w:lineRule="auto"/>
        <w:ind w:firstLine="709"/>
        <w:jc w:val="both"/>
        <w:rPr>
          <w:rFonts w:ascii="Arial Narrow" w:hAnsi="Arial Narrow"/>
          <w:color w:val="auto"/>
          <w:sz w:val="26"/>
          <w:szCs w:val="26"/>
        </w:rPr>
      </w:pPr>
      <w:r w:rsidRPr="005252CB">
        <w:rPr>
          <w:rFonts w:ascii="Arial Narrow" w:hAnsi="Arial Narrow"/>
          <w:color w:val="auto"/>
          <w:sz w:val="26"/>
          <w:szCs w:val="26"/>
        </w:rPr>
        <w:t>На уровень заболеваемости природно-очаговыми инфекциями оказывают влияние многие факторы. Это и колебания численности резервуарных хозяев (в основном мелкие млекопитающие) и переносчиков возбудителей инфекций (членистоногие), динамика численности инфицированных особей, особенности погодных условий на очаговых территориях. Интенсивность нахождения населения на территории природных очагов (посещение и проживание на эндемичных территориях), а также проводимые мероприятия по специфической (иммунопрофилактика) и неспецифической (дератизация, дезинсекция) профилактике, работа по гигиеническому воспитанию населения.</w:t>
      </w:r>
    </w:p>
    <w:p w:rsidR="000340BF" w:rsidRPr="005252CB" w:rsidRDefault="000340BF" w:rsidP="00CC3BA0">
      <w:pPr>
        <w:pStyle w:val="Default"/>
        <w:spacing w:line="276" w:lineRule="auto"/>
        <w:ind w:firstLine="709"/>
        <w:jc w:val="both"/>
        <w:rPr>
          <w:rFonts w:ascii="Arial Narrow" w:hAnsi="Arial Narrow"/>
          <w:color w:val="auto"/>
          <w:sz w:val="26"/>
          <w:szCs w:val="26"/>
        </w:rPr>
      </w:pPr>
      <w:r w:rsidRPr="005252CB">
        <w:rPr>
          <w:rFonts w:ascii="Arial Narrow" w:hAnsi="Arial Narrow"/>
          <w:color w:val="auto"/>
          <w:sz w:val="26"/>
          <w:szCs w:val="26"/>
        </w:rPr>
        <w:t xml:space="preserve">Наиболее высокий уровень заболеваемости ГЛПС, может быть зарегистрирован на территориях районов области: Илекского, Шарлыкского, Бугурусланского, Асекеевского, Новосергиевского, Матвеевского, Ташлинского, Северного. </w:t>
      </w:r>
    </w:p>
    <w:p w:rsidR="000340BF" w:rsidRPr="005252CB" w:rsidRDefault="000340BF" w:rsidP="00CC3BA0">
      <w:pPr>
        <w:pStyle w:val="Default"/>
        <w:spacing w:line="276" w:lineRule="auto"/>
        <w:ind w:firstLine="709"/>
        <w:jc w:val="both"/>
        <w:rPr>
          <w:rFonts w:ascii="Arial Narrow" w:hAnsi="Arial Narrow"/>
          <w:color w:val="auto"/>
          <w:sz w:val="26"/>
          <w:szCs w:val="26"/>
        </w:rPr>
      </w:pPr>
      <w:r w:rsidRPr="005252CB">
        <w:rPr>
          <w:rFonts w:ascii="Arial Narrow" w:hAnsi="Arial Narrow"/>
          <w:color w:val="auto"/>
          <w:sz w:val="26"/>
          <w:szCs w:val="26"/>
        </w:rPr>
        <w:t>Природные очаги по туляремии, на территории области активны, что ежегодно подтверждается данными лабораторных исследований. Выявление положительных находок свидетельствует о разлитой эпизоотии среди животных, влияющей на активность природных очагов инфекции. Исходя из результатов исследований доставленного материала, очаги туляремии на территории области относятся к малоактивным пойменно-лесным или пойменно-степным типам очагов.</w:t>
      </w:r>
    </w:p>
    <w:p w:rsidR="000340BF" w:rsidRPr="005252CB" w:rsidRDefault="000340BF" w:rsidP="00CC3BA0">
      <w:pPr>
        <w:pStyle w:val="Default"/>
        <w:spacing w:line="276" w:lineRule="auto"/>
        <w:ind w:firstLine="709"/>
        <w:jc w:val="both"/>
        <w:rPr>
          <w:rFonts w:ascii="Arial Narrow" w:hAnsi="Arial Narrow"/>
          <w:color w:val="auto"/>
          <w:sz w:val="26"/>
          <w:szCs w:val="26"/>
        </w:rPr>
      </w:pPr>
      <w:r w:rsidRPr="005252CB">
        <w:rPr>
          <w:rFonts w:ascii="Arial Narrow" w:hAnsi="Arial Narrow"/>
          <w:color w:val="auto"/>
          <w:sz w:val="26"/>
          <w:szCs w:val="26"/>
        </w:rPr>
        <w:t>В летний период 2023 года с малой долей вероятности возможны единичные случаи заболеваемости лептоспирозом и туляремией на территории области.</w:t>
      </w:r>
    </w:p>
    <w:p w:rsidR="000340BF" w:rsidRPr="005252CB" w:rsidRDefault="000340BF" w:rsidP="00CC3BA0">
      <w:pPr>
        <w:pStyle w:val="Default"/>
        <w:spacing w:line="276" w:lineRule="auto"/>
        <w:ind w:firstLine="709"/>
        <w:jc w:val="both"/>
        <w:rPr>
          <w:rFonts w:ascii="Arial Narrow" w:hAnsi="Arial Narrow"/>
          <w:color w:val="auto"/>
          <w:sz w:val="26"/>
          <w:szCs w:val="26"/>
        </w:rPr>
      </w:pPr>
      <w:r w:rsidRPr="005252CB">
        <w:rPr>
          <w:rFonts w:ascii="Arial Narrow" w:hAnsi="Arial Narrow"/>
          <w:color w:val="auto"/>
          <w:sz w:val="26"/>
          <w:szCs w:val="26"/>
        </w:rPr>
        <w:t>Географическое расположение области, протяженность границы с республикой Казахстан, большие миграционные процессы, создают постоянную угрозу завоза случаев карантинных, особо опасных и других инфекционных заболеваний на территорию области.</w:t>
      </w:r>
    </w:p>
    <w:p w:rsidR="000340BF" w:rsidRPr="005252CB" w:rsidRDefault="000340BF" w:rsidP="00CC3BA0">
      <w:pPr>
        <w:pStyle w:val="Default"/>
        <w:spacing w:line="276" w:lineRule="auto"/>
        <w:ind w:firstLine="709"/>
        <w:jc w:val="both"/>
        <w:rPr>
          <w:rFonts w:ascii="Arial Narrow" w:hAnsi="Arial Narrow"/>
          <w:color w:val="auto"/>
          <w:sz w:val="26"/>
          <w:szCs w:val="26"/>
        </w:rPr>
      </w:pPr>
      <w:r w:rsidRPr="005252CB">
        <w:rPr>
          <w:rFonts w:ascii="Arial Narrow" w:hAnsi="Arial Narrow"/>
          <w:color w:val="auto"/>
          <w:sz w:val="26"/>
          <w:szCs w:val="26"/>
        </w:rPr>
        <w:t>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w:t>
      </w:r>
    </w:p>
    <w:p w:rsidR="000340BF" w:rsidRPr="005252CB" w:rsidRDefault="000340BF" w:rsidP="000663A1">
      <w:pPr>
        <w:pStyle w:val="Default"/>
        <w:ind w:firstLine="708"/>
        <w:jc w:val="both"/>
        <w:rPr>
          <w:rFonts w:ascii="Arial Narrow" w:hAnsi="Arial Narrow"/>
          <w:color w:val="auto"/>
          <w:sz w:val="26"/>
          <w:szCs w:val="26"/>
        </w:rPr>
      </w:pPr>
      <w:r w:rsidRPr="005252CB">
        <w:rPr>
          <w:rFonts w:ascii="Arial Narrow" w:hAnsi="Arial Narrow"/>
          <w:b/>
          <w:color w:val="auto"/>
          <w:sz w:val="26"/>
          <w:szCs w:val="26"/>
        </w:rPr>
        <w:t>Эпизоотическая ситуация</w:t>
      </w:r>
      <w:r w:rsidRPr="005252CB">
        <w:rPr>
          <w:rFonts w:ascii="Arial Narrow" w:hAnsi="Arial Narrow"/>
          <w:color w:val="auto"/>
          <w:sz w:val="26"/>
          <w:szCs w:val="26"/>
        </w:rPr>
        <w:t xml:space="preserve"> прогнозируется в виде локальных очагов опасных заболеваний таких как лейкоз, бруцеллез, бешенство животных, африканская чума свиней, высокопатогенный грипп птиц.</w:t>
      </w:r>
    </w:p>
    <w:p w:rsidR="000340BF" w:rsidRPr="005252CB" w:rsidRDefault="000340BF" w:rsidP="00CC3BA0">
      <w:pPr>
        <w:pStyle w:val="Default"/>
        <w:spacing w:line="276" w:lineRule="auto"/>
        <w:ind w:firstLine="709"/>
        <w:jc w:val="both"/>
        <w:rPr>
          <w:rFonts w:ascii="Arial Narrow" w:hAnsi="Arial Narrow"/>
          <w:color w:val="auto"/>
          <w:sz w:val="26"/>
          <w:szCs w:val="26"/>
        </w:rPr>
      </w:pPr>
      <w:r w:rsidRPr="005252CB">
        <w:rPr>
          <w:rFonts w:ascii="Arial Narrow" w:hAnsi="Arial Narrow"/>
          <w:color w:val="auto"/>
          <w:sz w:val="26"/>
          <w:szCs w:val="26"/>
        </w:rPr>
        <w:t>Количество безнадзорных животных, повсеместное нарушение правил содержания домашних животных, недостаточная вакцинация против бешенства, неудовлетворительное проведение мероприятий по регулированию численности диких животных, а также многолетний анализ роста числа вспышек, обуславливает прогноз по бешенству как неблагоприятный. Количество очагов прогнозируется не выше среднемноголетних показателей. Рост очагов заболеваний возможен в осенне-зимний и зимне-весенний периоды. Очаги бешенства по области распространены практически повсеместно, риск заражения существует на всех территориях, в эпизоотическом процессе участвуют домашние, дикие и сельскохозяйственные животные.</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Напряженной сохранится обстановка и по бруцеллезу животных. Основными причинами возникновения бруцеллеза являются: бесконтрольный обмен скота, совместное использование пастбищ скотом общественного и частного сектора, произвольная перегруппировка между гуртами.</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lastRenderedPageBreak/>
        <w:t>Возможны единичные случаи заболевания животных туберкулезом животных.</w:t>
      </w:r>
    </w:p>
    <w:p w:rsidR="000340BF" w:rsidRPr="00CC3BA0" w:rsidRDefault="000340BF"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Наличие на территории области более 900 стационарно-неблагополучных по сибирской язве пунктов, почвенных очагов, возможность существования не выявленных очагов, неполная вакцинация животных, создают постоянную угрозу возникновения заболеваний сибирской язвой среди животных и людей. Наиболее высокому риску заражения подвергнется неучтенный и не вакцинированный скот в личных хозяйствах граждан.</w:t>
      </w:r>
    </w:p>
    <w:p w:rsidR="000340BF" w:rsidRPr="005252CB" w:rsidRDefault="000340BF" w:rsidP="00CC3BA0">
      <w:pPr>
        <w:spacing w:after="0" w:line="276" w:lineRule="auto"/>
        <w:ind w:firstLine="709"/>
        <w:jc w:val="both"/>
        <w:rPr>
          <w:rFonts w:ascii="Arial Narrow" w:hAnsi="Arial Narrow" w:cs="Times New Roman"/>
          <w:sz w:val="26"/>
          <w:szCs w:val="26"/>
        </w:rPr>
      </w:pPr>
      <w:r w:rsidRPr="005252CB">
        <w:rPr>
          <w:rFonts w:ascii="Arial Narrow" w:hAnsi="Arial Narrow" w:cs="Times New Roman"/>
          <w:sz w:val="26"/>
          <w:szCs w:val="26"/>
        </w:rPr>
        <w:t xml:space="preserve">В связи с неблагоприятной эпизоотической обстановкой на территории Российской Федерации сохраняется высокий риск заноса и распространения африканской чумы свиней, катаральной лихорадки овец (блютанга) овец, ящура. В период весенней и осенней миграции птиц существует вероятность возникновения и распространения гриппа птиц, особенно в поселениях, близко расположенных к водоемам (местам гнездования водоплавающих птиц). </w:t>
      </w:r>
    </w:p>
    <w:p w:rsidR="000340BF" w:rsidRPr="005252CB" w:rsidRDefault="000340BF" w:rsidP="000663A1">
      <w:pPr>
        <w:ind w:firstLine="708"/>
        <w:jc w:val="both"/>
        <w:rPr>
          <w:rFonts w:ascii="Arial Narrow" w:hAnsi="Arial Narrow" w:cs="Times New Roman"/>
          <w:sz w:val="26"/>
          <w:szCs w:val="26"/>
        </w:rPr>
      </w:pPr>
      <w:bookmarkStart w:id="51" w:name="_Ref216776331"/>
      <w:r w:rsidRPr="005252CB">
        <w:rPr>
          <w:rFonts w:ascii="Arial Narrow" w:hAnsi="Arial Narrow" w:cs="Times New Roman"/>
          <w:sz w:val="26"/>
          <w:szCs w:val="26"/>
        </w:rPr>
        <w:t xml:space="preserve">Таблица </w:t>
      </w:r>
      <w:r w:rsidR="002068EA" w:rsidRPr="005252CB">
        <w:rPr>
          <w:rFonts w:ascii="Arial Narrow" w:hAnsi="Arial Narrow" w:cs="Times New Roman"/>
          <w:sz w:val="26"/>
          <w:szCs w:val="26"/>
        </w:rPr>
        <w:t>6-8</w:t>
      </w:r>
      <w:r w:rsidRPr="005252CB">
        <w:rPr>
          <w:rFonts w:ascii="Arial Narrow" w:hAnsi="Arial Narrow" w:cs="Times New Roman"/>
          <w:sz w:val="26"/>
          <w:szCs w:val="26"/>
        </w:rPr>
        <w:t xml:space="preserve"> Вероятностные показатели заболевания населения территорий</w:t>
      </w:r>
      <w:bookmarkEnd w:id="51"/>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5"/>
        <w:gridCol w:w="1556"/>
        <w:gridCol w:w="1556"/>
        <w:gridCol w:w="1563"/>
        <w:gridCol w:w="1521"/>
        <w:gridCol w:w="1511"/>
      </w:tblGrid>
      <w:tr w:rsidR="005252CB" w:rsidRPr="005252CB" w:rsidTr="000663A1">
        <w:trPr>
          <w:tblHeader/>
        </w:trPr>
        <w:tc>
          <w:tcPr>
            <w:tcW w:w="1104" w:type="pct"/>
            <w:vAlign w:val="center"/>
          </w:tcPr>
          <w:p w:rsidR="000340BF" w:rsidRPr="005252CB" w:rsidRDefault="000340BF" w:rsidP="000663A1">
            <w:pPr>
              <w:spacing w:line="240" w:lineRule="atLeast"/>
              <w:jc w:val="center"/>
              <w:rPr>
                <w:rFonts w:ascii="Arial Narrow" w:hAnsi="Arial Narrow" w:cs="Times New Roman"/>
                <w:b/>
                <w:sz w:val="24"/>
                <w:szCs w:val="24"/>
              </w:rPr>
            </w:pPr>
            <w:r w:rsidRPr="005252CB">
              <w:rPr>
                <w:rFonts w:ascii="Arial Narrow" w:hAnsi="Arial Narrow" w:cs="Times New Roman"/>
                <w:b/>
                <w:sz w:val="24"/>
                <w:szCs w:val="24"/>
              </w:rPr>
              <w:t>Наименование территорий</w:t>
            </w:r>
          </w:p>
        </w:tc>
        <w:tc>
          <w:tcPr>
            <w:tcW w:w="786" w:type="pct"/>
            <w:vAlign w:val="center"/>
          </w:tcPr>
          <w:p w:rsidR="000340BF" w:rsidRPr="005252CB" w:rsidRDefault="000340BF" w:rsidP="000663A1">
            <w:pPr>
              <w:spacing w:line="240" w:lineRule="atLeast"/>
              <w:jc w:val="center"/>
              <w:rPr>
                <w:rFonts w:ascii="Arial Narrow" w:hAnsi="Arial Narrow" w:cs="Times New Roman"/>
                <w:b/>
                <w:sz w:val="24"/>
                <w:szCs w:val="24"/>
              </w:rPr>
            </w:pPr>
            <w:r w:rsidRPr="005252CB">
              <w:rPr>
                <w:rFonts w:ascii="Arial Narrow" w:hAnsi="Arial Narrow" w:cs="Times New Roman"/>
                <w:b/>
                <w:sz w:val="24"/>
                <w:szCs w:val="24"/>
              </w:rPr>
              <w:t>Сальмо-неллез</w:t>
            </w:r>
          </w:p>
        </w:tc>
        <w:tc>
          <w:tcPr>
            <w:tcW w:w="786" w:type="pct"/>
            <w:vAlign w:val="center"/>
          </w:tcPr>
          <w:p w:rsidR="000340BF" w:rsidRPr="005252CB" w:rsidRDefault="000340BF" w:rsidP="000663A1">
            <w:pPr>
              <w:spacing w:line="240" w:lineRule="atLeast"/>
              <w:jc w:val="center"/>
              <w:rPr>
                <w:rFonts w:ascii="Arial Narrow" w:hAnsi="Arial Narrow" w:cs="Times New Roman"/>
                <w:b/>
                <w:sz w:val="24"/>
                <w:szCs w:val="24"/>
              </w:rPr>
            </w:pPr>
            <w:r w:rsidRPr="005252CB">
              <w:rPr>
                <w:rFonts w:ascii="Arial Narrow" w:hAnsi="Arial Narrow" w:cs="Times New Roman"/>
                <w:b/>
                <w:sz w:val="24"/>
                <w:szCs w:val="24"/>
              </w:rPr>
              <w:t>Бактер. дизентерия</w:t>
            </w:r>
          </w:p>
        </w:tc>
        <w:tc>
          <w:tcPr>
            <w:tcW w:w="790" w:type="pct"/>
            <w:vAlign w:val="center"/>
          </w:tcPr>
          <w:p w:rsidR="000340BF" w:rsidRPr="005252CB" w:rsidRDefault="000340BF" w:rsidP="000663A1">
            <w:pPr>
              <w:spacing w:line="240" w:lineRule="atLeast"/>
              <w:jc w:val="center"/>
              <w:rPr>
                <w:rFonts w:ascii="Arial Narrow" w:hAnsi="Arial Narrow" w:cs="Times New Roman"/>
                <w:b/>
                <w:sz w:val="24"/>
                <w:szCs w:val="24"/>
              </w:rPr>
            </w:pPr>
            <w:r w:rsidRPr="005252CB">
              <w:rPr>
                <w:rFonts w:ascii="Arial Narrow" w:hAnsi="Arial Narrow" w:cs="Times New Roman"/>
                <w:b/>
                <w:sz w:val="24"/>
                <w:szCs w:val="24"/>
              </w:rPr>
              <w:t>Геморраг. лихорадка</w:t>
            </w:r>
          </w:p>
        </w:tc>
        <w:tc>
          <w:tcPr>
            <w:tcW w:w="769" w:type="pct"/>
            <w:vAlign w:val="center"/>
          </w:tcPr>
          <w:p w:rsidR="000340BF" w:rsidRPr="005252CB" w:rsidRDefault="000340BF" w:rsidP="000663A1">
            <w:pPr>
              <w:spacing w:line="240" w:lineRule="atLeast"/>
              <w:jc w:val="center"/>
              <w:rPr>
                <w:rFonts w:ascii="Arial Narrow" w:hAnsi="Arial Narrow" w:cs="Times New Roman"/>
                <w:b/>
                <w:sz w:val="24"/>
                <w:szCs w:val="24"/>
              </w:rPr>
            </w:pPr>
            <w:r w:rsidRPr="005252CB">
              <w:rPr>
                <w:rFonts w:ascii="Arial Narrow" w:hAnsi="Arial Narrow" w:cs="Times New Roman"/>
                <w:b/>
                <w:sz w:val="24"/>
                <w:szCs w:val="24"/>
              </w:rPr>
              <w:t>Бруцеллез</w:t>
            </w:r>
          </w:p>
        </w:tc>
        <w:tc>
          <w:tcPr>
            <w:tcW w:w="764" w:type="pct"/>
            <w:vAlign w:val="center"/>
          </w:tcPr>
          <w:p w:rsidR="000340BF" w:rsidRPr="005252CB" w:rsidRDefault="000340BF" w:rsidP="000663A1">
            <w:pPr>
              <w:spacing w:line="240" w:lineRule="atLeast"/>
              <w:jc w:val="center"/>
              <w:rPr>
                <w:rFonts w:ascii="Arial Narrow" w:hAnsi="Arial Narrow" w:cs="Times New Roman"/>
                <w:b/>
                <w:sz w:val="24"/>
                <w:szCs w:val="24"/>
              </w:rPr>
            </w:pPr>
            <w:r w:rsidRPr="005252CB">
              <w:rPr>
                <w:rFonts w:ascii="Arial Narrow" w:hAnsi="Arial Narrow" w:cs="Times New Roman"/>
                <w:b/>
                <w:sz w:val="24"/>
                <w:szCs w:val="24"/>
              </w:rPr>
              <w:t>Туберкулез</w:t>
            </w:r>
          </w:p>
        </w:tc>
      </w:tr>
      <w:tr w:rsidR="000340BF" w:rsidRPr="005252CB" w:rsidTr="000663A1">
        <w:tc>
          <w:tcPr>
            <w:tcW w:w="1104"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Беляевский</w:t>
            </w:r>
          </w:p>
        </w:tc>
        <w:tc>
          <w:tcPr>
            <w:tcW w:w="786"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2,4</w:t>
            </w:r>
            <w:r w:rsidRPr="005252CB">
              <w:rPr>
                <w:rFonts w:ascii="Arial Narrow" w:hAnsi="Arial Narrow"/>
                <w:sz w:val="24"/>
                <w:szCs w:val="24"/>
              </w:rPr>
              <w:sym w:font="Symbol" w:char="F0B4"/>
            </w:r>
            <w:r w:rsidRPr="005252CB">
              <w:rPr>
                <w:rFonts w:ascii="Arial Narrow" w:hAnsi="Arial Narrow"/>
                <w:sz w:val="24"/>
                <w:szCs w:val="24"/>
              </w:rPr>
              <w:t>10-4</w:t>
            </w:r>
          </w:p>
        </w:tc>
        <w:tc>
          <w:tcPr>
            <w:tcW w:w="786"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1,1</w:t>
            </w:r>
            <w:r w:rsidRPr="005252CB">
              <w:rPr>
                <w:rFonts w:ascii="Arial Narrow" w:hAnsi="Arial Narrow"/>
                <w:sz w:val="24"/>
                <w:szCs w:val="24"/>
              </w:rPr>
              <w:sym w:font="Symbol" w:char="F0B4"/>
            </w:r>
            <w:r w:rsidRPr="005252CB">
              <w:rPr>
                <w:rFonts w:ascii="Arial Narrow" w:hAnsi="Arial Narrow"/>
                <w:sz w:val="24"/>
                <w:szCs w:val="24"/>
              </w:rPr>
              <w:t>10-3</w:t>
            </w:r>
          </w:p>
        </w:tc>
        <w:tc>
          <w:tcPr>
            <w:tcW w:w="790"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1,4</w:t>
            </w:r>
            <w:r w:rsidRPr="005252CB">
              <w:rPr>
                <w:rFonts w:ascii="Arial Narrow" w:hAnsi="Arial Narrow"/>
                <w:sz w:val="24"/>
                <w:szCs w:val="24"/>
              </w:rPr>
              <w:sym w:font="Symbol" w:char="F0B4"/>
            </w:r>
            <w:r w:rsidRPr="005252CB">
              <w:rPr>
                <w:rFonts w:ascii="Arial Narrow" w:hAnsi="Arial Narrow"/>
                <w:sz w:val="24"/>
                <w:szCs w:val="24"/>
              </w:rPr>
              <w:t>10-4</w:t>
            </w:r>
          </w:p>
        </w:tc>
        <w:tc>
          <w:tcPr>
            <w:tcW w:w="769"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4,8</w:t>
            </w:r>
            <w:r w:rsidRPr="005252CB">
              <w:rPr>
                <w:rFonts w:ascii="Arial Narrow" w:hAnsi="Arial Narrow"/>
                <w:sz w:val="24"/>
                <w:szCs w:val="24"/>
              </w:rPr>
              <w:sym w:font="Symbol" w:char="F0B4"/>
            </w:r>
            <w:r w:rsidRPr="005252CB">
              <w:rPr>
                <w:rFonts w:ascii="Arial Narrow" w:hAnsi="Arial Narrow"/>
                <w:sz w:val="24"/>
                <w:szCs w:val="24"/>
              </w:rPr>
              <w:t>10-5</w:t>
            </w:r>
          </w:p>
        </w:tc>
        <w:tc>
          <w:tcPr>
            <w:tcW w:w="764" w:type="pct"/>
            <w:vAlign w:val="center"/>
          </w:tcPr>
          <w:p w:rsidR="000340BF" w:rsidRPr="005252CB" w:rsidRDefault="000340BF" w:rsidP="000663A1">
            <w:pPr>
              <w:pStyle w:val="14"/>
              <w:spacing w:line="240" w:lineRule="atLeast"/>
              <w:jc w:val="center"/>
              <w:rPr>
                <w:rFonts w:ascii="Arial Narrow" w:hAnsi="Arial Narrow"/>
                <w:sz w:val="24"/>
                <w:szCs w:val="24"/>
              </w:rPr>
            </w:pPr>
            <w:r w:rsidRPr="005252CB">
              <w:rPr>
                <w:rFonts w:ascii="Arial Narrow" w:hAnsi="Arial Narrow"/>
                <w:sz w:val="24"/>
                <w:szCs w:val="24"/>
              </w:rPr>
              <w:t>4,7</w:t>
            </w:r>
            <w:r w:rsidRPr="005252CB">
              <w:rPr>
                <w:rFonts w:ascii="Arial Narrow" w:hAnsi="Arial Narrow"/>
                <w:sz w:val="24"/>
                <w:szCs w:val="24"/>
              </w:rPr>
              <w:sym w:font="Symbol" w:char="F0B4"/>
            </w:r>
            <w:r w:rsidRPr="005252CB">
              <w:rPr>
                <w:rFonts w:ascii="Arial Narrow" w:hAnsi="Arial Narrow"/>
                <w:sz w:val="24"/>
                <w:szCs w:val="24"/>
              </w:rPr>
              <w:t>10-4</w:t>
            </w:r>
          </w:p>
        </w:tc>
      </w:tr>
    </w:tbl>
    <w:p w:rsidR="000340BF" w:rsidRPr="005252CB" w:rsidRDefault="000340BF" w:rsidP="000340BF">
      <w:pPr>
        <w:rPr>
          <w:rFonts w:ascii="Arial Narrow" w:hAnsi="Arial Narrow"/>
        </w:rPr>
      </w:pPr>
    </w:p>
    <w:p w:rsidR="0057534C" w:rsidRPr="005252CB" w:rsidRDefault="00066D53" w:rsidP="0089111F">
      <w:pPr>
        <w:ind w:firstLine="709"/>
        <w:jc w:val="both"/>
        <w:rPr>
          <w:rFonts w:ascii="Arial Narrow" w:eastAsia="Times New Roman" w:hAnsi="Arial Narrow" w:cs="Times New Roman"/>
          <w:sz w:val="26"/>
          <w:szCs w:val="26"/>
        </w:rPr>
      </w:pPr>
      <w:r w:rsidRPr="005252CB">
        <w:rPr>
          <w:rFonts w:ascii="Arial Narrow" w:eastAsia="Times New Roman" w:hAnsi="Arial Narrow" w:cs="Times New Roman"/>
          <w:sz w:val="26"/>
          <w:szCs w:val="26"/>
        </w:rPr>
        <w:t>На карте материалов по обоснованию указан</w:t>
      </w:r>
      <w:r w:rsidR="0089111F" w:rsidRPr="005252CB">
        <w:rPr>
          <w:rFonts w:ascii="Arial Narrow" w:eastAsia="Times New Roman" w:hAnsi="Arial Narrow" w:cs="Times New Roman"/>
          <w:sz w:val="26"/>
          <w:szCs w:val="26"/>
        </w:rPr>
        <w:t>ы</w:t>
      </w:r>
      <w:r w:rsidRPr="005252CB">
        <w:rPr>
          <w:rFonts w:ascii="Arial Narrow" w:eastAsia="Times New Roman" w:hAnsi="Arial Narrow" w:cs="Times New Roman"/>
          <w:sz w:val="26"/>
          <w:szCs w:val="26"/>
        </w:rPr>
        <w:t xml:space="preserve"> Территории, подверженные риску возникновения чрезвычайных ситуаций техногенного характера</w:t>
      </w:r>
      <w:r w:rsidR="0089111F" w:rsidRPr="005252CB">
        <w:rPr>
          <w:rFonts w:ascii="Arial Narrow" w:eastAsia="Times New Roman" w:hAnsi="Arial Narrow" w:cs="Times New Roman"/>
          <w:sz w:val="26"/>
          <w:szCs w:val="26"/>
        </w:rPr>
        <w:t>, согласно Схемы территориального пл</w:t>
      </w:r>
      <w:r w:rsidR="00CC3BA0">
        <w:rPr>
          <w:rFonts w:ascii="Arial Narrow" w:eastAsia="Times New Roman" w:hAnsi="Arial Narrow" w:cs="Times New Roman"/>
          <w:sz w:val="26"/>
          <w:szCs w:val="26"/>
        </w:rPr>
        <w:t>анирования Оренбургской области</w:t>
      </w:r>
      <w:r w:rsidR="0089111F" w:rsidRPr="005252CB">
        <w:rPr>
          <w:rFonts w:ascii="Arial Narrow" w:eastAsia="Times New Roman" w:hAnsi="Arial Narrow" w:cs="Times New Roman"/>
          <w:sz w:val="26"/>
          <w:szCs w:val="26"/>
        </w:rPr>
        <w:t xml:space="preserve"> (с внесенными изменениями от 31.05.2024 г. № 464-п).</w:t>
      </w:r>
      <w:r w:rsidRPr="005252CB">
        <w:rPr>
          <w:rFonts w:ascii="Arial Narrow" w:eastAsia="Times New Roman" w:hAnsi="Arial Narrow" w:cs="Times New Roman"/>
          <w:sz w:val="26"/>
          <w:szCs w:val="26"/>
        </w:rPr>
        <w:t xml:space="preserve"> </w:t>
      </w:r>
    </w:p>
    <w:p w:rsidR="001412C9" w:rsidRPr="005252CB" w:rsidRDefault="001412C9" w:rsidP="0072216F">
      <w:pPr>
        <w:pStyle w:val="10"/>
        <w:jc w:val="both"/>
        <w:rPr>
          <w:rFonts w:ascii="Arial Narrow" w:hAnsi="Arial Narrow" w:cs="Times New Roman"/>
          <w:b/>
          <w:color w:val="auto"/>
          <w:sz w:val="28"/>
          <w:szCs w:val="28"/>
        </w:rPr>
      </w:pPr>
      <w:bookmarkStart w:id="52" w:name="_Toc221479066"/>
      <w:r w:rsidRPr="005252CB">
        <w:rPr>
          <w:rFonts w:ascii="Arial Narrow" w:hAnsi="Arial Narrow" w:cs="Times New Roman"/>
          <w:b/>
          <w:color w:val="auto"/>
          <w:sz w:val="28"/>
          <w:szCs w:val="28"/>
        </w:rPr>
        <w:t>7. Перечень земельных участков, которые включаются в границы населенных пунктов, входящих в состав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52"/>
    </w:p>
    <w:p w:rsidR="00AF1B83" w:rsidRPr="005252CB" w:rsidRDefault="00DE36F2" w:rsidP="002B6219">
      <w:pPr>
        <w:ind w:firstLine="851"/>
        <w:jc w:val="both"/>
        <w:rPr>
          <w:rFonts w:ascii="Arial Narrow" w:hAnsi="Arial Narrow" w:cs="Times New Roman"/>
          <w:sz w:val="26"/>
          <w:szCs w:val="26"/>
          <w:lang w:eastAsia="ar-SA"/>
        </w:rPr>
      </w:pPr>
      <w:r w:rsidRPr="005252CB">
        <w:rPr>
          <w:rFonts w:ascii="Arial Narrow" w:hAnsi="Arial Narrow" w:cs="Times New Roman"/>
          <w:b/>
          <w:sz w:val="28"/>
          <w:szCs w:val="28"/>
        </w:rPr>
        <w:t xml:space="preserve"> </w:t>
      </w:r>
      <w:r w:rsidR="0064532F" w:rsidRPr="005252CB">
        <w:rPr>
          <w:rFonts w:ascii="Arial Narrow" w:hAnsi="Arial Narrow" w:cs="Times New Roman"/>
          <w:sz w:val="26"/>
          <w:szCs w:val="26"/>
          <w:lang w:eastAsia="ar-SA"/>
        </w:rPr>
        <w:t>Границы населенных пунктов показаны согласно сведениям публичной кадастровой карты, ранее утвержденного генерального плана и данным проектом не меняются.</w:t>
      </w:r>
    </w:p>
    <w:tbl>
      <w:tblPr>
        <w:tblW w:w="9692" w:type="dxa"/>
        <w:tblLook w:val="00A0" w:firstRow="1" w:lastRow="0" w:firstColumn="1" w:lastColumn="0" w:noHBand="0" w:noVBand="0"/>
      </w:tblPr>
      <w:tblGrid>
        <w:gridCol w:w="5101"/>
        <w:gridCol w:w="4591"/>
      </w:tblGrid>
      <w:tr w:rsidR="005252CB" w:rsidRPr="005252CB"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hideMark/>
          </w:tcPr>
          <w:p w:rsidR="00FC7195" w:rsidRPr="005252CB" w:rsidRDefault="00FC7195" w:rsidP="0042587F">
            <w:pPr>
              <w:spacing w:after="0" w:line="240" w:lineRule="auto"/>
              <w:jc w:val="center"/>
              <w:rPr>
                <w:rFonts w:ascii="Arial Narrow" w:eastAsia="Times New Roman" w:hAnsi="Arial Narrow" w:cs="Times New Roman"/>
                <w:b/>
                <w:sz w:val="24"/>
                <w:szCs w:val="24"/>
                <w:lang w:eastAsia="ru-RU"/>
              </w:rPr>
            </w:pPr>
            <w:r w:rsidRPr="005252CB">
              <w:rPr>
                <w:rFonts w:ascii="Arial Narrow" w:eastAsia="Times New Roman" w:hAnsi="Arial Narrow" w:cs="Times New Roman"/>
                <w:b/>
                <w:sz w:val="24"/>
                <w:szCs w:val="24"/>
                <w:lang w:eastAsia="ru-RU"/>
              </w:rPr>
              <w:t>Наименование населенного пункта</w:t>
            </w:r>
          </w:p>
        </w:tc>
        <w:tc>
          <w:tcPr>
            <w:tcW w:w="4591" w:type="dxa"/>
            <w:tcBorders>
              <w:top w:val="single" w:sz="4" w:space="0" w:color="auto"/>
              <w:left w:val="nil"/>
              <w:bottom w:val="single" w:sz="4" w:space="0" w:color="auto"/>
              <w:right w:val="single" w:sz="4" w:space="0" w:color="auto"/>
            </w:tcBorders>
            <w:vAlign w:val="center"/>
            <w:hideMark/>
          </w:tcPr>
          <w:p w:rsidR="00FC7195" w:rsidRPr="005252CB" w:rsidRDefault="00FC7195" w:rsidP="0042587F">
            <w:pPr>
              <w:spacing w:after="0" w:line="240" w:lineRule="auto"/>
              <w:ind w:firstLine="8"/>
              <w:jc w:val="center"/>
              <w:rPr>
                <w:rFonts w:ascii="Arial Narrow" w:eastAsia="Times New Roman" w:hAnsi="Arial Narrow" w:cs="Times New Roman"/>
                <w:b/>
                <w:sz w:val="24"/>
                <w:szCs w:val="24"/>
                <w:lang w:eastAsia="ru-RU"/>
              </w:rPr>
            </w:pPr>
            <w:r w:rsidRPr="005252CB">
              <w:rPr>
                <w:rFonts w:ascii="Arial Narrow" w:eastAsia="Times New Roman" w:hAnsi="Arial Narrow" w:cs="Times New Roman"/>
                <w:b/>
                <w:sz w:val="24"/>
                <w:szCs w:val="24"/>
                <w:lang w:eastAsia="ru-RU"/>
              </w:rPr>
              <w:t>Реестровый номер</w:t>
            </w:r>
          </w:p>
        </w:tc>
      </w:tr>
      <w:tr w:rsidR="005252CB" w:rsidRPr="005252CB"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hideMark/>
          </w:tcPr>
          <w:p w:rsidR="00FC7195" w:rsidRPr="005252CB" w:rsidRDefault="00FC7195" w:rsidP="00FC7195">
            <w:pPr>
              <w:spacing w:after="0" w:line="240" w:lineRule="auto"/>
              <w:jc w:val="center"/>
              <w:rPr>
                <w:rFonts w:ascii="Arial Narrow" w:eastAsia="Times New Roman" w:hAnsi="Arial Narrow" w:cs="Times New Roman"/>
                <w:sz w:val="24"/>
                <w:szCs w:val="24"/>
                <w:lang w:eastAsia="ru-RU"/>
              </w:rPr>
            </w:pPr>
            <w:r w:rsidRPr="005252CB">
              <w:rPr>
                <w:rFonts w:ascii="Arial Narrow" w:eastAsia="Times New Roman" w:hAnsi="Arial Narrow" w:cs="Times New Roman"/>
                <w:sz w:val="24"/>
                <w:szCs w:val="24"/>
                <w:lang w:eastAsia="ru-RU"/>
              </w:rPr>
              <w:t>с. Беляевка</w:t>
            </w:r>
          </w:p>
        </w:tc>
        <w:tc>
          <w:tcPr>
            <w:tcW w:w="4591" w:type="dxa"/>
            <w:tcBorders>
              <w:top w:val="single" w:sz="4" w:space="0" w:color="auto"/>
              <w:left w:val="nil"/>
              <w:bottom w:val="single" w:sz="4" w:space="0" w:color="auto"/>
              <w:right w:val="single" w:sz="4" w:space="0" w:color="auto"/>
            </w:tcBorders>
            <w:vAlign w:val="center"/>
            <w:hideMark/>
          </w:tcPr>
          <w:p w:rsidR="00FC7195" w:rsidRPr="005252CB" w:rsidRDefault="00FC7195" w:rsidP="0042587F">
            <w:pPr>
              <w:shd w:val="clear" w:color="auto" w:fill="F8F9FA"/>
              <w:spacing w:after="0" w:line="240" w:lineRule="auto"/>
              <w:jc w:val="center"/>
              <w:rPr>
                <w:rFonts w:ascii="Arial Narrow" w:eastAsia="Times New Roman" w:hAnsi="Arial Narrow" w:cs="Times New Roman"/>
                <w:sz w:val="24"/>
                <w:szCs w:val="24"/>
                <w:lang w:eastAsia="ru-RU"/>
              </w:rPr>
            </w:pPr>
            <w:r w:rsidRPr="005252CB">
              <w:rPr>
                <w:rFonts w:ascii="Arial Narrow" w:eastAsia="Times New Roman" w:hAnsi="Arial Narrow" w:cs="Times New Roman"/>
                <w:sz w:val="24"/>
                <w:szCs w:val="24"/>
                <w:shd w:val="clear" w:color="auto" w:fill="F8F9FA"/>
                <w:lang w:eastAsia="ru-RU"/>
              </w:rPr>
              <w:t>56:06-4.226</w:t>
            </w:r>
          </w:p>
        </w:tc>
      </w:tr>
      <w:tr w:rsidR="00FC7195" w:rsidRPr="005252CB" w:rsidTr="00FC7195">
        <w:trPr>
          <w:trHeight w:val="360"/>
        </w:trPr>
        <w:tc>
          <w:tcPr>
            <w:tcW w:w="5101" w:type="dxa"/>
            <w:tcBorders>
              <w:top w:val="single" w:sz="4" w:space="0" w:color="auto"/>
              <w:left w:val="single" w:sz="4" w:space="0" w:color="auto"/>
              <w:bottom w:val="single" w:sz="4" w:space="0" w:color="auto"/>
              <w:right w:val="single" w:sz="4" w:space="0" w:color="auto"/>
            </w:tcBorders>
            <w:vAlign w:val="center"/>
          </w:tcPr>
          <w:p w:rsidR="00FC7195" w:rsidRPr="005252CB" w:rsidRDefault="00FC7195" w:rsidP="00FC7195">
            <w:pPr>
              <w:spacing w:after="0" w:line="240" w:lineRule="auto"/>
              <w:jc w:val="center"/>
              <w:rPr>
                <w:rFonts w:ascii="Arial Narrow" w:eastAsia="Times New Roman" w:hAnsi="Arial Narrow" w:cs="Times New Roman"/>
                <w:sz w:val="24"/>
                <w:szCs w:val="24"/>
                <w:lang w:eastAsia="ru-RU"/>
              </w:rPr>
            </w:pPr>
            <w:r w:rsidRPr="005252CB">
              <w:rPr>
                <w:rFonts w:ascii="Arial Narrow" w:eastAsia="Times New Roman" w:hAnsi="Arial Narrow" w:cs="Times New Roman"/>
                <w:sz w:val="24"/>
                <w:szCs w:val="24"/>
                <w:lang w:eastAsia="ru-RU"/>
              </w:rPr>
              <w:t>пос. Жанаталап</w:t>
            </w:r>
          </w:p>
        </w:tc>
        <w:tc>
          <w:tcPr>
            <w:tcW w:w="4591" w:type="dxa"/>
            <w:tcBorders>
              <w:top w:val="single" w:sz="4" w:space="0" w:color="auto"/>
              <w:left w:val="nil"/>
              <w:bottom w:val="single" w:sz="4" w:space="0" w:color="auto"/>
              <w:right w:val="single" w:sz="4" w:space="0" w:color="auto"/>
            </w:tcBorders>
            <w:vAlign w:val="center"/>
          </w:tcPr>
          <w:p w:rsidR="00FC7195" w:rsidRPr="005252CB" w:rsidRDefault="00FC7195" w:rsidP="0042587F">
            <w:pPr>
              <w:shd w:val="clear" w:color="auto" w:fill="F8F9FA"/>
              <w:spacing w:after="0" w:line="240" w:lineRule="auto"/>
              <w:jc w:val="center"/>
              <w:rPr>
                <w:rFonts w:ascii="Arial Narrow" w:eastAsia="Times New Roman" w:hAnsi="Arial Narrow" w:cs="Times New Roman"/>
                <w:sz w:val="24"/>
                <w:szCs w:val="24"/>
                <w:shd w:val="clear" w:color="auto" w:fill="F8F9FA"/>
                <w:lang w:eastAsia="ru-RU"/>
              </w:rPr>
            </w:pPr>
            <w:r w:rsidRPr="005252CB">
              <w:rPr>
                <w:rFonts w:ascii="Arial Narrow" w:eastAsia="Times New Roman" w:hAnsi="Arial Narrow" w:cs="Times New Roman"/>
                <w:sz w:val="24"/>
                <w:szCs w:val="24"/>
                <w:shd w:val="clear" w:color="auto" w:fill="F8F9FA"/>
                <w:lang w:eastAsia="ru-RU"/>
              </w:rPr>
              <w:t>56:06-4.225</w:t>
            </w:r>
          </w:p>
        </w:tc>
      </w:tr>
    </w:tbl>
    <w:p w:rsidR="001412C9" w:rsidRPr="005252CB" w:rsidRDefault="001412C9" w:rsidP="001412C9">
      <w:pPr>
        <w:pStyle w:val="10"/>
        <w:jc w:val="both"/>
        <w:rPr>
          <w:rFonts w:ascii="Arial Narrow" w:hAnsi="Arial Narrow" w:cs="Times New Roman"/>
          <w:b/>
          <w:color w:val="auto"/>
          <w:sz w:val="28"/>
          <w:szCs w:val="28"/>
        </w:rPr>
      </w:pPr>
      <w:bookmarkStart w:id="53" w:name="_Toc221479067"/>
      <w:r w:rsidRPr="005252CB">
        <w:rPr>
          <w:rFonts w:ascii="Arial Narrow" w:hAnsi="Arial Narrow" w:cs="Times New Roman"/>
          <w:b/>
          <w:color w:val="auto"/>
          <w:sz w:val="28"/>
          <w:szCs w:val="28"/>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53"/>
    </w:p>
    <w:p w:rsidR="00F026FD" w:rsidRDefault="00676AB8" w:rsidP="00CC3BA0">
      <w:pPr>
        <w:pStyle w:val="Default"/>
        <w:spacing w:line="276" w:lineRule="auto"/>
        <w:ind w:firstLine="709"/>
        <w:jc w:val="both"/>
        <w:rPr>
          <w:rFonts w:ascii="Arial Narrow" w:hAnsi="Arial Narrow"/>
          <w:color w:val="auto"/>
          <w:sz w:val="26"/>
          <w:szCs w:val="26"/>
        </w:rPr>
      </w:pPr>
      <w:r w:rsidRPr="00CC3BA0">
        <w:rPr>
          <w:rFonts w:ascii="Arial Narrow" w:hAnsi="Arial Narrow"/>
          <w:color w:val="auto"/>
          <w:sz w:val="26"/>
          <w:szCs w:val="26"/>
        </w:rPr>
        <w:t>Беляевский сельсовет не является историческим поселением федерального или регионального значения.</w:t>
      </w:r>
    </w:p>
    <w:p w:rsidR="00CC3BA0" w:rsidRPr="00CC3BA0" w:rsidRDefault="00CC3BA0" w:rsidP="00CC3BA0">
      <w:pPr>
        <w:pStyle w:val="Default"/>
        <w:spacing w:line="276" w:lineRule="auto"/>
        <w:ind w:firstLine="709"/>
        <w:jc w:val="both"/>
        <w:rPr>
          <w:rFonts w:ascii="Arial Narrow" w:hAnsi="Arial Narrow"/>
          <w:color w:val="auto"/>
          <w:sz w:val="26"/>
          <w:szCs w:val="26"/>
        </w:rPr>
      </w:pPr>
    </w:p>
    <w:p w:rsidR="001412C9" w:rsidRPr="005252CB" w:rsidRDefault="001412C9" w:rsidP="001412C9">
      <w:pPr>
        <w:rPr>
          <w:rFonts w:ascii="Arial Narrow" w:hAnsi="Arial Narrow" w:cs="Times New Roman"/>
          <w:b/>
          <w:sz w:val="26"/>
          <w:szCs w:val="26"/>
        </w:rPr>
      </w:pPr>
      <w:r w:rsidRPr="005252CB">
        <w:rPr>
          <w:rFonts w:ascii="Arial Narrow" w:hAnsi="Arial Narrow" w:cs="Times New Roman"/>
          <w:b/>
          <w:sz w:val="26"/>
          <w:szCs w:val="26"/>
        </w:rPr>
        <w:t>Особо охраняемые природные территории</w:t>
      </w:r>
    </w:p>
    <w:p w:rsidR="00AE3DA5" w:rsidRPr="005252CB" w:rsidRDefault="00AE3DA5" w:rsidP="00AE3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На территории МО </w:t>
      </w:r>
      <w:r w:rsidR="00152E37" w:rsidRPr="005252CB">
        <w:rPr>
          <w:rFonts w:ascii="Arial Narrow" w:eastAsia="Times New Roman" w:hAnsi="Arial Narrow" w:cs="Times New Roman"/>
          <w:sz w:val="26"/>
          <w:szCs w:val="26"/>
          <w:lang w:eastAsia="ru-RU"/>
        </w:rPr>
        <w:t>Беляевс</w:t>
      </w:r>
      <w:r w:rsidRPr="005252CB">
        <w:rPr>
          <w:rFonts w:ascii="Arial Narrow" w:eastAsia="Times New Roman" w:hAnsi="Arial Narrow" w:cs="Times New Roman"/>
          <w:sz w:val="26"/>
          <w:szCs w:val="26"/>
          <w:lang w:eastAsia="ru-RU"/>
        </w:rPr>
        <w:t xml:space="preserve">кий сельсовет особо охраняемые природные территории отсутствуют. </w:t>
      </w:r>
    </w:p>
    <w:p w:rsidR="00E47AA0" w:rsidRPr="005252CB" w:rsidRDefault="00E47AA0" w:rsidP="00E06736">
      <w:pPr>
        <w:spacing w:after="0" w:line="276" w:lineRule="auto"/>
        <w:ind w:firstLine="709"/>
        <w:contextualSpacing/>
        <w:jc w:val="both"/>
        <w:rPr>
          <w:rFonts w:ascii="Arial Narrow" w:eastAsia="Times New Roman" w:hAnsi="Arial Narrow" w:cs="Times New Roman"/>
          <w:sz w:val="26"/>
          <w:szCs w:val="26"/>
          <w:lang w:eastAsia="ru-RU"/>
        </w:rPr>
      </w:pPr>
    </w:p>
    <w:p w:rsidR="00CC3BA0" w:rsidRDefault="00CC3BA0" w:rsidP="001412C9">
      <w:pPr>
        <w:shd w:val="clear" w:color="auto" w:fill="FFFFFF"/>
        <w:spacing w:after="0" w:line="288" w:lineRule="atLeast"/>
        <w:textAlignment w:val="baseline"/>
        <w:rPr>
          <w:rFonts w:ascii="Arial Narrow" w:eastAsia="Times New Roman" w:hAnsi="Arial Narrow" w:cs="Times New Roman"/>
          <w:b/>
          <w:sz w:val="26"/>
          <w:szCs w:val="26"/>
          <w:lang w:eastAsia="ru-RU"/>
        </w:rPr>
      </w:pPr>
    </w:p>
    <w:p w:rsidR="001412C9" w:rsidRPr="005252CB" w:rsidRDefault="001412C9" w:rsidP="001412C9">
      <w:pPr>
        <w:shd w:val="clear" w:color="auto" w:fill="FFFFFF"/>
        <w:spacing w:after="0" w:line="288" w:lineRule="atLeast"/>
        <w:textAlignment w:val="baseline"/>
        <w:rPr>
          <w:rFonts w:ascii="Arial Narrow" w:eastAsia="Times New Roman" w:hAnsi="Arial Narrow" w:cs="Times New Roman"/>
          <w:b/>
          <w:sz w:val="26"/>
          <w:szCs w:val="26"/>
          <w:lang w:eastAsia="ru-RU"/>
        </w:rPr>
      </w:pPr>
      <w:r w:rsidRPr="005252CB">
        <w:rPr>
          <w:rFonts w:ascii="Arial Narrow" w:eastAsia="Times New Roman" w:hAnsi="Arial Narrow" w:cs="Times New Roman"/>
          <w:b/>
          <w:sz w:val="26"/>
          <w:szCs w:val="26"/>
          <w:lang w:eastAsia="ru-RU"/>
        </w:rPr>
        <w:t>Объекты культурного наследия</w:t>
      </w:r>
    </w:p>
    <w:p w:rsidR="00CC3BA0" w:rsidRDefault="00CC3BA0" w:rsidP="00CC3BA0">
      <w:pPr>
        <w:spacing w:after="0" w:line="276" w:lineRule="auto"/>
        <w:ind w:firstLine="709"/>
        <w:jc w:val="both"/>
        <w:rPr>
          <w:rFonts w:ascii="Arial Narrow" w:eastAsia="Times New Roman" w:hAnsi="Arial Narrow" w:cs="Times New Roman"/>
          <w:sz w:val="26"/>
          <w:szCs w:val="26"/>
          <w:lang w:eastAsia="ru-RU"/>
        </w:rPr>
      </w:pPr>
    </w:p>
    <w:p w:rsidR="006A16E7" w:rsidRPr="005252CB" w:rsidRDefault="006A16E7" w:rsidP="00CC3BA0">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 xml:space="preserve">На территории </w:t>
      </w:r>
      <w:r w:rsidR="00152E37" w:rsidRPr="005252CB">
        <w:rPr>
          <w:rFonts w:ascii="Arial Narrow" w:eastAsia="Times New Roman" w:hAnsi="Arial Narrow" w:cs="Times New Roman"/>
          <w:sz w:val="26"/>
          <w:szCs w:val="26"/>
          <w:lang w:eastAsia="ru-RU"/>
        </w:rPr>
        <w:t>Беляевс</w:t>
      </w:r>
      <w:r w:rsidRPr="005252CB">
        <w:rPr>
          <w:rFonts w:ascii="Arial Narrow" w:eastAsia="Times New Roman" w:hAnsi="Arial Narrow" w:cs="Times New Roman"/>
          <w:sz w:val="26"/>
          <w:szCs w:val="26"/>
          <w:lang w:eastAsia="ru-RU"/>
        </w:rPr>
        <w:t>кого сельсовета расположены памятники археологии.</w:t>
      </w:r>
    </w:p>
    <w:p w:rsidR="006A16E7" w:rsidRPr="005252CB" w:rsidRDefault="006A16E7" w:rsidP="00CC3BA0">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В соответствии с приказом Министерства культуры Российской Федерации от 01.09.2015 г. №2328 не подлежат опубликованию следующие сведения об объектах археологического наследия:</w:t>
      </w:r>
    </w:p>
    <w:p w:rsidR="006A16E7" w:rsidRPr="005252CB" w:rsidRDefault="006A16E7" w:rsidP="00CC3BA0">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1. Сведения о местонахождении объекта археологического наследия (адрес объекта или при его отсутствии описание местоположения объекта);</w:t>
      </w:r>
    </w:p>
    <w:p w:rsidR="006A16E7" w:rsidRPr="005252CB" w:rsidRDefault="006A16E7" w:rsidP="00CC3BA0">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2. Фотографическое (иное графическое) изображение объекта археологического наследия;</w:t>
      </w:r>
    </w:p>
    <w:p w:rsidR="00FB6225" w:rsidRPr="005252CB" w:rsidRDefault="006A16E7" w:rsidP="00CC3BA0">
      <w:pPr>
        <w:spacing w:after="0" w:line="276" w:lineRule="auto"/>
        <w:ind w:firstLine="709"/>
        <w:jc w:val="both"/>
        <w:rPr>
          <w:rFonts w:ascii="Arial Narrow" w:eastAsia="Times New Roman" w:hAnsi="Arial Narrow" w:cs="Times New Roman"/>
          <w:sz w:val="26"/>
          <w:szCs w:val="26"/>
          <w:lang w:eastAsia="ru-RU"/>
        </w:rPr>
      </w:pPr>
      <w:r w:rsidRPr="005252CB">
        <w:rPr>
          <w:rFonts w:ascii="Arial Narrow" w:eastAsia="Times New Roman" w:hAnsi="Arial Narrow" w:cs="Times New Roman"/>
          <w:sz w:val="26"/>
          <w:szCs w:val="26"/>
          <w:lang w:eastAsia="ru-RU"/>
        </w:rPr>
        <w:t>3. 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C7195" w:rsidRPr="005252CB" w:rsidRDefault="00FC7195" w:rsidP="00CC3BA0">
      <w:pPr>
        <w:spacing w:after="0" w:line="276" w:lineRule="auto"/>
        <w:ind w:firstLine="709"/>
        <w:jc w:val="both"/>
        <w:rPr>
          <w:rFonts w:ascii="Arial Narrow" w:eastAsia="Calibri" w:hAnsi="Arial Narrow" w:cs="Times New Roman"/>
          <w:i/>
          <w:sz w:val="26"/>
          <w:szCs w:val="26"/>
          <w:lang w:eastAsia="ru-RU"/>
        </w:rPr>
      </w:pPr>
      <w:r w:rsidRPr="005252CB">
        <w:rPr>
          <w:rFonts w:ascii="Arial Narrow" w:eastAsia="Times New Roman" w:hAnsi="Arial Narrow" w:cs="Times New Roman"/>
          <w:i/>
          <w:sz w:val="26"/>
          <w:szCs w:val="26"/>
          <w:lang w:eastAsia="ru-RU"/>
        </w:rPr>
        <w:t xml:space="preserve">Таблица  </w:t>
      </w:r>
      <w:r w:rsidRPr="005252CB">
        <w:rPr>
          <w:rFonts w:ascii="Arial Narrow" w:eastAsia="Calibri" w:hAnsi="Arial Narrow" w:cs="Times New Roman"/>
          <w:i/>
          <w:sz w:val="26"/>
          <w:szCs w:val="26"/>
          <w:lang w:eastAsia="ru-RU"/>
        </w:rPr>
        <w:t>Перечень объектов культурного наследия федерального значения (памятники археологии) Оренбургской области</w:t>
      </w: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00"/>
        <w:gridCol w:w="4807"/>
        <w:gridCol w:w="3827"/>
      </w:tblGrid>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 п/п</w:t>
            </w:r>
          </w:p>
        </w:tc>
        <w:tc>
          <w:tcPr>
            <w:tcW w:w="4807" w:type="dxa"/>
            <w:shd w:val="clear" w:color="auto" w:fill="auto"/>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Наименование объекта культурного наследия</w:t>
            </w:r>
          </w:p>
        </w:tc>
        <w:tc>
          <w:tcPr>
            <w:tcW w:w="3827" w:type="dxa"/>
            <w:shd w:val="clear" w:color="auto" w:fill="auto"/>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Адрес объекта культурного наследия</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1</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Одиночный курган</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2</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2</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3</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1</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4</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12</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5</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11</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6</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10</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7</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9</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8</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8</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9</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7</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10</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6</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11</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5</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12</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4</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13</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3</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14</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2</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15</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Курганный могильник 1</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16</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Одиночный курган 3</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5252CB"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17</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Одиночный курган 2</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r w:rsidR="00FC7195" w:rsidRPr="00CC3BA0" w:rsidTr="005F6D9B">
        <w:trPr>
          <w:trHeight w:val="300"/>
        </w:trPr>
        <w:tc>
          <w:tcPr>
            <w:tcW w:w="1000" w:type="dxa"/>
            <w:shd w:val="clear" w:color="auto" w:fill="auto"/>
            <w:noWrap/>
            <w:vAlign w:val="center"/>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18</w:t>
            </w:r>
          </w:p>
        </w:tc>
        <w:tc>
          <w:tcPr>
            <w:tcW w:w="480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Одиночный курган 1</w:t>
            </w:r>
          </w:p>
        </w:tc>
        <w:tc>
          <w:tcPr>
            <w:tcW w:w="3827" w:type="dxa"/>
            <w:shd w:val="clear" w:color="auto" w:fill="auto"/>
            <w:vAlign w:val="center"/>
            <w:hideMark/>
          </w:tcPr>
          <w:p w:rsidR="00FC7195" w:rsidRPr="00CC3BA0" w:rsidRDefault="00FC7195" w:rsidP="005F6D9B">
            <w:pPr>
              <w:rPr>
                <w:rFonts w:ascii="Arial Narrow" w:eastAsia="Times New Roman" w:hAnsi="Arial Narrow" w:cs="Times New Roman"/>
                <w:lang w:eastAsia="ru-RU"/>
              </w:rPr>
            </w:pPr>
            <w:r w:rsidRPr="00CC3BA0">
              <w:rPr>
                <w:rFonts w:ascii="Arial Narrow" w:eastAsia="Times New Roman" w:hAnsi="Arial Narrow" w:cs="Times New Roman"/>
                <w:lang w:eastAsia="ru-RU"/>
              </w:rPr>
              <w:t>Беляевский район</w:t>
            </w:r>
          </w:p>
        </w:tc>
      </w:tr>
    </w:tbl>
    <w:p w:rsidR="00CB4A25" w:rsidRPr="005252CB" w:rsidRDefault="00CB4A25" w:rsidP="00AF1B83">
      <w:pPr>
        <w:pStyle w:val="a7"/>
        <w:spacing w:after="0" w:line="240" w:lineRule="atLeast"/>
        <w:ind w:left="0" w:firstLine="709"/>
        <w:jc w:val="both"/>
        <w:rPr>
          <w:rFonts w:ascii="Arial Narrow" w:eastAsia="Times New Roman" w:hAnsi="Arial Narrow" w:cs="Times New Roman"/>
          <w:sz w:val="26"/>
          <w:szCs w:val="26"/>
        </w:rPr>
      </w:pPr>
    </w:p>
    <w:bookmarkEnd w:id="13"/>
    <w:bookmarkEnd w:id="14"/>
    <w:bookmarkEnd w:id="15"/>
    <w:bookmarkEnd w:id="25"/>
    <w:p w:rsidR="005C5951" w:rsidRPr="005252CB" w:rsidRDefault="005C5951" w:rsidP="005C5951">
      <w:pPr>
        <w:pStyle w:val="a7"/>
        <w:spacing w:after="0" w:line="240" w:lineRule="atLeast"/>
        <w:ind w:left="0" w:firstLine="709"/>
        <w:jc w:val="both"/>
        <w:rPr>
          <w:rFonts w:ascii="Arial Narrow" w:hAnsi="Arial Narrow" w:cs="Times New Roman"/>
          <w:sz w:val="26"/>
          <w:szCs w:val="26"/>
        </w:rPr>
      </w:pPr>
      <w:r w:rsidRPr="005252CB">
        <w:rPr>
          <w:rFonts w:ascii="Arial Narrow" w:eastAsia="Times New Roman" w:hAnsi="Arial Narrow" w:cs="Times New Roman"/>
          <w:sz w:val="26"/>
          <w:szCs w:val="26"/>
        </w:rPr>
        <w:lastRenderedPageBreak/>
        <w:t xml:space="preserve">На территории муниципального образования </w:t>
      </w:r>
      <w:r w:rsidR="00152E37" w:rsidRPr="005252CB">
        <w:rPr>
          <w:rFonts w:ascii="Arial Narrow" w:eastAsia="Times New Roman" w:hAnsi="Arial Narrow" w:cs="Times New Roman"/>
          <w:sz w:val="26"/>
          <w:szCs w:val="26"/>
        </w:rPr>
        <w:t>Беляевс</w:t>
      </w:r>
      <w:r w:rsidRPr="005252CB">
        <w:rPr>
          <w:rFonts w:ascii="Arial Narrow" w:eastAsia="Times New Roman" w:hAnsi="Arial Narrow" w:cs="Times New Roman"/>
          <w:sz w:val="26"/>
          <w:szCs w:val="26"/>
        </w:rPr>
        <w:t>кий сельсовет расположен</w:t>
      </w:r>
      <w:r w:rsidR="00FC7195" w:rsidRPr="005252CB">
        <w:rPr>
          <w:rFonts w:ascii="Arial Narrow" w:eastAsia="Times New Roman" w:hAnsi="Arial Narrow" w:cs="Times New Roman"/>
          <w:sz w:val="26"/>
          <w:szCs w:val="26"/>
        </w:rPr>
        <w:t>ы</w:t>
      </w:r>
      <w:r w:rsidRPr="005252CB">
        <w:rPr>
          <w:rFonts w:ascii="Arial Narrow" w:eastAsia="Times New Roman" w:hAnsi="Arial Narrow" w:cs="Times New Roman"/>
          <w:sz w:val="26"/>
          <w:szCs w:val="26"/>
        </w:rPr>
        <w:t xml:space="preserve"> объект</w:t>
      </w:r>
      <w:r w:rsidR="00FC7195" w:rsidRPr="005252CB">
        <w:rPr>
          <w:rFonts w:ascii="Arial Narrow" w:eastAsia="Times New Roman" w:hAnsi="Arial Narrow" w:cs="Times New Roman"/>
          <w:sz w:val="26"/>
          <w:szCs w:val="26"/>
        </w:rPr>
        <w:t>ы</w:t>
      </w:r>
      <w:r w:rsidRPr="005252CB">
        <w:rPr>
          <w:rFonts w:ascii="Arial Narrow" w:eastAsia="Times New Roman" w:hAnsi="Arial Narrow" w:cs="Times New Roman"/>
          <w:sz w:val="26"/>
          <w:szCs w:val="26"/>
        </w:rPr>
        <w:t xml:space="preserve"> местного значения, относящ</w:t>
      </w:r>
      <w:r w:rsidR="00F2235B" w:rsidRPr="005252CB">
        <w:rPr>
          <w:rFonts w:ascii="Arial Narrow" w:eastAsia="Times New Roman" w:hAnsi="Arial Narrow" w:cs="Times New Roman"/>
          <w:sz w:val="26"/>
          <w:szCs w:val="26"/>
        </w:rPr>
        <w:t>и</w:t>
      </w:r>
      <w:r w:rsidR="00FC7195" w:rsidRPr="005252CB">
        <w:rPr>
          <w:rFonts w:ascii="Arial Narrow" w:eastAsia="Times New Roman" w:hAnsi="Arial Narrow" w:cs="Times New Roman"/>
          <w:sz w:val="26"/>
          <w:szCs w:val="26"/>
        </w:rPr>
        <w:t>е</w:t>
      </w:r>
      <w:r w:rsidRPr="005252CB">
        <w:rPr>
          <w:rFonts w:ascii="Arial Narrow" w:eastAsia="Times New Roman" w:hAnsi="Arial Narrow" w:cs="Times New Roman"/>
          <w:sz w:val="26"/>
          <w:szCs w:val="26"/>
        </w:rPr>
        <w:t>ся к списку памятных мест и сооружений Оренбургской области</w:t>
      </w:r>
      <w:r w:rsidRPr="005252CB">
        <w:rPr>
          <w:rFonts w:ascii="Arial Narrow" w:hAnsi="Arial Narrow" w:cs="Times New Roman"/>
          <w:sz w:val="26"/>
          <w:szCs w:val="26"/>
        </w:rPr>
        <w:t>, посвященных военной истории Отечества.</w:t>
      </w:r>
    </w:p>
    <w:p w:rsidR="005C5951" w:rsidRPr="005252CB" w:rsidRDefault="005C5951" w:rsidP="005C5951">
      <w:pPr>
        <w:spacing w:after="0" w:line="240" w:lineRule="atLeast"/>
        <w:jc w:val="both"/>
        <w:rPr>
          <w:rFonts w:ascii="Arial Narrow" w:hAnsi="Arial Narrow" w:cs="Times New Roman"/>
          <w:i/>
          <w:sz w:val="26"/>
          <w:szCs w:val="26"/>
        </w:rPr>
      </w:pPr>
      <w:r w:rsidRPr="005252CB">
        <w:rPr>
          <w:rFonts w:ascii="Arial Narrow" w:hAnsi="Arial Narrow" w:cs="Times New Roman"/>
          <w:i/>
          <w:sz w:val="26"/>
          <w:szCs w:val="26"/>
        </w:rPr>
        <w:t xml:space="preserve">Таблица </w:t>
      </w:r>
    </w:p>
    <w:tbl>
      <w:tblPr>
        <w:tblStyle w:val="190"/>
        <w:tblW w:w="10031" w:type="dxa"/>
        <w:tblLook w:val="01E0" w:firstRow="1" w:lastRow="1" w:firstColumn="1" w:lastColumn="1" w:noHBand="0" w:noVBand="0"/>
      </w:tblPr>
      <w:tblGrid>
        <w:gridCol w:w="601"/>
        <w:gridCol w:w="2626"/>
        <w:gridCol w:w="2693"/>
        <w:gridCol w:w="4111"/>
      </w:tblGrid>
      <w:tr w:rsidR="005252CB" w:rsidRPr="00CC3BA0" w:rsidTr="005F6D9B">
        <w:tc>
          <w:tcPr>
            <w:tcW w:w="601" w:type="dxa"/>
            <w:vAlign w:val="center"/>
          </w:tcPr>
          <w:p w:rsidR="00FC7195" w:rsidRPr="00CC3BA0" w:rsidRDefault="00FC7195" w:rsidP="00CC3BA0">
            <w:pPr>
              <w:rPr>
                <w:rFonts w:ascii="Arial Narrow" w:hAnsi="Arial Narrow"/>
              </w:rPr>
            </w:pPr>
            <w:r w:rsidRPr="00CC3BA0">
              <w:rPr>
                <w:rFonts w:ascii="Arial Narrow" w:hAnsi="Arial Narrow"/>
              </w:rPr>
              <w:t>№</w:t>
            </w:r>
          </w:p>
        </w:tc>
        <w:tc>
          <w:tcPr>
            <w:tcW w:w="2626" w:type="dxa"/>
            <w:vAlign w:val="center"/>
          </w:tcPr>
          <w:p w:rsidR="00FC7195" w:rsidRPr="00CC3BA0" w:rsidRDefault="00FC7195" w:rsidP="00CC3BA0">
            <w:pPr>
              <w:rPr>
                <w:rFonts w:ascii="Arial Narrow" w:hAnsi="Arial Narrow"/>
              </w:rPr>
            </w:pPr>
            <w:r w:rsidRPr="00CC3BA0">
              <w:rPr>
                <w:rFonts w:ascii="Arial Narrow" w:hAnsi="Arial Narrow"/>
              </w:rPr>
              <w:t>Название памятного места или сооружения, местоположение (адрес),</w:t>
            </w:r>
          </w:p>
          <w:p w:rsidR="00FC7195" w:rsidRPr="00CC3BA0" w:rsidRDefault="00FC7195" w:rsidP="00CC3BA0">
            <w:pPr>
              <w:rPr>
                <w:rFonts w:ascii="Arial Narrow" w:hAnsi="Arial Narrow"/>
              </w:rPr>
            </w:pPr>
            <w:r w:rsidRPr="00CC3BA0">
              <w:rPr>
                <w:rFonts w:ascii="Arial Narrow" w:hAnsi="Arial Narrow"/>
              </w:rPr>
              <w:t>дата открытия</w:t>
            </w:r>
          </w:p>
          <w:p w:rsidR="00FC7195" w:rsidRPr="00CC3BA0" w:rsidRDefault="00FC7195" w:rsidP="00CC3BA0">
            <w:pPr>
              <w:rPr>
                <w:rFonts w:ascii="Arial Narrow" w:hAnsi="Arial Narrow"/>
              </w:rPr>
            </w:pPr>
            <w:r w:rsidRPr="00CC3BA0">
              <w:rPr>
                <w:rFonts w:ascii="Arial Narrow" w:hAnsi="Arial Narrow"/>
              </w:rPr>
              <w:t>(типологическая принадлежность)</w:t>
            </w:r>
          </w:p>
          <w:p w:rsidR="00FC7195" w:rsidRPr="00CC3BA0" w:rsidRDefault="00FC7195" w:rsidP="00CC3BA0">
            <w:pPr>
              <w:rPr>
                <w:rFonts w:ascii="Arial Narrow" w:hAnsi="Arial Narrow"/>
              </w:rPr>
            </w:pPr>
          </w:p>
        </w:tc>
        <w:tc>
          <w:tcPr>
            <w:tcW w:w="2693" w:type="dxa"/>
            <w:vAlign w:val="center"/>
          </w:tcPr>
          <w:p w:rsidR="00FC7195" w:rsidRPr="00CC3BA0" w:rsidRDefault="00FC7195" w:rsidP="00CC3BA0">
            <w:pPr>
              <w:rPr>
                <w:rFonts w:ascii="Arial Narrow" w:hAnsi="Arial Narrow"/>
              </w:rPr>
            </w:pPr>
            <w:r w:rsidRPr="00CC3BA0">
              <w:rPr>
                <w:rFonts w:ascii="Arial Narrow" w:hAnsi="Arial Narrow"/>
              </w:rPr>
              <w:t>Авторы идеи, скульпторы, организации</w:t>
            </w:r>
          </w:p>
        </w:tc>
        <w:tc>
          <w:tcPr>
            <w:tcW w:w="4111" w:type="dxa"/>
            <w:vAlign w:val="center"/>
          </w:tcPr>
          <w:p w:rsidR="00FC7195" w:rsidRPr="00CC3BA0" w:rsidRDefault="00FC7195" w:rsidP="00CC3BA0">
            <w:pPr>
              <w:rPr>
                <w:rFonts w:ascii="Arial Narrow" w:hAnsi="Arial Narrow"/>
              </w:rPr>
            </w:pPr>
            <w:r w:rsidRPr="00CC3BA0">
              <w:rPr>
                <w:rFonts w:ascii="Arial Narrow" w:hAnsi="Arial Narrow"/>
              </w:rPr>
              <w:t>Описание, составные части и иные внешние характеристики и особенности</w:t>
            </w:r>
          </w:p>
          <w:p w:rsidR="00FC7195" w:rsidRPr="00CC3BA0" w:rsidRDefault="00FC7195" w:rsidP="00CC3BA0">
            <w:pPr>
              <w:rPr>
                <w:rFonts w:ascii="Arial Narrow" w:hAnsi="Arial Narrow"/>
              </w:rPr>
            </w:pPr>
            <w:r w:rsidRPr="00CC3BA0">
              <w:rPr>
                <w:rFonts w:ascii="Arial Narrow" w:hAnsi="Arial Narrow"/>
              </w:rPr>
              <w:t>памятного места или сооружения</w:t>
            </w:r>
          </w:p>
        </w:tc>
      </w:tr>
      <w:tr w:rsidR="005252CB" w:rsidRPr="00CC3BA0" w:rsidTr="005F6D9B">
        <w:tc>
          <w:tcPr>
            <w:tcW w:w="601" w:type="dxa"/>
          </w:tcPr>
          <w:p w:rsidR="00FC7195" w:rsidRPr="00CC3BA0" w:rsidRDefault="00FC7195" w:rsidP="00CC3BA0">
            <w:pPr>
              <w:rPr>
                <w:rFonts w:ascii="Arial Narrow" w:hAnsi="Arial Narrow"/>
              </w:rPr>
            </w:pPr>
            <w:r w:rsidRPr="00CC3BA0">
              <w:rPr>
                <w:rFonts w:ascii="Arial Narrow" w:hAnsi="Arial Narrow"/>
              </w:rPr>
              <w:t>1</w:t>
            </w:r>
          </w:p>
        </w:tc>
        <w:tc>
          <w:tcPr>
            <w:tcW w:w="2626" w:type="dxa"/>
          </w:tcPr>
          <w:p w:rsidR="00FC7195" w:rsidRPr="00CC3BA0" w:rsidRDefault="00FC7195" w:rsidP="00CC3BA0">
            <w:pPr>
              <w:rPr>
                <w:rFonts w:ascii="Arial Narrow" w:hAnsi="Arial Narrow"/>
              </w:rPr>
            </w:pPr>
            <w:r w:rsidRPr="00CC3BA0">
              <w:rPr>
                <w:rFonts w:ascii="Arial Narrow" w:hAnsi="Arial Narrow"/>
              </w:rPr>
              <w:t>Мемориал участникам Великой Отечественной войны 1941 – 1945 гг. с. Беляевка</w:t>
            </w:r>
          </w:p>
          <w:p w:rsidR="00FC7195" w:rsidRPr="00CC3BA0" w:rsidRDefault="00FC7195" w:rsidP="00CC3BA0">
            <w:pPr>
              <w:rPr>
                <w:rFonts w:ascii="Arial Narrow" w:hAnsi="Arial Narrow"/>
              </w:rPr>
            </w:pPr>
            <w:smartTag w:uri="urn:schemas-microsoft-com:office:smarttags" w:element="metricconverter">
              <w:smartTagPr>
                <w:attr w:name="ProductID" w:val="1968 г"/>
              </w:smartTagPr>
              <w:r w:rsidRPr="00CC3BA0">
                <w:rPr>
                  <w:rFonts w:ascii="Arial Narrow" w:hAnsi="Arial Narrow"/>
                </w:rPr>
                <w:t>1968 г</w:t>
              </w:r>
            </w:smartTag>
            <w:r w:rsidRPr="00CC3BA0">
              <w:rPr>
                <w:rFonts w:ascii="Arial Narrow" w:hAnsi="Arial Narrow"/>
              </w:rPr>
              <w:t xml:space="preserve">.; мемориальные плиты – </w:t>
            </w:r>
            <w:smartTag w:uri="urn:schemas-microsoft-com:office:smarttags" w:element="metricconverter">
              <w:smartTagPr>
                <w:attr w:name="ProductID" w:val="1995 г"/>
              </w:smartTagPr>
              <w:r w:rsidRPr="00CC3BA0">
                <w:rPr>
                  <w:rFonts w:ascii="Arial Narrow" w:hAnsi="Arial Narrow"/>
                </w:rPr>
                <w:t>1995 г</w:t>
              </w:r>
            </w:smartTag>
            <w:r w:rsidRPr="00CC3BA0">
              <w:rPr>
                <w:rFonts w:ascii="Arial Narrow" w:hAnsi="Arial Narrow"/>
              </w:rPr>
              <w:t xml:space="preserve">. </w:t>
            </w:r>
          </w:p>
          <w:p w:rsidR="00FC7195" w:rsidRPr="00CC3BA0" w:rsidRDefault="00FC7195" w:rsidP="00CC3BA0">
            <w:pPr>
              <w:rPr>
                <w:rFonts w:ascii="Arial Narrow" w:hAnsi="Arial Narrow"/>
              </w:rPr>
            </w:pPr>
            <w:r w:rsidRPr="00CC3BA0">
              <w:rPr>
                <w:rFonts w:ascii="Arial Narrow" w:hAnsi="Arial Narrow"/>
              </w:rPr>
              <w:t>(мемориальный к</w:t>
            </w:r>
            <w:r w:rsidR="00CC3BA0" w:rsidRPr="00CC3BA0">
              <w:rPr>
                <w:rFonts w:ascii="Arial Narrow" w:hAnsi="Arial Narrow"/>
              </w:rPr>
              <w:t>омплекс)</w:t>
            </w:r>
          </w:p>
        </w:tc>
        <w:tc>
          <w:tcPr>
            <w:tcW w:w="2693" w:type="dxa"/>
          </w:tcPr>
          <w:p w:rsidR="00FC7195" w:rsidRPr="00CC3BA0" w:rsidRDefault="00FC7195" w:rsidP="00CC3BA0">
            <w:pPr>
              <w:rPr>
                <w:rFonts w:ascii="Arial Narrow" w:hAnsi="Arial Narrow"/>
              </w:rPr>
            </w:pPr>
            <w:r w:rsidRPr="00CC3BA0">
              <w:rPr>
                <w:rFonts w:ascii="Arial Narrow" w:hAnsi="Arial Narrow"/>
              </w:rPr>
              <w:t xml:space="preserve">Автор памятника – заслуженный художник РСФСР Надежда Гавриловна Петина. В </w:t>
            </w:r>
            <w:smartTag w:uri="urn:schemas-microsoft-com:office:smarttags" w:element="metricconverter">
              <w:smartTagPr>
                <w:attr w:name="ProductID" w:val="1995 г"/>
              </w:smartTagPr>
              <w:r w:rsidRPr="00CC3BA0">
                <w:rPr>
                  <w:rFonts w:ascii="Arial Narrow" w:hAnsi="Arial Narrow"/>
                </w:rPr>
                <w:t>1995 г</w:t>
              </w:r>
            </w:smartTag>
            <w:r w:rsidRPr="00CC3BA0">
              <w:rPr>
                <w:rFonts w:ascii="Arial Narrow" w:hAnsi="Arial Narrow"/>
              </w:rPr>
              <w:t>. добавлены плиты по инициативе Совета ветеранов</w:t>
            </w:r>
          </w:p>
        </w:tc>
        <w:tc>
          <w:tcPr>
            <w:tcW w:w="4111" w:type="dxa"/>
          </w:tcPr>
          <w:p w:rsidR="00FC7195" w:rsidRPr="00CC3BA0" w:rsidRDefault="00FC7195" w:rsidP="00CC3BA0">
            <w:pPr>
              <w:rPr>
                <w:rFonts w:ascii="Arial Narrow" w:hAnsi="Arial Narrow"/>
              </w:rPr>
            </w:pPr>
            <w:r w:rsidRPr="00CC3BA0">
              <w:rPr>
                <w:rFonts w:ascii="Arial Narrow" w:hAnsi="Arial Narrow"/>
              </w:rPr>
              <w:t xml:space="preserve">       Памятник – фигура солдата высотой </w:t>
            </w:r>
            <w:smartTag w:uri="urn:schemas-microsoft-com:office:smarttags" w:element="metricconverter">
              <w:smartTagPr>
                <w:attr w:name="ProductID" w:val="250 см"/>
              </w:smartTagPr>
              <w:r w:rsidRPr="00CC3BA0">
                <w:rPr>
                  <w:rFonts w:ascii="Arial Narrow" w:hAnsi="Arial Narrow"/>
                </w:rPr>
                <w:t>250 см</w:t>
              </w:r>
            </w:smartTag>
            <w:r w:rsidRPr="00CC3BA0">
              <w:rPr>
                <w:rFonts w:ascii="Arial Narrow" w:hAnsi="Arial Narrow"/>
              </w:rPr>
              <w:t xml:space="preserve"> стоит на постаменте размером: 200 х 250 х </w:t>
            </w:r>
            <w:smartTag w:uri="urn:schemas-microsoft-com:office:smarttags" w:element="metricconverter">
              <w:smartTagPr>
                <w:attr w:name="ProductID" w:val="90 см"/>
              </w:smartTagPr>
              <w:r w:rsidRPr="00CC3BA0">
                <w:rPr>
                  <w:rFonts w:ascii="Arial Narrow" w:hAnsi="Arial Narrow"/>
                </w:rPr>
                <w:t>90 см</w:t>
              </w:r>
            </w:smartTag>
            <w:r w:rsidRPr="00CC3BA0">
              <w:rPr>
                <w:rFonts w:ascii="Arial Narrow" w:hAnsi="Arial Narrow"/>
              </w:rPr>
              <w:t xml:space="preserve">. По бокам 2 плиты, на обеих надпись «Землякам беляевцам за Родину павшим в боях». Высота </w:t>
            </w:r>
            <w:smartTag w:uri="urn:schemas-microsoft-com:office:smarttags" w:element="metricconverter">
              <w:smartTagPr>
                <w:attr w:name="ProductID" w:val="330 см"/>
              </w:smartTagPr>
              <w:r w:rsidRPr="00CC3BA0">
                <w:rPr>
                  <w:rFonts w:ascii="Arial Narrow" w:hAnsi="Arial Narrow"/>
                </w:rPr>
                <w:t>330 см</w:t>
              </w:r>
            </w:smartTag>
            <w:r w:rsidRPr="00CC3BA0">
              <w:rPr>
                <w:rFonts w:ascii="Arial Narrow" w:hAnsi="Arial Narrow"/>
              </w:rPr>
              <w:t xml:space="preserve">, длина </w:t>
            </w:r>
            <w:smartTag w:uri="urn:schemas-microsoft-com:office:smarttags" w:element="metricconverter">
              <w:smartTagPr>
                <w:attr w:name="ProductID" w:val="370 см"/>
              </w:smartTagPr>
              <w:r w:rsidRPr="00CC3BA0">
                <w:rPr>
                  <w:rFonts w:ascii="Arial Narrow" w:hAnsi="Arial Narrow"/>
                </w:rPr>
                <w:t>370 см</w:t>
              </w:r>
            </w:smartTag>
            <w:r w:rsidRPr="00CC3BA0">
              <w:rPr>
                <w:rFonts w:ascii="Arial Narrow" w:hAnsi="Arial Narrow"/>
              </w:rPr>
              <w:t xml:space="preserve">. На 2 других плитах, установленных позже, фамилии павших. высота </w:t>
            </w:r>
            <w:smartTag w:uri="urn:schemas-microsoft-com:office:smarttags" w:element="metricconverter">
              <w:smartTagPr>
                <w:attr w:name="ProductID" w:val="240 см"/>
              </w:smartTagPr>
              <w:r w:rsidRPr="00CC3BA0">
                <w:rPr>
                  <w:rFonts w:ascii="Arial Narrow" w:hAnsi="Arial Narrow"/>
                </w:rPr>
                <w:t>240 см</w:t>
              </w:r>
            </w:smartTag>
            <w:r w:rsidRPr="00CC3BA0">
              <w:rPr>
                <w:rFonts w:ascii="Arial Narrow" w:hAnsi="Arial Narrow"/>
              </w:rPr>
              <w:t xml:space="preserve">, длина </w:t>
            </w:r>
            <w:smartTag w:uri="urn:schemas-microsoft-com:office:smarttags" w:element="metricconverter">
              <w:smartTagPr>
                <w:attr w:name="ProductID" w:val="340 см"/>
              </w:smartTagPr>
              <w:r w:rsidRPr="00CC3BA0">
                <w:rPr>
                  <w:rFonts w:ascii="Arial Narrow" w:hAnsi="Arial Narrow"/>
                </w:rPr>
                <w:t>340 см</w:t>
              </w:r>
            </w:smartTag>
            <w:r w:rsidR="00CC3BA0" w:rsidRPr="00CC3BA0">
              <w:rPr>
                <w:rFonts w:ascii="Arial Narrow" w:hAnsi="Arial Narrow"/>
              </w:rPr>
              <w:t xml:space="preserve">. материал: бетон, кирпич. </w:t>
            </w:r>
          </w:p>
        </w:tc>
      </w:tr>
      <w:tr w:rsidR="005252CB" w:rsidRPr="00CC3BA0" w:rsidTr="005F6D9B">
        <w:tc>
          <w:tcPr>
            <w:tcW w:w="601" w:type="dxa"/>
          </w:tcPr>
          <w:p w:rsidR="00FC7195" w:rsidRPr="00CC3BA0" w:rsidRDefault="00FC7195" w:rsidP="00CC3BA0">
            <w:pPr>
              <w:rPr>
                <w:rFonts w:ascii="Arial Narrow" w:hAnsi="Arial Narrow"/>
              </w:rPr>
            </w:pPr>
            <w:r w:rsidRPr="00CC3BA0">
              <w:rPr>
                <w:rFonts w:ascii="Arial Narrow" w:hAnsi="Arial Narrow"/>
              </w:rPr>
              <w:t>2</w:t>
            </w:r>
          </w:p>
        </w:tc>
        <w:tc>
          <w:tcPr>
            <w:tcW w:w="2626" w:type="dxa"/>
          </w:tcPr>
          <w:p w:rsidR="00FC7195" w:rsidRPr="00CC3BA0" w:rsidRDefault="00FC7195" w:rsidP="00CC3BA0">
            <w:pPr>
              <w:rPr>
                <w:rFonts w:ascii="Arial Narrow" w:hAnsi="Arial Narrow"/>
              </w:rPr>
            </w:pPr>
            <w:r w:rsidRPr="00CC3BA0">
              <w:rPr>
                <w:rFonts w:ascii="Arial Narrow" w:hAnsi="Arial Narrow"/>
              </w:rPr>
              <w:t xml:space="preserve">Стела Комсомольцам – беляевцам, погибшим в годы Великой отечественной войны 1941 – 1945 гг. </w:t>
            </w:r>
          </w:p>
          <w:p w:rsidR="00FC7195" w:rsidRPr="00CC3BA0" w:rsidRDefault="00FC7195" w:rsidP="00CC3BA0">
            <w:pPr>
              <w:rPr>
                <w:rFonts w:ascii="Arial Narrow" w:hAnsi="Arial Narrow"/>
              </w:rPr>
            </w:pPr>
            <w:r w:rsidRPr="00CC3BA0">
              <w:rPr>
                <w:rFonts w:ascii="Arial Narrow" w:hAnsi="Arial Narrow"/>
              </w:rPr>
              <w:t>с. Беляевка</w:t>
            </w:r>
          </w:p>
          <w:p w:rsidR="00FC7195" w:rsidRPr="00CC3BA0" w:rsidRDefault="00FC7195" w:rsidP="00CC3BA0">
            <w:pPr>
              <w:rPr>
                <w:rFonts w:ascii="Arial Narrow" w:hAnsi="Arial Narrow"/>
              </w:rPr>
            </w:pPr>
            <w:smartTag w:uri="urn:schemas-microsoft-com:office:smarttags" w:element="metricconverter">
              <w:smartTagPr>
                <w:attr w:name="ProductID" w:val="1975 г"/>
              </w:smartTagPr>
              <w:r w:rsidRPr="00CC3BA0">
                <w:rPr>
                  <w:rFonts w:ascii="Arial Narrow" w:hAnsi="Arial Narrow"/>
                </w:rPr>
                <w:t>1975 г</w:t>
              </w:r>
            </w:smartTag>
            <w:r w:rsidRPr="00CC3BA0">
              <w:rPr>
                <w:rFonts w:ascii="Arial Narrow" w:hAnsi="Arial Narrow"/>
              </w:rPr>
              <w:t xml:space="preserve">. </w:t>
            </w:r>
          </w:p>
          <w:p w:rsidR="00FC7195" w:rsidRPr="00CC3BA0" w:rsidRDefault="00FC7195" w:rsidP="00CC3BA0">
            <w:pPr>
              <w:rPr>
                <w:rFonts w:ascii="Arial Narrow" w:hAnsi="Arial Narrow"/>
              </w:rPr>
            </w:pPr>
            <w:r w:rsidRPr="00CC3BA0">
              <w:rPr>
                <w:rFonts w:ascii="Arial Narrow" w:hAnsi="Arial Narrow"/>
              </w:rPr>
              <w:t>(стела)</w:t>
            </w:r>
          </w:p>
          <w:p w:rsidR="00FC7195" w:rsidRPr="00CC3BA0" w:rsidRDefault="00FC7195" w:rsidP="00CC3BA0">
            <w:pPr>
              <w:rPr>
                <w:rFonts w:ascii="Arial Narrow" w:hAnsi="Arial Narrow"/>
              </w:rPr>
            </w:pPr>
          </w:p>
        </w:tc>
        <w:tc>
          <w:tcPr>
            <w:tcW w:w="2693" w:type="dxa"/>
          </w:tcPr>
          <w:p w:rsidR="00FC7195" w:rsidRPr="00CC3BA0" w:rsidRDefault="00FC7195" w:rsidP="00CC3BA0">
            <w:pPr>
              <w:rPr>
                <w:rFonts w:ascii="Arial Narrow" w:hAnsi="Arial Narrow"/>
              </w:rPr>
            </w:pPr>
            <w:r w:rsidRPr="00CC3BA0">
              <w:rPr>
                <w:rFonts w:ascii="Arial Narrow" w:hAnsi="Arial Narrow"/>
              </w:rPr>
              <w:t>Инициатива – комсомольская организация Беляевской МПМК (Межрайонная передвижная механизированная колонна). Строили рабочие МПМК</w:t>
            </w:r>
          </w:p>
        </w:tc>
        <w:tc>
          <w:tcPr>
            <w:tcW w:w="4111" w:type="dxa"/>
          </w:tcPr>
          <w:p w:rsidR="00FC7195" w:rsidRPr="00CC3BA0" w:rsidRDefault="00FC7195" w:rsidP="00CC3BA0">
            <w:pPr>
              <w:rPr>
                <w:rFonts w:ascii="Arial Narrow" w:hAnsi="Arial Narrow"/>
              </w:rPr>
            </w:pPr>
            <w:r w:rsidRPr="00CC3BA0">
              <w:rPr>
                <w:rFonts w:ascii="Arial Narrow" w:hAnsi="Arial Narrow"/>
              </w:rPr>
              <w:t xml:space="preserve">       Вертикальная стела высотой </w:t>
            </w:r>
            <w:smartTag w:uri="urn:schemas-microsoft-com:office:smarttags" w:element="metricconverter">
              <w:smartTagPr>
                <w:attr w:name="ProductID" w:val="520 см"/>
              </w:smartTagPr>
              <w:r w:rsidRPr="00CC3BA0">
                <w:rPr>
                  <w:rFonts w:ascii="Arial Narrow" w:hAnsi="Arial Narrow"/>
                </w:rPr>
                <w:t>520 см</w:t>
              </w:r>
            </w:smartTag>
            <w:r w:rsidRPr="00CC3BA0">
              <w:rPr>
                <w:rFonts w:ascii="Arial Narrow" w:hAnsi="Arial Narrow"/>
              </w:rPr>
              <w:t xml:space="preserve">, шириной </w:t>
            </w:r>
            <w:smartTag w:uri="urn:schemas-microsoft-com:office:smarttags" w:element="metricconverter">
              <w:smartTagPr>
                <w:attr w:name="ProductID" w:val="153 см"/>
              </w:smartTagPr>
              <w:r w:rsidRPr="00CC3BA0">
                <w:rPr>
                  <w:rFonts w:ascii="Arial Narrow" w:hAnsi="Arial Narrow"/>
                </w:rPr>
                <w:t>153 см</w:t>
              </w:r>
            </w:smartTag>
            <w:r w:rsidRPr="00CC3BA0">
              <w:rPr>
                <w:rFonts w:ascii="Arial Narrow" w:hAnsi="Arial Narrow"/>
              </w:rPr>
              <w:t xml:space="preserve"> с барельефом солдата в каске с пятиконечной звездой, ниже дата Великой Отечественной войны и табличка с надписью «Памяти комсомольцев-воинов, погибших в Великой Отечественной войне 1941 – 1945 гг.». На высоте </w:t>
            </w:r>
            <w:smartTag w:uri="urn:schemas-microsoft-com:office:smarttags" w:element="metricconverter">
              <w:smartTagPr>
                <w:attr w:name="ProductID" w:val="60 см"/>
              </w:smartTagPr>
              <w:r w:rsidRPr="00CC3BA0">
                <w:rPr>
                  <w:rFonts w:ascii="Arial Narrow" w:hAnsi="Arial Narrow"/>
                </w:rPr>
                <w:t>60 см</w:t>
              </w:r>
            </w:smartTag>
            <w:r w:rsidRPr="00CC3BA0">
              <w:rPr>
                <w:rFonts w:ascii="Arial Narrow" w:hAnsi="Arial Narrow"/>
              </w:rPr>
              <w:t xml:space="preserve"> стелу пересекает горизонтальная плита размером 260 х 150 х </w:t>
            </w:r>
            <w:smartTag w:uri="urn:schemas-microsoft-com:office:smarttags" w:element="metricconverter">
              <w:smartTagPr>
                <w:attr w:name="ProductID" w:val="60 см"/>
              </w:smartTagPr>
              <w:r w:rsidRPr="00CC3BA0">
                <w:rPr>
                  <w:rFonts w:ascii="Arial Narrow" w:hAnsi="Arial Narrow"/>
                </w:rPr>
                <w:t>60 см</w:t>
              </w:r>
            </w:smartTag>
            <w:r w:rsidRPr="00CC3BA0">
              <w:rPr>
                <w:rFonts w:ascii="Arial Narrow" w:hAnsi="Arial Narrow"/>
              </w:rPr>
              <w:t xml:space="preserve">. 1 основание размером 255 х </w:t>
            </w:r>
            <w:smartTag w:uri="urn:schemas-microsoft-com:office:smarttags" w:element="metricconverter">
              <w:smartTagPr>
                <w:attr w:name="ProductID" w:val="325 см"/>
              </w:smartTagPr>
              <w:r w:rsidRPr="00CC3BA0">
                <w:rPr>
                  <w:rFonts w:ascii="Arial Narrow" w:hAnsi="Arial Narrow"/>
                </w:rPr>
                <w:t>325 см</w:t>
              </w:r>
            </w:smartTag>
            <w:r w:rsidRPr="00CC3BA0">
              <w:rPr>
                <w:rFonts w:ascii="Arial Narrow" w:hAnsi="Arial Narrow"/>
              </w:rPr>
              <w:t xml:space="preserve">., 2 основание 580 х </w:t>
            </w:r>
            <w:smartTag w:uri="urn:schemas-microsoft-com:office:smarttags" w:element="metricconverter">
              <w:smartTagPr>
                <w:attr w:name="ProductID" w:val="580 см"/>
              </w:smartTagPr>
              <w:r w:rsidRPr="00CC3BA0">
                <w:rPr>
                  <w:rFonts w:ascii="Arial Narrow" w:hAnsi="Arial Narrow"/>
                </w:rPr>
                <w:t>580 см</w:t>
              </w:r>
            </w:smartTag>
            <w:r w:rsidRPr="00CC3BA0">
              <w:rPr>
                <w:rFonts w:ascii="Arial Narrow" w:hAnsi="Arial Narrow"/>
              </w:rPr>
              <w:t>. Мат</w:t>
            </w:r>
            <w:r w:rsidR="00CC3BA0" w:rsidRPr="00CC3BA0">
              <w:rPr>
                <w:rFonts w:ascii="Arial Narrow" w:hAnsi="Arial Narrow"/>
              </w:rPr>
              <w:t xml:space="preserve">ериал: бетон, кирпич, плитка. </w:t>
            </w:r>
          </w:p>
        </w:tc>
      </w:tr>
      <w:tr w:rsidR="005252CB" w:rsidRPr="00CC3BA0" w:rsidTr="005F6D9B">
        <w:tc>
          <w:tcPr>
            <w:tcW w:w="601" w:type="dxa"/>
          </w:tcPr>
          <w:p w:rsidR="00FC7195" w:rsidRPr="00CC3BA0" w:rsidRDefault="00FC7195" w:rsidP="00CC3BA0">
            <w:pPr>
              <w:rPr>
                <w:rFonts w:ascii="Arial Narrow" w:hAnsi="Arial Narrow"/>
              </w:rPr>
            </w:pPr>
            <w:r w:rsidRPr="00CC3BA0">
              <w:rPr>
                <w:rFonts w:ascii="Arial Narrow" w:hAnsi="Arial Narrow"/>
              </w:rPr>
              <w:t>3</w:t>
            </w:r>
          </w:p>
        </w:tc>
        <w:tc>
          <w:tcPr>
            <w:tcW w:w="2626" w:type="dxa"/>
          </w:tcPr>
          <w:p w:rsidR="00FC7195" w:rsidRPr="00CC3BA0" w:rsidRDefault="00FC7195" w:rsidP="00CC3BA0">
            <w:pPr>
              <w:rPr>
                <w:rFonts w:ascii="Arial Narrow" w:hAnsi="Arial Narrow"/>
              </w:rPr>
            </w:pPr>
            <w:r w:rsidRPr="00CC3BA0">
              <w:rPr>
                <w:rFonts w:ascii="Arial Narrow" w:hAnsi="Arial Narrow"/>
              </w:rPr>
              <w:t>Стела «Солдатам, исполнившим долг в Афганистане и других горячих точках»</w:t>
            </w:r>
          </w:p>
          <w:p w:rsidR="00FC7195" w:rsidRPr="00CC3BA0" w:rsidRDefault="00FC7195" w:rsidP="00CC3BA0">
            <w:pPr>
              <w:rPr>
                <w:rFonts w:ascii="Arial Narrow" w:hAnsi="Arial Narrow"/>
              </w:rPr>
            </w:pPr>
            <w:r w:rsidRPr="00CC3BA0">
              <w:rPr>
                <w:rFonts w:ascii="Arial Narrow" w:hAnsi="Arial Narrow"/>
              </w:rPr>
              <w:t>с. Беляевка, ул. Комсомольская</w:t>
            </w:r>
          </w:p>
          <w:p w:rsidR="00FC7195" w:rsidRPr="00CC3BA0" w:rsidRDefault="00FC7195" w:rsidP="00CC3BA0">
            <w:pPr>
              <w:rPr>
                <w:rFonts w:ascii="Arial Narrow" w:hAnsi="Arial Narrow"/>
              </w:rPr>
            </w:pPr>
            <w:r w:rsidRPr="00CC3BA0">
              <w:rPr>
                <w:rFonts w:ascii="Arial Narrow" w:hAnsi="Arial Narrow"/>
              </w:rPr>
              <w:t>12 июня 2006 г.</w:t>
            </w:r>
          </w:p>
          <w:p w:rsidR="00FC7195" w:rsidRPr="00CC3BA0" w:rsidRDefault="00FC7195" w:rsidP="00CC3BA0">
            <w:pPr>
              <w:rPr>
                <w:rFonts w:ascii="Arial Narrow" w:hAnsi="Arial Narrow"/>
              </w:rPr>
            </w:pPr>
            <w:r w:rsidRPr="00CC3BA0">
              <w:rPr>
                <w:rFonts w:ascii="Arial Narrow" w:hAnsi="Arial Narrow"/>
              </w:rPr>
              <w:t>(стела)</w:t>
            </w:r>
          </w:p>
        </w:tc>
        <w:tc>
          <w:tcPr>
            <w:tcW w:w="2693" w:type="dxa"/>
          </w:tcPr>
          <w:p w:rsidR="00FC7195" w:rsidRPr="00CC3BA0" w:rsidRDefault="00FC7195" w:rsidP="00CC3BA0">
            <w:pPr>
              <w:rPr>
                <w:rFonts w:ascii="Arial Narrow" w:hAnsi="Arial Narrow"/>
              </w:rPr>
            </w:pPr>
            <w:r w:rsidRPr="00CC3BA0">
              <w:rPr>
                <w:rFonts w:ascii="Arial Narrow" w:hAnsi="Arial Narrow"/>
              </w:rPr>
              <w:t xml:space="preserve">Инициатором создания стелы выступил Совет ветеранов локальных войн Беляевского района. 15 февраля 2004 г. возле районного краеведческого музея был заложен камень, символизирующий начало строительства стелы. Строительство проводилось на средства, выделенные сельсоветом и на пожертвования организаций и жителей. Большую помощь оказали добровольные помощники, которые монтировали фундамент под основание, выложили его тротуарной плиткой, сделали ограду. Сама стела изготовлена Оренбургской военно-мемориальной компанией по предложенному там же эскизу.  Балансодержатель объекта – МО </w:t>
            </w:r>
            <w:r w:rsidR="00CC3BA0" w:rsidRPr="00CC3BA0">
              <w:rPr>
                <w:rFonts w:ascii="Arial Narrow" w:hAnsi="Arial Narrow"/>
              </w:rPr>
              <w:t>Беляевский сельсовет</w:t>
            </w:r>
            <w:r w:rsidRPr="00CC3BA0">
              <w:rPr>
                <w:rFonts w:ascii="Arial Narrow" w:hAnsi="Arial Narrow"/>
              </w:rPr>
              <w:t xml:space="preserve"> Беляевского </w:t>
            </w:r>
            <w:r w:rsidRPr="00CC3BA0">
              <w:rPr>
                <w:rFonts w:ascii="Arial Narrow" w:hAnsi="Arial Narrow"/>
              </w:rPr>
              <w:lastRenderedPageBreak/>
              <w:t>района.</w:t>
            </w:r>
          </w:p>
          <w:p w:rsidR="00FC7195" w:rsidRPr="00CC3BA0" w:rsidRDefault="00FC7195" w:rsidP="00CC3BA0">
            <w:pPr>
              <w:rPr>
                <w:rFonts w:ascii="Arial Narrow" w:hAnsi="Arial Narrow"/>
              </w:rPr>
            </w:pPr>
          </w:p>
        </w:tc>
        <w:tc>
          <w:tcPr>
            <w:tcW w:w="4111" w:type="dxa"/>
          </w:tcPr>
          <w:p w:rsidR="00FC7195" w:rsidRPr="00CC3BA0" w:rsidRDefault="00FC7195" w:rsidP="00CC3BA0">
            <w:pPr>
              <w:rPr>
                <w:rFonts w:ascii="Arial Narrow" w:hAnsi="Arial Narrow"/>
              </w:rPr>
            </w:pPr>
            <w:r w:rsidRPr="00CC3BA0">
              <w:rPr>
                <w:rFonts w:ascii="Arial Narrow" w:hAnsi="Arial Narrow"/>
              </w:rPr>
              <w:lastRenderedPageBreak/>
              <w:t xml:space="preserve">Объект представляет собой две белые мраморные стелы, соединенные гранитной доской, на которой высечены слова: «Слава павшим. Пусть память поколений Вас хранит. И остаетесь Вы посмертно живы…Солдатам, исполнившим долг в Афганистане и других горячих точках». Размеры:  высота 1,55 м, ширина – 1,23 м, основание 4х4 м.  </w:t>
            </w:r>
          </w:p>
        </w:tc>
      </w:tr>
      <w:tr w:rsidR="00FC7195" w:rsidRPr="00CC3BA0" w:rsidTr="005F6D9B">
        <w:tc>
          <w:tcPr>
            <w:tcW w:w="601" w:type="dxa"/>
          </w:tcPr>
          <w:p w:rsidR="00FC7195" w:rsidRPr="00CC3BA0" w:rsidRDefault="00FC7195" w:rsidP="00CC3BA0">
            <w:pPr>
              <w:rPr>
                <w:rFonts w:ascii="Arial Narrow" w:hAnsi="Arial Narrow"/>
              </w:rPr>
            </w:pPr>
            <w:r w:rsidRPr="00CC3BA0">
              <w:rPr>
                <w:rFonts w:ascii="Arial Narrow" w:hAnsi="Arial Narrow"/>
              </w:rPr>
              <w:t>4</w:t>
            </w:r>
          </w:p>
        </w:tc>
        <w:tc>
          <w:tcPr>
            <w:tcW w:w="2626" w:type="dxa"/>
          </w:tcPr>
          <w:p w:rsidR="00FC7195" w:rsidRPr="00CC3BA0" w:rsidRDefault="00FC7195" w:rsidP="00CC3BA0">
            <w:pPr>
              <w:rPr>
                <w:rFonts w:ascii="Arial Narrow" w:hAnsi="Arial Narrow"/>
              </w:rPr>
            </w:pPr>
            <w:r w:rsidRPr="00CC3BA0">
              <w:rPr>
                <w:rFonts w:ascii="Arial Narrow" w:hAnsi="Arial Narrow"/>
              </w:rPr>
              <w:t>Малая архитектурная композиция «Памятник участникам Великой Отечественной Войны в с. Жанаталап»</w:t>
            </w:r>
          </w:p>
        </w:tc>
        <w:tc>
          <w:tcPr>
            <w:tcW w:w="6804" w:type="dxa"/>
            <w:gridSpan w:val="2"/>
          </w:tcPr>
          <w:p w:rsidR="00FC7195" w:rsidRPr="00CC3BA0" w:rsidRDefault="00FC7195" w:rsidP="00CC3BA0">
            <w:pPr>
              <w:rPr>
                <w:rFonts w:ascii="Arial Narrow" w:hAnsi="Arial Narrow"/>
              </w:rPr>
            </w:pPr>
            <w:r w:rsidRPr="00CC3BA0">
              <w:rPr>
                <w:rFonts w:ascii="Arial Narrow" w:hAnsi="Arial Narrow"/>
              </w:rPr>
              <w:t>Около школы в пос.</w:t>
            </w:r>
            <w:r w:rsidR="00CC3BA0">
              <w:rPr>
                <w:rFonts w:ascii="Arial Narrow" w:hAnsi="Arial Narrow"/>
              </w:rPr>
              <w:t xml:space="preserve"> </w:t>
            </w:r>
            <w:r w:rsidRPr="00CC3BA0">
              <w:rPr>
                <w:rFonts w:ascii="Arial Narrow" w:hAnsi="Arial Narrow"/>
              </w:rPr>
              <w:t>Жанаталап</w:t>
            </w:r>
          </w:p>
        </w:tc>
      </w:tr>
    </w:tbl>
    <w:p w:rsidR="005F4BA1" w:rsidRPr="005252CB" w:rsidRDefault="005F4BA1" w:rsidP="00AF1B83">
      <w:pPr>
        <w:tabs>
          <w:tab w:val="left" w:pos="709"/>
        </w:tabs>
        <w:spacing w:after="0" w:line="240" w:lineRule="atLeast"/>
        <w:ind w:right="-1"/>
        <w:contextualSpacing/>
        <w:jc w:val="both"/>
        <w:rPr>
          <w:rFonts w:ascii="Arial Narrow" w:eastAsia="Calibri" w:hAnsi="Arial Narrow" w:cs="Times New Roman"/>
          <w:b/>
          <w:sz w:val="28"/>
          <w:szCs w:val="28"/>
        </w:rPr>
      </w:pPr>
    </w:p>
    <w:sectPr w:rsidR="005F4BA1" w:rsidRPr="005252CB" w:rsidSect="00D84E74">
      <w:headerReference w:type="default" r:id="rId30"/>
      <w:footerReference w:type="default" r:id="rId31"/>
      <w:footerReference w:type="first" r:id="rId32"/>
      <w:pgSz w:w="11907" w:h="16839" w:code="9"/>
      <w:pgMar w:top="851" w:right="851" w:bottom="709" w:left="1276" w:header="284" w:footer="58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5EC" w:rsidRDefault="00ED05EC" w:rsidP="00D61287">
      <w:pPr>
        <w:spacing w:after="0" w:line="240" w:lineRule="auto"/>
      </w:pPr>
      <w:r>
        <w:separator/>
      </w:r>
    </w:p>
  </w:endnote>
  <w:endnote w:type="continuationSeparator" w:id="0">
    <w:p w:rsidR="00ED05EC" w:rsidRDefault="00ED05EC" w:rsidP="00D6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823333"/>
      <w:docPartObj>
        <w:docPartGallery w:val="Page Numbers (Bottom of Page)"/>
        <w:docPartUnique/>
      </w:docPartObj>
    </w:sdtPr>
    <w:sdtEndPr>
      <w:rPr>
        <w:rFonts w:ascii="Arial Narrow" w:hAnsi="Arial Narrow"/>
        <w:b/>
      </w:rPr>
    </w:sdtEndPr>
    <w:sdtContent>
      <w:p w:rsidR="003A1A41" w:rsidRDefault="003A1A41">
        <w:pPr>
          <w:pStyle w:val="af"/>
          <w:jc w:val="right"/>
        </w:pPr>
      </w:p>
      <w:p w:rsidR="003A1A41" w:rsidRPr="00D84E74" w:rsidRDefault="003A1A41">
        <w:pPr>
          <w:pStyle w:val="af"/>
          <w:jc w:val="right"/>
          <w:rPr>
            <w:rFonts w:ascii="Arial Narrow" w:hAnsi="Arial Narrow"/>
            <w:b/>
          </w:rPr>
        </w:pPr>
        <w:r w:rsidRPr="00D84E74">
          <w:rPr>
            <w:rFonts w:ascii="Arial Narrow" w:hAnsi="Arial Narrow"/>
            <w:b/>
          </w:rPr>
          <w:fldChar w:fldCharType="begin"/>
        </w:r>
        <w:r w:rsidRPr="00D84E74">
          <w:rPr>
            <w:rFonts w:ascii="Arial Narrow" w:hAnsi="Arial Narrow"/>
            <w:b/>
          </w:rPr>
          <w:instrText>PAGE   \* MERGEFORMAT</w:instrText>
        </w:r>
        <w:r w:rsidRPr="00D84E74">
          <w:rPr>
            <w:rFonts w:ascii="Arial Narrow" w:hAnsi="Arial Narrow"/>
            <w:b/>
          </w:rPr>
          <w:fldChar w:fldCharType="separate"/>
        </w:r>
        <w:r w:rsidR="0097188A">
          <w:rPr>
            <w:rFonts w:ascii="Arial Narrow" w:hAnsi="Arial Narrow"/>
            <w:b/>
            <w:noProof/>
          </w:rPr>
          <w:t>2</w:t>
        </w:r>
        <w:r w:rsidRPr="00D84E74">
          <w:rPr>
            <w:rFonts w:ascii="Arial Narrow" w:hAnsi="Arial Narrow"/>
            <w:b/>
            <w:noProof/>
          </w:rPr>
          <w:fldChar w:fldCharType="end"/>
        </w:r>
      </w:p>
    </w:sdtContent>
  </w:sdt>
  <w:p w:rsidR="003A1A41" w:rsidRPr="005252CB" w:rsidRDefault="003A1A41" w:rsidP="005252CB">
    <w:pPr>
      <w:pStyle w:val="af"/>
      <w:jc w:val="center"/>
      <w:rPr>
        <w:rFonts w:ascii="Arial Narrow" w:hAnsi="Arial Narrow"/>
        <w:b/>
        <w:color w:val="AEAAAA" w:themeColor="background2" w:themeShade="BF"/>
      </w:rPr>
    </w:pPr>
    <w:r w:rsidRPr="005252CB">
      <w:rPr>
        <w:rFonts w:ascii="Arial Narrow" w:hAnsi="Arial Narrow"/>
        <w:b/>
        <w:color w:val="AEAAAA" w:themeColor="background2" w:themeShade="BF"/>
      </w:rPr>
      <w:t>ИП Томарова Н.А., г. Оренбург 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A41" w:rsidRDefault="003A1A41">
    <w:pPr>
      <w:pStyle w:val="af"/>
      <w:jc w:val="right"/>
    </w:pPr>
  </w:p>
  <w:p w:rsidR="003A1A41" w:rsidRDefault="003A1A4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5EC" w:rsidRDefault="00ED05EC" w:rsidP="00D61287">
      <w:pPr>
        <w:spacing w:after="0" w:line="240" w:lineRule="auto"/>
      </w:pPr>
      <w:r>
        <w:separator/>
      </w:r>
    </w:p>
  </w:footnote>
  <w:footnote w:type="continuationSeparator" w:id="0">
    <w:p w:rsidR="00ED05EC" w:rsidRDefault="00ED05EC" w:rsidP="00D61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A41" w:rsidRPr="005252CB" w:rsidRDefault="003A1A41" w:rsidP="005456D4">
    <w:pPr>
      <w:pStyle w:val="ad"/>
      <w:jc w:val="right"/>
      <w:rPr>
        <w:rFonts w:ascii="Arial Narrow" w:hAnsi="Arial Narrow"/>
        <w:b/>
        <w:color w:val="AEAAAA" w:themeColor="background2" w:themeShade="BF"/>
        <w:sz w:val="24"/>
        <w:szCs w:val="24"/>
      </w:rPr>
    </w:pPr>
    <w:r>
      <w:rPr>
        <w:rFonts w:ascii="Arial Narrow" w:hAnsi="Arial Narrow"/>
        <w:b/>
        <w:noProof/>
        <w:color w:val="E7E6E6" w:themeColor="background2"/>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-231140</wp:posOffset>
              </wp:positionH>
              <wp:positionV relativeFrom="paragraph">
                <wp:posOffset>231140</wp:posOffset>
              </wp:positionV>
              <wp:extent cx="6697980" cy="9494520"/>
              <wp:effectExtent l="19050" t="19050" r="26670" b="11430"/>
              <wp:wrapNone/>
              <wp:docPr id="4" name="Прямоугольник 4"/>
              <wp:cNvGraphicFramePr/>
              <a:graphic xmlns:a="http://schemas.openxmlformats.org/drawingml/2006/main">
                <a:graphicData uri="http://schemas.microsoft.com/office/word/2010/wordprocessingShape">
                  <wps:wsp>
                    <wps:cNvSpPr/>
                    <wps:spPr>
                      <a:xfrm>
                        <a:off x="0" y="0"/>
                        <a:ext cx="6697980" cy="9494520"/>
                      </a:xfrm>
                      <a:prstGeom prst="rect">
                        <a:avLst/>
                      </a:prstGeom>
                      <a:noFill/>
                      <a:ln w="28575">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9E1D22" id="Прямоугольник 4" o:spid="_x0000_s1026" style="position:absolute;margin-left:-18.2pt;margin-top:18.2pt;width:527.4pt;height:747.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" filled="f" strokecolor="#aeaaaa [2414]" strokeweight="2.25pt"/>
          </w:pict>
        </mc:Fallback>
      </mc:AlternateContent>
    </w:r>
    <w:r w:rsidRPr="005252CB">
      <w:rPr>
        <w:rFonts w:ascii="Arial Narrow" w:hAnsi="Arial Narrow"/>
        <w:b/>
        <w:color w:val="AEAAAA" w:themeColor="background2" w:themeShade="BF"/>
        <w:sz w:val="24"/>
        <w:szCs w:val="24"/>
      </w:rPr>
      <w:t>МАТЕРИАЛЫ ПО ОБОСНОВАНИЮ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353"/>
        </w:tabs>
        <w:ind w:left="1353" w:hanging="360"/>
      </w:pPr>
      <w:rPr>
        <w:rFonts w:ascii="Symbol" w:hAnsi="Symbol"/>
      </w:rPr>
    </w:lvl>
  </w:abstractNum>
  <w:abstractNum w:abstractNumId="1" w15:restartNumberingAfterBreak="0">
    <w:nsid w:val="00000002"/>
    <w:multiLevelType w:val="multilevel"/>
    <w:tmpl w:val="76C83C46"/>
    <w:name w:val="WW8Num2"/>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0" w:firstLine="0"/>
      </w:pPr>
      <w:rPr>
        <w:color w:val="auto"/>
      </w:r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15:restartNumberingAfterBreak="0">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rPr>
        <w:rFonts w:ascii="Symbol" w:hAnsi="Symbol" w:cs="Symbol"/>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ascii="Symbol" w:hAnsi="Symbol" w:cs="Symbol"/>
      </w:rPr>
    </w:lvl>
    <w:lvl w:ilvl="5">
      <w:start w:val="1"/>
      <w:numFmt w:val="none"/>
      <w:suff w:val="nothing"/>
      <w:lvlText w:val=""/>
      <w:lvlJc w:val="left"/>
      <w:pPr>
        <w:tabs>
          <w:tab w:val="num" w:pos="0"/>
        </w:tabs>
        <w:ind w:left="1152" w:hanging="1152"/>
      </w:pPr>
      <w:rPr>
        <w:rFonts w:ascii="Symbol" w:hAnsi="Symbol" w:cs="Symbol"/>
      </w:rPr>
    </w:lvl>
    <w:lvl w:ilvl="6">
      <w:start w:val="1"/>
      <w:numFmt w:val="none"/>
      <w:suff w:val="nothing"/>
      <w:lvlText w:val=""/>
      <w:lvlJc w:val="left"/>
      <w:pPr>
        <w:tabs>
          <w:tab w:val="num" w:pos="0"/>
        </w:tabs>
        <w:ind w:left="1296" w:hanging="1296"/>
      </w:pPr>
      <w:rPr>
        <w:rFonts w:ascii="Symbol" w:hAnsi="Symbol" w:cs="Symbol"/>
      </w:rPr>
    </w:lvl>
    <w:lvl w:ilvl="7">
      <w:start w:val="1"/>
      <w:numFmt w:val="none"/>
      <w:suff w:val="nothing"/>
      <w:lvlText w:val=""/>
      <w:lvlJc w:val="left"/>
      <w:pPr>
        <w:tabs>
          <w:tab w:val="num" w:pos="0"/>
        </w:tabs>
        <w:ind w:left="1440" w:hanging="1440"/>
      </w:pPr>
      <w:rPr>
        <w:rFonts w:ascii="Symbol" w:hAnsi="Symbol" w:cs="Symbol"/>
      </w:rPr>
    </w:lvl>
    <w:lvl w:ilvl="8">
      <w:start w:val="1"/>
      <w:numFmt w:val="none"/>
      <w:suff w:val="nothing"/>
      <w:lvlText w:val=""/>
      <w:lvlJc w:val="left"/>
      <w:pPr>
        <w:tabs>
          <w:tab w:val="num" w:pos="0"/>
        </w:tabs>
        <w:ind w:left="1584" w:hanging="1584"/>
      </w:pPr>
      <w:rPr>
        <w:rFonts w:ascii="Symbol" w:hAnsi="Symbol" w:cs="Symbol"/>
      </w:rPr>
    </w:lvl>
  </w:abstractNum>
  <w:abstractNum w:abstractNumId="4" w15:restartNumberingAfterBreak="0">
    <w:nsid w:val="00000017"/>
    <w:multiLevelType w:val="multilevel"/>
    <w:tmpl w:val="487C27C2"/>
    <w:name w:val="WW8Num23"/>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406"/>
    <w:multiLevelType w:val="multilevel"/>
    <w:tmpl w:val="00000889"/>
    <w:lvl w:ilvl="0">
      <w:numFmt w:val="bullet"/>
      <w:lvlText w:val="-"/>
      <w:lvlJc w:val="left"/>
      <w:pPr>
        <w:ind w:left="118" w:hanging="186"/>
      </w:pPr>
      <w:rPr>
        <w:rFonts w:ascii="Times New Roman" w:hAnsi="Times New Roman" w:cs="Times New Roman"/>
        <w:b w:val="0"/>
        <w:bCs w:val="0"/>
        <w:color w:val="495461"/>
        <w:sz w:val="28"/>
        <w:szCs w:val="28"/>
      </w:rPr>
    </w:lvl>
    <w:lvl w:ilvl="1">
      <w:numFmt w:val="bullet"/>
      <w:lvlText w:val="•"/>
      <w:lvlJc w:val="left"/>
      <w:pPr>
        <w:ind w:left="136" w:hanging="186"/>
      </w:pPr>
    </w:lvl>
    <w:lvl w:ilvl="2">
      <w:numFmt w:val="bullet"/>
      <w:lvlText w:val="•"/>
      <w:lvlJc w:val="left"/>
      <w:pPr>
        <w:ind w:left="1205" w:hanging="186"/>
      </w:pPr>
    </w:lvl>
    <w:lvl w:ilvl="3">
      <w:numFmt w:val="bullet"/>
      <w:lvlText w:val="•"/>
      <w:lvlJc w:val="left"/>
      <w:pPr>
        <w:ind w:left="2274" w:hanging="186"/>
      </w:pPr>
    </w:lvl>
    <w:lvl w:ilvl="4">
      <w:numFmt w:val="bullet"/>
      <w:lvlText w:val="•"/>
      <w:lvlJc w:val="left"/>
      <w:pPr>
        <w:ind w:left="3344" w:hanging="186"/>
      </w:pPr>
    </w:lvl>
    <w:lvl w:ilvl="5">
      <w:numFmt w:val="bullet"/>
      <w:lvlText w:val="•"/>
      <w:lvlJc w:val="left"/>
      <w:pPr>
        <w:ind w:left="4413" w:hanging="186"/>
      </w:pPr>
    </w:lvl>
    <w:lvl w:ilvl="6">
      <w:numFmt w:val="bullet"/>
      <w:lvlText w:val="•"/>
      <w:lvlJc w:val="left"/>
      <w:pPr>
        <w:ind w:left="5482" w:hanging="186"/>
      </w:pPr>
    </w:lvl>
    <w:lvl w:ilvl="7">
      <w:numFmt w:val="bullet"/>
      <w:lvlText w:val="•"/>
      <w:lvlJc w:val="left"/>
      <w:pPr>
        <w:ind w:left="6552" w:hanging="186"/>
      </w:pPr>
    </w:lvl>
    <w:lvl w:ilvl="8">
      <w:numFmt w:val="bullet"/>
      <w:lvlText w:val="•"/>
      <w:lvlJc w:val="left"/>
      <w:pPr>
        <w:ind w:left="7621" w:hanging="186"/>
      </w:pPr>
    </w:lvl>
  </w:abstractNum>
  <w:abstractNum w:abstractNumId="6" w15:restartNumberingAfterBreak="0">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EC368A"/>
    <w:multiLevelType w:val="hybridMultilevel"/>
    <w:tmpl w:val="F9CCB5C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7D06506"/>
    <w:multiLevelType w:val="multilevel"/>
    <w:tmpl w:val="C47E8D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95C478C"/>
    <w:multiLevelType w:val="hybridMultilevel"/>
    <w:tmpl w:val="1DCA3C90"/>
    <w:lvl w:ilvl="0" w:tplc="09E024E8">
      <w:start w:val="1"/>
      <w:numFmt w:val="bullet"/>
      <w:lvlText w:val=""/>
      <w:lvlJc w:val="left"/>
      <w:pPr>
        <w:tabs>
          <w:tab w:val="num" w:pos="1980"/>
        </w:tabs>
        <w:ind w:left="198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3054"/>
        </w:tabs>
        <w:ind w:left="3054"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0A8A7C17"/>
    <w:multiLevelType w:val="hybridMultilevel"/>
    <w:tmpl w:val="AC42F7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CBE7D85"/>
    <w:multiLevelType w:val="hybridMultilevel"/>
    <w:tmpl w:val="75220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8352A1"/>
    <w:multiLevelType w:val="hybridMultilevel"/>
    <w:tmpl w:val="798A333E"/>
    <w:lvl w:ilvl="0" w:tplc="42063AD8">
      <w:start w:val="1"/>
      <w:numFmt w:val="bullet"/>
      <w:lvlText w:val="−"/>
      <w:lvlJc w:val="left"/>
      <w:pPr>
        <w:ind w:left="1212"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AF134B"/>
    <w:multiLevelType w:val="hybridMultilevel"/>
    <w:tmpl w:val="8A704C1E"/>
    <w:lvl w:ilvl="0" w:tplc="00000006">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DC675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7E73D3"/>
    <w:multiLevelType w:val="hybridMultilevel"/>
    <w:tmpl w:val="8CB800CC"/>
    <w:lvl w:ilvl="0" w:tplc="EC8081FE">
      <w:start w:val="1"/>
      <w:numFmt w:val="decimal"/>
      <w:lvlText w:val="%1)"/>
      <w:lvlJc w:val="left"/>
      <w:pPr>
        <w:ind w:left="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A63280">
      <w:start w:val="1"/>
      <w:numFmt w:val="lowerLetter"/>
      <w:lvlText w:val="%2"/>
      <w:lvlJc w:val="left"/>
      <w:pPr>
        <w:ind w:left="1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C0C52">
      <w:start w:val="1"/>
      <w:numFmt w:val="lowerRoman"/>
      <w:lvlText w:val="%3"/>
      <w:lvlJc w:val="left"/>
      <w:pPr>
        <w:ind w:left="2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A83D6E">
      <w:start w:val="1"/>
      <w:numFmt w:val="decimal"/>
      <w:lvlText w:val="%4"/>
      <w:lvlJc w:val="left"/>
      <w:pPr>
        <w:ind w:left="3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03ECA">
      <w:start w:val="1"/>
      <w:numFmt w:val="lowerLetter"/>
      <w:lvlText w:val="%5"/>
      <w:lvlJc w:val="left"/>
      <w:pPr>
        <w:ind w:left="3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009B6A">
      <w:start w:val="1"/>
      <w:numFmt w:val="lowerRoman"/>
      <w:lvlText w:val="%6"/>
      <w:lvlJc w:val="left"/>
      <w:pPr>
        <w:ind w:left="4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5C0D4E">
      <w:start w:val="1"/>
      <w:numFmt w:val="decimal"/>
      <w:lvlText w:val="%7"/>
      <w:lvlJc w:val="left"/>
      <w:pPr>
        <w:ind w:left="5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6E7E2">
      <w:start w:val="1"/>
      <w:numFmt w:val="lowerLetter"/>
      <w:lvlText w:val="%8"/>
      <w:lvlJc w:val="left"/>
      <w:pPr>
        <w:ind w:left="6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09B2C">
      <w:start w:val="1"/>
      <w:numFmt w:val="lowerRoman"/>
      <w:lvlText w:val="%9"/>
      <w:lvlJc w:val="left"/>
      <w:pPr>
        <w:ind w:left="6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BC2C23"/>
    <w:multiLevelType w:val="hybridMultilevel"/>
    <w:tmpl w:val="0E9CF3E8"/>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8EC2F08"/>
    <w:multiLevelType w:val="hybridMultilevel"/>
    <w:tmpl w:val="F30C9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29A146E2"/>
    <w:multiLevelType w:val="multilevel"/>
    <w:tmpl w:val="1F6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9543A5"/>
    <w:multiLevelType w:val="hybridMultilevel"/>
    <w:tmpl w:val="9E103BF4"/>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AD61097"/>
    <w:multiLevelType w:val="hybridMultilevel"/>
    <w:tmpl w:val="28360A12"/>
    <w:lvl w:ilvl="0" w:tplc="D33421A6">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A3532">
      <w:start w:val="1"/>
      <w:numFmt w:val="lowerLetter"/>
      <w:lvlText w:val="%2"/>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E17FA">
      <w:start w:val="1"/>
      <w:numFmt w:val="lowerRoman"/>
      <w:lvlText w:val="%3"/>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E37C4">
      <w:start w:val="1"/>
      <w:numFmt w:val="decimal"/>
      <w:lvlText w:val="%4"/>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CE588">
      <w:start w:val="1"/>
      <w:numFmt w:val="lowerLetter"/>
      <w:lvlText w:val="%5"/>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8F228">
      <w:start w:val="1"/>
      <w:numFmt w:val="lowerRoman"/>
      <w:lvlText w:val="%6"/>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666E10">
      <w:start w:val="1"/>
      <w:numFmt w:val="decimal"/>
      <w:lvlText w:val="%7"/>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6396A">
      <w:start w:val="1"/>
      <w:numFmt w:val="lowerLetter"/>
      <w:lvlText w:val="%8"/>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CC94A">
      <w:start w:val="1"/>
      <w:numFmt w:val="lowerRoman"/>
      <w:lvlText w:val="%9"/>
      <w:lvlJc w:val="left"/>
      <w:pPr>
        <w:ind w:left="6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3846B7"/>
    <w:multiLevelType w:val="hybridMultilevel"/>
    <w:tmpl w:val="0590D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C9F0261"/>
    <w:multiLevelType w:val="hybridMultilevel"/>
    <w:tmpl w:val="E3FA743A"/>
    <w:lvl w:ilvl="0" w:tplc="308822DA">
      <w:start w:val="1"/>
      <w:numFmt w:val="decimal"/>
      <w:lvlText w:val="%1)"/>
      <w:lvlJc w:val="left"/>
      <w:pPr>
        <w:ind w:left="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4E404">
      <w:start w:val="1"/>
      <w:numFmt w:val="lowerLetter"/>
      <w:lvlText w:val="%2"/>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98ED5C">
      <w:start w:val="1"/>
      <w:numFmt w:val="lowerRoman"/>
      <w:lvlText w:val="%3"/>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0568A">
      <w:start w:val="1"/>
      <w:numFmt w:val="decimal"/>
      <w:lvlText w:val="%4"/>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8CCD4">
      <w:start w:val="1"/>
      <w:numFmt w:val="lowerLetter"/>
      <w:lvlText w:val="%5"/>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05B7C">
      <w:start w:val="1"/>
      <w:numFmt w:val="lowerRoman"/>
      <w:lvlText w:val="%6"/>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465AA">
      <w:start w:val="1"/>
      <w:numFmt w:val="decimal"/>
      <w:lvlText w:val="%7"/>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24C592">
      <w:start w:val="1"/>
      <w:numFmt w:val="lowerLetter"/>
      <w:lvlText w:val="%8"/>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6FC90">
      <w:start w:val="1"/>
      <w:numFmt w:val="lowerRoman"/>
      <w:lvlText w:val="%9"/>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DE31D73"/>
    <w:multiLevelType w:val="hybridMultilevel"/>
    <w:tmpl w:val="CABC40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2F946E12"/>
    <w:multiLevelType w:val="hybridMultilevel"/>
    <w:tmpl w:val="EB6AE84A"/>
    <w:lvl w:ilvl="0" w:tplc="0C5C7A00">
      <w:start w:val="1"/>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FF637C4"/>
    <w:multiLevelType w:val="hybridMultilevel"/>
    <w:tmpl w:val="4B6CF766"/>
    <w:name w:val="WW8Num2322"/>
    <w:lvl w:ilvl="0" w:tplc="FFCE485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37D0433"/>
    <w:multiLevelType w:val="multilevel"/>
    <w:tmpl w:val="B3EE2FB0"/>
    <w:lvl w:ilvl="0">
      <w:start w:val="1"/>
      <w:numFmt w:val="bullet"/>
      <w:pStyle w:val="1"/>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224"/>
        </w:tabs>
        <w:ind w:left="1224" w:hanging="504"/>
      </w:pPr>
      <w:rPr>
        <w:rFonts w:cs="Times New Roman"/>
      </w:rPr>
    </w:lvl>
    <w:lvl w:ilvl="3">
      <w:start w:val="9"/>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42A724F"/>
    <w:multiLevelType w:val="multilevel"/>
    <w:tmpl w:val="124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995FB7"/>
    <w:multiLevelType w:val="hybridMultilevel"/>
    <w:tmpl w:val="98267E40"/>
    <w:lvl w:ilvl="0" w:tplc="FFFFFFFF">
      <w:numFmt w:val="bullet"/>
      <w:lvlText w:val="-"/>
      <w:lvlJc w:val="left"/>
      <w:pPr>
        <w:ind w:left="720" w:hanging="360"/>
      </w:pPr>
      <w:rPr>
        <w:rFonts w:ascii="Times New Roman CYR" w:eastAsia="Times New Roman" w:hAnsi="Times New Roman CY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E701A8D"/>
    <w:multiLevelType w:val="hybridMultilevel"/>
    <w:tmpl w:val="6DE454DA"/>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1423B35"/>
    <w:multiLevelType w:val="hybridMultilevel"/>
    <w:tmpl w:val="497C91A6"/>
    <w:lvl w:ilvl="0" w:tplc="42063AD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4A11334C"/>
    <w:multiLevelType w:val="hybridMultilevel"/>
    <w:tmpl w:val="66206DBE"/>
    <w:lvl w:ilvl="0" w:tplc="9C3E7672">
      <w:start w:val="1"/>
      <w:numFmt w:val="bullet"/>
      <w:lvlText w:val=""/>
      <w:lvlJc w:val="left"/>
      <w:pPr>
        <w:tabs>
          <w:tab w:val="num" w:pos="1260"/>
        </w:tabs>
        <w:ind w:left="1260" w:hanging="360"/>
      </w:pPr>
      <w:rPr>
        <w:rFonts w:ascii="Symbol" w:hAnsi="Symbol" w:cs="Symbo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A960F98"/>
    <w:multiLevelType w:val="hybridMultilevel"/>
    <w:tmpl w:val="BEDC99DC"/>
    <w:lvl w:ilvl="0" w:tplc="612AE8E6">
      <w:start w:val="1"/>
      <w:numFmt w:val="bullet"/>
      <w:lvlText w:val=""/>
      <w:lvlJc w:val="left"/>
      <w:pPr>
        <w:tabs>
          <w:tab w:val="num" w:pos="1980"/>
        </w:tabs>
        <w:ind w:left="1980" w:hanging="360"/>
      </w:pPr>
      <w:rPr>
        <w:rFonts w:ascii="Symbol" w:hAnsi="Symbol" w:cs="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4" w15:restartNumberingAfterBreak="0">
    <w:nsid w:val="4BAB2FC0"/>
    <w:multiLevelType w:val="hybridMultilevel"/>
    <w:tmpl w:val="403809D2"/>
    <w:lvl w:ilvl="0" w:tplc="AB2438B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BCD4DF4"/>
    <w:multiLevelType w:val="hybridMultilevel"/>
    <w:tmpl w:val="B7C0CA42"/>
    <w:lvl w:ilvl="0" w:tplc="42063A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3B332DE"/>
    <w:multiLevelType w:val="hybridMultilevel"/>
    <w:tmpl w:val="A29EEFF0"/>
    <w:lvl w:ilvl="0" w:tplc="589E423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7" w15:restartNumberingAfterBreak="0">
    <w:nsid w:val="56F12929"/>
    <w:multiLevelType w:val="hybridMultilevel"/>
    <w:tmpl w:val="A3069A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AB46A42"/>
    <w:multiLevelType w:val="hybridMultilevel"/>
    <w:tmpl w:val="5810BC56"/>
    <w:lvl w:ilvl="0" w:tplc="42063A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1CE686A"/>
    <w:multiLevelType w:val="hybridMultilevel"/>
    <w:tmpl w:val="D87EE474"/>
    <w:lvl w:ilvl="0" w:tplc="EED89E36">
      <w:start w:val="4"/>
      <w:numFmt w:val="decimal"/>
      <w:lvlText w:val="%1)"/>
      <w:lvlJc w:val="left"/>
      <w:pPr>
        <w:ind w:left="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E539A">
      <w:start w:val="1"/>
      <w:numFmt w:val="lowerLetter"/>
      <w:lvlText w:val="%2"/>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EE9DC">
      <w:start w:val="1"/>
      <w:numFmt w:val="lowerRoman"/>
      <w:lvlText w:val="%3"/>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C8CCE">
      <w:start w:val="1"/>
      <w:numFmt w:val="decimal"/>
      <w:lvlText w:val="%4"/>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2432B2">
      <w:start w:val="1"/>
      <w:numFmt w:val="lowerLetter"/>
      <w:lvlText w:val="%5"/>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AE9DF6">
      <w:start w:val="1"/>
      <w:numFmt w:val="lowerRoman"/>
      <w:lvlText w:val="%6"/>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2CCBF8">
      <w:start w:val="1"/>
      <w:numFmt w:val="decimal"/>
      <w:lvlText w:val="%7"/>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098C0">
      <w:start w:val="1"/>
      <w:numFmt w:val="lowerLetter"/>
      <w:lvlText w:val="%8"/>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4EBE90">
      <w:start w:val="1"/>
      <w:numFmt w:val="lowerRoman"/>
      <w:lvlText w:val="%9"/>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5E05B3"/>
    <w:multiLevelType w:val="hybridMultilevel"/>
    <w:tmpl w:val="92C2BD7A"/>
    <w:lvl w:ilvl="0" w:tplc="9A54F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D06476E"/>
    <w:multiLevelType w:val="hybridMultilevel"/>
    <w:tmpl w:val="FFE22C2C"/>
    <w:lvl w:ilvl="0" w:tplc="0419000F">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70F77BBA"/>
    <w:multiLevelType w:val="hybridMultilevel"/>
    <w:tmpl w:val="45B8FFD6"/>
    <w:lvl w:ilvl="0" w:tplc="A85ECB8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3" w15:restartNumberingAfterBreak="0">
    <w:nsid w:val="78D84684"/>
    <w:multiLevelType w:val="hybridMultilevel"/>
    <w:tmpl w:val="0B401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1C2ED3"/>
    <w:multiLevelType w:val="hybridMultilevel"/>
    <w:tmpl w:val="26F60DC0"/>
    <w:lvl w:ilvl="0" w:tplc="88F49314">
      <w:start w:val="1"/>
      <w:numFmt w:val="decimal"/>
      <w:lvlText w:val="%1."/>
      <w:legacy w:legacy="1" w:legacySpace="0" w:legacyIndent="355"/>
      <w:lvlJc w:val="left"/>
      <w:rPr>
        <w:rFonts w:ascii="Times New Roman" w:hAnsi="Times New Roman" w:cs="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F5535E7"/>
    <w:multiLevelType w:val="hybridMultilevel"/>
    <w:tmpl w:val="307C5034"/>
    <w:lvl w:ilvl="0" w:tplc="9A54F1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3"/>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lvlOverride w:ilvl="0">
      <w:startOverride w:val="1"/>
    </w:lvlOverride>
  </w:num>
  <w:num w:numId="6">
    <w:abstractNumId w:val="38"/>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40"/>
  </w:num>
  <w:num w:numId="16">
    <w:abstractNumId w:val="4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20"/>
  </w:num>
  <w:num w:numId="20">
    <w:abstractNumId w:val="39"/>
  </w:num>
  <w:num w:numId="21">
    <w:abstractNumId w:val="15"/>
  </w:num>
  <w:num w:numId="22">
    <w:abstractNumId w:val="22"/>
  </w:num>
  <w:num w:numId="23">
    <w:abstractNumId w:val="29"/>
  </w:num>
  <w:num w:numId="24">
    <w:abstractNumId w:val="43"/>
  </w:num>
  <w:num w:numId="25">
    <w:abstractNumId w:val="31"/>
  </w:num>
  <w:num w:numId="26">
    <w:abstractNumId w:val="0"/>
  </w:num>
  <w:num w:numId="27">
    <w:abstractNumId w:val="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3"/>
  </w:num>
  <w:num w:numId="31">
    <w:abstractNumId w:val="30"/>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6"/>
  </w:num>
  <w:num w:numId="37">
    <w:abstractNumId w:val="26"/>
  </w:num>
  <w:num w:numId="38">
    <w:abstractNumId w:val="18"/>
  </w:num>
  <w:num w:numId="39">
    <w:abstractNumId w:val="28"/>
  </w:num>
  <w:num w:numId="40">
    <w:abstractNumId w:val="44"/>
  </w:num>
  <w:num w:numId="41">
    <w:abstractNumId w:val="7"/>
  </w:num>
  <w:num w:numId="42">
    <w:abstractNumId w:val="12"/>
  </w:num>
  <w:num w:numId="43">
    <w:abstractNumId w:val="19"/>
  </w:num>
  <w:num w:numId="44">
    <w:abstractNumId w:val="16"/>
  </w:num>
  <w:num w:numId="45">
    <w:abstractNumId w:val="35"/>
  </w:num>
  <w:num w:numId="4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1F"/>
    <w:rsid w:val="000021D9"/>
    <w:rsid w:val="00002F69"/>
    <w:rsid w:val="00003D9B"/>
    <w:rsid w:val="000041AE"/>
    <w:rsid w:val="0000532D"/>
    <w:rsid w:val="000070BB"/>
    <w:rsid w:val="0001563F"/>
    <w:rsid w:val="000156D3"/>
    <w:rsid w:val="0001578A"/>
    <w:rsid w:val="000164AC"/>
    <w:rsid w:val="00016D0A"/>
    <w:rsid w:val="000176CA"/>
    <w:rsid w:val="00020C51"/>
    <w:rsid w:val="00021738"/>
    <w:rsid w:val="000255BE"/>
    <w:rsid w:val="00026362"/>
    <w:rsid w:val="000270B1"/>
    <w:rsid w:val="00030CD1"/>
    <w:rsid w:val="0003292E"/>
    <w:rsid w:val="00032DA8"/>
    <w:rsid w:val="0003307D"/>
    <w:rsid w:val="00033CAD"/>
    <w:rsid w:val="000340BF"/>
    <w:rsid w:val="00034C13"/>
    <w:rsid w:val="00040084"/>
    <w:rsid w:val="00040184"/>
    <w:rsid w:val="000430EA"/>
    <w:rsid w:val="00047326"/>
    <w:rsid w:val="00047C02"/>
    <w:rsid w:val="00051070"/>
    <w:rsid w:val="0005281F"/>
    <w:rsid w:val="00053C68"/>
    <w:rsid w:val="00054075"/>
    <w:rsid w:val="00056881"/>
    <w:rsid w:val="00056B1C"/>
    <w:rsid w:val="00057AB2"/>
    <w:rsid w:val="000613D6"/>
    <w:rsid w:val="00062537"/>
    <w:rsid w:val="00062A0B"/>
    <w:rsid w:val="00062D6C"/>
    <w:rsid w:val="0006364B"/>
    <w:rsid w:val="00063B71"/>
    <w:rsid w:val="0006433B"/>
    <w:rsid w:val="0006449E"/>
    <w:rsid w:val="00064650"/>
    <w:rsid w:val="00065CE0"/>
    <w:rsid w:val="000663A1"/>
    <w:rsid w:val="00066D53"/>
    <w:rsid w:val="00067B8B"/>
    <w:rsid w:val="00067D44"/>
    <w:rsid w:val="000712FA"/>
    <w:rsid w:val="000724CF"/>
    <w:rsid w:val="00074BD0"/>
    <w:rsid w:val="00074D99"/>
    <w:rsid w:val="000770ED"/>
    <w:rsid w:val="00081533"/>
    <w:rsid w:val="00081661"/>
    <w:rsid w:val="000855A3"/>
    <w:rsid w:val="00085F60"/>
    <w:rsid w:val="00087B8A"/>
    <w:rsid w:val="00091517"/>
    <w:rsid w:val="00092509"/>
    <w:rsid w:val="0009261D"/>
    <w:rsid w:val="000934DE"/>
    <w:rsid w:val="00093BD7"/>
    <w:rsid w:val="00096327"/>
    <w:rsid w:val="000968C6"/>
    <w:rsid w:val="00096F1D"/>
    <w:rsid w:val="000A088A"/>
    <w:rsid w:val="000A1B6D"/>
    <w:rsid w:val="000A327D"/>
    <w:rsid w:val="000A48C6"/>
    <w:rsid w:val="000A63AF"/>
    <w:rsid w:val="000A6911"/>
    <w:rsid w:val="000A7591"/>
    <w:rsid w:val="000A7A43"/>
    <w:rsid w:val="000A7C38"/>
    <w:rsid w:val="000B09F7"/>
    <w:rsid w:val="000B0FEB"/>
    <w:rsid w:val="000B1196"/>
    <w:rsid w:val="000B128E"/>
    <w:rsid w:val="000B38FA"/>
    <w:rsid w:val="000C06B2"/>
    <w:rsid w:val="000C076E"/>
    <w:rsid w:val="000C1C80"/>
    <w:rsid w:val="000C3149"/>
    <w:rsid w:val="000C3B4F"/>
    <w:rsid w:val="000C4C3F"/>
    <w:rsid w:val="000C54F9"/>
    <w:rsid w:val="000C5B2A"/>
    <w:rsid w:val="000C67ED"/>
    <w:rsid w:val="000D1BB8"/>
    <w:rsid w:val="000D1DDD"/>
    <w:rsid w:val="000D2371"/>
    <w:rsid w:val="000D49CD"/>
    <w:rsid w:val="000D6248"/>
    <w:rsid w:val="000D626E"/>
    <w:rsid w:val="000D6A3A"/>
    <w:rsid w:val="000E30A8"/>
    <w:rsid w:val="000E4ABB"/>
    <w:rsid w:val="000E7592"/>
    <w:rsid w:val="000F17EB"/>
    <w:rsid w:val="000F23B2"/>
    <w:rsid w:val="000F2F28"/>
    <w:rsid w:val="000F3E53"/>
    <w:rsid w:val="000F5112"/>
    <w:rsid w:val="000F6747"/>
    <w:rsid w:val="000F68A9"/>
    <w:rsid w:val="00101A9D"/>
    <w:rsid w:val="001056BF"/>
    <w:rsid w:val="001071F5"/>
    <w:rsid w:val="001128D9"/>
    <w:rsid w:val="00112BA8"/>
    <w:rsid w:val="001211CC"/>
    <w:rsid w:val="00122665"/>
    <w:rsid w:val="00123C36"/>
    <w:rsid w:val="00124156"/>
    <w:rsid w:val="00124570"/>
    <w:rsid w:val="0012652C"/>
    <w:rsid w:val="0012660B"/>
    <w:rsid w:val="00131BC0"/>
    <w:rsid w:val="00132692"/>
    <w:rsid w:val="00137F7D"/>
    <w:rsid w:val="001412C9"/>
    <w:rsid w:val="00142810"/>
    <w:rsid w:val="001453E5"/>
    <w:rsid w:val="00146491"/>
    <w:rsid w:val="00152E37"/>
    <w:rsid w:val="00161620"/>
    <w:rsid w:val="001631EC"/>
    <w:rsid w:val="00164846"/>
    <w:rsid w:val="00166970"/>
    <w:rsid w:val="0016768B"/>
    <w:rsid w:val="001706EC"/>
    <w:rsid w:val="00171062"/>
    <w:rsid w:val="00173923"/>
    <w:rsid w:val="00174808"/>
    <w:rsid w:val="0017481C"/>
    <w:rsid w:val="00180417"/>
    <w:rsid w:val="001805CD"/>
    <w:rsid w:val="00180BCF"/>
    <w:rsid w:val="00181913"/>
    <w:rsid w:val="0018289B"/>
    <w:rsid w:val="001839C2"/>
    <w:rsid w:val="001842CD"/>
    <w:rsid w:val="001862CE"/>
    <w:rsid w:val="00190E52"/>
    <w:rsid w:val="00191EAF"/>
    <w:rsid w:val="00192152"/>
    <w:rsid w:val="00194BA0"/>
    <w:rsid w:val="00194F3F"/>
    <w:rsid w:val="00196EC7"/>
    <w:rsid w:val="0019726D"/>
    <w:rsid w:val="001974A3"/>
    <w:rsid w:val="00197694"/>
    <w:rsid w:val="001A190D"/>
    <w:rsid w:val="001A4C52"/>
    <w:rsid w:val="001A75D7"/>
    <w:rsid w:val="001A7DDD"/>
    <w:rsid w:val="001B0B2C"/>
    <w:rsid w:val="001B19C7"/>
    <w:rsid w:val="001B229D"/>
    <w:rsid w:val="001B28BD"/>
    <w:rsid w:val="001B3C0C"/>
    <w:rsid w:val="001B3FEE"/>
    <w:rsid w:val="001B655E"/>
    <w:rsid w:val="001C0566"/>
    <w:rsid w:val="001C05A5"/>
    <w:rsid w:val="001C2D4E"/>
    <w:rsid w:val="001C345D"/>
    <w:rsid w:val="001C38A8"/>
    <w:rsid w:val="001C4DBD"/>
    <w:rsid w:val="001C4EA7"/>
    <w:rsid w:val="001C7EA8"/>
    <w:rsid w:val="001D1193"/>
    <w:rsid w:val="001D3D84"/>
    <w:rsid w:val="001E15EB"/>
    <w:rsid w:val="001E1ED3"/>
    <w:rsid w:val="001E3D70"/>
    <w:rsid w:val="001E41EC"/>
    <w:rsid w:val="001E4CCD"/>
    <w:rsid w:val="001E52A6"/>
    <w:rsid w:val="001E7710"/>
    <w:rsid w:val="001F0346"/>
    <w:rsid w:val="001F6059"/>
    <w:rsid w:val="002026CB"/>
    <w:rsid w:val="00203796"/>
    <w:rsid w:val="002039B8"/>
    <w:rsid w:val="00203C3B"/>
    <w:rsid w:val="00204D7C"/>
    <w:rsid w:val="00204FC3"/>
    <w:rsid w:val="002053CD"/>
    <w:rsid w:val="002068EA"/>
    <w:rsid w:val="00207921"/>
    <w:rsid w:val="00210B9D"/>
    <w:rsid w:val="00210D2B"/>
    <w:rsid w:val="00212BC1"/>
    <w:rsid w:val="00215EE6"/>
    <w:rsid w:val="002163DC"/>
    <w:rsid w:val="002178A6"/>
    <w:rsid w:val="00217F82"/>
    <w:rsid w:val="0023193A"/>
    <w:rsid w:val="002333CB"/>
    <w:rsid w:val="00234B79"/>
    <w:rsid w:val="002408DE"/>
    <w:rsid w:val="00241C01"/>
    <w:rsid w:val="0024219F"/>
    <w:rsid w:val="00244667"/>
    <w:rsid w:val="00244938"/>
    <w:rsid w:val="00245484"/>
    <w:rsid w:val="00252306"/>
    <w:rsid w:val="00252602"/>
    <w:rsid w:val="00253DB9"/>
    <w:rsid w:val="00253F46"/>
    <w:rsid w:val="002549A2"/>
    <w:rsid w:val="00256055"/>
    <w:rsid w:val="002562A5"/>
    <w:rsid w:val="0025719D"/>
    <w:rsid w:val="0025759D"/>
    <w:rsid w:val="00260106"/>
    <w:rsid w:val="00260CF6"/>
    <w:rsid w:val="0026138C"/>
    <w:rsid w:val="00264C61"/>
    <w:rsid w:val="00265D9E"/>
    <w:rsid w:val="00265DEF"/>
    <w:rsid w:val="002660A1"/>
    <w:rsid w:val="00266439"/>
    <w:rsid w:val="00271457"/>
    <w:rsid w:val="00272356"/>
    <w:rsid w:val="002728CC"/>
    <w:rsid w:val="002742EB"/>
    <w:rsid w:val="00275500"/>
    <w:rsid w:val="00275E0F"/>
    <w:rsid w:val="00275E3B"/>
    <w:rsid w:val="00277AA7"/>
    <w:rsid w:val="002800F7"/>
    <w:rsid w:val="002805C3"/>
    <w:rsid w:val="00280EA5"/>
    <w:rsid w:val="0028233B"/>
    <w:rsid w:val="00282714"/>
    <w:rsid w:val="002832B9"/>
    <w:rsid w:val="0028634E"/>
    <w:rsid w:val="00286D71"/>
    <w:rsid w:val="00287A37"/>
    <w:rsid w:val="002901FE"/>
    <w:rsid w:val="00290D7D"/>
    <w:rsid w:val="00291949"/>
    <w:rsid w:val="0029194E"/>
    <w:rsid w:val="002922B9"/>
    <w:rsid w:val="00292371"/>
    <w:rsid w:val="002925D5"/>
    <w:rsid w:val="00293D3A"/>
    <w:rsid w:val="00294C6D"/>
    <w:rsid w:val="00294D49"/>
    <w:rsid w:val="002A2FA7"/>
    <w:rsid w:val="002A3766"/>
    <w:rsid w:val="002A53BA"/>
    <w:rsid w:val="002A6599"/>
    <w:rsid w:val="002A6B6A"/>
    <w:rsid w:val="002A6FE8"/>
    <w:rsid w:val="002B0E6F"/>
    <w:rsid w:val="002B0F3D"/>
    <w:rsid w:val="002B1357"/>
    <w:rsid w:val="002B193E"/>
    <w:rsid w:val="002B4362"/>
    <w:rsid w:val="002B5B99"/>
    <w:rsid w:val="002B6219"/>
    <w:rsid w:val="002B70B6"/>
    <w:rsid w:val="002C112B"/>
    <w:rsid w:val="002C32E0"/>
    <w:rsid w:val="002C5454"/>
    <w:rsid w:val="002C65D0"/>
    <w:rsid w:val="002C7985"/>
    <w:rsid w:val="002D0E7E"/>
    <w:rsid w:val="002D1480"/>
    <w:rsid w:val="002D1DD7"/>
    <w:rsid w:val="002D3AAF"/>
    <w:rsid w:val="002D3C48"/>
    <w:rsid w:val="002D4203"/>
    <w:rsid w:val="002D4B30"/>
    <w:rsid w:val="002D7CDC"/>
    <w:rsid w:val="002D7CEE"/>
    <w:rsid w:val="002E0E05"/>
    <w:rsid w:val="002E1572"/>
    <w:rsid w:val="002E1DF7"/>
    <w:rsid w:val="002E1E86"/>
    <w:rsid w:val="002E209E"/>
    <w:rsid w:val="002E4563"/>
    <w:rsid w:val="002E4DE4"/>
    <w:rsid w:val="002E61C8"/>
    <w:rsid w:val="002E7902"/>
    <w:rsid w:val="002E79BB"/>
    <w:rsid w:val="002F037C"/>
    <w:rsid w:val="002F1AE4"/>
    <w:rsid w:val="002F42C9"/>
    <w:rsid w:val="002F5B6E"/>
    <w:rsid w:val="002F5DDE"/>
    <w:rsid w:val="002F68A6"/>
    <w:rsid w:val="002F690E"/>
    <w:rsid w:val="002F6E84"/>
    <w:rsid w:val="0030003B"/>
    <w:rsid w:val="00300606"/>
    <w:rsid w:val="00303422"/>
    <w:rsid w:val="00303480"/>
    <w:rsid w:val="00303EF8"/>
    <w:rsid w:val="00303FF4"/>
    <w:rsid w:val="00304771"/>
    <w:rsid w:val="003047FD"/>
    <w:rsid w:val="003049B3"/>
    <w:rsid w:val="003065BE"/>
    <w:rsid w:val="00307069"/>
    <w:rsid w:val="00307473"/>
    <w:rsid w:val="003102FA"/>
    <w:rsid w:val="00310935"/>
    <w:rsid w:val="00310994"/>
    <w:rsid w:val="00310ABE"/>
    <w:rsid w:val="00312455"/>
    <w:rsid w:val="003127E7"/>
    <w:rsid w:val="00312D65"/>
    <w:rsid w:val="00313BDD"/>
    <w:rsid w:val="00313DFF"/>
    <w:rsid w:val="00315EA3"/>
    <w:rsid w:val="00315F20"/>
    <w:rsid w:val="003164FD"/>
    <w:rsid w:val="00316FEF"/>
    <w:rsid w:val="003176BD"/>
    <w:rsid w:val="00317BA9"/>
    <w:rsid w:val="00317CF3"/>
    <w:rsid w:val="003200E3"/>
    <w:rsid w:val="00320332"/>
    <w:rsid w:val="003203A0"/>
    <w:rsid w:val="00320912"/>
    <w:rsid w:val="00321BD1"/>
    <w:rsid w:val="00323602"/>
    <w:rsid w:val="00323E45"/>
    <w:rsid w:val="003240FF"/>
    <w:rsid w:val="00331C4B"/>
    <w:rsid w:val="00333792"/>
    <w:rsid w:val="00337E75"/>
    <w:rsid w:val="00340E3F"/>
    <w:rsid w:val="00341466"/>
    <w:rsid w:val="00343CA3"/>
    <w:rsid w:val="003467E6"/>
    <w:rsid w:val="00346871"/>
    <w:rsid w:val="00351781"/>
    <w:rsid w:val="003537FA"/>
    <w:rsid w:val="0035556C"/>
    <w:rsid w:val="00356A68"/>
    <w:rsid w:val="003571B5"/>
    <w:rsid w:val="003571FB"/>
    <w:rsid w:val="0036234A"/>
    <w:rsid w:val="00363F44"/>
    <w:rsid w:val="00365663"/>
    <w:rsid w:val="00372051"/>
    <w:rsid w:val="0037320B"/>
    <w:rsid w:val="00373C21"/>
    <w:rsid w:val="00374A08"/>
    <w:rsid w:val="00374BC7"/>
    <w:rsid w:val="00374EA2"/>
    <w:rsid w:val="0037724F"/>
    <w:rsid w:val="00381F01"/>
    <w:rsid w:val="00382245"/>
    <w:rsid w:val="003828F4"/>
    <w:rsid w:val="00384927"/>
    <w:rsid w:val="00384C4E"/>
    <w:rsid w:val="003873C8"/>
    <w:rsid w:val="00387B3C"/>
    <w:rsid w:val="0039113F"/>
    <w:rsid w:val="00391381"/>
    <w:rsid w:val="003916EA"/>
    <w:rsid w:val="00391850"/>
    <w:rsid w:val="00395DFB"/>
    <w:rsid w:val="003965A8"/>
    <w:rsid w:val="003A06D2"/>
    <w:rsid w:val="003A07F5"/>
    <w:rsid w:val="003A0CBD"/>
    <w:rsid w:val="003A1A41"/>
    <w:rsid w:val="003A1ECA"/>
    <w:rsid w:val="003A3CE0"/>
    <w:rsid w:val="003A7566"/>
    <w:rsid w:val="003B2C29"/>
    <w:rsid w:val="003B32BC"/>
    <w:rsid w:val="003B544F"/>
    <w:rsid w:val="003B5466"/>
    <w:rsid w:val="003C04E5"/>
    <w:rsid w:val="003C0C3B"/>
    <w:rsid w:val="003C205F"/>
    <w:rsid w:val="003C2591"/>
    <w:rsid w:val="003C2DF3"/>
    <w:rsid w:val="003C39B2"/>
    <w:rsid w:val="003C547B"/>
    <w:rsid w:val="003C5BE9"/>
    <w:rsid w:val="003C6515"/>
    <w:rsid w:val="003C7547"/>
    <w:rsid w:val="003C7CF3"/>
    <w:rsid w:val="003D043E"/>
    <w:rsid w:val="003D2DF5"/>
    <w:rsid w:val="003D3F64"/>
    <w:rsid w:val="003D496B"/>
    <w:rsid w:val="003D55E7"/>
    <w:rsid w:val="003E0BF0"/>
    <w:rsid w:val="003E427D"/>
    <w:rsid w:val="003E48E6"/>
    <w:rsid w:val="003E604F"/>
    <w:rsid w:val="003E67AA"/>
    <w:rsid w:val="003F0B55"/>
    <w:rsid w:val="003F259A"/>
    <w:rsid w:val="003F761A"/>
    <w:rsid w:val="00400963"/>
    <w:rsid w:val="0040157F"/>
    <w:rsid w:val="00401D30"/>
    <w:rsid w:val="00401D49"/>
    <w:rsid w:val="00402C4D"/>
    <w:rsid w:val="00403BFC"/>
    <w:rsid w:val="00403CDA"/>
    <w:rsid w:val="004043A4"/>
    <w:rsid w:val="00405C05"/>
    <w:rsid w:val="00406CB4"/>
    <w:rsid w:val="00411F6E"/>
    <w:rsid w:val="00412AF3"/>
    <w:rsid w:val="00413F47"/>
    <w:rsid w:val="00414B32"/>
    <w:rsid w:val="004153F1"/>
    <w:rsid w:val="00420516"/>
    <w:rsid w:val="00420C55"/>
    <w:rsid w:val="0042587F"/>
    <w:rsid w:val="00432C2C"/>
    <w:rsid w:val="004341EF"/>
    <w:rsid w:val="004378A8"/>
    <w:rsid w:val="004407A7"/>
    <w:rsid w:val="004409F0"/>
    <w:rsid w:val="00441C86"/>
    <w:rsid w:val="00442246"/>
    <w:rsid w:val="00445C43"/>
    <w:rsid w:val="004465CC"/>
    <w:rsid w:val="00446B8A"/>
    <w:rsid w:val="004500DD"/>
    <w:rsid w:val="00450E4F"/>
    <w:rsid w:val="004526F7"/>
    <w:rsid w:val="00452C0A"/>
    <w:rsid w:val="00454CD7"/>
    <w:rsid w:val="00457B6B"/>
    <w:rsid w:val="00460BDB"/>
    <w:rsid w:val="00462F1B"/>
    <w:rsid w:val="004640A4"/>
    <w:rsid w:val="00464243"/>
    <w:rsid w:val="00465B4B"/>
    <w:rsid w:val="00466429"/>
    <w:rsid w:val="00467487"/>
    <w:rsid w:val="004710F7"/>
    <w:rsid w:val="00472204"/>
    <w:rsid w:val="00473B8D"/>
    <w:rsid w:val="004810E5"/>
    <w:rsid w:val="00481559"/>
    <w:rsid w:val="004834DF"/>
    <w:rsid w:val="00483612"/>
    <w:rsid w:val="00483868"/>
    <w:rsid w:val="00484FA3"/>
    <w:rsid w:val="00487079"/>
    <w:rsid w:val="00490132"/>
    <w:rsid w:val="00491286"/>
    <w:rsid w:val="0049422C"/>
    <w:rsid w:val="0049427C"/>
    <w:rsid w:val="00495FF3"/>
    <w:rsid w:val="004A0A1F"/>
    <w:rsid w:val="004A107C"/>
    <w:rsid w:val="004A64EA"/>
    <w:rsid w:val="004A7590"/>
    <w:rsid w:val="004B0E10"/>
    <w:rsid w:val="004B0E1E"/>
    <w:rsid w:val="004B17F0"/>
    <w:rsid w:val="004B3372"/>
    <w:rsid w:val="004B5BBA"/>
    <w:rsid w:val="004B5FCC"/>
    <w:rsid w:val="004B6456"/>
    <w:rsid w:val="004C068E"/>
    <w:rsid w:val="004C3E00"/>
    <w:rsid w:val="004C402A"/>
    <w:rsid w:val="004C4A97"/>
    <w:rsid w:val="004C52AB"/>
    <w:rsid w:val="004C5438"/>
    <w:rsid w:val="004C6B7C"/>
    <w:rsid w:val="004D0063"/>
    <w:rsid w:val="004D0C80"/>
    <w:rsid w:val="004D1A8F"/>
    <w:rsid w:val="004D1A9F"/>
    <w:rsid w:val="004D3E75"/>
    <w:rsid w:val="004D55F6"/>
    <w:rsid w:val="004D5B06"/>
    <w:rsid w:val="004D679D"/>
    <w:rsid w:val="004E2602"/>
    <w:rsid w:val="004E3265"/>
    <w:rsid w:val="004E3AE7"/>
    <w:rsid w:val="004E3B51"/>
    <w:rsid w:val="004E3BBC"/>
    <w:rsid w:val="004E4C83"/>
    <w:rsid w:val="004E5736"/>
    <w:rsid w:val="004E5C70"/>
    <w:rsid w:val="004E666B"/>
    <w:rsid w:val="004E7341"/>
    <w:rsid w:val="004F034B"/>
    <w:rsid w:val="004F0E49"/>
    <w:rsid w:val="004F1210"/>
    <w:rsid w:val="004F1C28"/>
    <w:rsid w:val="004F30C5"/>
    <w:rsid w:val="004F33FF"/>
    <w:rsid w:val="004F395F"/>
    <w:rsid w:val="004F3984"/>
    <w:rsid w:val="004F68DA"/>
    <w:rsid w:val="004F6B8A"/>
    <w:rsid w:val="004F6B99"/>
    <w:rsid w:val="004F7130"/>
    <w:rsid w:val="004F7B65"/>
    <w:rsid w:val="005001BE"/>
    <w:rsid w:val="005012E9"/>
    <w:rsid w:val="00503894"/>
    <w:rsid w:val="00505A0A"/>
    <w:rsid w:val="005060CF"/>
    <w:rsid w:val="005125D9"/>
    <w:rsid w:val="00512C3F"/>
    <w:rsid w:val="00512F8F"/>
    <w:rsid w:val="00514E59"/>
    <w:rsid w:val="005154E7"/>
    <w:rsid w:val="0051782E"/>
    <w:rsid w:val="00520C4D"/>
    <w:rsid w:val="00520E2D"/>
    <w:rsid w:val="00522D58"/>
    <w:rsid w:val="0052336D"/>
    <w:rsid w:val="00523C35"/>
    <w:rsid w:val="005252CB"/>
    <w:rsid w:val="005273A0"/>
    <w:rsid w:val="00531E9B"/>
    <w:rsid w:val="005325EF"/>
    <w:rsid w:val="00534354"/>
    <w:rsid w:val="0053495E"/>
    <w:rsid w:val="00536529"/>
    <w:rsid w:val="005401C2"/>
    <w:rsid w:val="00541F54"/>
    <w:rsid w:val="00542F40"/>
    <w:rsid w:val="00544A69"/>
    <w:rsid w:val="005456D4"/>
    <w:rsid w:val="00547F4C"/>
    <w:rsid w:val="005523D5"/>
    <w:rsid w:val="00552780"/>
    <w:rsid w:val="00552FF5"/>
    <w:rsid w:val="00553ACA"/>
    <w:rsid w:val="00553FF0"/>
    <w:rsid w:val="00556714"/>
    <w:rsid w:val="00560BEF"/>
    <w:rsid w:val="0056573E"/>
    <w:rsid w:val="005712E5"/>
    <w:rsid w:val="0057534C"/>
    <w:rsid w:val="00575935"/>
    <w:rsid w:val="005779F2"/>
    <w:rsid w:val="0058157D"/>
    <w:rsid w:val="005817A4"/>
    <w:rsid w:val="00581CF7"/>
    <w:rsid w:val="005838DA"/>
    <w:rsid w:val="00583CFD"/>
    <w:rsid w:val="005852B5"/>
    <w:rsid w:val="0058676D"/>
    <w:rsid w:val="005873FF"/>
    <w:rsid w:val="00587C43"/>
    <w:rsid w:val="00587E06"/>
    <w:rsid w:val="005921DC"/>
    <w:rsid w:val="00592CE4"/>
    <w:rsid w:val="005933AB"/>
    <w:rsid w:val="00594611"/>
    <w:rsid w:val="0059535D"/>
    <w:rsid w:val="00596DAB"/>
    <w:rsid w:val="0059700C"/>
    <w:rsid w:val="00597F92"/>
    <w:rsid w:val="005A1387"/>
    <w:rsid w:val="005A534A"/>
    <w:rsid w:val="005A564A"/>
    <w:rsid w:val="005A5CED"/>
    <w:rsid w:val="005A70EA"/>
    <w:rsid w:val="005A71E9"/>
    <w:rsid w:val="005A7370"/>
    <w:rsid w:val="005B20ED"/>
    <w:rsid w:val="005B3756"/>
    <w:rsid w:val="005B650F"/>
    <w:rsid w:val="005B6CFA"/>
    <w:rsid w:val="005B6D19"/>
    <w:rsid w:val="005C290B"/>
    <w:rsid w:val="005C2F59"/>
    <w:rsid w:val="005C3DF0"/>
    <w:rsid w:val="005C5490"/>
    <w:rsid w:val="005C5951"/>
    <w:rsid w:val="005C6065"/>
    <w:rsid w:val="005C65EE"/>
    <w:rsid w:val="005C78E2"/>
    <w:rsid w:val="005D022A"/>
    <w:rsid w:val="005D599F"/>
    <w:rsid w:val="005D6264"/>
    <w:rsid w:val="005D6768"/>
    <w:rsid w:val="005E684C"/>
    <w:rsid w:val="005F0E84"/>
    <w:rsid w:val="005F2736"/>
    <w:rsid w:val="005F4BA1"/>
    <w:rsid w:val="005F6771"/>
    <w:rsid w:val="005F6D9B"/>
    <w:rsid w:val="005F748D"/>
    <w:rsid w:val="00601C6C"/>
    <w:rsid w:val="00604C9D"/>
    <w:rsid w:val="00605DC8"/>
    <w:rsid w:val="00606035"/>
    <w:rsid w:val="00606204"/>
    <w:rsid w:val="00607668"/>
    <w:rsid w:val="0061335A"/>
    <w:rsid w:val="006144DE"/>
    <w:rsid w:val="006229A9"/>
    <w:rsid w:val="00626DDA"/>
    <w:rsid w:val="00627461"/>
    <w:rsid w:val="00632690"/>
    <w:rsid w:val="00632B0E"/>
    <w:rsid w:val="00633F32"/>
    <w:rsid w:val="00634EE4"/>
    <w:rsid w:val="006352F7"/>
    <w:rsid w:val="00635F50"/>
    <w:rsid w:val="0063604C"/>
    <w:rsid w:val="00637875"/>
    <w:rsid w:val="00640569"/>
    <w:rsid w:val="006407A1"/>
    <w:rsid w:val="006420AE"/>
    <w:rsid w:val="0064462F"/>
    <w:rsid w:val="0064532F"/>
    <w:rsid w:val="00647C36"/>
    <w:rsid w:val="00650598"/>
    <w:rsid w:val="006521A7"/>
    <w:rsid w:val="00653DD1"/>
    <w:rsid w:val="00654345"/>
    <w:rsid w:val="00654719"/>
    <w:rsid w:val="0065581B"/>
    <w:rsid w:val="006562E1"/>
    <w:rsid w:val="00657BAC"/>
    <w:rsid w:val="00664771"/>
    <w:rsid w:val="00665B5D"/>
    <w:rsid w:val="00666033"/>
    <w:rsid w:val="006660ED"/>
    <w:rsid w:val="006663F3"/>
    <w:rsid w:val="006671A3"/>
    <w:rsid w:val="0067006B"/>
    <w:rsid w:val="006707AB"/>
    <w:rsid w:val="0067169D"/>
    <w:rsid w:val="00672DC2"/>
    <w:rsid w:val="00672E7F"/>
    <w:rsid w:val="0067321F"/>
    <w:rsid w:val="00673708"/>
    <w:rsid w:val="00675307"/>
    <w:rsid w:val="00675866"/>
    <w:rsid w:val="006760EE"/>
    <w:rsid w:val="00676967"/>
    <w:rsid w:val="00676AB8"/>
    <w:rsid w:val="00677D15"/>
    <w:rsid w:val="00677DD1"/>
    <w:rsid w:val="00680718"/>
    <w:rsid w:val="00684B6E"/>
    <w:rsid w:val="00684D61"/>
    <w:rsid w:val="00687A03"/>
    <w:rsid w:val="00687F9E"/>
    <w:rsid w:val="00693C5D"/>
    <w:rsid w:val="00697C68"/>
    <w:rsid w:val="00697DE3"/>
    <w:rsid w:val="006A0690"/>
    <w:rsid w:val="006A0C2C"/>
    <w:rsid w:val="006A0F41"/>
    <w:rsid w:val="006A16E7"/>
    <w:rsid w:val="006A4D0C"/>
    <w:rsid w:val="006A506D"/>
    <w:rsid w:val="006A5EC5"/>
    <w:rsid w:val="006A6539"/>
    <w:rsid w:val="006A7DCD"/>
    <w:rsid w:val="006A7DE0"/>
    <w:rsid w:val="006B0022"/>
    <w:rsid w:val="006B1F4F"/>
    <w:rsid w:val="006B217C"/>
    <w:rsid w:val="006B2FD2"/>
    <w:rsid w:val="006B32CA"/>
    <w:rsid w:val="006B3EA2"/>
    <w:rsid w:val="006B40FB"/>
    <w:rsid w:val="006B4876"/>
    <w:rsid w:val="006B4CB9"/>
    <w:rsid w:val="006B570E"/>
    <w:rsid w:val="006B75CF"/>
    <w:rsid w:val="006C1A89"/>
    <w:rsid w:val="006C4D30"/>
    <w:rsid w:val="006C5C8E"/>
    <w:rsid w:val="006C5CD1"/>
    <w:rsid w:val="006C5EB3"/>
    <w:rsid w:val="006D1877"/>
    <w:rsid w:val="006D1AA0"/>
    <w:rsid w:val="006D34DD"/>
    <w:rsid w:val="006D4CC0"/>
    <w:rsid w:val="006D583C"/>
    <w:rsid w:val="006D7536"/>
    <w:rsid w:val="006D7E70"/>
    <w:rsid w:val="006E0B1B"/>
    <w:rsid w:val="006E168C"/>
    <w:rsid w:val="006E1F3F"/>
    <w:rsid w:val="006E422C"/>
    <w:rsid w:val="006F4990"/>
    <w:rsid w:val="006F5177"/>
    <w:rsid w:val="007001A5"/>
    <w:rsid w:val="007006D7"/>
    <w:rsid w:val="007019A4"/>
    <w:rsid w:val="00703DD3"/>
    <w:rsid w:val="007076F1"/>
    <w:rsid w:val="00711C4D"/>
    <w:rsid w:val="00712538"/>
    <w:rsid w:val="00713E55"/>
    <w:rsid w:val="007158EE"/>
    <w:rsid w:val="00715BE9"/>
    <w:rsid w:val="00716150"/>
    <w:rsid w:val="00716611"/>
    <w:rsid w:val="007205F8"/>
    <w:rsid w:val="00721D2B"/>
    <w:rsid w:val="0072216F"/>
    <w:rsid w:val="007240CB"/>
    <w:rsid w:val="00725A25"/>
    <w:rsid w:val="00730451"/>
    <w:rsid w:val="00730782"/>
    <w:rsid w:val="00733B40"/>
    <w:rsid w:val="0073459C"/>
    <w:rsid w:val="00734956"/>
    <w:rsid w:val="00735C41"/>
    <w:rsid w:val="00735E49"/>
    <w:rsid w:val="007364FA"/>
    <w:rsid w:val="00736AC2"/>
    <w:rsid w:val="00740082"/>
    <w:rsid w:val="00741CC0"/>
    <w:rsid w:val="00744F1B"/>
    <w:rsid w:val="00745CC2"/>
    <w:rsid w:val="0075044B"/>
    <w:rsid w:val="007506F4"/>
    <w:rsid w:val="0075075D"/>
    <w:rsid w:val="0075197F"/>
    <w:rsid w:val="007522B6"/>
    <w:rsid w:val="00753AC3"/>
    <w:rsid w:val="00755B7A"/>
    <w:rsid w:val="00757195"/>
    <w:rsid w:val="00757E58"/>
    <w:rsid w:val="00760865"/>
    <w:rsid w:val="0076256E"/>
    <w:rsid w:val="007653FB"/>
    <w:rsid w:val="007655A1"/>
    <w:rsid w:val="0076674C"/>
    <w:rsid w:val="007672BD"/>
    <w:rsid w:val="00771FAB"/>
    <w:rsid w:val="007736F4"/>
    <w:rsid w:val="00774B38"/>
    <w:rsid w:val="00775615"/>
    <w:rsid w:val="0077687E"/>
    <w:rsid w:val="00777B9F"/>
    <w:rsid w:val="00784827"/>
    <w:rsid w:val="00784FE3"/>
    <w:rsid w:val="007853AD"/>
    <w:rsid w:val="00786186"/>
    <w:rsid w:val="00786CCC"/>
    <w:rsid w:val="0078719A"/>
    <w:rsid w:val="00787983"/>
    <w:rsid w:val="00787E79"/>
    <w:rsid w:val="0079124C"/>
    <w:rsid w:val="00791B1B"/>
    <w:rsid w:val="0079263E"/>
    <w:rsid w:val="00794DBD"/>
    <w:rsid w:val="00795DAB"/>
    <w:rsid w:val="00796211"/>
    <w:rsid w:val="00797CA8"/>
    <w:rsid w:val="007A0555"/>
    <w:rsid w:val="007A095E"/>
    <w:rsid w:val="007A26E8"/>
    <w:rsid w:val="007A2AA2"/>
    <w:rsid w:val="007A344F"/>
    <w:rsid w:val="007A645E"/>
    <w:rsid w:val="007A7AAF"/>
    <w:rsid w:val="007B132C"/>
    <w:rsid w:val="007B22DB"/>
    <w:rsid w:val="007B2739"/>
    <w:rsid w:val="007B418E"/>
    <w:rsid w:val="007B51AA"/>
    <w:rsid w:val="007B5275"/>
    <w:rsid w:val="007B54B6"/>
    <w:rsid w:val="007B57A6"/>
    <w:rsid w:val="007B5823"/>
    <w:rsid w:val="007B7B59"/>
    <w:rsid w:val="007C08B3"/>
    <w:rsid w:val="007C1DF8"/>
    <w:rsid w:val="007C25C1"/>
    <w:rsid w:val="007C48E5"/>
    <w:rsid w:val="007C4ECD"/>
    <w:rsid w:val="007D271B"/>
    <w:rsid w:val="007D336D"/>
    <w:rsid w:val="007D3947"/>
    <w:rsid w:val="007D47CF"/>
    <w:rsid w:val="007D6696"/>
    <w:rsid w:val="007D6B0F"/>
    <w:rsid w:val="007D74FB"/>
    <w:rsid w:val="007D78CD"/>
    <w:rsid w:val="007E0987"/>
    <w:rsid w:val="007E0FFC"/>
    <w:rsid w:val="007E1ADB"/>
    <w:rsid w:val="007E1EAD"/>
    <w:rsid w:val="007E685E"/>
    <w:rsid w:val="007F0277"/>
    <w:rsid w:val="007F09EF"/>
    <w:rsid w:val="007F16FB"/>
    <w:rsid w:val="007F1A8A"/>
    <w:rsid w:val="007F31A5"/>
    <w:rsid w:val="007F364D"/>
    <w:rsid w:val="007F368A"/>
    <w:rsid w:val="007F7019"/>
    <w:rsid w:val="00801C29"/>
    <w:rsid w:val="0080468A"/>
    <w:rsid w:val="008055BC"/>
    <w:rsid w:val="00805ACC"/>
    <w:rsid w:val="00813A7A"/>
    <w:rsid w:val="00813BD7"/>
    <w:rsid w:val="0081460E"/>
    <w:rsid w:val="00814EDD"/>
    <w:rsid w:val="00815293"/>
    <w:rsid w:val="008174C2"/>
    <w:rsid w:val="00817F62"/>
    <w:rsid w:val="00821E73"/>
    <w:rsid w:val="00822638"/>
    <w:rsid w:val="00822A93"/>
    <w:rsid w:val="00825B3D"/>
    <w:rsid w:val="00827D35"/>
    <w:rsid w:val="00830AD7"/>
    <w:rsid w:val="00831D9E"/>
    <w:rsid w:val="008325FF"/>
    <w:rsid w:val="00832B6D"/>
    <w:rsid w:val="00833F5C"/>
    <w:rsid w:val="00834723"/>
    <w:rsid w:val="00840E09"/>
    <w:rsid w:val="00840F9C"/>
    <w:rsid w:val="00841A0B"/>
    <w:rsid w:val="00842095"/>
    <w:rsid w:val="00842551"/>
    <w:rsid w:val="0084369A"/>
    <w:rsid w:val="008460FA"/>
    <w:rsid w:val="0084664C"/>
    <w:rsid w:val="00846EC1"/>
    <w:rsid w:val="00852FC0"/>
    <w:rsid w:val="00853A97"/>
    <w:rsid w:val="00854712"/>
    <w:rsid w:val="008547CC"/>
    <w:rsid w:val="00856307"/>
    <w:rsid w:val="00860FD1"/>
    <w:rsid w:val="00861BAF"/>
    <w:rsid w:val="00863921"/>
    <w:rsid w:val="00864D15"/>
    <w:rsid w:val="008678F1"/>
    <w:rsid w:val="008757A1"/>
    <w:rsid w:val="00875911"/>
    <w:rsid w:val="00875F0B"/>
    <w:rsid w:val="00876ABC"/>
    <w:rsid w:val="0087790A"/>
    <w:rsid w:val="008814A2"/>
    <w:rsid w:val="00882844"/>
    <w:rsid w:val="00884C99"/>
    <w:rsid w:val="00884F8D"/>
    <w:rsid w:val="008858EF"/>
    <w:rsid w:val="0089111F"/>
    <w:rsid w:val="00893AAA"/>
    <w:rsid w:val="00893BC5"/>
    <w:rsid w:val="00894539"/>
    <w:rsid w:val="00895079"/>
    <w:rsid w:val="008954DD"/>
    <w:rsid w:val="00896FFE"/>
    <w:rsid w:val="0089721E"/>
    <w:rsid w:val="008A0001"/>
    <w:rsid w:val="008A08B7"/>
    <w:rsid w:val="008A097A"/>
    <w:rsid w:val="008A14F9"/>
    <w:rsid w:val="008A3F54"/>
    <w:rsid w:val="008A42BD"/>
    <w:rsid w:val="008A4ABE"/>
    <w:rsid w:val="008A560B"/>
    <w:rsid w:val="008A609E"/>
    <w:rsid w:val="008A6B9B"/>
    <w:rsid w:val="008A76A0"/>
    <w:rsid w:val="008B0C2C"/>
    <w:rsid w:val="008B2903"/>
    <w:rsid w:val="008B2B5C"/>
    <w:rsid w:val="008B67C1"/>
    <w:rsid w:val="008C4C58"/>
    <w:rsid w:val="008D00D3"/>
    <w:rsid w:val="008D0231"/>
    <w:rsid w:val="008D2DB4"/>
    <w:rsid w:val="008D7E47"/>
    <w:rsid w:val="008E21B9"/>
    <w:rsid w:val="008E2428"/>
    <w:rsid w:val="008E2FE6"/>
    <w:rsid w:val="008E5F79"/>
    <w:rsid w:val="008E6540"/>
    <w:rsid w:val="008E6E3A"/>
    <w:rsid w:val="008E7013"/>
    <w:rsid w:val="008F1057"/>
    <w:rsid w:val="008F35A2"/>
    <w:rsid w:val="008F49E9"/>
    <w:rsid w:val="008F516F"/>
    <w:rsid w:val="008F6FD4"/>
    <w:rsid w:val="008F7B0C"/>
    <w:rsid w:val="00905528"/>
    <w:rsid w:val="00910AA7"/>
    <w:rsid w:val="009116AF"/>
    <w:rsid w:val="00912005"/>
    <w:rsid w:val="00912097"/>
    <w:rsid w:val="009128EA"/>
    <w:rsid w:val="009139F2"/>
    <w:rsid w:val="00914306"/>
    <w:rsid w:val="00915586"/>
    <w:rsid w:val="009163F0"/>
    <w:rsid w:val="00917799"/>
    <w:rsid w:val="00921043"/>
    <w:rsid w:val="009212B9"/>
    <w:rsid w:val="00921E0C"/>
    <w:rsid w:val="00921EDC"/>
    <w:rsid w:val="00922D01"/>
    <w:rsid w:val="00924C0D"/>
    <w:rsid w:val="009256F8"/>
    <w:rsid w:val="00925929"/>
    <w:rsid w:val="009267B8"/>
    <w:rsid w:val="009278F2"/>
    <w:rsid w:val="009302AD"/>
    <w:rsid w:val="0093080E"/>
    <w:rsid w:val="00930F01"/>
    <w:rsid w:val="00933F1B"/>
    <w:rsid w:val="00936897"/>
    <w:rsid w:val="00943D1A"/>
    <w:rsid w:val="00944662"/>
    <w:rsid w:val="00945370"/>
    <w:rsid w:val="009453C6"/>
    <w:rsid w:val="00946429"/>
    <w:rsid w:val="009476FA"/>
    <w:rsid w:val="00951778"/>
    <w:rsid w:val="00952555"/>
    <w:rsid w:val="00953250"/>
    <w:rsid w:val="00953C61"/>
    <w:rsid w:val="00955B32"/>
    <w:rsid w:val="00957EB0"/>
    <w:rsid w:val="00960203"/>
    <w:rsid w:val="00960737"/>
    <w:rsid w:val="00960A89"/>
    <w:rsid w:val="00961C11"/>
    <w:rsid w:val="0096550E"/>
    <w:rsid w:val="00966775"/>
    <w:rsid w:val="00966935"/>
    <w:rsid w:val="00966CBC"/>
    <w:rsid w:val="00970040"/>
    <w:rsid w:val="0097176C"/>
    <w:rsid w:val="0097188A"/>
    <w:rsid w:val="009718A5"/>
    <w:rsid w:val="00971BEB"/>
    <w:rsid w:val="0097347E"/>
    <w:rsid w:val="0097711B"/>
    <w:rsid w:val="00980241"/>
    <w:rsid w:val="00981FCE"/>
    <w:rsid w:val="009839B1"/>
    <w:rsid w:val="00986227"/>
    <w:rsid w:val="00994291"/>
    <w:rsid w:val="0099500A"/>
    <w:rsid w:val="00996CE1"/>
    <w:rsid w:val="00996DEA"/>
    <w:rsid w:val="009970A0"/>
    <w:rsid w:val="00997C4F"/>
    <w:rsid w:val="009A0ADA"/>
    <w:rsid w:val="009A0EA0"/>
    <w:rsid w:val="009A1E38"/>
    <w:rsid w:val="009A25E7"/>
    <w:rsid w:val="009A2EF7"/>
    <w:rsid w:val="009A330F"/>
    <w:rsid w:val="009A34C7"/>
    <w:rsid w:val="009A4502"/>
    <w:rsid w:val="009B0199"/>
    <w:rsid w:val="009B0558"/>
    <w:rsid w:val="009B2941"/>
    <w:rsid w:val="009B2C2E"/>
    <w:rsid w:val="009C2632"/>
    <w:rsid w:val="009C3FCD"/>
    <w:rsid w:val="009C49DF"/>
    <w:rsid w:val="009C507C"/>
    <w:rsid w:val="009D0F79"/>
    <w:rsid w:val="009D2D3A"/>
    <w:rsid w:val="009D4009"/>
    <w:rsid w:val="009D6BD2"/>
    <w:rsid w:val="009E140B"/>
    <w:rsid w:val="009E5311"/>
    <w:rsid w:val="009E5A8F"/>
    <w:rsid w:val="009E61E7"/>
    <w:rsid w:val="009E6EBE"/>
    <w:rsid w:val="009E79D3"/>
    <w:rsid w:val="009F09AF"/>
    <w:rsid w:val="009F1676"/>
    <w:rsid w:val="009F622B"/>
    <w:rsid w:val="009F7CDC"/>
    <w:rsid w:val="00A00FF9"/>
    <w:rsid w:val="00A01CA4"/>
    <w:rsid w:val="00A01F48"/>
    <w:rsid w:val="00A030FC"/>
    <w:rsid w:val="00A03950"/>
    <w:rsid w:val="00A05205"/>
    <w:rsid w:val="00A06AEA"/>
    <w:rsid w:val="00A07461"/>
    <w:rsid w:val="00A0749C"/>
    <w:rsid w:val="00A10D5F"/>
    <w:rsid w:val="00A120E6"/>
    <w:rsid w:val="00A12305"/>
    <w:rsid w:val="00A12834"/>
    <w:rsid w:val="00A13042"/>
    <w:rsid w:val="00A13D8E"/>
    <w:rsid w:val="00A20237"/>
    <w:rsid w:val="00A208AE"/>
    <w:rsid w:val="00A20A44"/>
    <w:rsid w:val="00A20EED"/>
    <w:rsid w:val="00A20F75"/>
    <w:rsid w:val="00A21F00"/>
    <w:rsid w:val="00A22B82"/>
    <w:rsid w:val="00A26DA0"/>
    <w:rsid w:val="00A276B5"/>
    <w:rsid w:val="00A3018A"/>
    <w:rsid w:val="00A342A3"/>
    <w:rsid w:val="00A34DF7"/>
    <w:rsid w:val="00A35A15"/>
    <w:rsid w:val="00A37125"/>
    <w:rsid w:val="00A400D9"/>
    <w:rsid w:val="00A4133D"/>
    <w:rsid w:val="00A41AD7"/>
    <w:rsid w:val="00A474DF"/>
    <w:rsid w:val="00A475E9"/>
    <w:rsid w:val="00A53053"/>
    <w:rsid w:val="00A534DB"/>
    <w:rsid w:val="00A53676"/>
    <w:rsid w:val="00A53E34"/>
    <w:rsid w:val="00A54AA7"/>
    <w:rsid w:val="00A63863"/>
    <w:rsid w:val="00A63ED0"/>
    <w:rsid w:val="00A65409"/>
    <w:rsid w:val="00A6574B"/>
    <w:rsid w:val="00A6596E"/>
    <w:rsid w:val="00A65A11"/>
    <w:rsid w:val="00A717B8"/>
    <w:rsid w:val="00A74490"/>
    <w:rsid w:val="00A7626C"/>
    <w:rsid w:val="00A76D3E"/>
    <w:rsid w:val="00A803BD"/>
    <w:rsid w:val="00A80EBE"/>
    <w:rsid w:val="00A83293"/>
    <w:rsid w:val="00A83CDD"/>
    <w:rsid w:val="00A86232"/>
    <w:rsid w:val="00A8714E"/>
    <w:rsid w:val="00A911BD"/>
    <w:rsid w:val="00A9121F"/>
    <w:rsid w:val="00A92110"/>
    <w:rsid w:val="00A92A32"/>
    <w:rsid w:val="00A92C7D"/>
    <w:rsid w:val="00A96FA2"/>
    <w:rsid w:val="00AA076C"/>
    <w:rsid w:val="00AA119C"/>
    <w:rsid w:val="00AA43B3"/>
    <w:rsid w:val="00AA4C9A"/>
    <w:rsid w:val="00AA5995"/>
    <w:rsid w:val="00AB027B"/>
    <w:rsid w:val="00AB08C1"/>
    <w:rsid w:val="00AB44A3"/>
    <w:rsid w:val="00AB5F6B"/>
    <w:rsid w:val="00AC0BD1"/>
    <w:rsid w:val="00AC0D12"/>
    <w:rsid w:val="00AC0EE3"/>
    <w:rsid w:val="00AC1DBB"/>
    <w:rsid w:val="00AC40A8"/>
    <w:rsid w:val="00AC622E"/>
    <w:rsid w:val="00AC6907"/>
    <w:rsid w:val="00AC7762"/>
    <w:rsid w:val="00AD1213"/>
    <w:rsid w:val="00AD12C7"/>
    <w:rsid w:val="00AD2E60"/>
    <w:rsid w:val="00AD53B1"/>
    <w:rsid w:val="00AD5701"/>
    <w:rsid w:val="00AE221F"/>
    <w:rsid w:val="00AE3740"/>
    <w:rsid w:val="00AE3DA5"/>
    <w:rsid w:val="00AE5622"/>
    <w:rsid w:val="00AE585B"/>
    <w:rsid w:val="00AE68E5"/>
    <w:rsid w:val="00AE7EAB"/>
    <w:rsid w:val="00AF1B83"/>
    <w:rsid w:val="00AF2550"/>
    <w:rsid w:val="00AF3E14"/>
    <w:rsid w:val="00AF4A11"/>
    <w:rsid w:val="00AF50D3"/>
    <w:rsid w:val="00AF5182"/>
    <w:rsid w:val="00AF6A85"/>
    <w:rsid w:val="00AF71E7"/>
    <w:rsid w:val="00B03572"/>
    <w:rsid w:val="00B04043"/>
    <w:rsid w:val="00B0408D"/>
    <w:rsid w:val="00B0463A"/>
    <w:rsid w:val="00B04AD8"/>
    <w:rsid w:val="00B05354"/>
    <w:rsid w:val="00B0789F"/>
    <w:rsid w:val="00B07C28"/>
    <w:rsid w:val="00B07EF9"/>
    <w:rsid w:val="00B10A3F"/>
    <w:rsid w:val="00B12609"/>
    <w:rsid w:val="00B1324D"/>
    <w:rsid w:val="00B13F65"/>
    <w:rsid w:val="00B16CFD"/>
    <w:rsid w:val="00B173CA"/>
    <w:rsid w:val="00B2068E"/>
    <w:rsid w:val="00B21BCF"/>
    <w:rsid w:val="00B22C02"/>
    <w:rsid w:val="00B240AC"/>
    <w:rsid w:val="00B240BC"/>
    <w:rsid w:val="00B24325"/>
    <w:rsid w:val="00B247B8"/>
    <w:rsid w:val="00B26D0A"/>
    <w:rsid w:val="00B27EB8"/>
    <w:rsid w:val="00B31689"/>
    <w:rsid w:val="00B31BFC"/>
    <w:rsid w:val="00B34342"/>
    <w:rsid w:val="00B40E51"/>
    <w:rsid w:val="00B4148D"/>
    <w:rsid w:val="00B45C4E"/>
    <w:rsid w:val="00B467A2"/>
    <w:rsid w:val="00B50330"/>
    <w:rsid w:val="00B50BEF"/>
    <w:rsid w:val="00B5154E"/>
    <w:rsid w:val="00B55F0B"/>
    <w:rsid w:val="00B64AC7"/>
    <w:rsid w:val="00B65074"/>
    <w:rsid w:val="00B66311"/>
    <w:rsid w:val="00B6670F"/>
    <w:rsid w:val="00B66890"/>
    <w:rsid w:val="00B67728"/>
    <w:rsid w:val="00B706BE"/>
    <w:rsid w:val="00B774F0"/>
    <w:rsid w:val="00B77AD8"/>
    <w:rsid w:val="00B817A2"/>
    <w:rsid w:val="00B82042"/>
    <w:rsid w:val="00B8530A"/>
    <w:rsid w:val="00B858DB"/>
    <w:rsid w:val="00B8596C"/>
    <w:rsid w:val="00B86698"/>
    <w:rsid w:val="00B87EA4"/>
    <w:rsid w:val="00B905B1"/>
    <w:rsid w:val="00B9095B"/>
    <w:rsid w:val="00B932BD"/>
    <w:rsid w:val="00B95240"/>
    <w:rsid w:val="00B95DDF"/>
    <w:rsid w:val="00B9669E"/>
    <w:rsid w:val="00B974F0"/>
    <w:rsid w:val="00BA676A"/>
    <w:rsid w:val="00BA6904"/>
    <w:rsid w:val="00BA702E"/>
    <w:rsid w:val="00BB16C5"/>
    <w:rsid w:val="00BB1951"/>
    <w:rsid w:val="00BB24A3"/>
    <w:rsid w:val="00BB3E59"/>
    <w:rsid w:val="00BB49C6"/>
    <w:rsid w:val="00BB5F6E"/>
    <w:rsid w:val="00BC0250"/>
    <w:rsid w:val="00BC348A"/>
    <w:rsid w:val="00BC5816"/>
    <w:rsid w:val="00BD1721"/>
    <w:rsid w:val="00BD3FED"/>
    <w:rsid w:val="00BD4359"/>
    <w:rsid w:val="00BD537E"/>
    <w:rsid w:val="00BD5F6D"/>
    <w:rsid w:val="00BD669A"/>
    <w:rsid w:val="00BD6A74"/>
    <w:rsid w:val="00BD7259"/>
    <w:rsid w:val="00BD77EB"/>
    <w:rsid w:val="00BD799B"/>
    <w:rsid w:val="00BD7B19"/>
    <w:rsid w:val="00BE1B29"/>
    <w:rsid w:val="00BE255B"/>
    <w:rsid w:val="00BE49CC"/>
    <w:rsid w:val="00BE542A"/>
    <w:rsid w:val="00BE5727"/>
    <w:rsid w:val="00BE5A4A"/>
    <w:rsid w:val="00BE5C79"/>
    <w:rsid w:val="00BE7FE3"/>
    <w:rsid w:val="00BF1505"/>
    <w:rsid w:val="00BF1978"/>
    <w:rsid w:val="00BF23B9"/>
    <w:rsid w:val="00BF6436"/>
    <w:rsid w:val="00BF6684"/>
    <w:rsid w:val="00C01ED5"/>
    <w:rsid w:val="00C0240D"/>
    <w:rsid w:val="00C02C42"/>
    <w:rsid w:val="00C056F9"/>
    <w:rsid w:val="00C104CA"/>
    <w:rsid w:val="00C135D7"/>
    <w:rsid w:val="00C15522"/>
    <w:rsid w:val="00C1614B"/>
    <w:rsid w:val="00C17BAA"/>
    <w:rsid w:val="00C213E7"/>
    <w:rsid w:val="00C24351"/>
    <w:rsid w:val="00C24EBC"/>
    <w:rsid w:val="00C303CB"/>
    <w:rsid w:val="00C304C2"/>
    <w:rsid w:val="00C31237"/>
    <w:rsid w:val="00C3240D"/>
    <w:rsid w:val="00C33F48"/>
    <w:rsid w:val="00C348D1"/>
    <w:rsid w:val="00C35944"/>
    <w:rsid w:val="00C372A9"/>
    <w:rsid w:val="00C40415"/>
    <w:rsid w:val="00C442CB"/>
    <w:rsid w:val="00C44612"/>
    <w:rsid w:val="00C457FC"/>
    <w:rsid w:val="00C459ED"/>
    <w:rsid w:val="00C45F43"/>
    <w:rsid w:val="00C46BD1"/>
    <w:rsid w:val="00C4746B"/>
    <w:rsid w:val="00C52723"/>
    <w:rsid w:val="00C53DF8"/>
    <w:rsid w:val="00C53E72"/>
    <w:rsid w:val="00C553EC"/>
    <w:rsid w:val="00C56392"/>
    <w:rsid w:val="00C567D9"/>
    <w:rsid w:val="00C62227"/>
    <w:rsid w:val="00C629C0"/>
    <w:rsid w:val="00C65123"/>
    <w:rsid w:val="00C652BB"/>
    <w:rsid w:val="00C66914"/>
    <w:rsid w:val="00C6726C"/>
    <w:rsid w:val="00C74F28"/>
    <w:rsid w:val="00C763D5"/>
    <w:rsid w:val="00C766F6"/>
    <w:rsid w:val="00C7733A"/>
    <w:rsid w:val="00C77637"/>
    <w:rsid w:val="00C77DEE"/>
    <w:rsid w:val="00C80B34"/>
    <w:rsid w:val="00C80EF9"/>
    <w:rsid w:val="00C80F36"/>
    <w:rsid w:val="00C824F9"/>
    <w:rsid w:val="00C83F8C"/>
    <w:rsid w:val="00C84E0B"/>
    <w:rsid w:val="00C85C47"/>
    <w:rsid w:val="00C86F64"/>
    <w:rsid w:val="00C87D7B"/>
    <w:rsid w:val="00C9342B"/>
    <w:rsid w:val="00C93757"/>
    <w:rsid w:val="00C94364"/>
    <w:rsid w:val="00C94FD7"/>
    <w:rsid w:val="00C97401"/>
    <w:rsid w:val="00CA0D2C"/>
    <w:rsid w:val="00CA19C6"/>
    <w:rsid w:val="00CA1FD3"/>
    <w:rsid w:val="00CA3FAC"/>
    <w:rsid w:val="00CA5506"/>
    <w:rsid w:val="00CA55D5"/>
    <w:rsid w:val="00CA586B"/>
    <w:rsid w:val="00CA6533"/>
    <w:rsid w:val="00CA6BCB"/>
    <w:rsid w:val="00CB05A5"/>
    <w:rsid w:val="00CB3398"/>
    <w:rsid w:val="00CB4493"/>
    <w:rsid w:val="00CB4A25"/>
    <w:rsid w:val="00CC0289"/>
    <w:rsid w:val="00CC08FA"/>
    <w:rsid w:val="00CC0CE7"/>
    <w:rsid w:val="00CC153C"/>
    <w:rsid w:val="00CC2C8F"/>
    <w:rsid w:val="00CC2D48"/>
    <w:rsid w:val="00CC2E4C"/>
    <w:rsid w:val="00CC3BA0"/>
    <w:rsid w:val="00CC477B"/>
    <w:rsid w:val="00CC5D77"/>
    <w:rsid w:val="00CC6568"/>
    <w:rsid w:val="00CD0C88"/>
    <w:rsid w:val="00CD3408"/>
    <w:rsid w:val="00CD5E15"/>
    <w:rsid w:val="00CE0862"/>
    <w:rsid w:val="00CE36D7"/>
    <w:rsid w:val="00CE5670"/>
    <w:rsid w:val="00CE65AE"/>
    <w:rsid w:val="00CE77B0"/>
    <w:rsid w:val="00CE7D52"/>
    <w:rsid w:val="00CF118A"/>
    <w:rsid w:val="00CF127E"/>
    <w:rsid w:val="00CF13CF"/>
    <w:rsid w:val="00CF33E8"/>
    <w:rsid w:val="00CF40BE"/>
    <w:rsid w:val="00CF438E"/>
    <w:rsid w:val="00CF5C39"/>
    <w:rsid w:val="00CF612A"/>
    <w:rsid w:val="00CF79DC"/>
    <w:rsid w:val="00D01E30"/>
    <w:rsid w:val="00D02494"/>
    <w:rsid w:val="00D039A7"/>
    <w:rsid w:val="00D04A3A"/>
    <w:rsid w:val="00D06A86"/>
    <w:rsid w:val="00D06B91"/>
    <w:rsid w:val="00D07031"/>
    <w:rsid w:val="00D10ED5"/>
    <w:rsid w:val="00D11685"/>
    <w:rsid w:val="00D13C3B"/>
    <w:rsid w:val="00D14482"/>
    <w:rsid w:val="00D15433"/>
    <w:rsid w:val="00D201C6"/>
    <w:rsid w:val="00D219BA"/>
    <w:rsid w:val="00D2234E"/>
    <w:rsid w:val="00D2524B"/>
    <w:rsid w:val="00D25C56"/>
    <w:rsid w:val="00D265D2"/>
    <w:rsid w:val="00D31C03"/>
    <w:rsid w:val="00D34A77"/>
    <w:rsid w:val="00D43CED"/>
    <w:rsid w:val="00D45C6C"/>
    <w:rsid w:val="00D4632D"/>
    <w:rsid w:val="00D46E80"/>
    <w:rsid w:val="00D4704B"/>
    <w:rsid w:val="00D47FF1"/>
    <w:rsid w:val="00D509EC"/>
    <w:rsid w:val="00D52FE6"/>
    <w:rsid w:val="00D53DDA"/>
    <w:rsid w:val="00D53E21"/>
    <w:rsid w:val="00D54B81"/>
    <w:rsid w:val="00D55498"/>
    <w:rsid w:val="00D605B8"/>
    <w:rsid w:val="00D60F27"/>
    <w:rsid w:val="00D61287"/>
    <w:rsid w:val="00D62A03"/>
    <w:rsid w:val="00D63966"/>
    <w:rsid w:val="00D639B5"/>
    <w:rsid w:val="00D63DB9"/>
    <w:rsid w:val="00D641F6"/>
    <w:rsid w:val="00D64770"/>
    <w:rsid w:val="00D6516A"/>
    <w:rsid w:val="00D65A60"/>
    <w:rsid w:val="00D66983"/>
    <w:rsid w:val="00D676D7"/>
    <w:rsid w:val="00D7038C"/>
    <w:rsid w:val="00D70450"/>
    <w:rsid w:val="00D706B8"/>
    <w:rsid w:val="00D706E6"/>
    <w:rsid w:val="00D722A8"/>
    <w:rsid w:val="00D823E7"/>
    <w:rsid w:val="00D82C35"/>
    <w:rsid w:val="00D8326A"/>
    <w:rsid w:val="00D84E74"/>
    <w:rsid w:val="00D85C1E"/>
    <w:rsid w:val="00D874BF"/>
    <w:rsid w:val="00D90D8F"/>
    <w:rsid w:val="00D91062"/>
    <w:rsid w:val="00D92740"/>
    <w:rsid w:val="00D92FA1"/>
    <w:rsid w:val="00D932F4"/>
    <w:rsid w:val="00D95B0B"/>
    <w:rsid w:val="00D96B82"/>
    <w:rsid w:val="00D9719F"/>
    <w:rsid w:val="00DA1360"/>
    <w:rsid w:val="00DA1931"/>
    <w:rsid w:val="00DB264A"/>
    <w:rsid w:val="00DB2719"/>
    <w:rsid w:val="00DB39A2"/>
    <w:rsid w:val="00DB3A40"/>
    <w:rsid w:val="00DB481F"/>
    <w:rsid w:val="00DB6722"/>
    <w:rsid w:val="00DB7445"/>
    <w:rsid w:val="00DC4D2B"/>
    <w:rsid w:val="00DC539D"/>
    <w:rsid w:val="00DC666E"/>
    <w:rsid w:val="00DC697B"/>
    <w:rsid w:val="00DC7FE6"/>
    <w:rsid w:val="00DD2E93"/>
    <w:rsid w:val="00DD329E"/>
    <w:rsid w:val="00DE2F1F"/>
    <w:rsid w:val="00DE36F2"/>
    <w:rsid w:val="00DE61E7"/>
    <w:rsid w:val="00DE77D3"/>
    <w:rsid w:val="00DF0B8E"/>
    <w:rsid w:val="00DF21BA"/>
    <w:rsid w:val="00DF26DA"/>
    <w:rsid w:val="00DF59CB"/>
    <w:rsid w:val="00DF63BC"/>
    <w:rsid w:val="00E0207C"/>
    <w:rsid w:val="00E06736"/>
    <w:rsid w:val="00E0731D"/>
    <w:rsid w:val="00E10060"/>
    <w:rsid w:val="00E11804"/>
    <w:rsid w:val="00E118D8"/>
    <w:rsid w:val="00E12AAF"/>
    <w:rsid w:val="00E13940"/>
    <w:rsid w:val="00E13F7D"/>
    <w:rsid w:val="00E160BB"/>
    <w:rsid w:val="00E168E3"/>
    <w:rsid w:val="00E16EE1"/>
    <w:rsid w:val="00E2067F"/>
    <w:rsid w:val="00E21491"/>
    <w:rsid w:val="00E22745"/>
    <w:rsid w:val="00E22D9D"/>
    <w:rsid w:val="00E23163"/>
    <w:rsid w:val="00E238F7"/>
    <w:rsid w:val="00E24AB6"/>
    <w:rsid w:val="00E2679D"/>
    <w:rsid w:val="00E26D77"/>
    <w:rsid w:val="00E310D2"/>
    <w:rsid w:val="00E334EA"/>
    <w:rsid w:val="00E33531"/>
    <w:rsid w:val="00E34DDF"/>
    <w:rsid w:val="00E357B9"/>
    <w:rsid w:val="00E36E2F"/>
    <w:rsid w:val="00E371EC"/>
    <w:rsid w:val="00E40272"/>
    <w:rsid w:val="00E4050E"/>
    <w:rsid w:val="00E422E9"/>
    <w:rsid w:val="00E430AF"/>
    <w:rsid w:val="00E4310D"/>
    <w:rsid w:val="00E43A15"/>
    <w:rsid w:val="00E44042"/>
    <w:rsid w:val="00E44D0D"/>
    <w:rsid w:val="00E47AA0"/>
    <w:rsid w:val="00E50E1F"/>
    <w:rsid w:val="00E52F00"/>
    <w:rsid w:val="00E54980"/>
    <w:rsid w:val="00E55C05"/>
    <w:rsid w:val="00E56F61"/>
    <w:rsid w:val="00E56FE2"/>
    <w:rsid w:val="00E5740F"/>
    <w:rsid w:val="00E57691"/>
    <w:rsid w:val="00E605EF"/>
    <w:rsid w:val="00E614D8"/>
    <w:rsid w:val="00E6180D"/>
    <w:rsid w:val="00E6499B"/>
    <w:rsid w:val="00E651B4"/>
    <w:rsid w:val="00E702CE"/>
    <w:rsid w:val="00E70FAE"/>
    <w:rsid w:val="00E72482"/>
    <w:rsid w:val="00E76C40"/>
    <w:rsid w:val="00E83112"/>
    <w:rsid w:val="00E84932"/>
    <w:rsid w:val="00E850A9"/>
    <w:rsid w:val="00E85533"/>
    <w:rsid w:val="00E85AD2"/>
    <w:rsid w:val="00E86B86"/>
    <w:rsid w:val="00E872B8"/>
    <w:rsid w:val="00E911DD"/>
    <w:rsid w:val="00E929F0"/>
    <w:rsid w:val="00E941BB"/>
    <w:rsid w:val="00E9522C"/>
    <w:rsid w:val="00E96ED4"/>
    <w:rsid w:val="00E97D87"/>
    <w:rsid w:val="00EA046E"/>
    <w:rsid w:val="00EA41B1"/>
    <w:rsid w:val="00EA4379"/>
    <w:rsid w:val="00EA6B94"/>
    <w:rsid w:val="00EA6BC9"/>
    <w:rsid w:val="00EA6ED6"/>
    <w:rsid w:val="00EB3D0F"/>
    <w:rsid w:val="00EB55BA"/>
    <w:rsid w:val="00EB63D7"/>
    <w:rsid w:val="00EB72DB"/>
    <w:rsid w:val="00EC48F7"/>
    <w:rsid w:val="00EC49D1"/>
    <w:rsid w:val="00EC524D"/>
    <w:rsid w:val="00EC5542"/>
    <w:rsid w:val="00EC6624"/>
    <w:rsid w:val="00ED05EC"/>
    <w:rsid w:val="00ED1E0E"/>
    <w:rsid w:val="00ED2CBA"/>
    <w:rsid w:val="00ED3379"/>
    <w:rsid w:val="00ED3572"/>
    <w:rsid w:val="00ED6623"/>
    <w:rsid w:val="00EE1584"/>
    <w:rsid w:val="00EE21A1"/>
    <w:rsid w:val="00EE3529"/>
    <w:rsid w:val="00EE7B74"/>
    <w:rsid w:val="00EE7D07"/>
    <w:rsid w:val="00EE7DBB"/>
    <w:rsid w:val="00EF2C29"/>
    <w:rsid w:val="00EF3093"/>
    <w:rsid w:val="00EF3A2B"/>
    <w:rsid w:val="00EF5796"/>
    <w:rsid w:val="00EF7645"/>
    <w:rsid w:val="00EF7B50"/>
    <w:rsid w:val="00F006C6"/>
    <w:rsid w:val="00F00958"/>
    <w:rsid w:val="00F019CD"/>
    <w:rsid w:val="00F02160"/>
    <w:rsid w:val="00F026FD"/>
    <w:rsid w:val="00F02F58"/>
    <w:rsid w:val="00F0598A"/>
    <w:rsid w:val="00F07ADF"/>
    <w:rsid w:val="00F07F5C"/>
    <w:rsid w:val="00F107DE"/>
    <w:rsid w:val="00F1150E"/>
    <w:rsid w:val="00F1226F"/>
    <w:rsid w:val="00F12C6A"/>
    <w:rsid w:val="00F132F2"/>
    <w:rsid w:val="00F13BAA"/>
    <w:rsid w:val="00F13CB6"/>
    <w:rsid w:val="00F14F8A"/>
    <w:rsid w:val="00F1628C"/>
    <w:rsid w:val="00F16E2C"/>
    <w:rsid w:val="00F20763"/>
    <w:rsid w:val="00F20F2D"/>
    <w:rsid w:val="00F22203"/>
    <w:rsid w:val="00F2235B"/>
    <w:rsid w:val="00F2513D"/>
    <w:rsid w:val="00F2642C"/>
    <w:rsid w:val="00F265DE"/>
    <w:rsid w:val="00F27297"/>
    <w:rsid w:val="00F32C49"/>
    <w:rsid w:val="00F335EC"/>
    <w:rsid w:val="00F34F69"/>
    <w:rsid w:val="00F36524"/>
    <w:rsid w:val="00F36661"/>
    <w:rsid w:val="00F419F3"/>
    <w:rsid w:val="00F41D3E"/>
    <w:rsid w:val="00F41E2B"/>
    <w:rsid w:val="00F43F69"/>
    <w:rsid w:val="00F4490D"/>
    <w:rsid w:val="00F45127"/>
    <w:rsid w:val="00F45D26"/>
    <w:rsid w:val="00F46082"/>
    <w:rsid w:val="00F478C7"/>
    <w:rsid w:val="00F51E54"/>
    <w:rsid w:val="00F5212E"/>
    <w:rsid w:val="00F541D6"/>
    <w:rsid w:val="00F562D7"/>
    <w:rsid w:val="00F572D8"/>
    <w:rsid w:val="00F57D92"/>
    <w:rsid w:val="00F60D8E"/>
    <w:rsid w:val="00F60EEB"/>
    <w:rsid w:val="00F61E04"/>
    <w:rsid w:val="00F6295F"/>
    <w:rsid w:val="00F62AF8"/>
    <w:rsid w:val="00F62F49"/>
    <w:rsid w:val="00F65B13"/>
    <w:rsid w:val="00F67C54"/>
    <w:rsid w:val="00F71DB6"/>
    <w:rsid w:val="00F72A7D"/>
    <w:rsid w:val="00F73032"/>
    <w:rsid w:val="00F752C2"/>
    <w:rsid w:val="00F76E1D"/>
    <w:rsid w:val="00F81407"/>
    <w:rsid w:val="00F82602"/>
    <w:rsid w:val="00F82776"/>
    <w:rsid w:val="00F83303"/>
    <w:rsid w:val="00F83E02"/>
    <w:rsid w:val="00F83E0B"/>
    <w:rsid w:val="00F847A1"/>
    <w:rsid w:val="00F8588A"/>
    <w:rsid w:val="00F85B18"/>
    <w:rsid w:val="00F86383"/>
    <w:rsid w:val="00F866CD"/>
    <w:rsid w:val="00F874F7"/>
    <w:rsid w:val="00F90177"/>
    <w:rsid w:val="00F90A3C"/>
    <w:rsid w:val="00F90B36"/>
    <w:rsid w:val="00F9186E"/>
    <w:rsid w:val="00F91B79"/>
    <w:rsid w:val="00F94D9C"/>
    <w:rsid w:val="00F97110"/>
    <w:rsid w:val="00F975C7"/>
    <w:rsid w:val="00FA2B05"/>
    <w:rsid w:val="00FA39FD"/>
    <w:rsid w:val="00FA5749"/>
    <w:rsid w:val="00FA6FC0"/>
    <w:rsid w:val="00FA7F29"/>
    <w:rsid w:val="00FB0971"/>
    <w:rsid w:val="00FB0A55"/>
    <w:rsid w:val="00FB2625"/>
    <w:rsid w:val="00FB267F"/>
    <w:rsid w:val="00FB2DC3"/>
    <w:rsid w:val="00FB50E3"/>
    <w:rsid w:val="00FB6225"/>
    <w:rsid w:val="00FB7171"/>
    <w:rsid w:val="00FB75CF"/>
    <w:rsid w:val="00FC0BBA"/>
    <w:rsid w:val="00FC7195"/>
    <w:rsid w:val="00FD075C"/>
    <w:rsid w:val="00FD114E"/>
    <w:rsid w:val="00FD18A9"/>
    <w:rsid w:val="00FD3305"/>
    <w:rsid w:val="00FD5E31"/>
    <w:rsid w:val="00FD6679"/>
    <w:rsid w:val="00FD6B86"/>
    <w:rsid w:val="00FD71BE"/>
    <w:rsid w:val="00FD7AD4"/>
    <w:rsid w:val="00FD7EDB"/>
    <w:rsid w:val="00FE0454"/>
    <w:rsid w:val="00FE1C65"/>
    <w:rsid w:val="00FE2A97"/>
    <w:rsid w:val="00FE4940"/>
    <w:rsid w:val="00FE4C61"/>
    <w:rsid w:val="00FE6242"/>
    <w:rsid w:val="00FF03E4"/>
    <w:rsid w:val="00FF05D9"/>
    <w:rsid w:val="00FF12D5"/>
    <w:rsid w:val="00FF262E"/>
    <w:rsid w:val="00FF2865"/>
    <w:rsid w:val="00FF4BA7"/>
    <w:rsid w:val="00FF5EA1"/>
    <w:rsid w:val="00FF6468"/>
    <w:rsid w:val="00FF6B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6437803A-3C86-4098-A6FC-339D10C1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A8F"/>
  </w:style>
  <w:style w:type="paragraph" w:styleId="10">
    <w:name w:val="heading 1"/>
    <w:basedOn w:val="a"/>
    <w:next w:val="a"/>
    <w:link w:val="11"/>
    <w:uiPriority w:val="9"/>
    <w:qFormat/>
    <w:rsid w:val="000F51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0"/>
    <w:link w:val="20"/>
    <w:uiPriority w:val="9"/>
    <w:qFormat/>
    <w:rsid w:val="00DC666E"/>
    <w:pPr>
      <w:keepNext/>
      <w:spacing w:before="240" w:after="240" w:line="240" w:lineRule="auto"/>
      <w:outlineLvl w:val="1"/>
    </w:pPr>
    <w:rPr>
      <w:rFonts w:ascii="Times New Roman" w:eastAsia="Times New Roman" w:hAnsi="Times New Roman" w:cs="Arial"/>
      <w:b/>
      <w:bCs/>
      <w:i/>
      <w:iCs/>
      <w:color w:val="C00000"/>
      <w:sz w:val="24"/>
      <w:szCs w:val="28"/>
      <w:lang w:eastAsia="ru-RU"/>
    </w:rPr>
  </w:style>
  <w:style w:type="paragraph" w:styleId="3">
    <w:name w:val="heading 3"/>
    <w:aliases w:val="OG Heading 3"/>
    <w:basedOn w:val="a"/>
    <w:next w:val="a"/>
    <w:link w:val="30"/>
    <w:qFormat/>
    <w:rsid w:val="001E52A6"/>
    <w:pPr>
      <w:keepNext/>
      <w:suppressAutoHyphens/>
      <w:spacing w:before="240" w:after="240" w:line="240" w:lineRule="auto"/>
      <w:jc w:val="center"/>
      <w:outlineLvl w:val="2"/>
    </w:pPr>
    <w:rPr>
      <w:rFonts w:ascii="Times New Roman" w:eastAsia="Times New Roman" w:hAnsi="Times New Roman" w:cs="Arial"/>
      <w:bCs/>
      <w:i/>
      <w:sz w:val="24"/>
      <w:szCs w:val="26"/>
      <w:lang w:eastAsia="ru-RU"/>
    </w:rPr>
  </w:style>
  <w:style w:type="paragraph" w:styleId="4">
    <w:name w:val="heading 4"/>
    <w:basedOn w:val="a"/>
    <w:next w:val="a"/>
    <w:link w:val="40"/>
    <w:uiPriority w:val="9"/>
    <w:unhideWhenUsed/>
    <w:qFormat/>
    <w:rsid w:val="001E52A6"/>
    <w:pPr>
      <w:keepNext/>
      <w:spacing w:before="240" w:after="240" w:line="240" w:lineRule="auto"/>
      <w:jc w:val="center"/>
      <w:outlineLvl w:val="3"/>
    </w:pPr>
    <w:rPr>
      <w:rFonts w:ascii="Times New Roman" w:eastAsia="Times New Roman" w:hAnsi="Times New Roman" w:cs="Times New Roman"/>
      <w:bCs/>
      <w:sz w:val="28"/>
      <w:szCs w:val="28"/>
      <w:u w:val="single"/>
      <w:lang w:eastAsia="ru-RU"/>
    </w:rPr>
  </w:style>
  <w:style w:type="paragraph" w:styleId="5">
    <w:name w:val="heading 5"/>
    <w:basedOn w:val="a"/>
    <w:next w:val="a"/>
    <w:link w:val="50"/>
    <w:uiPriority w:val="99"/>
    <w:qFormat/>
    <w:rsid w:val="001E52A6"/>
    <w:pPr>
      <w:spacing w:before="240" w:after="60" w:line="240" w:lineRule="auto"/>
      <w:jc w:val="both"/>
      <w:outlineLvl w:val="4"/>
    </w:pPr>
    <w:rPr>
      <w:rFonts w:ascii="Calibri" w:eastAsia="Times New Roman" w:hAnsi="Calibri" w:cs="Times New Roman"/>
      <w:b/>
      <w:bCs/>
      <w:i/>
      <w:iCs/>
      <w:sz w:val="26"/>
      <w:szCs w:val="26"/>
    </w:rPr>
  </w:style>
  <w:style w:type="paragraph" w:styleId="6">
    <w:name w:val="heading 6"/>
    <w:basedOn w:val="a"/>
    <w:next w:val="a"/>
    <w:link w:val="60"/>
    <w:uiPriority w:val="9"/>
    <w:unhideWhenUsed/>
    <w:qFormat/>
    <w:rsid w:val="001E52A6"/>
    <w:pPr>
      <w:keepNext/>
      <w:keepLines/>
      <w:spacing w:before="40" w:after="0"/>
      <w:outlineLvl w:val="5"/>
    </w:pPr>
    <w:rPr>
      <w:rFonts w:ascii="Cambria" w:eastAsia="Times New Roman" w:hAnsi="Cambria" w:cs="Times New Roman"/>
      <w:color w:val="243F60"/>
      <w:sz w:val="24"/>
      <w:szCs w:val="24"/>
      <w:lang w:eastAsia="ru-RU"/>
    </w:rPr>
  </w:style>
  <w:style w:type="paragraph" w:styleId="7">
    <w:name w:val="heading 7"/>
    <w:basedOn w:val="a"/>
    <w:next w:val="a"/>
    <w:link w:val="70"/>
    <w:uiPriority w:val="9"/>
    <w:qFormat/>
    <w:rsid w:val="001E52A6"/>
    <w:pPr>
      <w:spacing w:before="240" w:after="60" w:line="240" w:lineRule="auto"/>
      <w:jc w:val="both"/>
      <w:outlineLvl w:val="6"/>
    </w:pPr>
    <w:rPr>
      <w:rFonts w:ascii="Calibri" w:eastAsia="Times New Roman" w:hAnsi="Calibri" w:cs="Times New Roman"/>
      <w:sz w:val="24"/>
      <w:szCs w:val="24"/>
    </w:rPr>
  </w:style>
  <w:style w:type="paragraph" w:styleId="8">
    <w:name w:val="heading 8"/>
    <w:basedOn w:val="a"/>
    <w:next w:val="a1"/>
    <w:link w:val="80"/>
    <w:uiPriority w:val="9"/>
    <w:qFormat/>
    <w:rsid w:val="00DB481F"/>
    <w:pPr>
      <w:suppressAutoHyphens/>
      <w:spacing w:before="240" w:after="60" w:line="240" w:lineRule="auto"/>
      <w:ind w:left="6763" w:hanging="1800"/>
      <w:outlineLvl w:val="7"/>
    </w:pPr>
    <w:rPr>
      <w:rFonts w:ascii="Calibri" w:eastAsia="Times New Roman" w:hAnsi="Calibri" w:cs="Times New Roman"/>
      <w:i/>
      <w:iCs/>
      <w:kern w:val="1"/>
      <w:sz w:val="24"/>
      <w:szCs w:val="24"/>
      <w:lang w:eastAsia="hi-I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qFormat/>
    <w:rsid w:val="00244938"/>
    <w:pPr>
      <w:spacing w:after="0" w:line="240" w:lineRule="auto"/>
    </w:pPr>
    <w:rPr>
      <w:rFonts w:eastAsiaTheme="minorEastAsia"/>
      <w:lang w:eastAsia="ru-RU"/>
    </w:rPr>
  </w:style>
  <w:style w:type="character" w:customStyle="1" w:styleId="a6">
    <w:name w:val="Без интервала Знак"/>
    <w:basedOn w:val="a2"/>
    <w:link w:val="a5"/>
    <w:uiPriority w:val="1"/>
    <w:rsid w:val="00244938"/>
    <w:rPr>
      <w:rFonts w:eastAsiaTheme="minorEastAsia"/>
      <w:lang w:eastAsia="ru-RU"/>
    </w:rPr>
  </w:style>
  <w:style w:type="paragraph" w:styleId="a7">
    <w:name w:val="List Paragraph"/>
    <w:aliases w:val="обычный,Показатель"/>
    <w:basedOn w:val="a"/>
    <w:link w:val="a8"/>
    <w:uiPriority w:val="34"/>
    <w:qFormat/>
    <w:rsid w:val="000F5112"/>
    <w:pPr>
      <w:ind w:left="720"/>
      <w:contextualSpacing/>
    </w:pPr>
  </w:style>
  <w:style w:type="character" w:customStyle="1" w:styleId="11">
    <w:name w:val="Заголовок 1 Знак"/>
    <w:basedOn w:val="a2"/>
    <w:link w:val="10"/>
    <w:rsid w:val="000F5112"/>
    <w:rPr>
      <w:rFonts w:asciiTheme="majorHAnsi" w:eastAsiaTheme="majorEastAsia" w:hAnsiTheme="majorHAnsi" w:cstheme="majorBidi"/>
      <w:color w:val="2E74B5" w:themeColor="accent1" w:themeShade="BF"/>
      <w:sz w:val="32"/>
      <w:szCs w:val="32"/>
    </w:rPr>
  </w:style>
  <w:style w:type="character" w:styleId="a9">
    <w:name w:val="Subtle Emphasis"/>
    <w:basedOn w:val="a2"/>
    <w:uiPriority w:val="19"/>
    <w:qFormat/>
    <w:rsid w:val="00784827"/>
    <w:rPr>
      <w:i/>
      <w:iCs/>
      <w:color w:val="404040" w:themeColor="text1" w:themeTint="BF"/>
    </w:rPr>
  </w:style>
  <w:style w:type="paragraph" w:styleId="aa">
    <w:name w:val="Subtitle"/>
    <w:basedOn w:val="a"/>
    <w:next w:val="a"/>
    <w:link w:val="ab"/>
    <w:qFormat/>
    <w:rsid w:val="00784827"/>
    <w:pPr>
      <w:numPr>
        <w:ilvl w:val="1"/>
      </w:numPr>
    </w:pPr>
    <w:rPr>
      <w:rFonts w:eastAsiaTheme="minorEastAsia"/>
      <w:color w:val="5A5A5A" w:themeColor="text1" w:themeTint="A5"/>
      <w:spacing w:val="15"/>
    </w:rPr>
  </w:style>
  <w:style w:type="character" w:customStyle="1" w:styleId="ab">
    <w:name w:val="Подзаголовок Знак"/>
    <w:basedOn w:val="a2"/>
    <w:link w:val="aa"/>
    <w:rsid w:val="00784827"/>
    <w:rPr>
      <w:rFonts w:eastAsiaTheme="minorEastAsia"/>
      <w:color w:val="5A5A5A" w:themeColor="text1" w:themeTint="A5"/>
      <w:spacing w:val="15"/>
    </w:rPr>
  </w:style>
  <w:style w:type="character" w:styleId="ac">
    <w:name w:val="Intense Emphasis"/>
    <w:basedOn w:val="a2"/>
    <w:uiPriority w:val="21"/>
    <w:qFormat/>
    <w:rsid w:val="00784827"/>
    <w:rPr>
      <w:i/>
      <w:iCs/>
      <w:color w:val="5B9BD5" w:themeColor="accent1"/>
    </w:rPr>
  </w:style>
  <w:style w:type="paragraph" w:styleId="ad">
    <w:name w:val="header"/>
    <w:aliases w:val="ВерхКолонтитул"/>
    <w:basedOn w:val="a"/>
    <w:link w:val="ae"/>
    <w:uiPriority w:val="99"/>
    <w:unhideWhenUsed/>
    <w:rsid w:val="00D61287"/>
    <w:pPr>
      <w:tabs>
        <w:tab w:val="center" w:pos="4677"/>
        <w:tab w:val="right" w:pos="9355"/>
      </w:tabs>
      <w:spacing w:after="0" w:line="240" w:lineRule="auto"/>
    </w:pPr>
  </w:style>
  <w:style w:type="character" w:customStyle="1" w:styleId="ae">
    <w:name w:val="Верхний колонтитул Знак"/>
    <w:aliases w:val="ВерхКолонтитул Знак"/>
    <w:basedOn w:val="a2"/>
    <w:link w:val="ad"/>
    <w:uiPriority w:val="99"/>
    <w:rsid w:val="00D61287"/>
  </w:style>
  <w:style w:type="paragraph" w:styleId="af">
    <w:name w:val="footer"/>
    <w:basedOn w:val="a"/>
    <w:link w:val="af0"/>
    <w:uiPriority w:val="99"/>
    <w:unhideWhenUsed/>
    <w:rsid w:val="00D61287"/>
    <w:pPr>
      <w:tabs>
        <w:tab w:val="center" w:pos="4677"/>
        <w:tab w:val="right" w:pos="9355"/>
      </w:tabs>
      <w:spacing w:after="0" w:line="240" w:lineRule="auto"/>
    </w:pPr>
  </w:style>
  <w:style w:type="character" w:customStyle="1" w:styleId="af0">
    <w:name w:val="Нижний колонтитул Знак"/>
    <w:basedOn w:val="a2"/>
    <w:link w:val="af"/>
    <w:uiPriority w:val="99"/>
    <w:rsid w:val="00D61287"/>
  </w:style>
  <w:style w:type="table" w:styleId="af1">
    <w:name w:val="Table Grid"/>
    <w:basedOn w:val="a3"/>
    <w:uiPriority w:val="99"/>
    <w:rsid w:val="009E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OC Heading"/>
    <w:basedOn w:val="10"/>
    <w:next w:val="a"/>
    <w:uiPriority w:val="39"/>
    <w:unhideWhenUsed/>
    <w:qFormat/>
    <w:rsid w:val="005C290B"/>
    <w:pPr>
      <w:outlineLvl w:val="9"/>
    </w:pPr>
    <w:rPr>
      <w:lang w:eastAsia="ru-RU"/>
    </w:rPr>
  </w:style>
  <w:style w:type="paragraph" w:styleId="12">
    <w:name w:val="toc 1"/>
    <w:basedOn w:val="a"/>
    <w:next w:val="a"/>
    <w:autoRedefine/>
    <w:uiPriority w:val="39"/>
    <w:unhideWhenUsed/>
    <w:qFormat/>
    <w:rsid w:val="005C290B"/>
    <w:pPr>
      <w:spacing w:after="100"/>
    </w:pPr>
  </w:style>
  <w:style w:type="character" w:styleId="af3">
    <w:name w:val="Hyperlink"/>
    <w:basedOn w:val="a2"/>
    <w:uiPriority w:val="99"/>
    <w:unhideWhenUsed/>
    <w:rsid w:val="005C290B"/>
    <w:rPr>
      <w:color w:val="0563C1" w:themeColor="hyperlink"/>
      <w:u w:val="single"/>
    </w:rPr>
  </w:style>
  <w:style w:type="paragraph" w:styleId="af4">
    <w:name w:val="Balloon Text"/>
    <w:basedOn w:val="a"/>
    <w:link w:val="af5"/>
    <w:uiPriority w:val="99"/>
    <w:unhideWhenUsed/>
    <w:rsid w:val="00AD53B1"/>
    <w:pPr>
      <w:spacing w:after="0" w:line="240" w:lineRule="auto"/>
    </w:pPr>
    <w:rPr>
      <w:rFonts w:ascii="Tahoma" w:hAnsi="Tahoma" w:cs="Tahoma"/>
      <w:sz w:val="16"/>
      <w:szCs w:val="16"/>
    </w:rPr>
  </w:style>
  <w:style w:type="character" w:customStyle="1" w:styleId="af5">
    <w:name w:val="Текст выноски Знак"/>
    <w:basedOn w:val="a2"/>
    <w:link w:val="af4"/>
    <w:uiPriority w:val="99"/>
    <w:rsid w:val="00AD53B1"/>
    <w:rPr>
      <w:rFonts w:ascii="Tahoma" w:hAnsi="Tahoma" w:cs="Tahoma"/>
      <w:sz w:val="16"/>
      <w:szCs w:val="16"/>
    </w:rPr>
  </w:style>
  <w:style w:type="paragraph" w:styleId="af6">
    <w:name w:val="Document Map"/>
    <w:basedOn w:val="a"/>
    <w:link w:val="af7"/>
    <w:uiPriority w:val="99"/>
    <w:semiHidden/>
    <w:unhideWhenUsed/>
    <w:rsid w:val="00AD53B1"/>
    <w:pPr>
      <w:spacing w:after="0" w:line="240" w:lineRule="auto"/>
    </w:pPr>
    <w:rPr>
      <w:rFonts w:ascii="Tahoma" w:hAnsi="Tahoma" w:cs="Tahoma"/>
      <w:sz w:val="16"/>
      <w:szCs w:val="16"/>
    </w:rPr>
  </w:style>
  <w:style w:type="character" w:customStyle="1" w:styleId="af7">
    <w:name w:val="Схема документа Знак"/>
    <w:basedOn w:val="a2"/>
    <w:link w:val="af6"/>
    <w:uiPriority w:val="99"/>
    <w:semiHidden/>
    <w:rsid w:val="00AD53B1"/>
    <w:rPr>
      <w:rFonts w:ascii="Tahoma" w:hAnsi="Tahoma" w:cs="Tahoma"/>
      <w:sz w:val="16"/>
      <w:szCs w:val="16"/>
    </w:rPr>
  </w:style>
  <w:style w:type="character" w:customStyle="1" w:styleId="20">
    <w:name w:val="Заголовок 2 Знак"/>
    <w:basedOn w:val="a2"/>
    <w:link w:val="2"/>
    <w:uiPriority w:val="9"/>
    <w:rsid w:val="00DC666E"/>
    <w:rPr>
      <w:rFonts w:ascii="Times New Roman" w:eastAsia="Times New Roman" w:hAnsi="Times New Roman" w:cs="Arial"/>
      <w:b/>
      <w:bCs/>
      <w:i/>
      <w:iCs/>
      <w:color w:val="C00000"/>
      <w:sz w:val="24"/>
      <w:szCs w:val="28"/>
      <w:lang w:eastAsia="ru-RU"/>
    </w:rPr>
  </w:style>
  <w:style w:type="character" w:customStyle="1" w:styleId="30">
    <w:name w:val="Заголовок 3 Знак"/>
    <w:aliases w:val="OG Heading 3 Знак"/>
    <w:basedOn w:val="a2"/>
    <w:link w:val="3"/>
    <w:rsid w:val="001E52A6"/>
    <w:rPr>
      <w:rFonts w:ascii="Times New Roman" w:eastAsia="Times New Roman" w:hAnsi="Times New Roman" w:cs="Arial"/>
      <w:bCs/>
      <w:i/>
      <w:sz w:val="24"/>
      <w:szCs w:val="26"/>
      <w:lang w:eastAsia="ru-RU"/>
    </w:rPr>
  </w:style>
  <w:style w:type="character" w:customStyle="1" w:styleId="40">
    <w:name w:val="Заголовок 4 Знак"/>
    <w:basedOn w:val="a2"/>
    <w:link w:val="4"/>
    <w:rsid w:val="001E52A6"/>
    <w:rPr>
      <w:rFonts w:ascii="Times New Roman" w:eastAsia="Times New Roman" w:hAnsi="Times New Roman" w:cs="Times New Roman"/>
      <w:bCs/>
      <w:sz w:val="28"/>
      <w:szCs w:val="28"/>
      <w:u w:val="single"/>
      <w:lang w:eastAsia="ru-RU"/>
    </w:rPr>
  </w:style>
  <w:style w:type="character" w:customStyle="1" w:styleId="50">
    <w:name w:val="Заголовок 5 Знак"/>
    <w:basedOn w:val="a2"/>
    <w:link w:val="5"/>
    <w:uiPriority w:val="9"/>
    <w:rsid w:val="001E52A6"/>
    <w:rPr>
      <w:rFonts w:ascii="Calibri" w:eastAsia="Times New Roman" w:hAnsi="Calibri" w:cs="Times New Roman"/>
      <w:b/>
      <w:bCs/>
      <w:i/>
      <w:iCs/>
      <w:sz w:val="26"/>
      <w:szCs w:val="26"/>
    </w:rPr>
  </w:style>
  <w:style w:type="character" w:customStyle="1" w:styleId="60">
    <w:name w:val="Заголовок 6 Знак"/>
    <w:basedOn w:val="a2"/>
    <w:link w:val="6"/>
    <w:uiPriority w:val="9"/>
    <w:semiHidden/>
    <w:rsid w:val="001E52A6"/>
    <w:rPr>
      <w:rFonts w:ascii="Cambria" w:eastAsia="Times New Roman" w:hAnsi="Cambria" w:cs="Times New Roman"/>
      <w:color w:val="243F60"/>
      <w:sz w:val="24"/>
      <w:szCs w:val="24"/>
      <w:lang w:eastAsia="ru-RU"/>
    </w:rPr>
  </w:style>
  <w:style w:type="character" w:customStyle="1" w:styleId="70">
    <w:name w:val="Заголовок 7 Знак"/>
    <w:basedOn w:val="a2"/>
    <w:link w:val="7"/>
    <w:uiPriority w:val="9"/>
    <w:rsid w:val="001E52A6"/>
    <w:rPr>
      <w:rFonts w:ascii="Calibri" w:eastAsia="Times New Roman" w:hAnsi="Calibri" w:cs="Times New Roman"/>
      <w:sz w:val="24"/>
      <w:szCs w:val="24"/>
    </w:rPr>
  </w:style>
  <w:style w:type="paragraph" w:customStyle="1" w:styleId="110">
    <w:name w:val="Заголовок 11"/>
    <w:basedOn w:val="a"/>
    <w:next w:val="a"/>
    <w:qFormat/>
    <w:rsid w:val="001E52A6"/>
    <w:pPr>
      <w:keepNext/>
      <w:keepLines/>
      <w:suppressAutoHyphens/>
      <w:spacing w:before="480" w:after="240" w:line="240" w:lineRule="auto"/>
      <w:jc w:val="center"/>
      <w:outlineLvl w:val="0"/>
    </w:pPr>
    <w:rPr>
      <w:rFonts w:ascii="Times New Roman" w:eastAsia="Times New Roman" w:hAnsi="Times New Roman" w:cs="Times New Roman"/>
      <w:b/>
      <w:bCs/>
      <w:caps/>
      <w:sz w:val="24"/>
      <w:szCs w:val="28"/>
      <w:lang w:eastAsia="ru-RU"/>
    </w:rPr>
  </w:style>
  <w:style w:type="paragraph" w:customStyle="1" w:styleId="61">
    <w:name w:val="Заголовок 61"/>
    <w:basedOn w:val="a"/>
    <w:next w:val="a"/>
    <w:uiPriority w:val="9"/>
    <w:semiHidden/>
    <w:unhideWhenUsed/>
    <w:qFormat/>
    <w:rsid w:val="001E52A6"/>
    <w:pPr>
      <w:keepNext/>
      <w:keepLines/>
      <w:spacing w:before="40" w:after="0" w:line="240" w:lineRule="auto"/>
      <w:jc w:val="both"/>
      <w:outlineLvl w:val="5"/>
    </w:pPr>
    <w:rPr>
      <w:rFonts w:ascii="Cambria" w:eastAsia="Times New Roman" w:hAnsi="Cambria" w:cs="Times New Roman"/>
      <w:color w:val="243F60"/>
      <w:sz w:val="24"/>
      <w:szCs w:val="24"/>
      <w:lang w:eastAsia="ru-RU"/>
    </w:rPr>
  </w:style>
  <w:style w:type="numbering" w:customStyle="1" w:styleId="13">
    <w:name w:val="Нет списка1"/>
    <w:next w:val="a4"/>
    <w:uiPriority w:val="99"/>
    <w:semiHidden/>
    <w:unhideWhenUsed/>
    <w:rsid w:val="001E52A6"/>
  </w:style>
  <w:style w:type="paragraph" w:customStyle="1" w:styleId="a0">
    <w:name w:val="Обычный текст"/>
    <w:basedOn w:val="a"/>
    <w:qFormat/>
    <w:rsid w:val="001E52A6"/>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af8">
    <w:name w:val="Егор"/>
    <w:basedOn w:val="10"/>
    <w:rsid w:val="001E52A6"/>
    <w:pPr>
      <w:keepNext w:val="0"/>
      <w:keepLines w:val="0"/>
      <w:pageBreakBefore/>
      <w:suppressAutoHyphens/>
      <w:spacing w:before="120" w:after="120" w:line="240" w:lineRule="auto"/>
      <w:jc w:val="center"/>
      <w:outlineLvl w:val="9"/>
    </w:pPr>
    <w:rPr>
      <w:rFonts w:ascii="Times New Roman" w:eastAsia="Times New Roman" w:hAnsi="Times New Roman" w:cs="Times New Roman"/>
      <w:b/>
      <w:bCs/>
      <w:caps/>
      <w:color w:val="auto"/>
      <w:kern w:val="36"/>
      <w:lang w:eastAsia="ru-RU"/>
    </w:rPr>
  </w:style>
  <w:style w:type="paragraph" w:customStyle="1" w:styleId="z2">
    <w:name w:val="z2"/>
    <w:basedOn w:val="a"/>
    <w:rsid w:val="001E52A6"/>
    <w:pPr>
      <w:spacing w:before="150" w:after="30" w:line="240" w:lineRule="auto"/>
      <w:jc w:val="center"/>
    </w:pPr>
    <w:rPr>
      <w:rFonts w:ascii="Times New Roman" w:eastAsia="Times New Roman" w:hAnsi="Times New Roman" w:cs="Times New Roman"/>
      <w:b/>
      <w:bCs/>
      <w:sz w:val="18"/>
      <w:szCs w:val="18"/>
      <w:lang w:eastAsia="ru-RU"/>
    </w:rPr>
  </w:style>
  <w:style w:type="paragraph" w:styleId="af9">
    <w:name w:val="Normal (Web)"/>
    <w:aliases w:val="Обычный (Web)1,Обычный (веб) Знак Знак,Обычный (Web) Знак Знак Знак,Знак Знак3,Обычный (веб) Знак1,Обычный (веб) Знак Знак1,Знак Знак1 Знак Знак,Обычный (веб) Знак Знак Знак Знак,Знак Знак Знак Знак Знак,Знак4 Зна,Обычный (Web)"/>
    <w:basedOn w:val="a"/>
    <w:link w:val="afa"/>
    <w:uiPriority w:val="99"/>
    <w:unhideWhenUsed/>
    <w:rsid w:val="001E52A6"/>
    <w:pPr>
      <w:spacing w:after="0" w:line="240" w:lineRule="auto"/>
      <w:jc w:val="both"/>
    </w:pPr>
    <w:rPr>
      <w:rFonts w:ascii="Times New Roman" w:eastAsia="Times New Roman" w:hAnsi="Times New Roman" w:cs="Times New Roman"/>
      <w:sz w:val="24"/>
      <w:szCs w:val="24"/>
      <w:lang w:eastAsia="ru-RU"/>
    </w:rPr>
  </w:style>
  <w:style w:type="character" w:customStyle="1" w:styleId="afa">
    <w:name w:val="Обычный (веб) Знак"/>
    <w:aliases w:val="Обычный (Web)1 Знак,Обычный (веб) Знак Знак Знак,Обычный (Web) Знак Знак Знак Знак,Знак Знак3 Знак,Обычный (веб) Знак1 Знак,Обычный (веб) Знак Знак1 Знак,Знак Знак1 Знак Знак Знак,Обычный (веб) Знак Знак Знак Знак Знак,Знак4 Зна Знак"/>
    <w:link w:val="af9"/>
    <w:uiPriority w:val="99"/>
    <w:rsid w:val="001E52A6"/>
    <w:rPr>
      <w:rFonts w:ascii="Times New Roman" w:eastAsia="Times New Roman" w:hAnsi="Times New Roman" w:cs="Times New Roman"/>
      <w:sz w:val="24"/>
      <w:szCs w:val="24"/>
      <w:lang w:eastAsia="ru-RU"/>
    </w:rPr>
  </w:style>
  <w:style w:type="table" w:customStyle="1" w:styleId="TableGridReport1">
    <w:name w:val="Table Grid Report1"/>
    <w:basedOn w:val="a3"/>
    <w:next w:val="af1"/>
    <w:uiPriority w:val="39"/>
    <w:rsid w:val="001E52A6"/>
    <w:pPr>
      <w:spacing w:before="120" w:after="0" w:line="240" w:lineRule="auto"/>
      <w:ind w:left="221"/>
      <w:jc w:val="both"/>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
    <w:name w:val="Заголовок 1 Знак1"/>
    <w:basedOn w:val="a2"/>
    <w:uiPriority w:val="9"/>
    <w:rsid w:val="001E52A6"/>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qFormat/>
    <w:rsid w:val="001E52A6"/>
    <w:pPr>
      <w:tabs>
        <w:tab w:val="right" w:leader="dot" w:pos="9344"/>
      </w:tabs>
      <w:spacing w:before="60" w:after="60" w:line="240" w:lineRule="auto"/>
      <w:ind w:left="442"/>
      <w:jc w:val="both"/>
    </w:pPr>
    <w:rPr>
      <w:rFonts w:ascii="Times New Roman" w:eastAsia="Calibri" w:hAnsi="Times New Roman" w:cs="Times New Roman"/>
      <w:iCs/>
      <w:sz w:val="24"/>
      <w:szCs w:val="20"/>
    </w:rPr>
  </w:style>
  <w:style w:type="paragraph" w:styleId="31">
    <w:name w:val="toc 3"/>
    <w:basedOn w:val="a"/>
    <w:next w:val="a"/>
    <w:autoRedefine/>
    <w:uiPriority w:val="39"/>
    <w:unhideWhenUsed/>
    <w:qFormat/>
    <w:rsid w:val="001E52A6"/>
    <w:pPr>
      <w:tabs>
        <w:tab w:val="right" w:leader="dot" w:pos="9344"/>
      </w:tabs>
      <w:spacing w:before="60" w:after="60" w:line="240" w:lineRule="auto"/>
      <w:ind w:left="663"/>
      <w:jc w:val="both"/>
    </w:pPr>
    <w:rPr>
      <w:rFonts w:ascii="Times New Roman" w:eastAsia="Calibri" w:hAnsi="Times New Roman" w:cs="Times New Roman"/>
      <w:sz w:val="24"/>
      <w:szCs w:val="20"/>
    </w:rPr>
  </w:style>
  <w:style w:type="paragraph" w:customStyle="1" w:styleId="14">
    <w:name w:val="Обычный1"/>
    <w:rsid w:val="001E52A6"/>
    <w:pPr>
      <w:widowControl w:val="0"/>
      <w:spacing w:before="120" w:after="0" w:line="240" w:lineRule="auto"/>
      <w:ind w:left="221"/>
      <w:jc w:val="both"/>
    </w:pPr>
    <w:rPr>
      <w:rFonts w:ascii="Times New Roman" w:eastAsia="Times New Roman" w:hAnsi="Times New Roman" w:cs="Times New Roman"/>
      <w:snapToGrid w:val="0"/>
      <w:sz w:val="28"/>
      <w:szCs w:val="20"/>
      <w:lang w:val="en-GB" w:eastAsia="ru-RU"/>
    </w:rPr>
  </w:style>
  <w:style w:type="paragraph" w:styleId="a1">
    <w:name w:val="Body Text"/>
    <w:basedOn w:val="a"/>
    <w:link w:val="afb"/>
    <w:semiHidden/>
    <w:unhideWhenUsed/>
    <w:rsid w:val="001E52A6"/>
    <w:pPr>
      <w:spacing w:after="120" w:line="240" w:lineRule="auto"/>
      <w:jc w:val="both"/>
    </w:pPr>
    <w:rPr>
      <w:rFonts w:ascii="Times New Roman" w:eastAsia="Times New Roman" w:hAnsi="Times New Roman" w:cs="Times New Roman"/>
      <w:sz w:val="24"/>
      <w:szCs w:val="24"/>
      <w:lang w:eastAsia="ru-RU"/>
    </w:rPr>
  </w:style>
  <w:style w:type="character" w:customStyle="1" w:styleId="afb">
    <w:name w:val="Основной текст Знак"/>
    <w:basedOn w:val="a2"/>
    <w:link w:val="a1"/>
    <w:semiHidden/>
    <w:rsid w:val="001E52A6"/>
    <w:rPr>
      <w:rFonts w:ascii="Times New Roman" w:eastAsia="Times New Roman" w:hAnsi="Times New Roman" w:cs="Times New Roman"/>
      <w:sz w:val="24"/>
      <w:szCs w:val="24"/>
      <w:lang w:eastAsia="ru-RU"/>
    </w:rPr>
  </w:style>
  <w:style w:type="paragraph" w:styleId="afc">
    <w:name w:val="Body Text First Indent"/>
    <w:basedOn w:val="a"/>
    <w:link w:val="afd"/>
    <w:semiHidden/>
    <w:unhideWhenUsed/>
    <w:rsid w:val="001E52A6"/>
    <w:pPr>
      <w:spacing w:after="200" w:line="276" w:lineRule="auto"/>
      <w:ind w:firstLine="360"/>
    </w:pPr>
    <w:rPr>
      <w:rFonts w:ascii="Times New Roman" w:eastAsia="Times New Roman" w:hAnsi="Times New Roman" w:cs="Times New Roman"/>
      <w:sz w:val="24"/>
      <w:szCs w:val="24"/>
      <w:lang w:eastAsia="ru-RU"/>
    </w:rPr>
  </w:style>
  <w:style w:type="character" w:customStyle="1" w:styleId="afd">
    <w:name w:val="Красная строка Знак"/>
    <w:basedOn w:val="afb"/>
    <w:link w:val="afc"/>
    <w:semiHidden/>
    <w:rsid w:val="001E52A6"/>
    <w:rPr>
      <w:rFonts w:ascii="Times New Roman" w:eastAsia="Times New Roman" w:hAnsi="Times New Roman" w:cs="Times New Roman"/>
      <w:sz w:val="24"/>
      <w:szCs w:val="24"/>
      <w:lang w:eastAsia="ru-RU"/>
    </w:rPr>
  </w:style>
  <w:style w:type="paragraph" w:customStyle="1" w:styleId="0">
    <w:name w:val="КК0"/>
    <w:basedOn w:val="a"/>
    <w:link w:val="00"/>
    <w:qFormat/>
    <w:rsid w:val="001E52A6"/>
    <w:pPr>
      <w:spacing w:after="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basedOn w:val="a2"/>
    <w:link w:val="0"/>
    <w:rsid w:val="001E52A6"/>
    <w:rPr>
      <w:rFonts w:ascii="Times New Roman" w:eastAsia="Times New Roman" w:hAnsi="Times New Roman" w:cs="Times New Roman"/>
      <w:sz w:val="26"/>
      <w:szCs w:val="26"/>
      <w:lang w:eastAsia="ru-RU"/>
    </w:rPr>
  </w:style>
  <w:style w:type="character" w:customStyle="1" w:styleId="FontStyle31">
    <w:name w:val="Font Style31"/>
    <w:basedOn w:val="a2"/>
    <w:rsid w:val="001E52A6"/>
    <w:rPr>
      <w:rFonts w:ascii="Times New Roman" w:hAnsi="Times New Roman" w:cs="Times New Roman"/>
      <w:sz w:val="16"/>
      <w:szCs w:val="16"/>
    </w:rPr>
  </w:style>
  <w:style w:type="paragraph" w:customStyle="1" w:styleId="32">
    <w:name w:val="Егор3"/>
    <w:basedOn w:val="af8"/>
    <w:rsid w:val="001E52A6"/>
    <w:pPr>
      <w:pageBreakBefore w:val="0"/>
      <w:spacing w:before="0" w:after="200" w:line="276" w:lineRule="auto"/>
      <w:ind w:firstLine="851"/>
    </w:pPr>
    <w:rPr>
      <w:rFonts w:eastAsia="Calibri"/>
      <w:b w:val="0"/>
      <w:bCs w:val="0"/>
      <w:i/>
      <w:kern w:val="0"/>
      <w:sz w:val="26"/>
      <w:szCs w:val="22"/>
      <w:lang w:eastAsia="en-US"/>
    </w:rPr>
  </w:style>
  <w:style w:type="paragraph" w:styleId="22">
    <w:name w:val="Body Text 2"/>
    <w:basedOn w:val="a"/>
    <w:link w:val="23"/>
    <w:rsid w:val="001E52A6"/>
    <w:pPr>
      <w:spacing w:after="0" w:line="48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2"/>
    <w:link w:val="22"/>
    <w:rsid w:val="001E52A6"/>
    <w:rPr>
      <w:rFonts w:ascii="Times New Roman" w:eastAsia="Times New Roman" w:hAnsi="Times New Roman" w:cs="Times New Roman"/>
      <w:sz w:val="24"/>
      <w:szCs w:val="24"/>
      <w:lang w:eastAsia="ru-RU"/>
    </w:rPr>
  </w:style>
  <w:style w:type="paragraph" w:styleId="afe">
    <w:name w:val="Body Text Indent"/>
    <w:aliases w:val="Основной текст 1,Нумерованный список !!,Надин стиль"/>
    <w:basedOn w:val="a"/>
    <w:link w:val="aff"/>
    <w:rsid w:val="001E52A6"/>
    <w:pPr>
      <w:spacing w:after="0" w:line="240" w:lineRule="auto"/>
      <w:ind w:left="283"/>
      <w:jc w:val="both"/>
    </w:pPr>
    <w:rPr>
      <w:rFonts w:ascii="Times New Roman" w:eastAsia="Times New Roman" w:hAnsi="Times New Roman" w:cs="Times New Roman"/>
      <w:sz w:val="24"/>
      <w:szCs w:val="24"/>
      <w:lang w:eastAsia="ru-RU"/>
    </w:rPr>
  </w:style>
  <w:style w:type="character" w:customStyle="1" w:styleId="aff">
    <w:name w:val="Основной текст с отступом Знак"/>
    <w:aliases w:val="Основной текст 1 Знак,Нумерованный список !! Знак,Надин стиль Знак"/>
    <w:basedOn w:val="a2"/>
    <w:link w:val="afe"/>
    <w:rsid w:val="001E52A6"/>
    <w:rPr>
      <w:rFonts w:ascii="Times New Roman" w:eastAsia="Times New Roman" w:hAnsi="Times New Roman" w:cs="Times New Roman"/>
      <w:sz w:val="24"/>
      <w:szCs w:val="24"/>
      <w:lang w:eastAsia="ru-RU"/>
    </w:rPr>
  </w:style>
  <w:style w:type="paragraph" w:styleId="24">
    <w:name w:val="Body Text Indent 2"/>
    <w:basedOn w:val="a"/>
    <w:link w:val="25"/>
    <w:rsid w:val="001E52A6"/>
    <w:pPr>
      <w:spacing w:after="0" w:line="480" w:lineRule="auto"/>
      <w:ind w:left="283"/>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1E52A6"/>
    <w:rPr>
      <w:rFonts w:ascii="Times New Roman" w:eastAsia="Times New Roman" w:hAnsi="Times New Roman" w:cs="Times New Roman"/>
      <w:sz w:val="24"/>
      <w:szCs w:val="24"/>
      <w:lang w:eastAsia="ru-RU"/>
    </w:rPr>
  </w:style>
  <w:style w:type="paragraph" w:styleId="33">
    <w:name w:val="Body Text 3"/>
    <w:basedOn w:val="a"/>
    <w:link w:val="34"/>
    <w:rsid w:val="001E52A6"/>
    <w:pPr>
      <w:spacing w:after="0" w:line="240" w:lineRule="auto"/>
      <w:jc w:val="both"/>
    </w:pPr>
    <w:rPr>
      <w:rFonts w:ascii="Times New Roman" w:eastAsia="Times New Roman" w:hAnsi="Times New Roman" w:cs="Times New Roman"/>
      <w:sz w:val="16"/>
      <w:szCs w:val="16"/>
      <w:lang w:eastAsia="ru-RU"/>
    </w:rPr>
  </w:style>
  <w:style w:type="character" w:customStyle="1" w:styleId="34">
    <w:name w:val="Основной текст 3 Знак"/>
    <w:basedOn w:val="a2"/>
    <w:link w:val="33"/>
    <w:rsid w:val="001E52A6"/>
    <w:rPr>
      <w:rFonts w:ascii="Times New Roman" w:eastAsia="Times New Roman" w:hAnsi="Times New Roman" w:cs="Times New Roman"/>
      <w:sz w:val="16"/>
      <w:szCs w:val="16"/>
      <w:lang w:eastAsia="ru-RU"/>
    </w:rPr>
  </w:style>
  <w:style w:type="paragraph" w:styleId="aff0">
    <w:name w:val="Plain Text"/>
    <w:aliases w:val="Текст1"/>
    <w:basedOn w:val="a"/>
    <w:link w:val="aff1"/>
    <w:rsid w:val="001E52A6"/>
    <w:pPr>
      <w:spacing w:after="0" w:line="240" w:lineRule="auto"/>
      <w:jc w:val="both"/>
    </w:pPr>
    <w:rPr>
      <w:rFonts w:ascii="Courier New" w:eastAsia="Times New Roman" w:hAnsi="Courier New" w:cs="Times New Roman"/>
      <w:sz w:val="20"/>
      <w:szCs w:val="20"/>
      <w:lang w:eastAsia="ru-RU"/>
    </w:rPr>
  </w:style>
  <w:style w:type="character" w:customStyle="1" w:styleId="aff1">
    <w:name w:val="Текст Знак"/>
    <w:aliases w:val="Текст1 Знак"/>
    <w:basedOn w:val="a2"/>
    <w:link w:val="aff0"/>
    <w:rsid w:val="001E52A6"/>
    <w:rPr>
      <w:rFonts w:ascii="Courier New" w:eastAsia="Times New Roman" w:hAnsi="Courier New" w:cs="Times New Roman"/>
      <w:sz w:val="20"/>
      <w:szCs w:val="20"/>
      <w:lang w:eastAsia="ru-RU"/>
    </w:rPr>
  </w:style>
  <w:style w:type="character" w:customStyle="1" w:styleId="FontStyle15">
    <w:name w:val="Font Style15"/>
    <w:basedOn w:val="a2"/>
    <w:rsid w:val="001E52A6"/>
    <w:rPr>
      <w:rFonts w:ascii="Times New Roman" w:hAnsi="Times New Roman" w:cs="Times New Roman" w:hint="default"/>
      <w:sz w:val="26"/>
      <w:szCs w:val="26"/>
    </w:rPr>
  </w:style>
  <w:style w:type="paragraph" w:customStyle="1" w:styleId="26">
    <w:name w:val="Знак Знак Знак2 Знак Знак Знак Знак Знак Знак Знак"/>
    <w:basedOn w:val="a"/>
    <w:rsid w:val="001E52A6"/>
    <w:pPr>
      <w:spacing w:after="0" w:line="240" w:lineRule="auto"/>
      <w:jc w:val="both"/>
    </w:pPr>
    <w:rPr>
      <w:rFonts w:ascii="Verdana" w:eastAsia="Times New Roman" w:hAnsi="Verdana" w:cs="Verdana"/>
      <w:sz w:val="20"/>
      <w:szCs w:val="20"/>
      <w:lang w:val="en-US"/>
    </w:rPr>
  </w:style>
  <w:style w:type="paragraph" w:styleId="aff2">
    <w:name w:val="caption"/>
    <w:basedOn w:val="a"/>
    <w:next w:val="a"/>
    <w:link w:val="aff3"/>
    <w:uiPriority w:val="99"/>
    <w:qFormat/>
    <w:rsid w:val="001E52A6"/>
    <w:pPr>
      <w:spacing w:after="0" w:line="240" w:lineRule="auto"/>
      <w:ind w:left="709"/>
      <w:jc w:val="center"/>
    </w:pPr>
    <w:rPr>
      <w:rFonts w:ascii="Calibri" w:eastAsia="Calibri" w:hAnsi="Calibri" w:cs="Times New Roman"/>
      <w:b/>
      <w:bCs/>
      <w:sz w:val="20"/>
      <w:szCs w:val="20"/>
    </w:rPr>
  </w:style>
  <w:style w:type="paragraph" w:styleId="35">
    <w:name w:val="Body Text Indent 3"/>
    <w:basedOn w:val="a"/>
    <w:link w:val="36"/>
    <w:uiPriority w:val="99"/>
    <w:unhideWhenUsed/>
    <w:rsid w:val="001E52A6"/>
    <w:pPr>
      <w:spacing w:after="0" w:line="240" w:lineRule="auto"/>
      <w:ind w:left="283"/>
      <w:jc w:val="both"/>
    </w:pPr>
    <w:rPr>
      <w:rFonts w:ascii="Calibri" w:eastAsia="Calibri" w:hAnsi="Calibri" w:cs="Times New Roman"/>
      <w:sz w:val="16"/>
      <w:szCs w:val="16"/>
    </w:rPr>
  </w:style>
  <w:style w:type="character" w:customStyle="1" w:styleId="36">
    <w:name w:val="Основной текст с отступом 3 Знак"/>
    <w:basedOn w:val="a2"/>
    <w:link w:val="35"/>
    <w:uiPriority w:val="99"/>
    <w:rsid w:val="001E52A6"/>
    <w:rPr>
      <w:rFonts w:ascii="Calibri" w:eastAsia="Calibri" w:hAnsi="Calibri" w:cs="Times New Roman"/>
      <w:sz w:val="16"/>
      <w:szCs w:val="16"/>
    </w:rPr>
  </w:style>
  <w:style w:type="character" w:customStyle="1" w:styleId="15">
    <w:name w:val="Схема документа Знак1"/>
    <w:basedOn w:val="a2"/>
    <w:uiPriority w:val="99"/>
    <w:semiHidden/>
    <w:rsid w:val="001E52A6"/>
    <w:rPr>
      <w:rFonts w:ascii="Segoe UI" w:hAnsi="Segoe UI" w:cs="Segoe UI"/>
      <w:sz w:val="16"/>
      <w:szCs w:val="16"/>
    </w:rPr>
  </w:style>
  <w:style w:type="paragraph" w:customStyle="1" w:styleId="aff4">
    <w:name w:val="заголовок таблицы"/>
    <w:basedOn w:val="a"/>
    <w:link w:val="aff5"/>
    <w:rsid w:val="001E52A6"/>
    <w:pPr>
      <w:spacing w:after="0" w:line="312" w:lineRule="auto"/>
      <w:jc w:val="center"/>
    </w:pPr>
    <w:rPr>
      <w:rFonts w:ascii="Times New Roman" w:eastAsia="Times New Roman" w:hAnsi="Times New Roman" w:cs="Times New Roman"/>
      <w:b/>
      <w:sz w:val="26"/>
      <w:szCs w:val="24"/>
      <w:lang w:eastAsia="ru-RU"/>
    </w:rPr>
  </w:style>
  <w:style w:type="character" w:customStyle="1" w:styleId="aff5">
    <w:name w:val="заголовок таблицы Знак"/>
    <w:link w:val="aff4"/>
    <w:rsid w:val="001E52A6"/>
    <w:rPr>
      <w:rFonts w:ascii="Times New Roman" w:eastAsia="Times New Roman" w:hAnsi="Times New Roman" w:cs="Times New Roman"/>
      <w:b/>
      <w:sz w:val="26"/>
      <w:szCs w:val="24"/>
      <w:lang w:eastAsia="ru-RU"/>
    </w:rPr>
  </w:style>
  <w:style w:type="paragraph" w:customStyle="1" w:styleId="aff6">
    <w:name w:val="Основной"/>
    <w:basedOn w:val="a"/>
    <w:link w:val="aff7"/>
    <w:rsid w:val="001E52A6"/>
    <w:pPr>
      <w:spacing w:after="0" w:line="312" w:lineRule="auto"/>
      <w:ind w:firstLine="720"/>
      <w:jc w:val="both"/>
    </w:pPr>
    <w:rPr>
      <w:rFonts w:ascii="Times New Roman" w:eastAsia="Times New Roman" w:hAnsi="Times New Roman" w:cs="Times New Roman"/>
      <w:sz w:val="28"/>
      <w:szCs w:val="24"/>
      <w:lang w:eastAsia="ru-RU"/>
    </w:rPr>
  </w:style>
  <w:style w:type="character" w:customStyle="1" w:styleId="aff7">
    <w:name w:val="Основной Знак"/>
    <w:link w:val="aff6"/>
    <w:rsid w:val="001E52A6"/>
    <w:rPr>
      <w:rFonts w:ascii="Times New Roman" w:eastAsia="Times New Roman" w:hAnsi="Times New Roman" w:cs="Times New Roman"/>
      <w:sz w:val="28"/>
      <w:szCs w:val="24"/>
      <w:lang w:eastAsia="ru-RU"/>
    </w:rPr>
  </w:style>
  <w:style w:type="paragraph" w:styleId="27">
    <w:name w:val="Quote"/>
    <w:basedOn w:val="a"/>
    <w:next w:val="a"/>
    <w:link w:val="28"/>
    <w:uiPriority w:val="29"/>
    <w:qFormat/>
    <w:rsid w:val="001E52A6"/>
    <w:pPr>
      <w:spacing w:after="0" w:line="240" w:lineRule="auto"/>
      <w:jc w:val="both"/>
    </w:pPr>
    <w:rPr>
      <w:rFonts w:ascii="Calibri" w:eastAsia="Calibri" w:hAnsi="Calibri" w:cs="Times New Roman"/>
      <w:i/>
      <w:iCs/>
      <w:color w:val="000000"/>
      <w:sz w:val="24"/>
      <w:szCs w:val="24"/>
    </w:rPr>
  </w:style>
  <w:style w:type="character" w:customStyle="1" w:styleId="28">
    <w:name w:val="Цитата 2 Знак"/>
    <w:basedOn w:val="a2"/>
    <w:link w:val="27"/>
    <w:uiPriority w:val="29"/>
    <w:rsid w:val="001E52A6"/>
    <w:rPr>
      <w:rFonts w:ascii="Calibri" w:eastAsia="Calibri" w:hAnsi="Calibri" w:cs="Times New Roman"/>
      <w:i/>
      <w:iCs/>
      <w:color w:val="000000"/>
      <w:sz w:val="24"/>
      <w:szCs w:val="24"/>
    </w:rPr>
  </w:style>
  <w:style w:type="paragraph" w:customStyle="1" w:styleId="aff8">
    <w:name w:val="ПодзаголовокКАТЯ"/>
    <w:basedOn w:val="aa"/>
    <w:qFormat/>
    <w:rsid w:val="001E52A6"/>
    <w:pPr>
      <w:numPr>
        <w:ilvl w:val="0"/>
      </w:numPr>
      <w:spacing w:after="60" w:line="240" w:lineRule="auto"/>
      <w:jc w:val="center"/>
      <w:outlineLvl w:val="1"/>
    </w:pPr>
    <w:rPr>
      <w:rFonts w:ascii="Times New Roman" w:eastAsia="Times New Roman" w:hAnsi="Times New Roman" w:cs="Times New Roman"/>
      <w:i/>
      <w:color w:val="auto"/>
      <w:spacing w:val="0"/>
      <w:sz w:val="26"/>
      <w:szCs w:val="26"/>
    </w:rPr>
  </w:style>
  <w:style w:type="paragraph" w:styleId="41">
    <w:name w:val="toc 4"/>
    <w:basedOn w:val="a"/>
    <w:next w:val="a"/>
    <w:autoRedefine/>
    <w:uiPriority w:val="39"/>
    <w:unhideWhenUsed/>
    <w:rsid w:val="001E52A6"/>
    <w:pPr>
      <w:spacing w:after="0" w:line="240" w:lineRule="auto"/>
      <w:ind w:left="660"/>
      <w:jc w:val="both"/>
    </w:pPr>
    <w:rPr>
      <w:rFonts w:ascii="Calibri" w:eastAsia="Calibri" w:hAnsi="Calibri" w:cs="Times New Roman"/>
      <w:sz w:val="20"/>
      <w:szCs w:val="20"/>
    </w:rPr>
  </w:style>
  <w:style w:type="paragraph" w:styleId="51">
    <w:name w:val="toc 5"/>
    <w:basedOn w:val="a"/>
    <w:next w:val="a"/>
    <w:autoRedefine/>
    <w:uiPriority w:val="39"/>
    <w:unhideWhenUsed/>
    <w:rsid w:val="001E52A6"/>
    <w:pPr>
      <w:spacing w:after="0" w:line="240" w:lineRule="auto"/>
      <w:ind w:left="880"/>
      <w:jc w:val="both"/>
    </w:pPr>
    <w:rPr>
      <w:rFonts w:ascii="Calibri" w:eastAsia="Calibri" w:hAnsi="Calibri" w:cs="Times New Roman"/>
      <w:sz w:val="20"/>
      <w:szCs w:val="20"/>
    </w:rPr>
  </w:style>
  <w:style w:type="paragraph" w:styleId="62">
    <w:name w:val="toc 6"/>
    <w:basedOn w:val="a"/>
    <w:next w:val="a"/>
    <w:autoRedefine/>
    <w:uiPriority w:val="39"/>
    <w:unhideWhenUsed/>
    <w:rsid w:val="001E52A6"/>
    <w:pPr>
      <w:spacing w:after="0" w:line="240" w:lineRule="auto"/>
      <w:ind w:left="1100"/>
      <w:jc w:val="both"/>
    </w:pPr>
    <w:rPr>
      <w:rFonts w:ascii="Calibri" w:eastAsia="Calibri" w:hAnsi="Calibri" w:cs="Times New Roman"/>
      <w:sz w:val="20"/>
      <w:szCs w:val="20"/>
    </w:rPr>
  </w:style>
  <w:style w:type="paragraph" w:styleId="71">
    <w:name w:val="toc 7"/>
    <w:basedOn w:val="a"/>
    <w:next w:val="a"/>
    <w:autoRedefine/>
    <w:uiPriority w:val="39"/>
    <w:unhideWhenUsed/>
    <w:rsid w:val="001E52A6"/>
    <w:pPr>
      <w:spacing w:after="0" w:line="240" w:lineRule="auto"/>
      <w:ind w:left="1320"/>
      <w:jc w:val="both"/>
    </w:pPr>
    <w:rPr>
      <w:rFonts w:ascii="Calibri" w:eastAsia="Calibri" w:hAnsi="Calibri" w:cs="Times New Roman"/>
      <w:sz w:val="20"/>
      <w:szCs w:val="20"/>
    </w:rPr>
  </w:style>
  <w:style w:type="paragraph" w:styleId="81">
    <w:name w:val="toc 8"/>
    <w:basedOn w:val="a"/>
    <w:next w:val="a"/>
    <w:autoRedefine/>
    <w:uiPriority w:val="39"/>
    <w:unhideWhenUsed/>
    <w:rsid w:val="001E52A6"/>
    <w:pPr>
      <w:spacing w:after="0" w:line="240" w:lineRule="auto"/>
      <w:ind w:left="1540"/>
      <w:jc w:val="both"/>
    </w:pPr>
    <w:rPr>
      <w:rFonts w:ascii="Calibri" w:eastAsia="Calibri" w:hAnsi="Calibri" w:cs="Times New Roman"/>
      <w:sz w:val="20"/>
      <w:szCs w:val="20"/>
    </w:rPr>
  </w:style>
  <w:style w:type="paragraph" w:styleId="9">
    <w:name w:val="toc 9"/>
    <w:basedOn w:val="a"/>
    <w:next w:val="a"/>
    <w:autoRedefine/>
    <w:uiPriority w:val="39"/>
    <w:unhideWhenUsed/>
    <w:rsid w:val="001E52A6"/>
    <w:pPr>
      <w:spacing w:after="0" w:line="240" w:lineRule="auto"/>
      <w:ind w:left="1760"/>
      <w:jc w:val="both"/>
    </w:pPr>
    <w:rPr>
      <w:rFonts w:ascii="Calibri" w:eastAsia="Calibri" w:hAnsi="Calibri" w:cs="Times New Roman"/>
      <w:sz w:val="20"/>
      <w:szCs w:val="20"/>
    </w:rPr>
  </w:style>
  <w:style w:type="character" w:styleId="aff9">
    <w:name w:val="page number"/>
    <w:basedOn w:val="a2"/>
    <w:rsid w:val="001E52A6"/>
  </w:style>
  <w:style w:type="character" w:customStyle="1" w:styleId="affa">
    <w:name w:val="Текст концевой сноски Знак"/>
    <w:link w:val="affb"/>
    <w:uiPriority w:val="99"/>
    <w:semiHidden/>
    <w:rsid w:val="001E52A6"/>
    <w:rPr>
      <w:rFonts w:ascii="Calibri" w:eastAsia="Calibri" w:hAnsi="Calibri" w:cs="Times New Roman"/>
      <w:sz w:val="20"/>
      <w:szCs w:val="20"/>
    </w:rPr>
  </w:style>
  <w:style w:type="paragraph" w:styleId="affb">
    <w:name w:val="endnote text"/>
    <w:basedOn w:val="a"/>
    <w:link w:val="affa"/>
    <w:uiPriority w:val="99"/>
    <w:semiHidden/>
    <w:unhideWhenUsed/>
    <w:rsid w:val="001E52A6"/>
    <w:pPr>
      <w:spacing w:after="0" w:line="240" w:lineRule="auto"/>
      <w:jc w:val="both"/>
    </w:pPr>
    <w:rPr>
      <w:rFonts w:ascii="Calibri" w:eastAsia="Calibri" w:hAnsi="Calibri" w:cs="Times New Roman"/>
      <w:sz w:val="20"/>
      <w:szCs w:val="20"/>
    </w:rPr>
  </w:style>
  <w:style w:type="character" w:customStyle="1" w:styleId="16">
    <w:name w:val="Текст концевой сноски Знак1"/>
    <w:basedOn w:val="a2"/>
    <w:uiPriority w:val="99"/>
    <w:semiHidden/>
    <w:rsid w:val="001E52A6"/>
    <w:rPr>
      <w:sz w:val="20"/>
      <w:szCs w:val="20"/>
    </w:rPr>
  </w:style>
  <w:style w:type="paragraph" w:styleId="affc">
    <w:name w:val="footnote text"/>
    <w:basedOn w:val="a"/>
    <w:link w:val="affd"/>
    <w:uiPriority w:val="99"/>
    <w:unhideWhenUsed/>
    <w:rsid w:val="001E52A6"/>
    <w:pPr>
      <w:spacing w:after="0" w:line="240" w:lineRule="auto"/>
      <w:jc w:val="both"/>
    </w:pPr>
    <w:rPr>
      <w:rFonts w:ascii="Calibri" w:eastAsia="Calibri" w:hAnsi="Calibri" w:cs="Times New Roman"/>
      <w:sz w:val="20"/>
      <w:szCs w:val="20"/>
    </w:rPr>
  </w:style>
  <w:style w:type="character" w:customStyle="1" w:styleId="affd">
    <w:name w:val="Текст сноски Знак"/>
    <w:basedOn w:val="a2"/>
    <w:link w:val="affc"/>
    <w:uiPriority w:val="99"/>
    <w:rsid w:val="001E52A6"/>
    <w:rPr>
      <w:rFonts w:ascii="Calibri" w:eastAsia="Calibri" w:hAnsi="Calibri" w:cs="Times New Roman"/>
      <w:sz w:val="20"/>
      <w:szCs w:val="20"/>
    </w:rPr>
  </w:style>
  <w:style w:type="paragraph" w:customStyle="1" w:styleId="affe">
    <w:name w:val="Новый абзац"/>
    <w:basedOn w:val="a"/>
    <w:link w:val="29"/>
    <w:rsid w:val="001E52A6"/>
    <w:pPr>
      <w:spacing w:after="0" w:line="240" w:lineRule="auto"/>
      <w:ind w:firstLine="567"/>
      <w:jc w:val="both"/>
    </w:pPr>
    <w:rPr>
      <w:rFonts w:ascii="Arial" w:eastAsia="Times New Roman" w:hAnsi="Arial" w:cs="Times New Roman"/>
      <w:sz w:val="24"/>
      <w:szCs w:val="20"/>
      <w:lang w:eastAsia="ru-RU"/>
    </w:rPr>
  </w:style>
  <w:style w:type="character" w:customStyle="1" w:styleId="29">
    <w:name w:val="Новый абзац Знак2"/>
    <w:link w:val="affe"/>
    <w:rsid w:val="001E52A6"/>
    <w:rPr>
      <w:rFonts w:ascii="Arial" w:eastAsia="Times New Roman" w:hAnsi="Arial" w:cs="Times New Roman"/>
      <w:sz w:val="24"/>
      <w:szCs w:val="20"/>
      <w:lang w:eastAsia="ru-RU"/>
    </w:rPr>
  </w:style>
  <w:style w:type="paragraph" w:customStyle="1" w:styleId="17">
    <w:name w:val="Подзаголовок1катя"/>
    <w:basedOn w:val="aa"/>
    <w:qFormat/>
    <w:rsid w:val="001E52A6"/>
    <w:pPr>
      <w:numPr>
        <w:ilvl w:val="0"/>
      </w:numPr>
      <w:spacing w:after="120" w:line="240" w:lineRule="auto"/>
      <w:ind w:firstLine="709"/>
      <w:jc w:val="center"/>
      <w:outlineLvl w:val="1"/>
    </w:pPr>
    <w:rPr>
      <w:rFonts w:ascii="Times New Roman" w:eastAsia="Times New Roman" w:hAnsi="Times New Roman" w:cs="Times New Roman"/>
      <w:color w:val="auto"/>
      <w:spacing w:val="0"/>
      <w:sz w:val="26"/>
      <w:szCs w:val="26"/>
      <w:u w:val="single"/>
      <w:lang w:eastAsia="ru-RU"/>
    </w:rPr>
  </w:style>
  <w:style w:type="paragraph" w:customStyle="1" w:styleId="2a">
    <w:name w:val="Егор2"/>
    <w:basedOn w:val="3"/>
    <w:link w:val="2b"/>
    <w:rsid w:val="001E52A6"/>
    <w:pPr>
      <w:keepLines/>
      <w:spacing w:before="120" w:after="120"/>
      <w:ind w:left="1429" w:hanging="720"/>
      <w:outlineLvl w:val="9"/>
    </w:pPr>
    <w:rPr>
      <w:rFonts w:cs="Times New Roman"/>
      <w:lang w:eastAsia="en-US"/>
    </w:rPr>
  </w:style>
  <w:style w:type="character" w:customStyle="1" w:styleId="2b">
    <w:name w:val="Егор2 Знак"/>
    <w:link w:val="2a"/>
    <w:rsid w:val="001E52A6"/>
    <w:rPr>
      <w:rFonts w:ascii="Times New Roman" w:eastAsia="Times New Roman" w:hAnsi="Times New Roman" w:cs="Times New Roman"/>
      <w:bCs/>
      <w:i/>
      <w:sz w:val="24"/>
      <w:szCs w:val="26"/>
    </w:rPr>
  </w:style>
  <w:style w:type="paragraph" w:styleId="afff">
    <w:name w:val="Title"/>
    <w:basedOn w:val="a"/>
    <w:next w:val="a"/>
    <w:link w:val="afff0"/>
    <w:uiPriority w:val="99"/>
    <w:qFormat/>
    <w:rsid w:val="001E52A6"/>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f0">
    <w:name w:val="Название Знак"/>
    <w:basedOn w:val="a2"/>
    <w:link w:val="afff"/>
    <w:uiPriority w:val="99"/>
    <w:rsid w:val="001E52A6"/>
    <w:rPr>
      <w:rFonts w:ascii="Cambria" w:eastAsia="Times New Roman" w:hAnsi="Cambria" w:cs="Times New Roman"/>
      <w:b/>
      <w:bCs/>
      <w:kern w:val="28"/>
      <w:sz w:val="32"/>
      <w:szCs w:val="32"/>
    </w:rPr>
  </w:style>
  <w:style w:type="paragraph" w:customStyle="1" w:styleId="S">
    <w:name w:val="S_Маркированный"/>
    <w:basedOn w:val="afff1"/>
    <w:link w:val="S0"/>
    <w:autoRedefine/>
    <w:rsid w:val="001E52A6"/>
    <w:pPr>
      <w:contextualSpacing w:val="0"/>
    </w:pPr>
    <w:rPr>
      <w:rFonts w:eastAsia="Calibri"/>
      <w:color w:val="FF0000"/>
      <w:sz w:val="26"/>
      <w:szCs w:val="26"/>
    </w:rPr>
  </w:style>
  <w:style w:type="paragraph" w:styleId="afff1">
    <w:name w:val="List Bullet"/>
    <w:basedOn w:val="a"/>
    <w:uiPriority w:val="99"/>
    <w:semiHidden/>
    <w:unhideWhenUsed/>
    <w:rsid w:val="001E52A6"/>
    <w:pPr>
      <w:spacing w:after="0" w:line="240" w:lineRule="auto"/>
      <w:ind w:left="1429" w:hanging="360"/>
      <w:contextualSpacing/>
      <w:jc w:val="both"/>
    </w:pPr>
    <w:rPr>
      <w:rFonts w:ascii="Times New Roman" w:eastAsia="Times New Roman" w:hAnsi="Times New Roman" w:cs="Times New Roman"/>
      <w:sz w:val="24"/>
      <w:szCs w:val="24"/>
      <w:lang w:eastAsia="ru-RU"/>
    </w:rPr>
  </w:style>
  <w:style w:type="character" w:customStyle="1" w:styleId="S0">
    <w:name w:val="S_Маркированный Знак"/>
    <w:basedOn w:val="a2"/>
    <w:link w:val="S"/>
    <w:rsid w:val="001E52A6"/>
    <w:rPr>
      <w:rFonts w:ascii="Times New Roman" w:eastAsia="Calibri" w:hAnsi="Times New Roman" w:cs="Times New Roman"/>
      <w:color w:val="FF0000"/>
      <w:sz w:val="26"/>
      <w:szCs w:val="26"/>
      <w:lang w:eastAsia="ru-RU"/>
    </w:rPr>
  </w:style>
  <w:style w:type="paragraph" w:customStyle="1" w:styleId="ConsNormal">
    <w:name w:val="ConsNormal"/>
    <w:rsid w:val="001E52A6"/>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18">
    <w:name w:val="Абзац списка1"/>
    <w:basedOn w:val="a"/>
    <w:qFormat/>
    <w:rsid w:val="001E52A6"/>
    <w:pPr>
      <w:spacing w:before="100" w:beforeAutospacing="1" w:after="100" w:afterAutospacing="1" w:line="240" w:lineRule="auto"/>
      <w:ind w:firstLine="709"/>
      <w:contextualSpacing/>
      <w:jc w:val="both"/>
    </w:pPr>
    <w:rPr>
      <w:rFonts w:ascii="Arial Narrow" w:eastAsia="Calibri" w:hAnsi="Arial Narrow" w:cs="Times New Roman"/>
      <w:sz w:val="28"/>
      <w:szCs w:val="24"/>
    </w:rPr>
  </w:style>
  <w:style w:type="paragraph" w:customStyle="1" w:styleId="Tabl">
    <w:name w:val="Tabl"/>
    <w:basedOn w:val="a"/>
    <w:rsid w:val="001E52A6"/>
    <w:pPr>
      <w:keepNext/>
      <w:spacing w:after="0" w:line="240" w:lineRule="auto"/>
      <w:jc w:val="right"/>
    </w:pPr>
    <w:rPr>
      <w:rFonts w:ascii="Trebuchet MS" w:eastAsia="Times New Roman" w:hAnsi="Trebuchet MS" w:cs="Times New Roman"/>
      <w:i/>
      <w:sz w:val="24"/>
      <w:szCs w:val="24"/>
      <w:lang w:eastAsia="ru-RU"/>
    </w:rPr>
  </w:style>
  <w:style w:type="paragraph" w:customStyle="1" w:styleId="Tabn">
    <w:name w:val="Tab_n"/>
    <w:basedOn w:val="a"/>
    <w:link w:val="Tabn2"/>
    <w:autoRedefine/>
    <w:rsid w:val="001E52A6"/>
    <w:pPr>
      <w:keepNext/>
      <w:spacing w:after="0" w:line="240" w:lineRule="auto"/>
      <w:jc w:val="center"/>
    </w:pPr>
    <w:rPr>
      <w:rFonts w:ascii="Trebuchet MS" w:eastAsia="Times New Roman" w:hAnsi="Trebuchet MS" w:cs="Times New Roman"/>
      <w:i/>
      <w:w w:val="103"/>
      <w:sz w:val="24"/>
      <w:szCs w:val="24"/>
    </w:rPr>
  </w:style>
  <w:style w:type="character" w:customStyle="1" w:styleId="Tabn2">
    <w:name w:val="Tab_n Знак2"/>
    <w:link w:val="Tabn"/>
    <w:rsid w:val="001E52A6"/>
    <w:rPr>
      <w:rFonts w:ascii="Trebuchet MS" w:eastAsia="Times New Roman" w:hAnsi="Trebuchet MS" w:cs="Times New Roman"/>
      <w:i/>
      <w:w w:val="103"/>
      <w:sz w:val="24"/>
      <w:szCs w:val="24"/>
    </w:rPr>
  </w:style>
  <w:style w:type="character" w:customStyle="1" w:styleId="FontStyle80">
    <w:name w:val="Font Style80"/>
    <w:rsid w:val="001E52A6"/>
    <w:rPr>
      <w:rFonts w:ascii="Times New Roman" w:hAnsi="Times New Roman" w:cs="Times New Roman"/>
      <w:b/>
      <w:bCs/>
      <w:sz w:val="26"/>
      <w:szCs w:val="26"/>
    </w:rPr>
  </w:style>
  <w:style w:type="paragraph" w:customStyle="1" w:styleId="42">
    <w:name w:val="Егор4"/>
    <w:basedOn w:val="a"/>
    <w:qFormat/>
    <w:rsid w:val="001E52A6"/>
    <w:pPr>
      <w:spacing w:after="0" w:line="240" w:lineRule="auto"/>
      <w:ind w:firstLine="851"/>
      <w:jc w:val="center"/>
    </w:pPr>
    <w:rPr>
      <w:rFonts w:ascii="Times New Roman" w:eastAsia="Calibri" w:hAnsi="Times New Roman" w:cs="Times New Roman"/>
      <w:sz w:val="26"/>
      <w:szCs w:val="24"/>
      <w:u w:val="single"/>
    </w:rPr>
  </w:style>
  <w:style w:type="paragraph" w:customStyle="1" w:styleId="f">
    <w:name w:val="f"/>
    <w:basedOn w:val="a"/>
    <w:rsid w:val="001E52A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oblasttxt">
    <w:name w:val="oblasttxt"/>
    <w:basedOn w:val="a"/>
    <w:rsid w:val="001E52A6"/>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tyle4">
    <w:name w:val="Style4"/>
    <w:basedOn w:val="a"/>
    <w:rsid w:val="001E52A6"/>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lang w:eastAsia="ru-RU"/>
    </w:rPr>
  </w:style>
  <w:style w:type="table" w:customStyle="1" w:styleId="-31">
    <w:name w:val="Светлый список - Акцент 31"/>
    <w:basedOn w:val="a3"/>
    <w:next w:val="-3"/>
    <w:uiPriority w:val="61"/>
    <w:rsid w:val="001E52A6"/>
    <w:pPr>
      <w:spacing w:before="120" w:after="0" w:line="240" w:lineRule="auto"/>
      <w:ind w:left="221"/>
      <w:jc w:val="both"/>
    </w:pPr>
    <w:rPr>
      <w:rFonts w:eastAsia="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Светлый список - Акцент 11"/>
    <w:basedOn w:val="a3"/>
    <w:uiPriority w:val="61"/>
    <w:rsid w:val="001E52A6"/>
    <w:pPr>
      <w:spacing w:before="120" w:after="0" w:line="240" w:lineRule="auto"/>
      <w:ind w:left="221"/>
      <w:jc w:val="both"/>
    </w:pPr>
    <w:rPr>
      <w:rFonts w:eastAsia="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a"/>
    <w:uiPriority w:val="40"/>
    <w:qFormat/>
    <w:rsid w:val="001E52A6"/>
    <w:pPr>
      <w:tabs>
        <w:tab w:val="decimal" w:pos="360"/>
      </w:tabs>
      <w:spacing w:after="0" w:line="240" w:lineRule="auto"/>
      <w:jc w:val="both"/>
    </w:pPr>
    <w:rPr>
      <w:rFonts w:ascii="Times New Roman" w:hAnsi="Times New Roman" w:cs="Times New Roman"/>
      <w:sz w:val="24"/>
      <w:szCs w:val="24"/>
      <w:lang w:eastAsia="ru-RU"/>
    </w:rPr>
  </w:style>
  <w:style w:type="character" w:customStyle="1" w:styleId="19">
    <w:name w:val="Слабое выделение1"/>
    <w:basedOn w:val="a2"/>
    <w:uiPriority w:val="19"/>
    <w:qFormat/>
    <w:rsid w:val="001E52A6"/>
    <w:rPr>
      <w:i/>
      <w:iCs/>
      <w:color w:val="000000"/>
    </w:rPr>
  </w:style>
  <w:style w:type="table" w:customStyle="1" w:styleId="-110">
    <w:name w:val="Светлая заливка - Акцент 11"/>
    <w:basedOn w:val="a3"/>
    <w:uiPriority w:val="60"/>
    <w:rsid w:val="001E52A6"/>
    <w:pPr>
      <w:spacing w:before="120" w:after="0" w:line="240" w:lineRule="auto"/>
      <w:ind w:left="221"/>
      <w:jc w:val="both"/>
    </w:pPr>
    <w:rPr>
      <w:rFonts w:eastAsia="Times New Roman"/>
      <w:color w:val="4F81BD"/>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2">
    <w:name w:val="в таблице"/>
    <w:basedOn w:val="a"/>
    <w:qFormat/>
    <w:rsid w:val="001E52A6"/>
    <w:pPr>
      <w:suppressAutoHyphens/>
      <w:spacing w:after="0" w:line="240" w:lineRule="auto"/>
      <w:jc w:val="both"/>
    </w:pPr>
    <w:rPr>
      <w:rFonts w:ascii="Times New Roman" w:eastAsia="Times New Roman" w:hAnsi="Times New Roman" w:cs="Calibri"/>
      <w:sz w:val="20"/>
      <w:szCs w:val="24"/>
      <w:lang w:eastAsia="ar-SA"/>
    </w:rPr>
  </w:style>
  <w:style w:type="paragraph" w:customStyle="1" w:styleId="2c">
    <w:name w:val="Текст2"/>
    <w:basedOn w:val="a"/>
    <w:rsid w:val="001E52A6"/>
    <w:pPr>
      <w:spacing w:after="0" w:line="240" w:lineRule="auto"/>
      <w:jc w:val="both"/>
    </w:pPr>
    <w:rPr>
      <w:rFonts w:ascii="Courier New" w:eastAsia="Times New Roman" w:hAnsi="Courier New" w:cs="Times New Roman"/>
      <w:sz w:val="20"/>
      <w:szCs w:val="20"/>
      <w:lang w:eastAsia="ru-RU"/>
    </w:rPr>
  </w:style>
  <w:style w:type="paragraph" w:customStyle="1" w:styleId="S1">
    <w:name w:val="S_Таблица"/>
    <w:basedOn w:val="a"/>
    <w:rsid w:val="001E52A6"/>
    <w:pPr>
      <w:tabs>
        <w:tab w:val="num" w:pos="720"/>
      </w:tabs>
      <w:suppressAutoHyphens/>
      <w:spacing w:after="0" w:line="360" w:lineRule="auto"/>
      <w:jc w:val="right"/>
    </w:pPr>
    <w:rPr>
      <w:rFonts w:ascii="Times New Roman" w:eastAsia="Times New Roman" w:hAnsi="Times New Roman" w:cs="Calibri"/>
      <w:sz w:val="24"/>
      <w:szCs w:val="24"/>
      <w:lang w:eastAsia="ar-SA"/>
    </w:rPr>
  </w:style>
  <w:style w:type="character" w:customStyle="1" w:styleId="apple-converted-space">
    <w:name w:val="apple-converted-space"/>
    <w:basedOn w:val="a2"/>
    <w:rsid w:val="001E52A6"/>
  </w:style>
  <w:style w:type="paragraph" w:customStyle="1" w:styleId="1a">
    <w:name w:val="Маркированный список1"/>
    <w:basedOn w:val="a"/>
    <w:rsid w:val="001E52A6"/>
    <w:pPr>
      <w:widowControl w:val="0"/>
      <w:suppressAutoHyphens/>
      <w:autoSpaceDE w:val="0"/>
      <w:spacing w:after="0" w:line="240" w:lineRule="auto"/>
      <w:jc w:val="both"/>
    </w:pPr>
    <w:rPr>
      <w:rFonts w:ascii="Times New Roman" w:eastAsia="Times New Roman" w:hAnsi="Times New Roman" w:cs="Times New Roman"/>
      <w:sz w:val="26"/>
      <w:szCs w:val="20"/>
      <w:lang w:eastAsia="ar-SA"/>
    </w:rPr>
  </w:style>
  <w:style w:type="paragraph" w:customStyle="1" w:styleId="Main">
    <w:name w:val="Main"/>
    <w:link w:val="Main0"/>
    <w:rsid w:val="001E52A6"/>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2"/>
    <w:link w:val="Main"/>
    <w:rsid w:val="001E52A6"/>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1E52A6"/>
    <w:pPr>
      <w:spacing w:after="0" w:line="240" w:lineRule="auto"/>
      <w:ind w:firstLine="360"/>
      <w:jc w:val="both"/>
    </w:pPr>
    <w:rPr>
      <w:rFonts w:ascii="Arial" w:eastAsia="Times New Roman" w:hAnsi="Arial" w:cs="Times New Roman"/>
      <w:sz w:val="24"/>
      <w:szCs w:val="20"/>
      <w:lang w:eastAsia="ru-RU"/>
    </w:rPr>
  </w:style>
  <w:style w:type="paragraph" w:customStyle="1" w:styleId="afff3">
    <w:name w:val="Содержимое таблицы"/>
    <w:basedOn w:val="a"/>
    <w:rsid w:val="001E52A6"/>
    <w:pPr>
      <w:suppressLineNumbers/>
      <w:suppressAutoHyphens/>
      <w:spacing w:after="0" w:line="240" w:lineRule="auto"/>
      <w:jc w:val="both"/>
    </w:pPr>
    <w:rPr>
      <w:rFonts w:ascii="Calibri" w:eastAsia="Times New Roman" w:hAnsi="Calibri" w:cs="Calibri"/>
      <w:sz w:val="24"/>
      <w:szCs w:val="24"/>
      <w:lang w:eastAsia="ar-SA"/>
    </w:rPr>
  </w:style>
  <w:style w:type="character" w:styleId="afff4">
    <w:name w:val="Emphasis"/>
    <w:basedOn w:val="a2"/>
    <w:qFormat/>
    <w:rsid w:val="001E52A6"/>
    <w:rPr>
      <w:i/>
      <w:iCs/>
    </w:rPr>
  </w:style>
  <w:style w:type="paragraph" w:customStyle="1" w:styleId="210">
    <w:name w:val="Основной текст с отступом 21"/>
    <w:basedOn w:val="a"/>
    <w:rsid w:val="001E52A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37">
    <w:name w:val="Обычный3"/>
    <w:rsid w:val="001E52A6"/>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2"/>
    <w:rsid w:val="001E52A6"/>
  </w:style>
  <w:style w:type="paragraph" w:customStyle="1" w:styleId="font10">
    <w:name w:val="font10"/>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E52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mp">
    <w:name w:val="imp"/>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5">
    <w:name w:val="Strong"/>
    <w:basedOn w:val="a2"/>
    <w:uiPriority w:val="22"/>
    <w:qFormat/>
    <w:rsid w:val="001E52A6"/>
    <w:rPr>
      <w:b/>
      <w:bCs/>
    </w:rPr>
  </w:style>
  <w:style w:type="paragraph" w:customStyle="1" w:styleId="u">
    <w:name w:val="u"/>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1">
    <w:name w:val="WW8Num1z1"/>
    <w:rsid w:val="001E52A6"/>
    <w:rPr>
      <w:rFonts w:ascii="Courier New" w:hAnsi="Courier New" w:cs="Courier New"/>
    </w:rPr>
  </w:style>
  <w:style w:type="paragraph" w:customStyle="1" w:styleId="S2">
    <w:name w:val="S_Обычный"/>
    <w:basedOn w:val="a"/>
    <w:link w:val="S3"/>
    <w:qFormat/>
    <w:rsid w:val="001E52A6"/>
    <w:pPr>
      <w:suppressAutoHyphens/>
      <w:spacing w:after="0" w:line="360" w:lineRule="auto"/>
      <w:ind w:firstLine="709"/>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1E52A6"/>
    <w:pPr>
      <w:suppressAutoHyphens/>
      <w:spacing w:after="0" w:line="240" w:lineRule="auto"/>
      <w:ind w:left="612"/>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uiPriority w:val="99"/>
    <w:rsid w:val="001E52A6"/>
    <w:rPr>
      <w:rFonts w:ascii="Courier New" w:eastAsia="Times New Roman" w:hAnsi="Courier New" w:cs="Courier New"/>
      <w:sz w:val="20"/>
      <w:szCs w:val="20"/>
      <w:lang w:eastAsia="ar-SA"/>
    </w:rPr>
  </w:style>
  <w:style w:type="character" w:customStyle="1" w:styleId="FontStyle38">
    <w:name w:val="Font Style38"/>
    <w:uiPriority w:val="99"/>
    <w:rsid w:val="001E52A6"/>
    <w:rPr>
      <w:rFonts w:ascii="Arial" w:hAnsi="Arial" w:cs="Arial"/>
      <w:sz w:val="22"/>
      <w:szCs w:val="22"/>
    </w:rPr>
  </w:style>
  <w:style w:type="paragraph" w:customStyle="1" w:styleId="uni">
    <w:name w:val="uni"/>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6">
    <w:name w:val="Нормальный (таблица)"/>
    <w:basedOn w:val="a"/>
    <w:next w:val="a"/>
    <w:uiPriority w:val="99"/>
    <w:rsid w:val="001E52A6"/>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7">
    <w:name w:val="Прижатый влево"/>
    <w:basedOn w:val="a"/>
    <w:next w:val="a"/>
    <w:uiPriority w:val="99"/>
    <w:rsid w:val="001E52A6"/>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ff8">
    <w:name w:val="Основной стиль записки"/>
    <w:basedOn w:val="a"/>
    <w:qFormat/>
    <w:rsid w:val="001E52A6"/>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osntext">
    <w:name w:val="osn_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осн.текст 12"/>
    <w:basedOn w:val="a"/>
    <w:link w:val="121"/>
    <w:rsid w:val="001E52A6"/>
    <w:pPr>
      <w:spacing w:after="0" w:line="240" w:lineRule="auto"/>
      <w:ind w:firstLine="851"/>
      <w:jc w:val="both"/>
    </w:pPr>
    <w:rPr>
      <w:rFonts w:ascii="Arial" w:eastAsia="Times New Roman" w:hAnsi="Arial" w:cs="Times New Roman"/>
      <w:sz w:val="24"/>
      <w:szCs w:val="20"/>
      <w:lang w:eastAsia="ru-RU"/>
    </w:rPr>
  </w:style>
  <w:style w:type="character" w:customStyle="1" w:styleId="121">
    <w:name w:val="осн.текст 12 Знак"/>
    <w:basedOn w:val="a2"/>
    <w:link w:val="120"/>
    <w:rsid w:val="001E52A6"/>
    <w:rPr>
      <w:rFonts w:ascii="Arial" w:eastAsia="Times New Roman" w:hAnsi="Arial" w:cs="Times New Roman"/>
      <w:sz w:val="24"/>
      <w:szCs w:val="20"/>
      <w:lang w:eastAsia="ru-RU"/>
    </w:rPr>
  </w:style>
  <w:style w:type="character" w:styleId="afff9">
    <w:name w:val="footnote reference"/>
    <w:basedOn w:val="a2"/>
    <w:uiPriority w:val="99"/>
    <w:semiHidden/>
    <w:unhideWhenUsed/>
    <w:rsid w:val="001E52A6"/>
    <w:rPr>
      <w:vertAlign w:val="superscript"/>
    </w:rPr>
  </w:style>
  <w:style w:type="table" w:customStyle="1" w:styleId="1b">
    <w:name w:val="Сетка таблицы1"/>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3"/>
    <w:next w:val="af1"/>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1"/>
    <w:uiPriority w:val="39"/>
    <w:rsid w:val="001E52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1"/>
    <w:uiPriority w:val="39"/>
    <w:rsid w:val="001E5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2"/>
    <w:rsid w:val="001E52A6"/>
  </w:style>
  <w:style w:type="paragraph" w:customStyle="1" w:styleId="headertext">
    <w:name w:val="header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20">
    <w:name w:val="Сетка таблицы52"/>
    <w:basedOn w:val="a3"/>
    <w:next w:val="af1"/>
    <w:rsid w:val="001E52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2"/>
    <w:rsid w:val="001E52A6"/>
  </w:style>
  <w:style w:type="table" w:customStyle="1" w:styleId="3-61">
    <w:name w:val="Средняя сетка 3 - Акцент 61"/>
    <w:basedOn w:val="a3"/>
    <w:next w:val="3-6"/>
    <w:uiPriority w:val="69"/>
    <w:rsid w:val="001E52A6"/>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Default">
    <w:name w:val="Default"/>
    <w:rsid w:val="001E52A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1E52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2"/>
    <w:rsid w:val="001E52A6"/>
  </w:style>
  <w:style w:type="paragraph" w:customStyle="1" w:styleId="320">
    <w:name w:val="Основной текст с отступом 32"/>
    <w:basedOn w:val="a"/>
    <w:rsid w:val="001E52A6"/>
    <w:pPr>
      <w:spacing w:after="120" w:line="240" w:lineRule="auto"/>
      <w:ind w:left="283"/>
    </w:pPr>
    <w:rPr>
      <w:rFonts w:ascii="Times New Roman" w:eastAsia="Times New Roman" w:hAnsi="Times New Roman" w:cs="Times New Roman"/>
      <w:sz w:val="16"/>
      <w:szCs w:val="16"/>
      <w:lang w:eastAsia="ar-SA"/>
    </w:rPr>
  </w:style>
  <w:style w:type="paragraph" w:customStyle="1" w:styleId="afffa">
    <w:name w:val="Знак"/>
    <w:basedOn w:val="a"/>
    <w:rsid w:val="001E52A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10">
    <w:name w:val="Основной текст с отступом 31"/>
    <w:basedOn w:val="a"/>
    <w:rsid w:val="001E52A6"/>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c">
    <w:name w:val="Красная строка1"/>
    <w:basedOn w:val="a"/>
    <w:rsid w:val="001E52A6"/>
    <w:pPr>
      <w:widowControl w:val="0"/>
      <w:suppressAutoHyphens/>
      <w:spacing w:after="120" w:line="240" w:lineRule="auto"/>
      <w:ind w:firstLine="210"/>
    </w:pPr>
    <w:rPr>
      <w:rFonts w:ascii="Times New Roman" w:eastAsia="Times New Roman" w:hAnsi="Times New Roman" w:cs="Times New Roman"/>
      <w:sz w:val="24"/>
      <w:szCs w:val="24"/>
      <w:lang w:eastAsia="ru-RU"/>
    </w:rPr>
  </w:style>
  <w:style w:type="table" w:styleId="1d">
    <w:name w:val="Table Classic 1"/>
    <w:basedOn w:val="a3"/>
    <w:semiHidden/>
    <w:rsid w:val="001E52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610">
    <w:name w:val="Заголовок 6 Знак1"/>
    <w:basedOn w:val="a2"/>
    <w:uiPriority w:val="9"/>
    <w:semiHidden/>
    <w:rsid w:val="001E52A6"/>
    <w:rPr>
      <w:rFonts w:asciiTheme="majorHAnsi" w:eastAsiaTheme="majorEastAsia" w:hAnsiTheme="majorHAnsi" w:cstheme="majorBidi"/>
      <w:color w:val="1F4D78" w:themeColor="accent1" w:themeShade="7F"/>
    </w:rPr>
  </w:style>
  <w:style w:type="table" w:styleId="-3">
    <w:name w:val="Light List Accent 3"/>
    <w:basedOn w:val="a3"/>
    <w:uiPriority w:val="61"/>
    <w:unhideWhenUsed/>
    <w:rsid w:val="001E52A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6">
    <w:name w:val="Medium Grid 3 Accent 6"/>
    <w:basedOn w:val="a3"/>
    <w:uiPriority w:val="69"/>
    <w:unhideWhenUsed/>
    <w:rsid w:val="001E52A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S3">
    <w:name w:val="S_Обычный Знак"/>
    <w:link w:val="S2"/>
    <w:rsid w:val="001E52A6"/>
    <w:rPr>
      <w:rFonts w:ascii="Times New Roman" w:eastAsia="Times New Roman" w:hAnsi="Times New Roman" w:cs="Times New Roman"/>
      <w:sz w:val="24"/>
      <w:szCs w:val="24"/>
      <w:lang w:eastAsia="ar-SA"/>
    </w:rPr>
  </w:style>
  <w:style w:type="character" w:customStyle="1" w:styleId="ConsPlusNormal0">
    <w:name w:val="ConsPlusNormal Знак"/>
    <w:link w:val="ConsPlusNormal"/>
    <w:locked/>
    <w:rsid w:val="001E52A6"/>
    <w:rPr>
      <w:rFonts w:ascii="Arial" w:eastAsia="Times New Roman" w:hAnsi="Arial" w:cs="Arial"/>
      <w:sz w:val="20"/>
      <w:szCs w:val="20"/>
      <w:lang w:eastAsia="ru-RU"/>
    </w:rPr>
  </w:style>
  <w:style w:type="character" w:customStyle="1" w:styleId="a8">
    <w:name w:val="Абзац списка Знак"/>
    <w:aliases w:val="обычный Знак,Показатель Знак"/>
    <w:link w:val="a7"/>
    <w:locked/>
    <w:rsid w:val="001E52A6"/>
  </w:style>
  <w:style w:type="character" w:customStyle="1" w:styleId="s30">
    <w:name w:val="s3"/>
    <w:basedOn w:val="a2"/>
    <w:rsid w:val="005325EF"/>
  </w:style>
  <w:style w:type="paragraph" w:customStyle="1" w:styleId="afffb">
    <w:name w:val="таблица"/>
    <w:basedOn w:val="a"/>
    <w:qFormat/>
    <w:rsid w:val="009C507C"/>
    <w:pPr>
      <w:keepNext/>
      <w:keepLines/>
      <w:spacing w:after="0" w:line="240" w:lineRule="auto"/>
      <w:jc w:val="center"/>
    </w:pPr>
    <w:rPr>
      <w:rFonts w:ascii="Times New Roman" w:eastAsia="Calibri" w:hAnsi="Times New Roman" w:cs="Times New Roman"/>
      <w:color w:val="000000"/>
      <w:sz w:val="24"/>
      <w:szCs w:val="24"/>
    </w:rPr>
  </w:style>
  <w:style w:type="paragraph" w:customStyle="1" w:styleId="2e">
    <w:name w:val="Абзац списка2"/>
    <w:basedOn w:val="a"/>
    <w:rsid w:val="00D509EC"/>
    <w:pPr>
      <w:spacing w:after="200" w:line="276" w:lineRule="auto"/>
      <w:ind w:left="720"/>
    </w:pPr>
    <w:rPr>
      <w:rFonts w:ascii="Calibri" w:eastAsia="Times New Roman" w:hAnsi="Calibri" w:cs="Calibri"/>
    </w:rPr>
  </w:style>
  <w:style w:type="character" w:customStyle="1" w:styleId="r">
    <w:name w:val="r"/>
    <w:rsid w:val="00D509EC"/>
  </w:style>
  <w:style w:type="character" w:customStyle="1" w:styleId="FontStyle22">
    <w:name w:val="Font Style22"/>
    <w:rsid w:val="0099500A"/>
    <w:rPr>
      <w:rFonts w:ascii="Trebuchet MS" w:hAnsi="Trebuchet MS" w:cs="Trebuchet MS"/>
      <w:b/>
      <w:bCs/>
      <w:sz w:val="22"/>
      <w:szCs w:val="22"/>
    </w:rPr>
  </w:style>
  <w:style w:type="character" w:customStyle="1" w:styleId="FontStyle37">
    <w:name w:val="Font Style37"/>
    <w:uiPriority w:val="99"/>
    <w:rsid w:val="003D55E7"/>
    <w:rPr>
      <w:rFonts w:ascii="Trebuchet MS" w:hAnsi="Trebuchet MS" w:cs="Trebuchet MS"/>
      <w:b/>
      <w:bCs/>
      <w:i/>
      <w:iCs/>
      <w:sz w:val="20"/>
      <w:szCs w:val="20"/>
    </w:rPr>
  </w:style>
  <w:style w:type="paragraph" w:customStyle="1" w:styleId="Style32">
    <w:name w:val="Style32"/>
    <w:basedOn w:val="a"/>
    <w:uiPriority w:val="99"/>
    <w:rsid w:val="003D55E7"/>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afffc">
    <w:name w:val="Мария"/>
    <w:basedOn w:val="a"/>
    <w:rsid w:val="00957EB0"/>
    <w:pPr>
      <w:spacing w:before="240" w:after="120" w:line="240" w:lineRule="auto"/>
      <w:ind w:firstLine="709"/>
      <w:jc w:val="both"/>
    </w:pPr>
    <w:rPr>
      <w:rFonts w:ascii="Times New Roman" w:eastAsia="Times New Roman" w:hAnsi="Times New Roman" w:cs="Times New Roman"/>
      <w:sz w:val="26"/>
      <w:szCs w:val="26"/>
      <w:lang w:eastAsia="ru-RU"/>
    </w:rPr>
  </w:style>
  <w:style w:type="paragraph" w:customStyle="1" w:styleId="ConsTitle">
    <w:name w:val="ConsTitle"/>
    <w:rsid w:val="00957EB0"/>
    <w:pPr>
      <w:widowControl w:val="0"/>
      <w:suppressAutoHyphens/>
      <w:autoSpaceDE w:val="0"/>
      <w:spacing w:after="0" w:line="240" w:lineRule="auto"/>
      <w:ind w:right="19772"/>
    </w:pPr>
    <w:rPr>
      <w:rFonts w:ascii="Arial" w:eastAsia="Arial" w:hAnsi="Arial" w:cs="Arial"/>
      <w:b/>
      <w:bCs/>
      <w:lang w:eastAsia="ar-SA"/>
    </w:rPr>
  </w:style>
  <w:style w:type="character" w:customStyle="1" w:styleId="FontStyle28">
    <w:name w:val="Font Style28"/>
    <w:rsid w:val="00957EB0"/>
    <w:rPr>
      <w:rFonts w:ascii="Arial" w:hAnsi="Arial" w:cs="Arial"/>
      <w:sz w:val="24"/>
      <w:szCs w:val="24"/>
    </w:rPr>
  </w:style>
  <w:style w:type="paragraph" w:customStyle="1" w:styleId="Style25">
    <w:name w:val="Style25"/>
    <w:basedOn w:val="a"/>
    <w:uiPriority w:val="99"/>
    <w:rsid w:val="00957EB0"/>
    <w:pPr>
      <w:widowControl w:val="0"/>
      <w:autoSpaceDE w:val="0"/>
      <w:autoSpaceDN w:val="0"/>
      <w:adjustRightInd w:val="0"/>
      <w:spacing w:after="0" w:line="254" w:lineRule="exact"/>
      <w:ind w:firstLine="677"/>
    </w:pPr>
    <w:rPr>
      <w:rFonts w:ascii="Verdana" w:eastAsia="Times New Roman" w:hAnsi="Verdana" w:cs="Times New Roman"/>
      <w:sz w:val="24"/>
      <w:szCs w:val="24"/>
      <w:lang w:eastAsia="ru-RU"/>
    </w:rPr>
  </w:style>
  <w:style w:type="paragraph" w:customStyle="1" w:styleId="afffd">
    <w:name w:val="обыкновенный"/>
    <w:basedOn w:val="a"/>
    <w:rsid w:val="00BD669A"/>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Style11">
    <w:name w:val="Style11"/>
    <w:basedOn w:val="a"/>
    <w:uiPriority w:val="99"/>
    <w:rsid w:val="00C97401"/>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lang w:eastAsia="ru-RU"/>
    </w:rPr>
  </w:style>
  <w:style w:type="character" w:customStyle="1" w:styleId="FontStyle20">
    <w:name w:val="Font Style20"/>
    <w:uiPriority w:val="99"/>
    <w:rsid w:val="00C97401"/>
    <w:rPr>
      <w:rFonts w:ascii="Century Schoolbook" w:hAnsi="Century Schoolbook" w:cs="Century Schoolbook"/>
      <w:sz w:val="20"/>
      <w:szCs w:val="20"/>
    </w:rPr>
  </w:style>
  <w:style w:type="paragraph" w:customStyle="1" w:styleId="afffe">
    <w:name w:val="_Обычный текст_ГП_"/>
    <w:basedOn w:val="a"/>
    <w:link w:val="affff"/>
    <w:qFormat/>
    <w:rsid w:val="005C78E2"/>
    <w:pPr>
      <w:suppressAutoHyphens/>
      <w:spacing w:after="0" w:line="276" w:lineRule="auto"/>
      <w:ind w:firstLine="709"/>
      <w:contextualSpacing/>
      <w:jc w:val="both"/>
    </w:pPr>
    <w:rPr>
      <w:rFonts w:ascii="Times New Roman" w:eastAsia="Times New Roman" w:hAnsi="Times New Roman" w:cs="Times New Roman"/>
      <w:kern w:val="1"/>
      <w:sz w:val="28"/>
      <w:szCs w:val="28"/>
      <w:lang w:eastAsia="hi-IN" w:bidi="hi-IN"/>
    </w:rPr>
  </w:style>
  <w:style w:type="character" w:customStyle="1" w:styleId="affff">
    <w:name w:val="_Обычный текст_ГП_ Знак"/>
    <w:link w:val="afffe"/>
    <w:rsid w:val="005C78E2"/>
    <w:rPr>
      <w:rFonts w:ascii="Times New Roman" w:eastAsia="Times New Roman" w:hAnsi="Times New Roman" w:cs="Times New Roman"/>
      <w:kern w:val="1"/>
      <w:sz w:val="28"/>
      <w:szCs w:val="28"/>
      <w:lang w:eastAsia="hi-IN" w:bidi="hi-IN"/>
    </w:rPr>
  </w:style>
  <w:style w:type="table" w:customStyle="1" w:styleId="affff0">
    <w:name w:val="Таблица_для_генпланов"/>
    <w:basedOn w:val="a3"/>
    <w:uiPriority w:val="99"/>
    <w:rsid w:val="00840E09"/>
    <w:pPr>
      <w:spacing w:after="0" w:line="240" w:lineRule="auto"/>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24"/>
      </w:rPr>
      <w:tblPr/>
      <w:tcPr>
        <w:shd w:val="clear" w:color="auto" w:fill="B8CCE4"/>
      </w:tcPr>
    </w:tblStylePr>
    <w:tblStylePr w:type="firstCol">
      <w:rPr>
        <w:rFonts w:ascii="Times New Roman" w:hAnsi="Times New Roman"/>
        <w:sz w:val="24"/>
      </w:rPr>
      <w:tblPr/>
      <w:tcPr>
        <w:shd w:val="clear" w:color="auto" w:fill="DBE5F1"/>
      </w:tcPr>
    </w:tblStylePr>
  </w:style>
  <w:style w:type="character" w:customStyle="1" w:styleId="80">
    <w:name w:val="Заголовок 8 Знак"/>
    <w:basedOn w:val="a2"/>
    <w:link w:val="8"/>
    <w:uiPriority w:val="9"/>
    <w:rsid w:val="00DB481F"/>
    <w:rPr>
      <w:rFonts w:ascii="Calibri" w:eastAsia="Times New Roman" w:hAnsi="Calibri" w:cs="Times New Roman"/>
      <w:i/>
      <w:iCs/>
      <w:kern w:val="1"/>
      <w:sz w:val="24"/>
      <w:szCs w:val="24"/>
      <w:lang w:eastAsia="hi-IN" w:bidi="hi-IN"/>
    </w:rPr>
  </w:style>
  <w:style w:type="paragraph" w:customStyle="1" w:styleId="2f">
    <w:name w:val="Стиль &quot;З&quot;2"/>
    <w:basedOn w:val="a"/>
    <w:link w:val="2f0"/>
    <w:qFormat/>
    <w:rsid w:val="00DB481F"/>
    <w:pPr>
      <w:keepNext/>
      <w:suppressAutoHyphens/>
      <w:spacing w:before="240" w:after="60" w:line="240" w:lineRule="auto"/>
      <w:ind w:left="450" w:hanging="450"/>
      <w:outlineLvl w:val="2"/>
    </w:pPr>
    <w:rPr>
      <w:rFonts w:ascii="Times New Roman" w:eastAsia="Times New Roman" w:hAnsi="Times New Roman" w:cs="Times New Roman"/>
      <w:b/>
      <w:bCs/>
      <w:kern w:val="1"/>
      <w:sz w:val="28"/>
      <w:szCs w:val="26"/>
      <w:lang w:eastAsia="hi-IN" w:bidi="hi-IN"/>
    </w:rPr>
  </w:style>
  <w:style w:type="character" w:customStyle="1" w:styleId="2f0">
    <w:name w:val="Стиль &quot;З&quot;2 Знак"/>
    <w:link w:val="2f"/>
    <w:rsid w:val="00DB481F"/>
    <w:rPr>
      <w:rFonts w:ascii="Times New Roman" w:eastAsia="Times New Roman" w:hAnsi="Times New Roman" w:cs="Times New Roman"/>
      <w:b/>
      <w:bCs/>
      <w:kern w:val="1"/>
      <w:sz w:val="28"/>
      <w:szCs w:val="26"/>
      <w:lang w:eastAsia="hi-IN" w:bidi="hi-IN"/>
    </w:rPr>
  </w:style>
  <w:style w:type="paragraph" w:customStyle="1" w:styleId="2f1">
    <w:name w:val="Обычный2"/>
    <w:link w:val="Normal"/>
    <w:rsid w:val="00BB16C5"/>
    <w:pPr>
      <w:snapToGrid w:val="0"/>
      <w:spacing w:after="0" w:line="240" w:lineRule="auto"/>
    </w:pPr>
    <w:rPr>
      <w:rFonts w:ascii="Times New Roman" w:eastAsia="Times New Roman" w:hAnsi="Times New Roman" w:cs="Times New Roman"/>
      <w:szCs w:val="20"/>
      <w:lang w:eastAsia="ru-RU"/>
    </w:rPr>
  </w:style>
  <w:style w:type="character" w:customStyle="1" w:styleId="Normal">
    <w:name w:val="Normal Знак"/>
    <w:basedOn w:val="a2"/>
    <w:link w:val="2f1"/>
    <w:rsid w:val="00BB16C5"/>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a"/>
    <w:link w:val="Normal10-020"/>
    <w:rsid w:val="00BB16C5"/>
    <w:pPr>
      <w:spacing w:after="0" w:line="240" w:lineRule="auto"/>
      <w:ind w:left="-113" w:right="-113"/>
      <w:jc w:val="center"/>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basedOn w:val="a2"/>
    <w:link w:val="Normal10-02"/>
    <w:rsid w:val="00BB16C5"/>
    <w:rPr>
      <w:rFonts w:ascii="Times New Roman" w:eastAsia="Times New Roman" w:hAnsi="Times New Roman" w:cs="Times New Roman"/>
      <w:b/>
      <w:bCs/>
      <w:sz w:val="20"/>
      <w:szCs w:val="20"/>
      <w:lang w:eastAsia="ru-RU"/>
    </w:rPr>
  </w:style>
  <w:style w:type="paragraph" w:customStyle="1" w:styleId="Style3">
    <w:name w:val="Style3"/>
    <w:basedOn w:val="a"/>
    <w:rsid w:val="00C766F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5">
    <w:name w:val="Style5"/>
    <w:basedOn w:val="a"/>
    <w:rsid w:val="00C766F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
    <w:name w:val="Font Style14"/>
    <w:basedOn w:val="a2"/>
    <w:rsid w:val="00C766F6"/>
    <w:rPr>
      <w:rFonts w:ascii="Arial" w:hAnsi="Arial" w:cs="Arial"/>
      <w:b/>
      <w:bCs/>
      <w:sz w:val="22"/>
      <w:szCs w:val="22"/>
    </w:rPr>
  </w:style>
  <w:style w:type="character" w:customStyle="1" w:styleId="FontStyle16">
    <w:name w:val="Font Style16"/>
    <w:basedOn w:val="a2"/>
    <w:rsid w:val="00C766F6"/>
    <w:rPr>
      <w:rFonts w:ascii="Arial" w:hAnsi="Arial" w:cs="Arial"/>
      <w:sz w:val="22"/>
      <w:szCs w:val="22"/>
    </w:rPr>
  </w:style>
  <w:style w:type="character" w:customStyle="1" w:styleId="FontStyle18">
    <w:name w:val="Font Style18"/>
    <w:basedOn w:val="a2"/>
    <w:rsid w:val="00C766F6"/>
    <w:rPr>
      <w:rFonts w:ascii="Trebuchet MS" w:hAnsi="Trebuchet MS" w:cs="Trebuchet MS"/>
      <w:sz w:val="22"/>
      <w:szCs w:val="22"/>
    </w:rPr>
  </w:style>
  <w:style w:type="character" w:customStyle="1" w:styleId="FontStyle11">
    <w:name w:val="Font Style11"/>
    <w:basedOn w:val="a2"/>
    <w:rsid w:val="00C766F6"/>
    <w:rPr>
      <w:rFonts w:ascii="Trebuchet MS" w:hAnsi="Trebuchet MS" w:cs="Trebuchet MS"/>
      <w:b/>
      <w:bCs/>
      <w:sz w:val="12"/>
      <w:szCs w:val="12"/>
    </w:rPr>
  </w:style>
  <w:style w:type="paragraph" w:customStyle="1" w:styleId="39">
    <w:name w:val="Абзац списка3"/>
    <w:basedOn w:val="a"/>
    <w:rsid w:val="001B19C7"/>
    <w:pPr>
      <w:spacing w:after="200" w:line="276" w:lineRule="auto"/>
      <w:ind w:left="720"/>
    </w:pPr>
    <w:rPr>
      <w:rFonts w:ascii="Calibri" w:eastAsia="Times New Roman" w:hAnsi="Calibri" w:cs="Calibri"/>
    </w:rPr>
  </w:style>
  <w:style w:type="paragraph" w:customStyle="1" w:styleId="is">
    <w:name w:val="is"/>
    <w:basedOn w:val="a"/>
    <w:rsid w:val="001B19C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1">
    <w:name w:val="Маркированный список1 Знак Знак"/>
    <w:basedOn w:val="affff1"/>
    <w:rsid w:val="001B19C7"/>
    <w:pPr>
      <w:numPr>
        <w:numId w:val="3"/>
      </w:numPr>
      <w:tabs>
        <w:tab w:val="clear" w:pos="1427"/>
      </w:tabs>
      <w:spacing w:after="200" w:line="276" w:lineRule="auto"/>
      <w:ind w:left="720" w:hanging="360"/>
      <w:contextualSpacing w:val="0"/>
    </w:pPr>
    <w:rPr>
      <w:rFonts w:ascii="Calibri" w:eastAsia="Times New Roman" w:hAnsi="Calibri" w:cs="Times New Roman"/>
    </w:rPr>
  </w:style>
  <w:style w:type="paragraph" w:styleId="affff1">
    <w:name w:val="List"/>
    <w:basedOn w:val="a"/>
    <w:uiPriority w:val="99"/>
    <w:semiHidden/>
    <w:unhideWhenUsed/>
    <w:rsid w:val="001B19C7"/>
    <w:pPr>
      <w:ind w:left="283" w:hanging="283"/>
      <w:contextualSpacing/>
    </w:pPr>
  </w:style>
  <w:style w:type="character" w:customStyle="1" w:styleId="S10">
    <w:name w:val="S_Маркированный Знак1"/>
    <w:basedOn w:val="a2"/>
    <w:locked/>
    <w:rsid w:val="004F0E49"/>
    <w:rPr>
      <w:rFonts w:ascii="Times New Roman" w:hAnsi="Times New Roman" w:cs="Times New Roman"/>
      <w:sz w:val="24"/>
      <w:szCs w:val="24"/>
    </w:rPr>
  </w:style>
  <w:style w:type="paragraph" w:customStyle="1" w:styleId="Standard">
    <w:name w:val="Standard"/>
    <w:uiPriority w:val="99"/>
    <w:rsid w:val="009718A5"/>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paragraph" w:customStyle="1" w:styleId="44">
    <w:name w:val="Абзац списка4"/>
    <w:basedOn w:val="a"/>
    <w:rsid w:val="001E3D70"/>
    <w:pPr>
      <w:spacing w:after="200" w:line="276" w:lineRule="auto"/>
      <w:ind w:left="720"/>
    </w:pPr>
    <w:rPr>
      <w:rFonts w:ascii="Calibri" w:eastAsia="Times New Roman" w:hAnsi="Calibri" w:cs="Calibri"/>
    </w:rPr>
  </w:style>
  <w:style w:type="character" w:customStyle="1" w:styleId="aff3">
    <w:name w:val="Название объекта Знак"/>
    <w:basedOn w:val="a2"/>
    <w:link w:val="aff2"/>
    <w:locked/>
    <w:rsid w:val="001E3D70"/>
    <w:rPr>
      <w:rFonts w:ascii="Calibri" w:eastAsia="Calibri" w:hAnsi="Calibri" w:cs="Times New Roman"/>
      <w:b/>
      <w:bCs/>
      <w:sz w:val="20"/>
      <w:szCs w:val="20"/>
    </w:rPr>
  </w:style>
  <w:style w:type="table" w:customStyle="1" w:styleId="190">
    <w:name w:val="Сетка таблицы19"/>
    <w:basedOn w:val="a3"/>
    <w:next w:val="af1"/>
    <w:rsid w:val="00913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ubtle Reference"/>
    <w:uiPriority w:val="31"/>
    <w:qFormat/>
    <w:rsid w:val="00672DC2"/>
    <w:rPr>
      <w:smallCaps/>
      <w:color w:val="C0504D"/>
      <w:u w:val="single"/>
    </w:rPr>
  </w:style>
  <w:style w:type="character" w:customStyle="1" w:styleId="grame">
    <w:name w:val="grame"/>
    <w:basedOn w:val="a2"/>
    <w:rsid w:val="00DF26DA"/>
  </w:style>
  <w:style w:type="paragraph" w:customStyle="1" w:styleId="affff3">
    <w:name w:val="+таб"/>
    <w:basedOn w:val="a"/>
    <w:link w:val="affff4"/>
    <w:qFormat/>
    <w:rsid w:val="007001A5"/>
    <w:pPr>
      <w:spacing w:after="0" w:line="240" w:lineRule="auto"/>
      <w:jc w:val="center"/>
    </w:pPr>
    <w:rPr>
      <w:rFonts w:ascii="Bookman Old Style" w:eastAsia="Times New Roman" w:hAnsi="Bookman Old Style" w:cs="Times New Roman"/>
      <w:sz w:val="20"/>
      <w:szCs w:val="20"/>
      <w:lang w:eastAsia="ru-RU"/>
    </w:rPr>
  </w:style>
  <w:style w:type="character" w:customStyle="1" w:styleId="affff4">
    <w:name w:val="+таб Знак"/>
    <w:basedOn w:val="a2"/>
    <w:link w:val="affff3"/>
    <w:rsid w:val="007001A5"/>
    <w:rPr>
      <w:rFonts w:ascii="Bookman Old Style" w:eastAsia="Times New Roman" w:hAnsi="Bookman Old Style" w:cs="Times New Roman"/>
      <w:sz w:val="20"/>
      <w:szCs w:val="20"/>
      <w:lang w:eastAsia="ru-RU"/>
    </w:rPr>
  </w:style>
  <w:style w:type="paragraph" w:customStyle="1" w:styleId="ConsPlusCell">
    <w:name w:val="ConsPlusCell"/>
    <w:rsid w:val="007001A5"/>
    <w:pPr>
      <w:widowControl w:val="0"/>
      <w:suppressAutoHyphens/>
      <w:autoSpaceDE w:val="0"/>
      <w:spacing w:after="0" w:line="240" w:lineRule="auto"/>
    </w:pPr>
    <w:rPr>
      <w:rFonts w:ascii="Arial" w:eastAsia="Calibri" w:hAnsi="Arial" w:cs="Arial"/>
      <w:color w:val="000000"/>
      <w:sz w:val="28"/>
      <w:szCs w:val="28"/>
      <w:lang w:eastAsia="ar-SA"/>
    </w:rPr>
  </w:style>
  <w:style w:type="table" w:customStyle="1" w:styleId="200">
    <w:name w:val="Сетка таблицы20"/>
    <w:basedOn w:val="a3"/>
    <w:next w:val="af1"/>
    <w:uiPriority w:val="59"/>
    <w:rsid w:val="00E0673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3">
    <w:name w:val="Абзац списка5"/>
    <w:basedOn w:val="a"/>
    <w:link w:val="ListParagraphChar"/>
    <w:rsid w:val="00757195"/>
    <w:pPr>
      <w:widowControl w:val="0"/>
      <w:snapToGrid w:val="0"/>
      <w:spacing w:after="0" w:line="240" w:lineRule="auto"/>
      <w:ind w:left="720"/>
      <w:contextualSpacing/>
      <w:jc w:val="both"/>
    </w:pPr>
    <w:rPr>
      <w:rFonts w:ascii="Times New Roman" w:eastAsia="Calibri" w:hAnsi="Times New Roman" w:cs="Times New Roman"/>
      <w:sz w:val="20"/>
      <w:szCs w:val="20"/>
      <w:lang w:eastAsia="ru-RU"/>
    </w:rPr>
  </w:style>
  <w:style w:type="character" w:customStyle="1" w:styleId="apple-style-span">
    <w:name w:val="apple-style-span"/>
    <w:basedOn w:val="a2"/>
    <w:rsid w:val="00757195"/>
    <w:rPr>
      <w:rFonts w:cs="Times New Roman"/>
    </w:rPr>
  </w:style>
  <w:style w:type="character" w:customStyle="1" w:styleId="ListParagraphChar">
    <w:name w:val="List Paragraph Char"/>
    <w:basedOn w:val="a2"/>
    <w:link w:val="53"/>
    <w:locked/>
    <w:rsid w:val="00757195"/>
    <w:rPr>
      <w:rFonts w:ascii="Times New Roman" w:eastAsia="Calibri" w:hAnsi="Times New Roman" w:cs="Times New Roman"/>
      <w:sz w:val="20"/>
      <w:szCs w:val="20"/>
      <w:lang w:eastAsia="ru-RU"/>
    </w:rPr>
  </w:style>
  <w:style w:type="paragraph" w:customStyle="1" w:styleId="ConsPlusNonformat">
    <w:name w:val="ConsPlusNonformat"/>
    <w:rsid w:val="00757195"/>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1e">
    <w:name w:val="Обычный (веб)1"/>
    <w:basedOn w:val="a"/>
    <w:rsid w:val="00757195"/>
    <w:pPr>
      <w:suppressAutoHyphens/>
      <w:spacing w:before="100" w:after="100" w:line="100" w:lineRule="atLeast"/>
    </w:pPr>
    <w:rPr>
      <w:rFonts w:ascii="Times New Roman" w:eastAsia="Times New Roman" w:hAnsi="Times New Roman" w:cs="Times New Roman"/>
      <w:sz w:val="24"/>
      <w:szCs w:val="24"/>
      <w:lang w:eastAsia="ar-SA"/>
    </w:rPr>
  </w:style>
  <w:style w:type="table" w:customStyle="1" w:styleId="211">
    <w:name w:val="Сетка таблицы21"/>
    <w:basedOn w:val="a3"/>
    <w:next w:val="af1"/>
    <w:uiPriority w:val="59"/>
    <w:rsid w:val="008F35A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3"/>
    <w:next w:val="af1"/>
    <w:rsid w:val="007B51AA"/>
    <w:pPr>
      <w:spacing w:after="0" w:line="240" w:lineRule="auto"/>
    </w:pPr>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062D6C"/>
    <w:pPr>
      <w:widowControl w:val="0"/>
      <w:autoSpaceDE w:val="0"/>
      <w:autoSpaceDN w:val="0"/>
      <w:spacing w:after="0" w:line="240" w:lineRule="auto"/>
    </w:pPr>
    <w:rPr>
      <w:rFonts w:ascii="Times New Roman" w:eastAsia="Times New Roman" w:hAnsi="Times New Roman" w:cs="Times New Roman"/>
    </w:rPr>
  </w:style>
  <w:style w:type="table" w:customStyle="1" w:styleId="141">
    <w:name w:val="Сетка таблицы141"/>
    <w:basedOn w:val="a3"/>
    <w:next w:val="af1"/>
    <w:uiPriority w:val="39"/>
    <w:rsid w:val="00FE2A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1"/>
    <w:uiPriority w:val="59"/>
    <w:rsid w:val="001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2"/>
    <w:rsid w:val="006A7DE0"/>
    <w:rPr>
      <w:rFonts w:ascii="Times New Roman" w:hAnsi="Times New Roman" w:cs="Times New Roman"/>
      <w:sz w:val="26"/>
      <w:szCs w:val="26"/>
    </w:rPr>
  </w:style>
  <w:style w:type="paragraph" w:customStyle="1" w:styleId="2f2">
    <w:name w:val="Обычный (веб)2"/>
    <w:basedOn w:val="a"/>
    <w:rsid w:val="00A03950"/>
    <w:pPr>
      <w:suppressAutoHyphens/>
      <w:spacing w:before="100" w:after="100" w:line="100" w:lineRule="atLeast"/>
    </w:pPr>
    <w:rPr>
      <w:rFonts w:ascii="Times New Roman" w:eastAsia="Times New Roman" w:hAnsi="Times New Roman" w:cs="Times New Roman"/>
      <w:sz w:val="24"/>
      <w:szCs w:val="24"/>
      <w:lang w:eastAsia="ar-SA"/>
    </w:rPr>
  </w:style>
  <w:style w:type="table" w:customStyle="1" w:styleId="TableNormal">
    <w:name w:val="Table Normal"/>
    <w:uiPriority w:val="2"/>
    <w:semiHidden/>
    <w:qFormat/>
    <w:rsid w:val="00CE086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230">
    <w:name w:val="Сетка таблицы23"/>
    <w:basedOn w:val="a3"/>
    <w:next w:val="af1"/>
    <w:rsid w:val="00996DEA"/>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7B8801F2B1483F98D539CC92927118">
    <w:name w:val="DE7B8801F2B1483F98D539CC92927118"/>
    <w:rsid w:val="002E4563"/>
    <w:pPr>
      <w:spacing w:after="200" w:line="276" w:lineRule="auto"/>
    </w:pPr>
    <w:rPr>
      <w:rFonts w:eastAsiaTheme="minorEastAsia"/>
      <w:lang w:eastAsia="ru-RU"/>
    </w:rPr>
  </w:style>
  <w:style w:type="table" w:customStyle="1" w:styleId="1100">
    <w:name w:val="Сетка таблицы110"/>
    <w:basedOn w:val="a3"/>
    <w:uiPriority w:val="39"/>
    <w:rsid w:val="00EF57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8960">
      <w:bodyDiv w:val="1"/>
      <w:marLeft w:val="0"/>
      <w:marRight w:val="0"/>
      <w:marTop w:val="0"/>
      <w:marBottom w:val="0"/>
      <w:divBdr>
        <w:top w:val="none" w:sz="0" w:space="0" w:color="auto"/>
        <w:left w:val="none" w:sz="0" w:space="0" w:color="auto"/>
        <w:bottom w:val="none" w:sz="0" w:space="0" w:color="auto"/>
        <w:right w:val="none" w:sz="0" w:space="0" w:color="auto"/>
      </w:divBdr>
    </w:div>
    <w:div w:id="98333064">
      <w:bodyDiv w:val="1"/>
      <w:marLeft w:val="0"/>
      <w:marRight w:val="0"/>
      <w:marTop w:val="0"/>
      <w:marBottom w:val="0"/>
      <w:divBdr>
        <w:top w:val="none" w:sz="0" w:space="0" w:color="auto"/>
        <w:left w:val="none" w:sz="0" w:space="0" w:color="auto"/>
        <w:bottom w:val="none" w:sz="0" w:space="0" w:color="auto"/>
        <w:right w:val="none" w:sz="0" w:space="0" w:color="auto"/>
      </w:divBdr>
    </w:div>
    <w:div w:id="101583313">
      <w:bodyDiv w:val="1"/>
      <w:marLeft w:val="0"/>
      <w:marRight w:val="0"/>
      <w:marTop w:val="0"/>
      <w:marBottom w:val="0"/>
      <w:divBdr>
        <w:top w:val="none" w:sz="0" w:space="0" w:color="auto"/>
        <w:left w:val="none" w:sz="0" w:space="0" w:color="auto"/>
        <w:bottom w:val="none" w:sz="0" w:space="0" w:color="auto"/>
        <w:right w:val="none" w:sz="0" w:space="0" w:color="auto"/>
      </w:divBdr>
    </w:div>
    <w:div w:id="102266249">
      <w:bodyDiv w:val="1"/>
      <w:marLeft w:val="0"/>
      <w:marRight w:val="0"/>
      <w:marTop w:val="0"/>
      <w:marBottom w:val="0"/>
      <w:divBdr>
        <w:top w:val="none" w:sz="0" w:space="0" w:color="auto"/>
        <w:left w:val="none" w:sz="0" w:space="0" w:color="auto"/>
        <w:bottom w:val="none" w:sz="0" w:space="0" w:color="auto"/>
        <w:right w:val="none" w:sz="0" w:space="0" w:color="auto"/>
      </w:divBdr>
    </w:div>
    <w:div w:id="115104863">
      <w:bodyDiv w:val="1"/>
      <w:marLeft w:val="0"/>
      <w:marRight w:val="0"/>
      <w:marTop w:val="0"/>
      <w:marBottom w:val="0"/>
      <w:divBdr>
        <w:top w:val="none" w:sz="0" w:space="0" w:color="auto"/>
        <w:left w:val="none" w:sz="0" w:space="0" w:color="auto"/>
        <w:bottom w:val="none" w:sz="0" w:space="0" w:color="auto"/>
        <w:right w:val="none" w:sz="0" w:space="0" w:color="auto"/>
      </w:divBdr>
      <w:divsChild>
        <w:div w:id="200018344">
          <w:marLeft w:val="0"/>
          <w:marRight w:val="0"/>
          <w:marTop w:val="121"/>
          <w:marBottom w:val="0"/>
          <w:divBdr>
            <w:top w:val="none" w:sz="0" w:space="0" w:color="auto"/>
            <w:left w:val="none" w:sz="0" w:space="0" w:color="auto"/>
            <w:bottom w:val="none" w:sz="0" w:space="0" w:color="auto"/>
            <w:right w:val="none" w:sz="0" w:space="0" w:color="auto"/>
          </w:divBdr>
        </w:div>
        <w:div w:id="278341713">
          <w:marLeft w:val="0"/>
          <w:marRight w:val="0"/>
          <w:marTop w:val="121"/>
          <w:marBottom w:val="0"/>
          <w:divBdr>
            <w:top w:val="none" w:sz="0" w:space="0" w:color="auto"/>
            <w:left w:val="none" w:sz="0" w:space="0" w:color="auto"/>
            <w:bottom w:val="none" w:sz="0" w:space="0" w:color="auto"/>
            <w:right w:val="none" w:sz="0" w:space="0" w:color="auto"/>
          </w:divBdr>
        </w:div>
        <w:div w:id="998190277">
          <w:marLeft w:val="0"/>
          <w:marRight w:val="0"/>
          <w:marTop w:val="121"/>
          <w:marBottom w:val="0"/>
          <w:divBdr>
            <w:top w:val="none" w:sz="0" w:space="0" w:color="auto"/>
            <w:left w:val="none" w:sz="0" w:space="0" w:color="auto"/>
            <w:bottom w:val="none" w:sz="0" w:space="0" w:color="auto"/>
            <w:right w:val="none" w:sz="0" w:space="0" w:color="auto"/>
          </w:divBdr>
        </w:div>
      </w:divsChild>
    </w:div>
    <w:div w:id="124783490">
      <w:bodyDiv w:val="1"/>
      <w:marLeft w:val="0"/>
      <w:marRight w:val="0"/>
      <w:marTop w:val="0"/>
      <w:marBottom w:val="0"/>
      <w:divBdr>
        <w:top w:val="none" w:sz="0" w:space="0" w:color="auto"/>
        <w:left w:val="none" w:sz="0" w:space="0" w:color="auto"/>
        <w:bottom w:val="none" w:sz="0" w:space="0" w:color="auto"/>
        <w:right w:val="none" w:sz="0" w:space="0" w:color="auto"/>
      </w:divBdr>
    </w:div>
    <w:div w:id="124810830">
      <w:bodyDiv w:val="1"/>
      <w:marLeft w:val="0"/>
      <w:marRight w:val="0"/>
      <w:marTop w:val="0"/>
      <w:marBottom w:val="0"/>
      <w:divBdr>
        <w:top w:val="none" w:sz="0" w:space="0" w:color="auto"/>
        <w:left w:val="none" w:sz="0" w:space="0" w:color="auto"/>
        <w:bottom w:val="none" w:sz="0" w:space="0" w:color="auto"/>
        <w:right w:val="none" w:sz="0" w:space="0" w:color="auto"/>
      </w:divBdr>
    </w:div>
    <w:div w:id="195966448">
      <w:bodyDiv w:val="1"/>
      <w:marLeft w:val="0"/>
      <w:marRight w:val="0"/>
      <w:marTop w:val="0"/>
      <w:marBottom w:val="0"/>
      <w:divBdr>
        <w:top w:val="none" w:sz="0" w:space="0" w:color="auto"/>
        <w:left w:val="none" w:sz="0" w:space="0" w:color="auto"/>
        <w:bottom w:val="none" w:sz="0" w:space="0" w:color="auto"/>
        <w:right w:val="none" w:sz="0" w:space="0" w:color="auto"/>
      </w:divBdr>
    </w:div>
    <w:div w:id="197472070">
      <w:bodyDiv w:val="1"/>
      <w:marLeft w:val="0"/>
      <w:marRight w:val="0"/>
      <w:marTop w:val="0"/>
      <w:marBottom w:val="0"/>
      <w:divBdr>
        <w:top w:val="none" w:sz="0" w:space="0" w:color="auto"/>
        <w:left w:val="none" w:sz="0" w:space="0" w:color="auto"/>
        <w:bottom w:val="none" w:sz="0" w:space="0" w:color="auto"/>
        <w:right w:val="none" w:sz="0" w:space="0" w:color="auto"/>
      </w:divBdr>
    </w:div>
    <w:div w:id="234438663">
      <w:bodyDiv w:val="1"/>
      <w:marLeft w:val="0"/>
      <w:marRight w:val="0"/>
      <w:marTop w:val="0"/>
      <w:marBottom w:val="0"/>
      <w:divBdr>
        <w:top w:val="none" w:sz="0" w:space="0" w:color="auto"/>
        <w:left w:val="none" w:sz="0" w:space="0" w:color="auto"/>
        <w:bottom w:val="none" w:sz="0" w:space="0" w:color="auto"/>
        <w:right w:val="none" w:sz="0" w:space="0" w:color="auto"/>
      </w:divBdr>
    </w:div>
    <w:div w:id="255746239">
      <w:bodyDiv w:val="1"/>
      <w:marLeft w:val="0"/>
      <w:marRight w:val="0"/>
      <w:marTop w:val="0"/>
      <w:marBottom w:val="0"/>
      <w:divBdr>
        <w:top w:val="none" w:sz="0" w:space="0" w:color="auto"/>
        <w:left w:val="none" w:sz="0" w:space="0" w:color="auto"/>
        <w:bottom w:val="none" w:sz="0" w:space="0" w:color="auto"/>
        <w:right w:val="none" w:sz="0" w:space="0" w:color="auto"/>
      </w:divBdr>
    </w:div>
    <w:div w:id="303782004">
      <w:bodyDiv w:val="1"/>
      <w:marLeft w:val="0"/>
      <w:marRight w:val="0"/>
      <w:marTop w:val="0"/>
      <w:marBottom w:val="0"/>
      <w:divBdr>
        <w:top w:val="none" w:sz="0" w:space="0" w:color="auto"/>
        <w:left w:val="none" w:sz="0" w:space="0" w:color="auto"/>
        <w:bottom w:val="none" w:sz="0" w:space="0" w:color="auto"/>
        <w:right w:val="none" w:sz="0" w:space="0" w:color="auto"/>
      </w:divBdr>
    </w:div>
    <w:div w:id="326831969">
      <w:bodyDiv w:val="1"/>
      <w:marLeft w:val="0"/>
      <w:marRight w:val="0"/>
      <w:marTop w:val="0"/>
      <w:marBottom w:val="0"/>
      <w:divBdr>
        <w:top w:val="none" w:sz="0" w:space="0" w:color="auto"/>
        <w:left w:val="none" w:sz="0" w:space="0" w:color="auto"/>
        <w:bottom w:val="none" w:sz="0" w:space="0" w:color="auto"/>
        <w:right w:val="none" w:sz="0" w:space="0" w:color="auto"/>
      </w:divBdr>
    </w:div>
    <w:div w:id="366029392">
      <w:bodyDiv w:val="1"/>
      <w:marLeft w:val="0"/>
      <w:marRight w:val="0"/>
      <w:marTop w:val="0"/>
      <w:marBottom w:val="0"/>
      <w:divBdr>
        <w:top w:val="none" w:sz="0" w:space="0" w:color="auto"/>
        <w:left w:val="none" w:sz="0" w:space="0" w:color="auto"/>
        <w:bottom w:val="none" w:sz="0" w:space="0" w:color="auto"/>
        <w:right w:val="none" w:sz="0" w:space="0" w:color="auto"/>
      </w:divBdr>
    </w:div>
    <w:div w:id="374353594">
      <w:bodyDiv w:val="1"/>
      <w:marLeft w:val="0"/>
      <w:marRight w:val="0"/>
      <w:marTop w:val="0"/>
      <w:marBottom w:val="0"/>
      <w:divBdr>
        <w:top w:val="none" w:sz="0" w:space="0" w:color="auto"/>
        <w:left w:val="none" w:sz="0" w:space="0" w:color="auto"/>
        <w:bottom w:val="none" w:sz="0" w:space="0" w:color="auto"/>
        <w:right w:val="none" w:sz="0" w:space="0" w:color="auto"/>
      </w:divBdr>
    </w:div>
    <w:div w:id="447436215">
      <w:bodyDiv w:val="1"/>
      <w:marLeft w:val="0"/>
      <w:marRight w:val="0"/>
      <w:marTop w:val="0"/>
      <w:marBottom w:val="0"/>
      <w:divBdr>
        <w:top w:val="none" w:sz="0" w:space="0" w:color="auto"/>
        <w:left w:val="none" w:sz="0" w:space="0" w:color="auto"/>
        <w:bottom w:val="none" w:sz="0" w:space="0" w:color="auto"/>
        <w:right w:val="none" w:sz="0" w:space="0" w:color="auto"/>
      </w:divBdr>
    </w:div>
    <w:div w:id="455300723">
      <w:bodyDiv w:val="1"/>
      <w:marLeft w:val="0"/>
      <w:marRight w:val="0"/>
      <w:marTop w:val="0"/>
      <w:marBottom w:val="0"/>
      <w:divBdr>
        <w:top w:val="none" w:sz="0" w:space="0" w:color="auto"/>
        <w:left w:val="none" w:sz="0" w:space="0" w:color="auto"/>
        <w:bottom w:val="none" w:sz="0" w:space="0" w:color="auto"/>
        <w:right w:val="none" w:sz="0" w:space="0" w:color="auto"/>
      </w:divBdr>
    </w:div>
    <w:div w:id="464085979">
      <w:bodyDiv w:val="1"/>
      <w:marLeft w:val="0"/>
      <w:marRight w:val="0"/>
      <w:marTop w:val="0"/>
      <w:marBottom w:val="0"/>
      <w:divBdr>
        <w:top w:val="none" w:sz="0" w:space="0" w:color="auto"/>
        <w:left w:val="none" w:sz="0" w:space="0" w:color="auto"/>
        <w:bottom w:val="none" w:sz="0" w:space="0" w:color="auto"/>
        <w:right w:val="none" w:sz="0" w:space="0" w:color="auto"/>
      </w:divBdr>
    </w:div>
    <w:div w:id="485127931">
      <w:bodyDiv w:val="1"/>
      <w:marLeft w:val="0"/>
      <w:marRight w:val="0"/>
      <w:marTop w:val="0"/>
      <w:marBottom w:val="0"/>
      <w:divBdr>
        <w:top w:val="none" w:sz="0" w:space="0" w:color="auto"/>
        <w:left w:val="none" w:sz="0" w:space="0" w:color="auto"/>
        <w:bottom w:val="none" w:sz="0" w:space="0" w:color="auto"/>
        <w:right w:val="none" w:sz="0" w:space="0" w:color="auto"/>
      </w:divBdr>
    </w:div>
    <w:div w:id="499661849">
      <w:bodyDiv w:val="1"/>
      <w:marLeft w:val="0"/>
      <w:marRight w:val="0"/>
      <w:marTop w:val="0"/>
      <w:marBottom w:val="0"/>
      <w:divBdr>
        <w:top w:val="none" w:sz="0" w:space="0" w:color="auto"/>
        <w:left w:val="none" w:sz="0" w:space="0" w:color="auto"/>
        <w:bottom w:val="none" w:sz="0" w:space="0" w:color="auto"/>
        <w:right w:val="none" w:sz="0" w:space="0" w:color="auto"/>
      </w:divBdr>
    </w:div>
    <w:div w:id="523440120">
      <w:bodyDiv w:val="1"/>
      <w:marLeft w:val="0"/>
      <w:marRight w:val="0"/>
      <w:marTop w:val="0"/>
      <w:marBottom w:val="0"/>
      <w:divBdr>
        <w:top w:val="none" w:sz="0" w:space="0" w:color="auto"/>
        <w:left w:val="none" w:sz="0" w:space="0" w:color="auto"/>
        <w:bottom w:val="none" w:sz="0" w:space="0" w:color="auto"/>
        <w:right w:val="none" w:sz="0" w:space="0" w:color="auto"/>
      </w:divBdr>
    </w:div>
    <w:div w:id="541600414">
      <w:bodyDiv w:val="1"/>
      <w:marLeft w:val="0"/>
      <w:marRight w:val="0"/>
      <w:marTop w:val="0"/>
      <w:marBottom w:val="0"/>
      <w:divBdr>
        <w:top w:val="none" w:sz="0" w:space="0" w:color="auto"/>
        <w:left w:val="none" w:sz="0" w:space="0" w:color="auto"/>
        <w:bottom w:val="none" w:sz="0" w:space="0" w:color="auto"/>
        <w:right w:val="none" w:sz="0" w:space="0" w:color="auto"/>
      </w:divBdr>
    </w:div>
    <w:div w:id="545221108">
      <w:bodyDiv w:val="1"/>
      <w:marLeft w:val="0"/>
      <w:marRight w:val="0"/>
      <w:marTop w:val="0"/>
      <w:marBottom w:val="0"/>
      <w:divBdr>
        <w:top w:val="none" w:sz="0" w:space="0" w:color="auto"/>
        <w:left w:val="none" w:sz="0" w:space="0" w:color="auto"/>
        <w:bottom w:val="none" w:sz="0" w:space="0" w:color="auto"/>
        <w:right w:val="none" w:sz="0" w:space="0" w:color="auto"/>
      </w:divBdr>
    </w:div>
    <w:div w:id="614874565">
      <w:bodyDiv w:val="1"/>
      <w:marLeft w:val="0"/>
      <w:marRight w:val="0"/>
      <w:marTop w:val="0"/>
      <w:marBottom w:val="0"/>
      <w:divBdr>
        <w:top w:val="none" w:sz="0" w:space="0" w:color="auto"/>
        <w:left w:val="none" w:sz="0" w:space="0" w:color="auto"/>
        <w:bottom w:val="none" w:sz="0" w:space="0" w:color="auto"/>
        <w:right w:val="none" w:sz="0" w:space="0" w:color="auto"/>
      </w:divBdr>
      <w:divsChild>
        <w:div w:id="1028725653">
          <w:marLeft w:val="0"/>
          <w:marRight w:val="0"/>
          <w:marTop w:val="121"/>
          <w:marBottom w:val="0"/>
          <w:divBdr>
            <w:top w:val="none" w:sz="0" w:space="0" w:color="auto"/>
            <w:left w:val="none" w:sz="0" w:space="0" w:color="auto"/>
            <w:bottom w:val="none" w:sz="0" w:space="0" w:color="auto"/>
            <w:right w:val="none" w:sz="0" w:space="0" w:color="auto"/>
          </w:divBdr>
        </w:div>
      </w:divsChild>
    </w:div>
    <w:div w:id="742725530">
      <w:bodyDiv w:val="1"/>
      <w:marLeft w:val="0"/>
      <w:marRight w:val="0"/>
      <w:marTop w:val="0"/>
      <w:marBottom w:val="0"/>
      <w:divBdr>
        <w:top w:val="none" w:sz="0" w:space="0" w:color="auto"/>
        <w:left w:val="none" w:sz="0" w:space="0" w:color="auto"/>
        <w:bottom w:val="none" w:sz="0" w:space="0" w:color="auto"/>
        <w:right w:val="none" w:sz="0" w:space="0" w:color="auto"/>
      </w:divBdr>
    </w:div>
    <w:div w:id="755710395">
      <w:bodyDiv w:val="1"/>
      <w:marLeft w:val="0"/>
      <w:marRight w:val="0"/>
      <w:marTop w:val="0"/>
      <w:marBottom w:val="0"/>
      <w:divBdr>
        <w:top w:val="none" w:sz="0" w:space="0" w:color="auto"/>
        <w:left w:val="none" w:sz="0" w:space="0" w:color="auto"/>
        <w:bottom w:val="none" w:sz="0" w:space="0" w:color="auto"/>
        <w:right w:val="none" w:sz="0" w:space="0" w:color="auto"/>
      </w:divBdr>
    </w:div>
    <w:div w:id="764306057">
      <w:bodyDiv w:val="1"/>
      <w:marLeft w:val="0"/>
      <w:marRight w:val="0"/>
      <w:marTop w:val="0"/>
      <w:marBottom w:val="0"/>
      <w:divBdr>
        <w:top w:val="none" w:sz="0" w:space="0" w:color="auto"/>
        <w:left w:val="none" w:sz="0" w:space="0" w:color="auto"/>
        <w:bottom w:val="none" w:sz="0" w:space="0" w:color="auto"/>
        <w:right w:val="none" w:sz="0" w:space="0" w:color="auto"/>
      </w:divBdr>
    </w:div>
    <w:div w:id="773132354">
      <w:bodyDiv w:val="1"/>
      <w:marLeft w:val="0"/>
      <w:marRight w:val="0"/>
      <w:marTop w:val="0"/>
      <w:marBottom w:val="0"/>
      <w:divBdr>
        <w:top w:val="none" w:sz="0" w:space="0" w:color="auto"/>
        <w:left w:val="none" w:sz="0" w:space="0" w:color="auto"/>
        <w:bottom w:val="none" w:sz="0" w:space="0" w:color="auto"/>
        <w:right w:val="none" w:sz="0" w:space="0" w:color="auto"/>
      </w:divBdr>
    </w:div>
    <w:div w:id="774600290">
      <w:bodyDiv w:val="1"/>
      <w:marLeft w:val="0"/>
      <w:marRight w:val="0"/>
      <w:marTop w:val="0"/>
      <w:marBottom w:val="0"/>
      <w:divBdr>
        <w:top w:val="none" w:sz="0" w:space="0" w:color="auto"/>
        <w:left w:val="none" w:sz="0" w:space="0" w:color="auto"/>
        <w:bottom w:val="none" w:sz="0" w:space="0" w:color="auto"/>
        <w:right w:val="none" w:sz="0" w:space="0" w:color="auto"/>
      </w:divBdr>
    </w:div>
    <w:div w:id="787892123">
      <w:bodyDiv w:val="1"/>
      <w:marLeft w:val="0"/>
      <w:marRight w:val="0"/>
      <w:marTop w:val="0"/>
      <w:marBottom w:val="0"/>
      <w:divBdr>
        <w:top w:val="none" w:sz="0" w:space="0" w:color="auto"/>
        <w:left w:val="none" w:sz="0" w:space="0" w:color="auto"/>
        <w:bottom w:val="none" w:sz="0" w:space="0" w:color="auto"/>
        <w:right w:val="none" w:sz="0" w:space="0" w:color="auto"/>
      </w:divBdr>
    </w:div>
    <w:div w:id="817957255">
      <w:bodyDiv w:val="1"/>
      <w:marLeft w:val="0"/>
      <w:marRight w:val="0"/>
      <w:marTop w:val="0"/>
      <w:marBottom w:val="0"/>
      <w:divBdr>
        <w:top w:val="none" w:sz="0" w:space="0" w:color="auto"/>
        <w:left w:val="none" w:sz="0" w:space="0" w:color="auto"/>
        <w:bottom w:val="none" w:sz="0" w:space="0" w:color="auto"/>
        <w:right w:val="none" w:sz="0" w:space="0" w:color="auto"/>
      </w:divBdr>
    </w:div>
    <w:div w:id="830871690">
      <w:bodyDiv w:val="1"/>
      <w:marLeft w:val="0"/>
      <w:marRight w:val="0"/>
      <w:marTop w:val="0"/>
      <w:marBottom w:val="0"/>
      <w:divBdr>
        <w:top w:val="none" w:sz="0" w:space="0" w:color="auto"/>
        <w:left w:val="none" w:sz="0" w:space="0" w:color="auto"/>
        <w:bottom w:val="none" w:sz="0" w:space="0" w:color="auto"/>
        <w:right w:val="none" w:sz="0" w:space="0" w:color="auto"/>
      </w:divBdr>
    </w:div>
    <w:div w:id="831528948">
      <w:bodyDiv w:val="1"/>
      <w:marLeft w:val="0"/>
      <w:marRight w:val="0"/>
      <w:marTop w:val="0"/>
      <w:marBottom w:val="0"/>
      <w:divBdr>
        <w:top w:val="none" w:sz="0" w:space="0" w:color="auto"/>
        <w:left w:val="none" w:sz="0" w:space="0" w:color="auto"/>
        <w:bottom w:val="none" w:sz="0" w:space="0" w:color="auto"/>
        <w:right w:val="none" w:sz="0" w:space="0" w:color="auto"/>
      </w:divBdr>
    </w:div>
    <w:div w:id="881022164">
      <w:bodyDiv w:val="1"/>
      <w:marLeft w:val="0"/>
      <w:marRight w:val="0"/>
      <w:marTop w:val="0"/>
      <w:marBottom w:val="0"/>
      <w:divBdr>
        <w:top w:val="none" w:sz="0" w:space="0" w:color="auto"/>
        <w:left w:val="none" w:sz="0" w:space="0" w:color="auto"/>
        <w:bottom w:val="none" w:sz="0" w:space="0" w:color="auto"/>
        <w:right w:val="none" w:sz="0" w:space="0" w:color="auto"/>
      </w:divBdr>
    </w:div>
    <w:div w:id="957028832">
      <w:bodyDiv w:val="1"/>
      <w:marLeft w:val="0"/>
      <w:marRight w:val="0"/>
      <w:marTop w:val="0"/>
      <w:marBottom w:val="0"/>
      <w:divBdr>
        <w:top w:val="none" w:sz="0" w:space="0" w:color="auto"/>
        <w:left w:val="none" w:sz="0" w:space="0" w:color="auto"/>
        <w:bottom w:val="none" w:sz="0" w:space="0" w:color="auto"/>
        <w:right w:val="none" w:sz="0" w:space="0" w:color="auto"/>
      </w:divBdr>
    </w:div>
    <w:div w:id="990059765">
      <w:bodyDiv w:val="1"/>
      <w:marLeft w:val="0"/>
      <w:marRight w:val="0"/>
      <w:marTop w:val="0"/>
      <w:marBottom w:val="0"/>
      <w:divBdr>
        <w:top w:val="none" w:sz="0" w:space="0" w:color="auto"/>
        <w:left w:val="none" w:sz="0" w:space="0" w:color="auto"/>
        <w:bottom w:val="none" w:sz="0" w:space="0" w:color="auto"/>
        <w:right w:val="none" w:sz="0" w:space="0" w:color="auto"/>
      </w:divBdr>
    </w:div>
    <w:div w:id="993995828">
      <w:bodyDiv w:val="1"/>
      <w:marLeft w:val="0"/>
      <w:marRight w:val="0"/>
      <w:marTop w:val="0"/>
      <w:marBottom w:val="0"/>
      <w:divBdr>
        <w:top w:val="none" w:sz="0" w:space="0" w:color="auto"/>
        <w:left w:val="none" w:sz="0" w:space="0" w:color="auto"/>
        <w:bottom w:val="none" w:sz="0" w:space="0" w:color="auto"/>
        <w:right w:val="none" w:sz="0" w:space="0" w:color="auto"/>
      </w:divBdr>
    </w:div>
    <w:div w:id="1043403908">
      <w:bodyDiv w:val="1"/>
      <w:marLeft w:val="0"/>
      <w:marRight w:val="0"/>
      <w:marTop w:val="0"/>
      <w:marBottom w:val="0"/>
      <w:divBdr>
        <w:top w:val="none" w:sz="0" w:space="0" w:color="auto"/>
        <w:left w:val="none" w:sz="0" w:space="0" w:color="auto"/>
        <w:bottom w:val="none" w:sz="0" w:space="0" w:color="auto"/>
        <w:right w:val="none" w:sz="0" w:space="0" w:color="auto"/>
      </w:divBdr>
    </w:div>
    <w:div w:id="1055667172">
      <w:bodyDiv w:val="1"/>
      <w:marLeft w:val="0"/>
      <w:marRight w:val="0"/>
      <w:marTop w:val="0"/>
      <w:marBottom w:val="0"/>
      <w:divBdr>
        <w:top w:val="none" w:sz="0" w:space="0" w:color="auto"/>
        <w:left w:val="none" w:sz="0" w:space="0" w:color="auto"/>
        <w:bottom w:val="none" w:sz="0" w:space="0" w:color="auto"/>
        <w:right w:val="none" w:sz="0" w:space="0" w:color="auto"/>
      </w:divBdr>
    </w:div>
    <w:div w:id="1069184193">
      <w:bodyDiv w:val="1"/>
      <w:marLeft w:val="0"/>
      <w:marRight w:val="0"/>
      <w:marTop w:val="0"/>
      <w:marBottom w:val="0"/>
      <w:divBdr>
        <w:top w:val="none" w:sz="0" w:space="0" w:color="auto"/>
        <w:left w:val="none" w:sz="0" w:space="0" w:color="auto"/>
        <w:bottom w:val="none" w:sz="0" w:space="0" w:color="auto"/>
        <w:right w:val="none" w:sz="0" w:space="0" w:color="auto"/>
      </w:divBdr>
    </w:div>
    <w:div w:id="1122767389">
      <w:bodyDiv w:val="1"/>
      <w:marLeft w:val="0"/>
      <w:marRight w:val="0"/>
      <w:marTop w:val="0"/>
      <w:marBottom w:val="0"/>
      <w:divBdr>
        <w:top w:val="none" w:sz="0" w:space="0" w:color="auto"/>
        <w:left w:val="none" w:sz="0" w:space="0" w:color="auto"/>
        <w:bottom w:val="none" w:sz="0" w:space="0" w:color="auto"/>
        <w:right w:val="none" w:sz="0" w:space="0" w:color="auto"/>
      </w:divBdr>
    </w:div>
    <w:div w:id="1157183081">
      <w:bodyDiv w:val="1"/>
      <w:marLeft w:val="0"/>
      <w:marRight w:val="0"/>
      <w:marTop w:val="0"/>
      <w:marBottom w:val="0"/>
      <w:divBdr>
        <w:top w:val="none" w:sz="0" w:space="0" w:color="auto"/>
        <w:left w:val="none" w:sz="0" w:space="0" w:color="auto"/>
        <w:bottom w:val="none" w:sz="0" w:space="0" w:color="auto"/>
        <w:right w:val="none" w:sz="0" w:space="0" w:color="auto"/>
      </w:divBdr>
    </w:div>
    <w:div w:id="1168330163">
      <w:bodyDiv w:val="1"/>
      <w:marLeft w:val="0"/>
      <w:marRight w:val="0"/>
      <w:marTop w:val="0"/>
      <w:marBottom w:val="0"/>
      <w:divBdr>
        <w:top w:val="none" w:sz="0" w:space="0" w:color="auto"/>
        <w:left w:val="none" w:sz="0" w:space="0" w:color="auto"/>
        <w:bottom w:val="none" w:sz="0" w:space="0" w:color="auto"/>
        <w:right w:val="none" w:sz="0" w:space="0" w:color="auto"/>
      </w:divBdr>
    </w:div>
    <w:div w:id="1271352112">
      <w:bodyDiv w:val="1"/>
      <w:marLeft w:val="0"/>
      <w:marRight w:val="0"/>
      <w:marTop w:val="0"/>
      <w:marBottom w:val="0"/>
      <w:divBdr>
        <w:top w:val="none" w:sz="0" w:space="0" w:color="auto"/>
        <w:left w:val="none" w:sz="0" w:space="0" w:color="auto"/>
        <w:bottom w:val="none" w:sz="0" w:space="0" w:color="auto"/>
        <w:right w:val="none" w:sz="0" w:space="0" w:color="auto"/>
      </w:divBdr>
    </w:div>
    <w:div w:id="1286157247">
      <w:bodyDiv w:val="1"/>
      <w:marLeft w:val="0"/>
      <w:marRight w:val="0"/>
      <w:marTop w:val="0"/>
      <w:marBottom w:val="0"/>
      <w:divBdr>
        <w:top w:val="none" w:sz="0" w:space="0" w:color="auto"/>
        <w:left w:val="none" w:sz="0" w:space="0" w:color="auto"/>
        <w:bottom w:val="none" w:sz="0" w:space="0" w:color="auto"/>
        <w:right w:val="none" w:sz="0" w:space="0" w:color="auto"/>
      </w:divBdr>
    </w:div>
    <w:div w:id="1289434805">
      <w:bodyDiv w:val="1"/>
      <w:marLeft w:val="0"/>
      <w:marRight w:val="0"/>
      <w:marTop w:val="0"/>
      <w:marBottom w:val="0"/>
      <w:divBdr>
        <w:top w:val="none" w:sz="0" w:space="0" w:color="auto"/>
        <w:left w:val="none" w:sz="0" w:space="0" w:color="auto"/>
        <w:bottom w:val="none" w:sz="0" w:space="0" w:color="auto"/>
        <w:right w:val="none" w:sz="0" w:space="0" w:color="auto"/>
      </w:divBdr>
    </w:div>
    <w:div w:id="1289967308">
      <w:bodyDiv w:val="1"/>
      <w:marLeft w:val="0"/>
      <w:marRight w:val="0"/>
      <w:marTop w:val="0"/>
      <w:marBottom w:val="0"/>
      <w:divBdr>
        <w:top w:val="none" w:sz="0" w:space="0" w:color="auto"/>
        <w:left w:val="none" w:sz="0" w:space="0" w:color="auto"/>
        <w:bottom w:val="none" w:sz="0" w:space="0" w:color="auto"/>
        <w:right w:val="none" w:sz="0" w:space="0" w:color="auto"/>
      </w:divBdr>
    </w:div>
    <w:div w:id="1312565518">
      <w:bodyDiv w:val="1"/>
      <w:marLeft w:val="0"/>
      <w:marRight w:val="0"/>
      <w:marTop w:val="0"/>
      <w:marBottom w:val="0"/>
      <w:divBdr>
        <w:top w:val="none" w:sz="0" w:space="0" w:color="auto"/>
        <w:left w:val="none" w:sz="0" w:space="0" w:color="auto"/>
        <w:bottom w:val="none" w:sz="0" w:space="0" w:color="auto"/>
        <w:right w:val="none" w:sz="0" w:space="0" w:color="auto"/>
      </w:divBdr>
    </w:div>
    <w:div w:id="1315795492">
      <w:bodyDiv w:val="1"/>
      <w:marLeft w:val="0"/>
      <w:marRight w:val="0"/>
      <w:marTop w:val="0"/>
      <w:marBottom w:val="0"/>
      <w:divBdr>
        <w:top w:val="none" w:sz="0" w:space="0" w:color="auto"/>
        <w:left w:val="none" w:sz="0" w:space="0" w:color="auto"/>
        <w:bottom w:val="none" w:sz="0" w:space="0" w:color="auto"/>
        <w:right w:val="none" w:sz="0" w:space="0" w:color="auto"/>
      </w:divBdr>
    </w:div>
    <w:div w:id="1316228236">
      <w:bodyDiv w:val="1"/>
      <w:marLeft w:val="0"/>
      <w:marRight w:val="0"/>
      <w:marTop w:val="0"/>
      <w:marBottom w:val="0"/>
      <w:divBdr>
        <w:top w:val="none" w:sz="0" w:space="0" w:color="auto"/>
        <w:left w:val="none" w:sz="0" w:space="0" w:color="auto"/>
        <w:bottom w:val="none" w:sz="0" w:space="0" w:color="auto"/>
        <w:right w:val="none" w:sz="0" w:space="0" w:color="auto"/>
      </w:divBdr>
    </w:div>
    <w:div w:id="1329599313">
      <w:bodyDiv w:val="1"/>
      <w:marLeft w:val="0"/>
      <w:marRight w:val="0"/>
      <w:marTop w:val="0"/>
      <w:marBottom w:val="0"/>
      <w:divBdr>
        <w:top w:val="none" w:sz="0" w:space="0" w:color="auto"/>
        <w:left w:val="none" w:sz="0" w:space="0" w:color="auto"/>
        <w:bottom w:val="none" w:sz="0" w:space="0" w:color="auto"/>
        <w:right w:val="none" w:sz="0" w:space="0" w:color="auto"/>
      </w:divBdr>
    </w:div>
    <w:div w:id="1339696982">
      <w:bodyDiv w:val="1"/>
      <w:marLeft w:val="0"/>
      <w:marRight w:val="0"/>
      <w:marTop w:val="0"/>
      <w:marBottom w:val="0"/>
      <w:divBdr>
        <w:top w:val="none" w:sz="0" w:space="0" w:color="auto"/>
        <w:left w:val="none" w:sz="0" w:space="0" w:color="auto"/>
        <w:bottom w:val="none" w:sz="0" w:space="0" w:color="auto"/>
        <w:right w:val="none" w:sz="0" w:space="0" w:color="auto"/>
      </w:divBdr>
    </w:div>
    <w:div w:id="1354455326">
      <w:bodyDiv w:val="1"/>
      <w:marLeft w:val="0"/>
      <w:marRight w:val="0"/>
      <w:marTop w:val="0"/>
      <w:marBottom w:val="0"/>
      <w:divBdr>
        <w:top w:val="none" w:sz="0" w:space="0" w:color="auto"/>
        <w:left w:val="none" w:sz="0" w:space="0" w:color="auto"/>
        <w:bottom w:val="none" w:sz="0" w:space="0" w:color="auto"/>
        <w:right w:val="none" w:sz="0" w:space="0" w:color="auto"/>
      </w:divBdr>
    </w:div>
    <w:div w:id="1362780942">
      <w:bodyDiv w:val="1"/>
      <w:marLeft w:val="0"/>
      <w:marRight w:val="0"/>
      <w:marTop w:val="0"/>
      <w:marBottom w:val="0"/>
      <w:divBdr>
        <w:top w:val="none" w:sz="0" w:space="0" w:color="auto"/>
        <w:left w:val="none" w:sz="0" w:space="0" w:color="auto"/>
        <w:bottom w:val="none" w:sz="0" w:space="0" w:color="auto"/>
        <w:right w:val="none" w:sz="0" w:space="0" w:color="auto"/>
      </w:divBdr>
    </w:div>
    <w:div w:id="1380595355">
      <w:bodyDiv w:val="1"/>
      <w:marLeft w:val="0"/>
      <w:marRight w:val="0"/>
      <w:marTop w:val="0"/>
      <w:marBottom w:val="0"/>
      <w:divBdr>
        <w:top w:val="none" w:sz="0" w:space="0" w:color="auto"/>
        <w:left w:val="none" w:sz="0" w:space="0" w:color="auto"/>
        <w:bottom w:val="none" w:sz="0" w:space="0" w:color="auto"/>
        <w:right w:val="none" w:sz="0" w:space="0" w:color="auto"/>
      </w:divBdr>
    </w:div>
    <w:div w:id="1382248268">
      <w:bodyDiv w:val="1"/>
      <w:marLeft w:val="0"/>
      <w:marRight w:val="0"/>
      <w:marTop w:val="0"/>
      <w:marBottom w:val="0"/>
      <w:divBdr>
        <w:top w:val="none" w:sz="0" w:space="0" w:color="auto"/>
        <w:left w:val="none" w:sz="0" w:space="0" w:color="auto"/>
        <w:bottom w:val="none" w:sz="0" w:space="0" w:color="auto"/>
        <w:right w:val="none" w:sz="0" w:space="0" w:color="auto"/>
      </w:divBdr>
    </w:div>
    <w:div w:id="1386756277">
      <w:bodyDiv w:val="1"/>
      <w:marLeft w:val="0"/>
      <w:marRight w:val="0"/>
      <w:marTop w:val="0"/>
      <w:marBottom w:val="0"/>
      <w:divBdr>
        <w:top w:val="none" w:sz="0" w:space="0" w:color="auto"/>
        <w:left w:val="none" w:sz="0" w:space="0" w:color="auto"/>
        <w:bottom w:val="none" w:sz="0" w:space="0" w:color="auto"/>
        <w:right w:val="none" w:sz="0" w:space="0" w:color="auto"/>
      </w:divBdr>
    </w:div>
    <w:div w:id="1403411757">
      <w:bodyDiv w:val="1"/>
      <w:marLeft w:val="0"/>
      <w:marRight w:val="0"/>
      <w:marTop w:val="0"/>
      <w:marBottom w:val="0"/>
      <w:divBdr>
        <w:top w:val="none" w:sz="0" w:space="0" w:color="auto"/>
        <w:left w:val="none" w:sz="0" w:space="0" w:color="auto"/>
        <w:bottom w:val="none" w:sz="0" w:space="0" w:color="auto"/>
        <w:right w:val="none" w:sz="0" w:space="0" w:color="auto"/>
      </w:divBdr>
    </w:div>
    <w:div w:id="1423379029">
      <w:bodyDiv w:val="1"/>
      <w:marLeft w:val="0"/>
      <w:marRight w:val="0"/>
      <w:marTop w:val="0"/>
      <w:marBottom w:val="0"/>
      <w:divBdr>
        <w:top w:val="none" w:sz="0" w:space="0" w:color="auto"/>
        <w:left w:val="none" w:sz="0" w:space="0" w:color="auto"/>
        <w:bottom w:val="none" w:sz="0" w:space="0" w:color="auto"/>
        <w:right w:val="none" w:sz="0" w:space="0" w:color="auto"/>
      </w:divBdr>
    </w:div>
    <w:div w:id="1435444399">
      <w:bodyDiv w:val="1"/>
      <w:marLeft w:val="0"/>
      <w:marRight w:val="0"/>
      <w:marTop w:val="0"/>
      <w:marBottom w:val="0"/>
      <w:divBdr>
        <w:top w:val="none" w:sz="0" w:space="0" w:color="auto"/>
        <w:left w:val="none" w:sz="0" w:space="0" w:color="auto"/>
        <w:bottom w:val="none" w:sz="0" w:space="0" w:color="auto"/>
        <w:right w:val="none" w:sz="0" w:space="0" w:color="auto"/>
      </w:divBdr>
    </w:div>
    <w:div w:id="1452046798">
      <w:bodyDiv w:val="1"/>
      <w:marLeft w:val="0"/>
      <w:marRight w:val="0"/>
      <w:marTop w:val="0"/>
      <w:marBottom w:val="0"/>
      <w:divBdr>
        <w:top w:val="none" w:sz="0" w:space="0" w:color="auto"/>
        <w:left w:val="none" w:sz="0" w:space="0" w:color="auto"/>
        <w:bottom w:val="none" w:sz="0" w:space="0" w:color="auto"/>
        <w:right w:val="none" w:sz="0" w:space="0" w:color="auto"/>
      </w:divBdr>
    </w:div>
    <w:div w:id="1484659676">
      <w:bodyDiv w:val="1"/>
      <w:marLeft w:val="0"/>
      <w:marRight w:val="0"/>
      <w:marTop w:val="0"/>
      <w:marBottom w:val="0"/>
      <w:divBdr>
        <w:top w:val="none" w:sz="0" w:space="0" w:color="auto"/>
        <w:left w:val="none" w:sz="0" w:space="0" w:color="auto"/>
        <w:bottom w:val="none" w:sz="0" w:space="0" w:color="auto"/>
        <w:right w:val="none" w:sz="0" w:space="0" w:color="auto"/>
      </w:divBdr>
    </w:div>
    <w:div w:id="1507401870">
      <w:bodyDiv w:val="1"/>
      <w:marLeft w:val="0"/>
      <w:marRight w:val="0"/>
      <w:marTop w:val="0"/>
      <w:marBottom w:val="0"/>
      <w:divBdr>
        <w:top w:val="none" w:sz="0" w:space="0" w:color="auto"/>
        <w:left w:val="none" w:sz="0" w:space="0" w:color="auto"/>
        <w:bottom w:val="none" w:sz="0" w:space="0" w:color="auto"/>
        <w:right w:val="none" w:sz="0" w:space="0" w:color="auto"/>
      </w:divBdr>
    </w:div>
    <w:div w:id="1514417041">
      <w:bodyDiv w:val="1"/>
      <w:marLeft w:val="0"/>
      <w:marRight w:val="0"/>
      <w:marTop w:val="0"/>
      <w:marBottom w:val="0"/>
      <w:divBdr>
        <w:top w:val="none" w:sz="0" w:space="0" w:color="auto"/>
        <w:left w:val="none" w:sz="0" w:space="0" w:color="auto"/>
        <w:bottom w:val="none" w:sz="0" w:space="0" w:color="auto"/>
        <w:right w:val="none" w:sz="0" w:space="0" w:color="auto"/>
      </w:divBdr>
    </w:div>
    <w:div w:id="1534731149">
      <w:bodyDiv w:val="1"/>
      <w:marLeft w:val="0"/>
      <w:marRight w:val="0"/>
      <w:marTop w:val="0"/>
      <w:marBottom w:val="0"/>
      <w:divBdr>
        <w:top w:val="none" w:sz="0" w:space="0" w:color="auto"/>
        <w:left w:val="none" w:sz="0" w:space="0" w:color="auto"/>
        <w:bottom w:val="none" w:sz="0" w:space="0" w:color="auto"/>
        <w:right w:val="none" w:sz="0" w:space="0" w:color="auto"/>
      </w:divBdr>
    </w:div>
    <w:div w:id="1534884729">
      <w:bodyDiv w:val="1"/>
      <w:marLeft w:val="0"/>
      <w:marRight w:val="0"/>
      <w:marTop w:val="0"/>
      <w:marBottom w:val="0"/>
      <w:divBdr>
        <w:top w:val="none" w:sz="0" w:space="0" w:color="auto"/>
        <w:left w:val="none" w:sz="0" w:space="0" w:color="auto"/>
        <w:bottom w:val="none" w:sz="0" w:space="0" w:color="auto"/>
        <w:right w:val="none" w:sz="0" w:space="0" w:color="auto"/>
      </w:divBdr>
    </w:div>
    <w:div w:id="1654480010">
      <w:bodyDiv w:val="1"/>
      <w:marLeft w:val="0"/>
      <w:marRight w:val="0"/>
      <w:marTop w:val="0"/>
      <w:marBottom w:val="0"/>
      <w:divBdr>
        <w:top w:val="none" w:sz="0" w:space="0" w:color="auto"/>
        <w:left w:val="none" w:sz="0" w:space="0" w:color="auto"/>
        <w:bottom w:val="none" w:sz="0" w:space="0" w:color="auto"/>
        <w:right w:val="none" w:sz="0" w:space="0" w:color="auto"/>
      </w:divBdr>
    </w:div>
    <w:div w:id="1678540587">
      <w:bodyDiv w:val="1"/>
      <w:marLeft w:val="0"/>
      <w:marRight w:val="0"/>
      <w:marTop w:val="0"/>
      <w:marBottom w:val="0"/>
      <w:divBdr>
        <w:top w:val="none" w:sz="0" w:space="0" w:color="auto"/>
        <w:left w:val="none" w:sz="0" w:space="0" w:color="auto"/>
        <w:bottom w:val="none" w:sz="0" w:space="0" w:color="auto"/>
        <w:right w:val="none" w:sz="0" w:space="0" w:color="auto"/>
      </w:divBdr>
    </w:div>
    <w:div w:id="1682731635">
      <w:bodyDiv w:val="1"/>
      <w:marLeft w:val="0"/>
      <w:marRight w:val="0"/>
      <w:marTop w:val="0"/>
      <w:marBottom w:val="0"/>
      <w:divBdr>
        <w:top w:val="none" w:sz="0" w:space="0" w:color="auto"/>
        <w:left w:val="none" w:sz="0" w:space="0" w:color="auto"/>
        <w:bottom w:val="none" w:sz="0" w:space="0" w:color="auto"/>
        <w:right w:val="none" w:sz="0" w:space="0" w:color="auto"/>
      </w:divBdr>
      <w:divsChild>
        <w:div w:id="739787313">
          <w:marLeft w:val="0"/>
          <w:marRight w:val="0"/>
          <w:marTop w:val="121"/>
          <w:marBottom w:val="0"/>
          <w:divBdr>
            <w:top w:val="none" w:sz="0" w:space="0" w:color="auto"/>
            <w:left w:val="none" w:sz="0" w:space="0" w:color="auto"/>
            <w:bottom w:val="none" w:sz="0" w:space="0" w:color="auto"/>
            <w:right w:val="none" w:sz="0" w:space="0" w:color="auto"/>
          </w:divBdr>
        </w:div>
      </w:divsChild>
    </w:div>
    <w:div w:id="1719281940">
      <w:bodyDiv w:val="1"/>
      <w:marLeft w:val="0"/>
      <w:marRight w:val="0"/>
      <w:marTop w:val="0"/>
      <w:marBottom w:val="0"/>
      <w:divBdr>
        <w:top w:val="none" w:sz="0" w:space="0" w:color="auto"/>
        <w:left w:val="none" w:sz="0" w:space="0" w:color="auto"/>
        <w:bottom w:val="none" w:sz="0" w:space="0" w:color="auto"/>
        <w:right w:val="none" w:sz="0" w:space="0" w:color="auto"/>
      </w:divBdr>
    </w:div>
    <w:div w:id="1739475620">
      <w:bodyDiv w:val="1"/>
      <w:marLeft w:val="0"/>
      <w:marRight w:val="0"/>
      <w:marTop w:val="0"/>
      <w:marBottom w:val="0"/>
      <w:divBdr>
        <w:top w:val="none" w:sz="0" w:space="0" w:color="auto"/>
        <w:left w:val="none" w:sz="0" w:space="0" w:color="auto"/>
        <w:bottom w:val="none" w:sz="0" w:space="0" w:color="auto"/>
        <w:right w:val="none" w:sz="0" w:space="0" w:color="auto"/>
      </w:divBdr>
    </w:div>
    <w:div w:id="1754863136">
      <w:bodyDiv w:val="1"/>
      <w:marLeft w:val="0"/>
      <w:marRight w:val="0"/>
      <w:marTop w:val="0"/>
      <w:marBottom w:val="0"/>
      <w:divBdr>
        <w:top w:val="none" w:sz="0" w:space="0" w:color="auto"/>
        <w:left w:val="none" w:sz="0" w:space="0" w:color="auto"/>
        <w:bottom w:val="none" w:sz="0" w:space="0" w:color="auto"/>
        <w:right w:val="none" w:sz="0" w:space="0" w:color="auto"/>
      </w:divBdr>
    </w:div>
    <w:div w:id="1767654181">
      <w:bodyDiv w:val="1"/>
      <w:marLeft w:val="0"/>
      <w:marRight w:val="0"/>
      <w:marTop w:val="0"/>
      <w:marBottom w:val="0"/>
      <w:divBdr>
        <w:top w:val="none" w:sz="0" w:space="0" w:color="auto"/>
        <w:left w:val="none" w:sz="0" w:space="0" w:color="auto"/>
        <w:bottom w:val="none" w:sz="0" w:space="0" w:color="auto"/>
        <w:right w:val="none" w:sz="0" w:space="0" w:color="auto"/>
      </w:divBdr>
    </w:div>
    <w:div w:id="1772431461">
      <w:bodyDiv w:val="1"/>
      <w:marLeft w:val="0"/>
      <w:marRight w:val="0"/>
      <w:marTop w:val="0"/>
      <w:marBottom w:val="0"/>
      <w:divBdr>
        <w:top w:val="none" w:sz="0" w:space="0" w:color="auto"/>
        <w:left w:val="none" w:sz="0" w:space="0" w:color="auto"/>
        <w:bottom w:val="none" w:sz="0" w:space="0" w:color="auto"/>
        <w:right w:val="none" w:sz="0" w:space="0" w:color="auto"/>
      </w:divBdr>
    </w:div>
    <w:div w:id="1772552725">
      <w:bodyDiv w:val="1"/>
      <w:marLeft w:val="0"/>
      <w:marRight w:val="0"/>
      <w:marTop w:val="0"/>
      <w:marBottom w:val="0"/>
      <w:divBdr>
        <w:top w:val="none" w:sz="0" w:space="0" w:color="auto"/>
        <w:left w:val="none" w:sz="0" w:space="0" w:color="auto"/>
        <w:bottom w:val="none" w:sz="0" w:space="0" w:color="auto"/>
        <w:right w:val="none" w:sz="0" w:space="0" w:color="auto"/>
      </w:divBdr>
    </w:div>
    <w:div w:id="1779983052">
      <w:bodyDiv w:val="1"/>
      <w:marLeft w:val="0"/>
      <w:marRight w:val="0"/>
      <w:marTop w:val="0"/>
      <w:marBottom w:val="0"/>
      <w:divBdr>
        <w:top w:val="none" w:sz="0" w:space="0" w:color="auto"/>
        <w:left w:val="none" w:sz="0" w:space="0" w:color="auto"/>
        <w:bottom w:val="none" w:sz="0" w:space="0" w:color="auto"/>
        <w:right w:val="none" w:sz="0" w:space="0" w:color="auto"/>
      </w:divBdr>
      <w:divsChild>
        <w:div w:id="589580285">
          <w:marLeft w:val="0"/>
          <w:marRight w:val="0"/>
          <w:marTop w:val="121"/>
          <w:marBottom w:val="0"/>
          <w:divBdr>
            <w:top w:val="none" w:sz="0" w:space="0" w:color="auto"/>
            <w:left w:val="none" w:sz="0" w:space="0" w:color="auto"/>
            <w:bottom w:val="none" w:sz="0" w:space="0" w:color="auto"/>
            <w:right w:val="none" w:sz="0" w:space="0" w:color="auto"/>
          </w:divBdr>
        </w:div>
        <w:div w:id="1608195367">
          <w:marLeft w:val="0"/>
          <w:marRight w:val="0"/>
          <w:marTop w:val="121"/>
          <w:marBottom w:val="0"/>
          <w:divBdr>
            <w:top w:val="none" w:sz="0" w:space="0" w:color="auto"/>
            <w:left w:val="none" w:sz="0" w:space="0" w:color="auto"/>
            <w:bottom w:val="none" w:sz="0" w:space="0" w:color="auto"/>
            <w:right w:val="none" w:sz="0" w:space="0" w:color="auto"/>
          </w:divBdr>
        </w:div>
        <w:div w:id="1624533405">
          <w:marLeft w:val="0"/>
          <w:marRight w:val="0"/>
          <w:marTop w:val="121"/>
          <w:marBottom w:val="0"/>
          <w:divBdr>
            <w:top w:val="none" w:sz="0" w:space="0" w:color="auto"/>
            <w:left w:val="none" w:sz="0" w:space="0" w:color="auto"/>
            <w:bottom w:val="none" w:sz="0" w:space="0" w:color="auto"/>
            <w:right w:val="none" w:sz="0" w:space="0" w:color="auto"/>
          </w:divBdr>
        </w:div>
        <w:div w:id="1896549861">
          <w:marLeft w:val="0"/>
          <w:marRight w:val="0"/>
          <w:marTop w:val="121"/>
          <w:marBottom w:val="0"/>
          <w:divBdr>
            <w:top w:val="none" w:sz="0" w:space="0" w:color="auto"/>
            <w:left w:val="none" w:sz="0" w:space="0" w:color="auto"/>
            <w:bottom w:val="none" w:sz="0" w:space="0" w:color="auto"/>
            <w:right w:val="none" w:sz="0" w:space="0" w:color="auto"/>
          </w:divBdr>
        </w:div>
        <w:div w:id="1945724234">
          <w:marLeft w:val="0"/>
          <w:marRight w:val="0"/>
          <w:marTop w:val="121"/>
          <w:marBottom w:val="0"/>
          <w:divBdr>
            <w:top w:val="none" w:sz="0" w:space="0" w:color="auto"/>
            <w:left w:val="none" w:sz="0" w:space="0" w:color="auto"/>
            <w:bottom w:val="none" w:sz="0" w:space="0" w:color="auto"/>
            <w:right w:val="none" w:sz="0" w:space="0" w:color="auto"/>
          </w:divBdr>
        </w:div>
      </w:divsChild>
    </w:div>
    <w:div w:id="1825583378">
      <w:bodyDiv w:val="1"/>
      <w:marLeft w:val="0"/>
      <w:marRight w:val="0"/>
      <w:marTop w:val="0"/>
      <w:marBottom w:val="0"/>
      <w:divBdr>
        <w:top w:val="none" w:sz="0" w:space="0" w:color="auto"/>
        <w:left w:val="none" w:sz="0" w:space="0" w:color="auto"/>
        <w:bottom w:val="none" w:sz="0" w:space="0" w:color="auto"/>
        <w:right w:val="none" w:sz="0" w:space="0" w:color="auto"/>
      </w:divBdr>
    </w:div>
    <w:div w:id="1870487908">
      <w:bodyDiv w:val="1"/>
      <w:marLeft w:val="0"/>
      <w:marRight w:val="0"/>
      <w:marTop w:val="0"/>
      <w:marBottom w:val="0"/>
      <w:divBdr>
        <w:top w:val="none" w:sz="0" w:space="0" w:color="auto"/>
        <w:left w:val="none" w:sz="0" w:space="0" w:color="auto"/>
        <w:bottom w:val="none" w:sz="0" w:space="0" w:color="auto"/>
        <w:right w:val="none" w:sz="0" w:space="0" w:color="auto"/>
      </w:divBdr>
    </w:div>
    <w:div w:id="1873111545">
      <w:bodyDiv w:val="1"/>
      <w:marLeft w:val="0"/>
      <w:marRight w:val="0"/>
      <w:marTop w:val="0"/>
      <w:marBottom w:val="0"/>
      <w:divBdr>
        <w:top w:val="none" w:sz="0" w:space="0" w:color="auto"/>
        <w:left w:val="none" w:sz="0" w:space="0" w:color="auto"/>
        <w:bottom w:val="none" w:sz="0" w:space="0" w:color="auto"/>
        <w:right w:val="none" w:sz="0" w:space="0" w:color="auto"/>
      </w:divBdr>
    </w:div>
    <w:div w:id="1887643454">
      <w:bodyDiv w:val="1"/>
      <w:marLeft w:val="0"/>
      <w:marRight w:val="0"/>
      <w:marTop w:val="0"/>
      <w:marBottom w:val="0"/>
      <w:divBdr>
        <w:top w:val="none" w:sz="0" w:space="0" w:color="auto"/>
        <w:left w:val="none" w:sz="0" w:space="0" w:color="auto"/>
        <w:bottom w:val="none" w:sz="0" w:space="0" w:color="auto"/>
        <w:right w:val="none" w:sz="0" w:space="0" w:color="auto"/>
      </w:divBdr>
    </w:div>
    <w:div w:id="1908493249">
      <w:bodyDiv w:val="1"/>
      <w:marLeft w:val="0"/>
      <w:marRight w:val="0"/>
      <w:marTop w:val="0"/>
      <w:marBottom w:val="0"/>
      <w:divBdr>
        <w:top w:val="none" w:sz="0" w:space="0" w:color="auto"/>
        <w:left w:val="none" w:sz="0" w:space="0" w:color="auto"/>
        <w:bottom w:val="none" w:sz="0" w:space="0" w:color="auto"/>
        <w:right w:val="none" w:sz="0" w:space="0" w:color="auto"/>
      </w:divBdr>
    </w:div>
    <w:div w:id="1995525429">
      <w:bodyDiv w:val="1"/>
      <w:marLeft w:val="0"/>
      <w:marRight w:val="0"/>
      <w:marTop w:val="0"/>
      <w:marBottom w:val="0"/>
      <w:divBdr>
        <w:top w:val="none" w:sz="0" w:space="0" w:color="auto"/>
        <w:left w:val="none" w:sz="0" w:space="0" w:color="auto"/>
        <w:bottom w:val="none" w:sz="0" w:space="0" w:color="auto"/>
        <w:right w:val="none" w:sz="0" w:space="0" w:color="auto"/>
      </w:divBdr>
    </w:div>
    <w:div w:id="2030182266">
      <w:bodyDiv w:val="1"/>
      <w:marLeft w:val="0"/>
      <w:marRight w:val="0"/>
      <w:marTop w:val="0"/>
      <w:marBottom w:val="0"/>
      <w:divBdr>
        <w:top w:val="none" w:sz="0" w:space="0" w:color="auto"/>
        <w:left w:val="none" w:sz="0" w:space="0" w:color="auto"/>
        <w:bottom w:val="none" w:sz="0" w:space="0" w:color="auto"/>
        <w:right w:val="none" w:sz="0" w:space="0" w:color="auto"/>
      </w:divBdr>
    </w:div>
    <w:div w:id="2077849767">
      <w:bodyDiv w:val="1"/>
      <w:marLeft w:val="0"/>
      <w:marRight w:val="0"/>
      <w:marTop w:val="0"/>
      <w:marBottom w:val="0"/>
      <w:divBdr>
        <w:top w:val="none" w:sz="0" w:space="0" w:color="auto"/>
        <w:left w:val="none" w:sz="0" w:space="0" w:color="auto"/>
        <w:bottom w:val="none" w:sz="0" w:space="0" w:color="auto"/>
        <w:right w:val="none" w:sz="0" w:space="0" w:color="auto"/>
      </w:divBdr>
    </w:div>
    <w:div w:id="2106219547">
      <w:bodyDiv w:val="1"/>
      <w:marLeft w:val="0"/>
      <w:marRight w:val="0"/>
      <w:marTop w:val="0"/>
      <w:marBottom w:val="0"/>
      <w:divBdr>
        <w:top w:val="none" w:sz="0" w:space="0" w:color="auto"/>
        <w:left w:val="none" w:sz="0" w:space="0" w:color="auto"/>
        <w:bottom w:val="none" w:sz="0" w:space="0" w:color="auto"/>
        <w:right w:val="none" w:sz="0" w:space="0" w:color="auto"/>
      </w:divBdr>
      <w:divsChild>
        <w:div w:id="657463434">
          <w:marLeft w:val="0"/>
          <w:marRight w:val="0"/>
          <w:marTop w:val="121"/>
          <w:marBottom w:val="0"/>
          <w:divBdr>
            <w:top w:val="none" w:sz="0" w:space="0" w:color="auto"/>
            <w:left w:val="none" w:sz="0" w:space="0" w:color="auto"/>
            <w:bottom w:val="none" w:sz="0" w:space="0" w:color="auto"/>
            <w:right w:val="none" w:sz="0" w:space="0" w:color="auto"/>
          </w:divBdr>
        </w:div>
        <w:div w:id="783815445">
          <w:marLeft w:val="0"/>
          <w:marRight w:val="0"/>
          <w:marTop w:val="121"/>
          <w:marBottom w:val="0"/>
          <w:divBdr>
            <w:top w:val="none" w:sz="0" w:space="0" w:color="auto"/>
            <w:left w:val="none" w:sz="0" w:space="0" w:color="auto"/>
            <w:bottom w:val="none" w:sz="0" w:space="0" w:color="auto"/>
            <w:right w:val="none" w:sz="0" w:space="0" w:color="auto"/>
          </w:divBdr>
        </w:div>
        <w:div w:id="1830317607">
          <w:marLeft w:val="0"/>
          <w:marRight w:val="0"/>
          <w:marTop w:val="121"/>
          <w:marBottom w:val="0"/>
          <w:divBdr>
            <w:top w:val="none" w:sz="0" w:space="0" w:color="auto"/>
            <w:left w:val="none" w:sz="0" w:space="0" w:color="auto"/>
            <w:bottom w:val="none" w:sz="0" w:space="0" w:color="auto"/>
            <w:right w:val="none" w:sz="0" w:space="0" w:color="auto"/>
          </w:divBdr>
        </w:div>
      </w:divsChild>
    </w:div>
    <w:div w:id="2112048793">
      <w:bodyDiv w:val="1"/>
      <w:marLeft w:val="0"/>
      <w:marRight w:val="0"/>
      <w:marTop w:val="0"/>
      <w:marBottom w:val="0"/>
      <w:divBdr>
        <w:top w:val="none" w:sz="0" w:space="0" w:color="auto"/>
        <w:left w:val="none" w:sz="0" w:space="0" w:color="auto"/>
        <w:bottom w:val="none" w:sz="0" w:space="0" w:color="auto"/>
        <w:right w:val="none" w:sz="0" w:space="0" w:color="auto"/>
      </w:divBdr>
    </w:div>
    <w:div w:id="2114209256">
      <w:bodyDiv w:val="1"/>
      <w:marLeft w:val="0"/>
      <w:marRight w:val="0"/>
      <w:marTop w:val="0"/>
      <w:marBottom w:val="0"/>
      <w:divBdr>
        <w:top w:val="none" w:sz="0" w:space="0" w:color="auto"/>
        <w:left w:val="none" w:sz="0" w:space="0" w:color="auto"/>
        <w:bottom w:val="none" w:sz="0" w:space="0" w:color="auto"/>
        <w:right w:val="none" w:sz="0" w:space="0" w:color="auto"/>
      </w:divBdr>
    </w:div>
    <w:div w:id="2117433463">
      <w:bodyDiv w:val="1"/>
      <w:marLeft w:val="0"/>
      <w:marRight w:val="0"/>
      <w:marTop w:val="0"/>
      <w:marBottom w:val="0"/>
      <w:divBdr>
        <w:top w:val="none" w:sz="0" w:space="0" w:color="auto"/>
        <w:left w:val="none" w:sz="0" w:space="0" w:color="auto"/>
        <w:bottom w:val="none" w:sz="0" w:space="0" w:color="auto"/>
        <w:right w:val="none" w:sz="0" w:space="0" w:color="auto"/>
      </w:divBdr>
      <w:divsChild>
        <w:div w:id="257450047">
          <w:marLeft w:val="0"/>
          <w:marRight w:val="0"/>
          <w:marTop w:val="121"/>
          <w:marBottom w:val="0"/>
          <w:divBdr>
            <w:top w:val="none" w:sz="0" w:space="0" w:color="auto"/>
            <w:left w:val="none" w:sz="0" w:space="0" w:color="auto"/>
            <w:bottom w:val="none" w:sz="0" w:space="0" w:color="auto"/>
            <w:right w:val="none" w:sz="0" w:space="0" w:color="auto"/>
          </w:divBdr>
        </w:div>
        <w:div w:id="2132430073">
          <w:marLeft w:val="0"/>
          <w:marRight w:val="0"/>
          <w:marTop w:val="121"/>
          <w:marBottom w:val="0"/>
          <w:divBdr>
            <w:top w:val="none" w:sz="0" w:space="0" w:color="auto"/>
            <w:left w:val="none" w:sz="0" w:space="0" w:color="auto"/>
            <w:bottom w:val="none" w:sz="0" w:space="0" w:color="auto"/>
            <w:right w:val="none" w:sz="0" w:space="0" w:color="auto"/>
          </w:divBdr>
        </w:div>
      </w:divsChild>
    </w:div>
    <w:div w:id="2119594040">
      <w:bodyDiv w:val="1"/>
      <w:marLeft w:val="0"/>
      <w:marRight w:val="0"/>
      <w:marTop w:val="0"/>
      <w:marBottom w:val="0"/>
      <w:divBdr>
        <w:top w:val="none" w:sz="0" w:space="0" w:color="auto"/>
        <w:left w:val="none" w:sz="0" w:space="0" w:color="auto"/>
        <w:bottom w:val="none" w:sz="0" w:space="0" w:color="auto"/>
        <w:right w:val="none" w:sz="0" w:space="0" w:color="auto"/>
      </w:divBdr>
    </w:div>
    <w:div w:id="2126583195">
      <w:bodyDiv w:val="1"/>
      <w:marLeft w:val="0"/>
      <w:marRight w:val="0"/>
      <w:marTop w:val="0"/>
      <w:marBottom w:val="0"/>
      <w:divBdr>
        <w:top w:val="none" w:sz="0" w:space="0" w:color="auto"/>
        <w:left w:val="none" w:sz="0" w:space="0" w:color="auto"/>
        <w:bottom w:val="none" w:sz="0" w:space="0" w:color="auto"/>
        <w:right w:val="none" w:sz="0" w:space="0" w:color="auto"/>
      </w:divBdr>
    </w:div>
    <w:div w:id="2130470289">
      <w:bodyDiv w:val="1"/>
      <w:marLeft w:val="0"/>
      <w:marRight w:val="0"/>
      <w:marTop w:val="0"/>
      <w:marBottom w:val="0"/>
      <w:divBdr>
        <w:top w:val="none" w:sz="0" w:space="0" w:color="auto"/>
        <w:left w:val="none" w:sz="0" w:space="0" w:color="auto"/>
        <w:bottom w:val="none" w:sz="0" w:space="0" w:color="auto"/>
        <w:right w:val="none" w:sz="0" w:space="0" w:color="auto"/>
      </w:divBdr>
    </w:div>
    <w:div w:id="21431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8327.htm" TargetMode="External"/><Relationship Id="rId18"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9727.htm"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321.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5316.htm" TargetMode="External"/><Relationship Id="rId17"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6481.htm" TargetMode="External"/><Relationship Id="rId25" Type="http://schemas.openxmlformats.org/officeDocument/2006/relationships/hyperlink" Target="http://www.edu.ru/schools/catalog/school/1311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883.htm" TargetMode="External"/><Relationship Id="rId20"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2329.htm"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7431.htm" TargetMode="External"/><Relationship Id="rId24" Type="http://schemas.openxmlformats.org/officeDocument/2006/relationships/chart" Target="charts/chart1.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36.htm" TargetMode="External"/><Relationship Id="rId23" Type="http://schemas.openxmlformats.org/officeDocument/2006/relationships/hyperlink" Target="http://zakon.scli.ru/ru/legal_texts/act_municipal_education/index.php?do4=document&amp;id4=96e20c02-1b12-465a-b64c-24aa92270007" TargetMode="External"/><Relationship Id="rId28" Type="http://schemas.openxmlformats.org/officeDocument/2006/relationships/image" Target="media/image3.png"/><Relationship Id="rId10"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6032.htm" TargetMode="External"/><Relationship Id="rId19"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5979.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3834.htm" TargetMode="External"/><Relationship Id="rId14"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0754.htm" TargetMode="External"/><Relationship Id="rId22"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5935.htm" TargetMode="External"/><Relationship Id="rId27" Type="http://schemas.openxmlformats.org/officeDocument/2006/relationships/image" Target="media/image2.png"/><Relationship Id="rId30" Type="http://schemas.openxmlformats.org/officeDocument/2006/relationships/header" Target="header1.xml"/><Relationship Id="rId8"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7884.h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518259001861774E-2"/>
          <c:y val="2.9830221914512324E-2"/>
          <c:w val="0.90235630463547445"/>
          <c:h val="0.74311217073961378"/>
        </c:manualLayout>
      </c:layout>
      <c:lineChart>
        <c:grouping val="standard"/>
        <c:varyColors val="0"/>
        <c:ser>
          <c:idx val="1"/>
          <c:order val="0"/>
          <c:tx>
            <c:strRef>
              <c:f>Лист1!$C$1</c:f>
              <c:strCache>
                <c:ptCount val="1"/>
                <c:pt idx="0">
                  <c:v>Численность населения, чел.</c:v>
                </c:pt>
              </c:strCache>
            </c:strRef>
          </c:tx>
          <c:dLbls>
            <c:spPr>
              <a:noFill/>
              <a:ln w="25444">
                <a:noFill/>
              </a:ln>
            </c:spPr>
            <c:txPr>
              <a:bodyPr wrap="square" lIns="38100" tIns="19050" rIns="38100" bIns="19050" anchor="ctr">
                <a:spAutoFit/>
              </a:bodyPr>
              <a:lstStyle/>
              <a:p>
                <a:pPr>
                  <a:defRPr sz="1002" b="0" i="0" u="none" strike="noStrike" baseline="0">
                    <a:solidFill>
                      <a:srgbClr val="000000"/>
                    </a:solidFill>
                    <a:latin typeface="Calibri"/>
                    <a:ea typeface="Calibri"/>
                    <a:cs typeface="Calibri"/>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Лист1!$C$2:$C$7</c:f>
              <c:numCache>
                <c:formatCode>General</c:formatCode>
                <c:ptCount val="6"/>
                <c:pt idx="0">
                  <c:v>6266</c:v>
                </c:pt>
                <c:pt idx="1">
                  <c:v>6177</c:v>
                </c:pt>
                <c:pt idx="2">
                  <c:v>6182</c:v>
                </c:pt>
                <c:pt idx="3">
                  <c:v>6201</c:v>
                </c:pt>
                <c:pt idx="4">
                  <c:v>6217</c:v>
                </c:pt>
                <c:pt idx="5">
                  <c:v>6255</c:v>
                </c:pt>
              </c:numCache>
            </c:numRef>
          </c:val>
          <c:smooth val="0"/>
        </c:ser>
        <c:dLbls>
          <c:showLegendKey val="0"/>
          <c:showVal val="0"/>
          <c:showCatName val="0"/>
          <c:showSerName val="0"/>
          <c:showPercent val="0"/>
          <c:showBubbleSize val="0"/>
        </c:dLbls>
        <c:upDownBars>
          <c:gapWidth val="150"/>
          <c:upBars/>
          <c:downBars/>
        </c:upDownBars>
        <c:marker val="1"/>
        <c:smooth val="0"/>
        <c:axId val="393416880"/>
        <c:axId val="393416336"/>
      </c:lineChart>
      <c:catAx>
        <c:axId val="393416880"/>
        <c:scaling>
          <c:orientation val="minMax"/>
        </c:scaling>
        <c:delete val="0"/>
        <c:axPos val="b"/>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ru-RU"/>
          </a:p>
        </c:txPr>
        <c:crossAx val="393416336"/>
        <c:crosses val="autoZero"/>
        <c:auto val="1"/>
        <c:lblAlgn val="ctr"/>
        <c:lblOffset val="100"/>
        <c:noMultiLvlLbl val="0"/>
      </c:catAx>
      <c:valAx>
        <c:axId val="393416336"/>
        <c:scaling>
          <c:orientation val="minMax"/>
          <c:max val="6400"/>
          <c:min val="6000"/>
        </c:scaling>
        <c:delete val="0"/>
        <c:axPos val="l"/>
        <c:majorGridlines/>
        <c:numFmt formatCode="General" sourceLinked="1"/>
        <c:majorTickMark val="out"/>
        <c:minorTickMark val="none"/>
        <c:tickLblPos val="nextTo"/>
        <c:txPr>
          <a:bodyPr rot="0" vert="horz"/>
          <a:lstStyle/>
          <a:p>
            <a:pPr>
              <a:defRPr sz="1002" b="0" i="0" u="none" strike="noStrike" baseline="0">
                <a:solidFill>
                  <a:srgbClr val="000000"/>
                </a:solidFill>
                <a:latin typeface="Calibri"/>
                <a:ea typeface="Calibri"/>
                <a:cs typeface="Calibri"/>
              </a:defRPr>
            </a:pPr>
            <a:endParaRPr lang="ru-RU"/>
          </a:p>
        </c:txPr>
        <c:crossAx val="393416880"/>
        <c:crosses val="autoZero"/>
        <c:crossBetween val="between"/>
      </c:valAx>
    </c:plotArea>
    <c:legend>
      <c:legendPos val="r"/>
      <c:layout>
        <c:manualLayout>
          <c:xMode val="edge"/>
          <c:yMode val="edge"/>
          <c:x val="0.30308221728694168"/>
          <c:y val="0.91540761950210769"/>
          <c:w val="0.32115156930146171"/>
          <c:h val="8.3276370876278302E-2"/>
        </c:manualLayout>
      </c:layout>
      <c:overlay val="0"/>
      <c:txPr>
        <a:bodyPr/>
        <a:lstStyle/>
        <a:p>
          <a:pPr>
            <a:defRPr sz="922"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1002" b="0"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62FD-C0C9-43E0-987E-9F9BACB1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4745</TotalTime>
  <Pages>72</Pages>
  <Words>24522</Words>
  <Characters>139781</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Материалы по обоснованию</vt:lpstr>
    </vt:vector>
  </TitlesOfParts>
  <Company/>
  <LinksUpToDate>false</LinksUpToDate>
  <CharactersWithSpaces>163976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по обоснованию</dc:title>
  <dc:creator>ООО «ГЕОГРАД»</dc:creator>
  <cp:lastModifiedBy>Учетная запись Майкрософт</cp:lastModifiedBy>
  <cp:revision>220</cp:revision>
  <cp:lastPrinted>2024-11-29T09:32:00Z</cp:lastPrinted>
  <dcterms:created xsi:type="dcterms:W3CDTF">2023-08-24T09:42:00Z</dcterms:created>
  <dcterms:modified xsi:type="dcterms:W3CDTF">2026-02-08T16:45:00Z</dcterms:modified>
</cp:coreProperties>
</file>