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AF" w:rsidRPr="00104EAF" w:rsidRDefault="00104EAF" w:rsidP="00C51D2A">
      <w:pPr>
        <w:tabs>
          <w:tab w:val="left" w:pos="4962"/>
        </w:tabs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104EAF">
        <w:rPr>
          <w:b/>
          <w:sz w:val="28"/>
          <w:szCs w:val="28"/>
        </w:rPr>
        <w:t>ПАМЯТКА</w:t>
      </w:r>
    </w:p>
    <w:p w:rsidR="00EE4B6E" w:rsidRPr="00104EAF" w:rsidRDefault="00104EAF" w:rsidP="00C51D2A">
      <w:pPr>
        <w:tabs>
          <w:tab w:val="left" w:pos="4962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104EAF">
        <w:rPr>
          <w:b/>
          <w:sz w:val="28"/>
          <w:szCs w:val="28"/>
        </w:rPr>
        <w:t>о подаче заявок на социальную газификацию</w:t>
      </w:r>
    </w:p>
    <w:p w:rsidR="00001100" w:rsidRDefault="00A46A93" w:rsidP="00C51D2A">
      <w:pPr>
        <w:spacing w:line="276" w:lineRule="auto"/>
      </w:pPr>
    </w:p>
    <w:p w:rsidR="00EE4B6E" w:rsidRDefault="00EE4B6E" w:rsidP="00C51D2A">
      <w:pPr>
        <w:pStyle w:val="BlockQuotation"/>
        <w:tabs>
          <w:tab w:val="left" w:pos="-426"/>
        </w:tabs>
        <w:spacing w:line="276" w:lineRule="auto"/>
        <w:ind w:left="0" w:right="0"/>
        <w:rPr>
          <w:spacing w:val="2"/>
          <w:u w:val="single"/>
          <w:shd w:val="clear" w:color="auto" w:fill="FFFFFF"/>
        </w:rPr>
      </w:pPr>
      <w:r w:rsidRPr="00104EAF">
        <w:rPr>
          <w:spacing w:val="2"/>
          <w:u w:val="single"/>
          <w:shd w:val="clear" w:color="auto" w:fill="FFFFFF"/>
        </w:rPr>
        <w:t xml:space="preserve">На территории </w:t>
      </w:r>
      <w:r w:rsidR="00DE2984">
        <w:rPr>
          <w:spacing w:val="2"/>
          <w:u w:val="single"/>
          <w:shd w:val="clear" w:color="auto" w:fill="FFFFFF"/>
        </w:rPr>
        <w:t xml:space="preserve">Оренбургской </w:t>
      </w:r>
      <w:r w:rsidRPr="00104EAF">
        <w:rPr>
          <w:spacing w:val="2"/>
          <w:u w:val="single"/>
          <w:shd w:val="clear" w:color="auto" w:fill="FFFFFF"/>
        </w:rPr>
        <w:t xml:space="preserve">области осуществляется </w:t>
      </w:r>
      <w:r w:rsidRPr="00104EAF">
        <w:rPr>
          <w:b/>
          <w:spacing w:val="2"/>
          <w:u w:val="single"/>
          <w:shd w:val="clear" w:color="auto" w:fill="FFFFFF"/>
        </w:rPr>
        <w:t xml:space="preserve">прием </w:t>
      </w:r>
      <w:r w:rsidRPr="00104EAF">
        <w:rPr>
          <w:spacing w:val="2"/>
          <w:u w:val="single"/>
          <w:shd w:val="clear" w:color="auto" w:fill="FFFFFF"/>
        </w:rPr>
        <w:t>заявок на догазификацию:</w:t>
      </w:r>
    </w:p>
    <w:p w:rsidR="00C51D2A" w:rsidRPr="00104EAF" w:rsidRDefault="00C51D2A" w:rsidP="00C51D2A">
      <w:pPr>
        <w:pStyle w:val="BlockQuotation"/>
        <w:tabs>
          <w:tab w:val="left" w:pos="-426"/>
        </w:tabs>
        <w:spacing w:line="276" w:lineRule="auto"/>
        <w:ind w:left="0" w:right="0"/>
        <w:rPr>
          <w:spacing w:val="2"/>
          <w:u w:val="single"/>
          <w:shd w:val="clear" w:color="auto" w:fill="FFFFFF"/>
        </w:rPr>
      </w:pPr>
    </w:p>
    <w:p w:rsidR="00C61CC6" w:rsidRPr="00C51D2A" w:rsidRDefault="00C61CC6" w:rsidP="00C51D2A">
      <w:pPr>
        <w:pStyle w:val="BlockQuotation"/>
        <w:tabs>
          <w:tab w:val="left" w:pos="-426"/>
        </w:tabs>
        <w:spacing w:line="276" w:lineRule="auto"/>
        <w:ind w:left="0" w:right="0"/>
        <w:rPr>
          <w:b/>
          <w:spacing w:val="2"/>
          <w:shd w:val="clear" w:color="auto" w:fill="FFFFFF"/>
        </w:rPr>
      </w:pPr>
      <w:r w:rsidRPr="00C51D2A">
        <w:rPr>
          <w:b/>
          <w:spacing w:val="2"/>
          <w:shd w:val="clear" w:color="auto" w:fill="FFFFFF"/>
        </w:rPr>
        <w:t xml:space="preserve">1. </w:t>
      </w:r>
      <w:r w:rsidR="00C51D2A">
        <w:rPr>
          <w:b/>
          <w:spacing w:val="2"/>
          <w:shd w:val="clear" w:color="auto" w:fill="FFFFFF"/>
        </w:rPr>
        <w:t>п</w:t>
      </w:r>
      <w:r w:rsidRPr="00C51D2A">
        <w:rPr>
          <w:b/>
          <w:spacing w:val="2"/>
          <w:shd w:val="clear" w:color="auto" w:fill="FFFFFF"/>
        </w:rPr>
        <w:t>утем обращения</w:t>
      </w:r>
      <w:r w:rsidR="00DE2984">
        <w:rPr>
          <w:b/>
          <w:spacing w:val="2"/>
          <w:shd w:val="clear" w:color="auto" w:fill="FFFFFF"/>
        </w:rPr>
        <w:t xml:space="preserve"> гражданина</w:t>
      </w:r>
      <w:r w:rsidRPr="00C51D2A">
        <w:rPr>
          <w:b/>
          <w:spacing w:val="2"/>
          <w:shd w:val="clear" w:color="auto" w:fill="FFFFFF"/>
        </w:rPr>
        <w:t xml:space="preserve"> лично:</w:t>
      </w:r>
    </w:p>
    <w:p w:rsidR="00C51D2A" w:rsidRDefault="00C51D2A" w:rsidP="00DE2984">
      <w:pPr>
        <w:pStyle w:val="BlockQuotation"/>
        <w:tabs>
          <w:tab w:val="left" w:pos="-426"/>
        </w:tabs>
        <w:spacing w:line="276" w:lineRule="auto"/>
        <w:ind w:left="0" w:right="0"/>
        <w:rPr>
          <w:spacing w:val="2"/>
          <w:shd w:val="clear" w:color="auto" w:fill="FFFFFF"/>
        </w:rPr>
      </w:pPr>
      <w:r w:rsidRPr="00C51D2A">
        <w:rPr>
          <w:spacing w:val="2"/>
          <w:shd w:val="clear" w:color="auto" w:fill="FFFFFF"/>
        </w:rPr>
        <w:t xml:space="preserve"> </w:t>
      </w:r>
      <w:r w:rsidR="00DE2984">
        <w:rPr>
          <w:szCs w:val="26"/>
        </w:rPr>
        <w:t xml:space="preserve">– </w:t>
      </w:r>
      <w:r w:rsidRPr="00C51D2A">
        <w:rPr>
          <w:spacing w:val="2"/>
          <w:shd w:val="clear" w:color="auto" w:fill="FFFFFF"/>
        </w:rPr>
        <w:t xml:space="preserve">в службу «Клиентский центр» филиала </w:t>
      </w:r>
      <w:r w:rsidR="00DE2984">
        <w:rPr>
          <w:spacing w:val="2"/>
          <w:shd w:val="clear" w:color="auto" w:fill="FFFFFF"/>
        </w:rPr>
        <w:t>АО «Газпром газораспределение Оренбург»</w:t>
      </w:r>
      <w:r>
        <w:rPr>
          <w:spacing w:val="2"/>
          <w:shd w:val="clear" w:color="auto" w:fill="FFFFFF"/>
        </w:rPr>
        <w:t xml:space="preserve"> в муниципальн</w:t>
      </w:r>
      <w:r w:rsidR="00DE2984">
        <w:rPr>
          <w:spacing w:val="2"/>
          <w:shd w:val="clear" w:color="auto" w:fill="FFFFFF"/>
        </w:rPr>
        <w:t>ом</w:t>
      </w:r>
      <w:r>
        <w:rPr>
          <w:spacing w:val="2"/>
          <w:shd w:val="clear" w:color="auto" w:fill="FFFFFF"/>
        </w:rPr>
        <w:t xml:space="preserve"> образовани</w:t>
      </w:r>
      <w:r w:rsidR="00DE2984">
        <w:rPr>
          <w:spacing w:val="2"/>
          <w:shd w:val="clear" w:color="auto" w:fill="FFFFFF"/>
        </w:rPr>
        <w:t>и (</w:t>
      </w:r>
      <w:r w:rsidR="00DE2984" w:rsidRPr="00284462">
        <w:rPr>
          <w:i/>
          <w:spacing w:val="2"/>
          <w:shd w:val="clear" w:color="auto" w:fill="FFFFFF"/>
        </w:rPr>
        <w:t>9 пунктов, перечень прилагается</w:t>
      </w:r>
      <w:r w:rsidR="00DE2984">
        <w:rPr>
          <w:spacing w:val="2"/>
          <w:shd w:val="clear" w:color="auto" w:fill="FFFFFF"/>
        </w:rPr>
        <w:t>)</w:t>
      </w:r>
      <w:r>
        <w:rPr>
          <w:spacing w:val="2"/>
          <w:shd w:val="clear" w:color="auto" w:fill="FFFFFF"/>
        </w:rPr>
        <w:t>,</w:t>
      </w:r>
    </w:p>
    <w:p w:rsidR="00EE4B6E" w:rsidRDefault="00DE2984" w:rsidP="00C51D2A">
      <w:pPr>
        <w:pStyle w:val="BlockQuotation"/>
        <w:tabs>
          <w:tab w:val="left" w:pos="-426"/>
        </w:tabs>
        <w:spacing w:line="276" w:lineRule="auto"/>
        <w:ind w:left="0" w:right="0"/>
        <w:rPr>
          <w:spacing w:val="2"/>
          <w:shd w:val="clear" w:color="auto" w:fill="FFFFFF"/>
        </w:rPr>
      </w:pPr>
      <w:r>
        <w:rPr>
          <w:szCs w:val="26"/>
        </w:rPr>
        <w:t>–</w:t>
      </w:r>
      <w:r w:rsidR="00C51D2A">
        <w:rPr>
          <w:spacing w:val="2"/>
          <w:shd w:val="clear" w:color="auto" w:fill="FFFFFF"/>
        </w:rPr>
        <w:t xml:space="preserve"> в </w:t>
      </w:r>
      <w:r w:rsidR="00EE4B6E" w:rsidRPr="0035155F">
        <w:rPr>
          <w:spacing w:val="2"/>
          <w:shd w:val="clear" w:color="auto" w:fill="FFFFFF"/>
        </w:rPr>
        <w:t>районн</w:t>
      </w:r>
      <w:r w:rsidR="00C51D2A">
        <w:rPr>
          <w:spacing w:val="2"/>
          <w:shd w:val="clear" w:color="auto" w:fill="FFFFFF"/>
        </w:rPr>
        <w:t>ую</w:t>
      </w:r>
      <w:r w:rsidR="00EE4B6E" w:rsidRPr="0035155F">
        <w:rPr>
          <w:spacing w:val="2"/>
          <w:shd w:val="clear" w:color="auto" w:fill="FFFFFF"/>
        </w:rPr>
        <w:t xml:space="preserve"> комплексно-эксплуатационн</w:t>
      </w:r>
      <w:r w:rsidR="00C51D2A">
        <w:rPr>
          <w:spacing w:val="2"/>
          <w:shd w:val="clear" w:color="auto" w:fill="FFFFFF"/>
        </w:rPr>
        <w:t>ую</w:t>
      </w:r>
      <w:r w:rsidR="00EE4B6E" w:rsidRPr="0035155F">
        <w:rPr>
          <w:spacing w:val="2"/>
          <w:shd w:val="clear" w:color="auto" w:fill="FFFFFF"/>
        </w:rPr>
        <w:t xml:space="preserve"> служб</w:t>
      </w:r>
      <w:r w:rsidR="00C51D2A">
        <w:rPr>
          <w:spacing w:val="2"/>
          <w:shd w:val="clear" w:color="auto" w:fill="FFFFFF"/>
        </w:rPr>
        <w:t>у</w:t>
      </w:r>
      <w:r w:rsidR="00EE4B6E" w:rsidRPr="0035155F">
        <w:rPr>
          <w:spacing w:val="2"/>
          <w:shd w:val="clear" w:color="auto" w:fill="FFFFFF"/>
        </w:rPr>
        <w:t xml:space="preserve"> АО «Газпром газораспределение Оренбург» </w:t>
      </w:r>
      <w:r w:rsidR="00C51D2A">
        <w:rPr>
          <w:spacing w:val="2"/>
          <w:shd w:val="clear" w:color="auto" w:fill="FFFFFF"/>
        </w:rPr>
        <w:t>(</w:t>
      </w:r>
      <w:r w:rsidR="00C51D2A" w:rsidRPr="00284462">
        <w:rPr>
          <w:i/>
          <w:spacing w:val="2"/>
          <w:shd w:val="clear" w:color="auto" w:fill="FFFFFF"/>
        </w:rPr>
        <w:t>33 пункта</w:t>
      </w:r>
      <w:r w:rsidRPr="00284462">
        <w:rPr>
          <w:i/>
          <w:spacing w:val="2"/>
          <w:shd w:val="clear" w:color="auto" w:fill="FFFFFF"/>
        </w:rPr>
        <w:t>, перечень прилагается</w:t>
      </w:r>
      <w:r w:rsidR="00C51D2A">
        <w:rPr>
          <w:spacing w:val="2"/>
          <w:shd w:val="clear" w:color="auto" w:fill="FFFFFF"/>
        </w:rPr>
        <w:t>),</w:t>
      </w:r>
    </w:p>
    <w:p w:rsidR="00C51D2A" w:rsidRPr="00372FFE" w:rsidRDefault="00C51D2A" w:rsidP="00C51D2A">
      <w:pPr>
        <w:pStyle w:val="BlockQuotation"/>
        <w:tabs>
          <w:tab w:val="left" w:pos="-426"/>
        </w:tabs>
        <w:spacing w:line="276" w:lineRule="auto"/>
        <w:ind w:left="0" w:right="0"/>
        <w:rPr>
          <w:i/>
          <w:spacing w:val="2"/>
          <w:shd w:val="clear" w:color="auto" w:fill="FFFFFF"/>
        </w:rPr>
      </w:pPr>
    </w:p>
    <w:p w:rsidR="00C61CC6" w:rsidRPr="00C51D2A" w:rsidRDefault="00C61CC6" w:rsidP="00C51D2A">
      <w:pPr>
        <w:pStyle w:val="BlockQuotation"/>
        <w:tabs>
          <w:tab w:val="left" w:pos="-426"/>
        </w:tabs>
        <w:spacing w:line="276" w:lineRule="auto"/>
        <w:ind w:left="0" w:right="0"/>
        <w:rPr>
          <w:b/>
          <w:spacing w:val="2"/>
          <w:shd w:val="clear" w:color="auto" w:fill="FFFFFF"/>
        </w:rPr>
      </w:pPr>
      <w:r w:rsidRPr="00C51D2A">
        <w:rPr>
          <w:b/>
          <w:spacing w:val="2"/>
          <w:shd w:val="clear" w:color="auto" w:fill="FFFFFF"/>
        </w:rPr>
        <w:t xml:space="preserve">2. </w:t>
      </w:r>
      <w:r w:rsidR="00C51D2A">
        <w:rPr>
          <w:b/>
          <w:spacing w:val="2"/>
          <w:shd w:val="clear" w:color="auto" w:fill="FFFFFF"/>
        </w:rPr>
        <w:t>п</w:t>
      </w:r>
      <w:r w:rsidRPr="00C51D2A">
        <w:rPr>
          <w:b/>
          <w:spacing w:val="2"/>
          <w:shd w:val="clear" w:color="auto" w:fill="FFFFFF"/>
        </w:rPr>
        <w:t>утем обращения</w:t>
      </w:r>
      <w:r w:rsidR="00C51D2A" w:rsidRPr="00C51D2A">
        <w:rPr>
          <w:b/>
          <w:spacing w:val="2"/>
          <w:shd w:val="clear" w:color="auto" w:fill="FFFFFF"/>
        </w:rPr>
        <w:t xml:space="preserve"> через информационно-телекоммуникационную сеть Интернет</w:t>
      </w:r>
      <w:r w:rsidR="00C51D2A">
        <w:rPr>
          <w:b/>
          <w:spacing w:val="2"/>
          <w:shd w:val="clear" w:color="auto" w:fill="FFFFFF"/>
        </w:rPr>
        <w:t>, воспользовавшись</w:t>
      </w:r>
      <w:r w:rsidRPr="00C51D2A">
        <w:rPr>
          <w:b/>
          <w:spacing w:val="2"/>
          <w:shd w:val="clear" w:color="auto" w:fill="FFFFFF"/>
        </w:rPr>
        <w:t>:</w:t>
      </w:r>
    </w:p>
    <w:p w:rsidR="00EE4B6E" w:rsidRPr="00C51D2A" w:rsidRDefault="00DE2984" w:rsidP="00C51D2A">
      <w:pPr>
        <w:pStyle w:val="BlockQuotation"/>
        <w:tabs>
          <w:tab w:val="left" w:pos="-426"/>
        </w:tabs>
        <w:spacing w:line="276" w:lineRule="auto"/>
        <w:ind w:left="0" w:right="0"/>
        <w:rPr>
          <w:spacing w:val="2"/>
          <w:shd w:val="clear" w:color="auto" w:fill="FFFFFF"/>
        </w:rPr>
      </w:pPr>
      <w:r>
        <w:rPr>
          <w:szCs w:val="26"/>
        </w:rPr>
        <w:t>–</w:t>
      </w:r>
      <w:r w:rsidR="00C51D2A" w:rsidRPr="00C51D2A">
        <w:rPr>
          <w:spacing w:val="2"/>
          <w:shd w:val="clear" w:color="auto" w:fill="FFFFFF"/>
        </w:rPr>
        <w:t xml:space="preserve"> </w:t>
      </w:r>
      <w:r w:rsidR="00EE4B6E" w:rsidRPr="00C51D2A">
        <w:rPr>
          <w:spacing w:val="2"/>
          <w:shd w:val="clear" w:color="auto" w:fill="FFFFFF"/>
        </w:rPr>
        <w:t>сайт</w:t>
      </w:r>
      <w:r w:rsidR="00C51D2A" w:rsidRPr="00C51D2A">
        <w:rPr>
          <w:spacing w:val="2"/>
          <w:shd w:val="clear" w:color="auto" w:fill="FFFFFF"/>
        </w:rPr>
        <w:t>ом</w:t>
      </w:r>
      <w:r w:rsidR="00EE4B6E" w:rsidRPr="00C51D2A">
        <w:rPr>
          <w:spacing w:val="2"/>
          <w:shd w:val="clear" w:color="auto" w:fill="FFFFFF"/>
        </w:rPr>
        <w:t xml:space="preserve"> АО «Газпром газораспределение Оренбург» (</w:t>
      </w:r>
      <w:hyperlink r:id="rId5" w:history="1">
        <w:r w:rsidR="00EE4B6E" w:rsidRPr="00C51D2A">
          <w:rPr>
            <w:rStyle w:val="a3"/>
            <w:color w:val="000000" w:themeColor="text1"/>
            <w:spacing w:val="2"/>
            <w:u w:val="none"/>
            <w:shd w:val="clear" w:color="auto" w:fill="FFFFFF"/>
          </w:rPr>
          <w:t>www.oblgaz56.ru</w:t>
        </w:r>
      </w:hyperlink>
      <w:r w:rsidR="00EE4B6E" w:rsidRPr="00C51D2A">
        <w:rPr>
          <w:spacing w:val="2"/>
          <w:shd w:val="clear" w:color="auto" w:fill="FFFFFF"/>
        </w:rPr>
        <w:t>),</w:t>
      </w:r>
    </w:p>
    <w:p w:rsidR="00EE4B6E" w:rsidRPr="00C51D2A" w:rsidRDefault="00DE2984" w:rsidP="00C51D2A">
      <w:pPr>
        <w:pStyle w:val="BlockQuotation"/>
        <w:tabs>
          <w:tab w:val="left" w:pos="-426"/>
        </w:tabs>
        <w:spacing w:line="276" w:lineRule="auto"/>
        <w:ind w:left="0" w:right="0"/>
        <w:rPr>
          <w:spacing w:val="2"/>
          <w:shd w:val="clear" w:color="auto" w:fill="FFFFFF"/>
        </w:rPr>
      </w:pPr>
      <w:r>
        <w:rPr>
          <w:szCs w:val="26"/>
        </w:rPr>
        <w:t>–</w:t>
      </w:r>
      <w:r w:rsidR="00C51D2A" w:rsidRPr="00C51D2A">
        <w:rPr>
          <w:spacing w:val="2"/>
          <w:shd w:val="clear" w:color="auto" w:fill="FFFFFF"/>
        </w:rPr>
        <w:t xml:space="preserve"> </w:t>
      </w:r>
      <w:r w:rsidR="00EE4B6E" w:rsidRPr="00C51D2A">
        <w:rPr>
          <w:spacing w:val="2"/>
          <w:shd w:val="clear" w:color="auto" w:fill="FFFFFF"/>
        </w:rPr>
        <w:t xml:space="preserve">порталом Единого оператора газификации (по адресу https//connectgas.ru), </w:t>
      </w:r>
    </w:p>
    <w:p w:rsidR="00EE4B6E" w:rsidRPr="00C51D2A" w:rsidRDefault="00DE2984" w:rsidP="00C51D2A">
      <w:pPr>
        <w:pStyle w:val="BlockQuotation"/>
        <w:tabs>
          <w:tab w:val="left" w:pos="-426"/>
        </w:tabs>
        <w:spacing w:line="276" w:lineRule="auto"/>
        <w:ind w:left="0" w:right="0"/>
        <w:rPr>
          <w:spacing w:val="2"/>
          <w:shd w:val="clear" w:color="auto" w:fill="FFFFFF"/>
        </w:rPr>
      </w:pPr>
      <w:r>
        <w:rPr>
          <w:szCs w:val="26"/>
        </w:rPr>
        <w:t>–</w:t>
      </w:r>
      <w:r w:rsidR="00C51D2A">
        <w:rPr>
          <w:spacing w:val="2"/>
          <w:shd w:val="clear" w:color="auto" w:fill="FFFFFF"/>
        </w:rPr>
        <w:t xml:space="preserve"> </w:t>
      </w:r>
      <w:r w:rsidR="00EE4B6E" w:rsidRPr="00C51D2A">
        <w:rPr>
          <w:spacing w:val="2"/>
          <w:shd w:val="clear" w:color="auto" w:fill="FFFFFF"/>
        </w:rPr>
        <w:t xml:space="preserve">порталом государственных услуг Российской Федерации </w:t>
      </w:r>
      <w:r w:rsidR="00EE4B6E" w:rsidRPr="00C51D2A">
        <w:rPr>
          <w:color w:val="000000" w:themeColor="text1"/>
          <w:spacing w:val="2"/>
          <w:shd w:val="clear" w:color="auto" w:fill="FFFFFF"/>
        </w:rPr>
        <w:t>(https://www.gosuslugi.ru)</w:t>
      </w:r>
      <w:r w:rsidR="00C51D2A">
        <w:rPr>
          <w:color w:val="000000" w:themeColor="text1"/>
          <w:spacing w:val="2"/>
          <w:shd w:val="clear" w:color="auto" w:fill="FFFFFF"/>
        </w:rPr>
        <w:t>.</w:t>
      </w:r>
    </w:p>
    <w:p w:rsidR="00EE4B6E" w:rsidRDefault="00EE4B6E" w:rsidP="00C51D2A">
      <w:pPr>
        <w:tabs>
          <w:tab w:val="left" w:pos="4962"/>
        </w:tabs>
        <w:spacing w:line="276" w:lineRule="auto"/>
        <w:ind w:firstLine="709"/>
        <w:jc w:val="both"/>
        <w:rPr>
          <w:sz w:val="28"/>
          <w:szCs w:val="28"/>
        </w:rPr>
      </w:pPr>
    </w:p>
    <w:p w:rsidR="00EE4B6E" w:rsidRPr="008E789E" w:rsidRDefault="00EE4B6E" w:rsidP="002038E4">
      <w:pPr>
        <w:tabs>
          <w:tab w:val="left" w:pos="4962"/>
        </w:tabs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Обращаем Ваше внимание, что </w:t>
      </w:r>
      <w:r w:rsidRPr="008E789E">
        <w:rPr>
          <w:sz w:val="28"/>
          <w:szCs w:val="26"/>
        </w:rPr>
        <w:t>возможность бесплатного подключения распространяется исключительно</w:t>
      </w:r>
      <w:r w:rsidR="00DE2984">
        <w:rPr>
          <w:sz w:val="28"/>
          <w:szCs w:val="26"/>
        </w:rPr>
        <w:t xml:space="preserve"> </w:t>
      </w:r>
      <w:r w:rsidRPr="00B925BA">
        <w:rPr>
          <w:sz w:val="28"/>
          <w:szCs w:val="26"/>
          <w:u w:val="single"/>
        </w:rPr>
        <w:t>на ф</w:t>
      </w:r>
      <w:r w:rsidRPr="00195D3B">
        <w:rPr>
          <w:sz w:val="28"/>
          <w:szCs w:val="26"/>
          <w:u w:val="single"/>
        </w:rPr>
        <w:t>изических лиц, обладающих на праве собственности или ином предусмотренном законном праве домовладением и земельным участком, на котором расположено домовладение</w:t>
      </w:r>
      <w:r w:rsidRPr="00B925BA">
        <w:rPr>
          <w:sz w:val="28"/>
          <w:szCs w:val="26"/>
        </w:rPr>
        <w:t>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 w:rsidRPr="008E789E">
        <w:rPr>
          <w:sz w:val="28"/>
          <w:szCs w:val="26"/>
        </w:rPr>
        <w:t>.</w:t>
      </w:r>
    </w:p>
    <w:p w:rsidR="00EE4B6E" w:rsidRDefault="00EE4B6E" w:rsidP="002038E4">
      <w:pPr>
        <w:ind w:firstLine="709"/>
      </w:pPr>
    </w:p>
    <w:sectPr w:rsidR="00EE4B6E" w:rsidSect="002038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C0"/>
    <w:rsid w:val="00104EAF"/>
    <w:rsid w:val="002038E4"/>
    <w:rsid w:val="00284462"/>
    <w:rsid w:val="002C676E"/>
    <w:rsid w:val="005949B9"/>
    <w:rsid w:val="009A1E0D"/>
    <w:rsid w:val="00A46A93"/>
    <w:rsid w:val="00A83EC0"/>
    <w:rsid w:val="00C12980"/>
    <w:rsid w:val="00C51D2A"/>
    <w:rsid w:val="00C61CC6"/>
    <w:rsid w:val="00DE2984"/>
    <w:rsid w:val="00E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4B6E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rsid w:val="00EE4B6E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C51D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4B6E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rsid w:val="00EE4B6E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C51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lgaz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Оксана Петровна</dc:creator>
  <cp:lastModifiedBy>User</cp:lastModifiedBy>
  <cp:revision>2</cp:revision>
  <cp:lastPrinted>2021-11-18T06:20:00Z</cp:lastPrinted>
  <dcterms:created xsi:type="dcterms:W3CDTF">2021-11-23T05:15:00Z</dcterms:created>
  <dcterms:modified xsi:type="dcterms:W3CDTF">2021-11-23T05:15:00Z</dcterms:modified>
</cp:coreProperties>
</file>