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08" w:rsidRPr="00623F92" w:rsidRDefault="00181908" w:rsidP="001F3642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 w:rsidRPr="00623F92">
        <w:rPr>
          <w:b/>
          <w:color w:val="000000"/>
          <w:shd w:val="clear" w:color="auto" w:fill="FFFFFF"/>
        </w:rPr>
        <w:t>ПАМЯТКА НАСЕЛЕНИЮ</w:t>
      </w:r>
    </w:p>
    <w:p w:rsidR="005B2E48" w:rsidRPr="00623F92" w:rsidRDefault="00181908" w:rsidP="00E33914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hd w:val="clear" w:color="auto" w:fill="FFFFFF"/>
        </w:rPr>
      </w:pPr>
      <w:r w:rsidRPr="00623F92">
        <w:rPr>
          <w:b/>
          <w:color w:val="000000"/>
          <w:shd w:val="clear" w:color="auto" w:fill="FFFFFF"/>
        </w:rPr>
        <w:t>О пожарной безопасности в зимний период</w:t>
      </w:r>
    </w:p>
    <w:p w:rsidR="00181908" w:rsidRPr="00942395" w:rsidRDefault="00181908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942395">
        <w:rPr>
          <w:color w:val="000000"/>
          <w:shd w:val="clear" w:color="auto" w:fill="FFFFFF"/>
        </w:rPr>
        <w:t>С наступление холодов начинается активное использование населением электротехнических и теплогенерирующих устройств. В данные период времени основное количество пожаров происходит по электротехническим причинам.</w:t>
      </w:r>
    </w:p>
    <w:p w:rsidR="00A51EE3" w:rsidRPr="00942395" w:rsidRDefault="00181908" w:rsidP="0068220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942395">
        <w:rPr>
          <w:color w:val="000000"/>
          <w:shd w:val="clear" w:color="auto" w:fill="FFFFFF"/>
        </w:rPr>
        <w:t>Требованиями пожарной безопасности установлены правила при устройстве и эксплуатации электротехнических и теплогенерирующих устройств, соблюдение которых позволит максимально обезопасить себя от риска возникновения пожара.</w:t>
      </w:r>
    </w:p>
    <w:p w:rsidR="00A51EE3" w:rsidRPr="00682203" w:rsidRDefault="00181908" w:rsidP="00682203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u w:val="single"/>
          <w:shd w:val="clear" w:color="auto" w:fill="FFFFFF"/>
        </w:rPr>
      </w:pPr>
      <w:r w:rsidRPr="00942395">
        <w:rPr>
          <w:b/>
          <w:color w:val="000000"/>
          <w:u w:val="single"/>
          <w:shd w:val="clear" w:color="auto" w:fill="FFFFFF"/>
        </w:rPr>
        <w:t>При эксплуатации действующих электроустановок запрещается:</w:t>
      </w:r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proofErr w:type="gramStart"/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>использовать приемники электрической энергии (</w:t>
      </w:r>
      <w:proofErr w:type="spellStart"/>
      <w:r w:rsidR="00181908" w:rsidRPr="00942395">
        <w:rPr>
          <w:color w:val="000000"/>
        </w:rPr>
        <w:t>электроприемники</w:t>
      </w:r>
      <w:proofErr w:type="spellEnd"/>
      <w:r w:rsidR="00181908" w:rsidRPr="00942395">
        <w:rPr>
          <w:color w:val="000000"/>
        </w:rPr>
        <w:t>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  <w:proofErr w:type="gramEnd"/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 xml:space="preserve">пользоваться поврежденными розетками, рубильниками, другими </w:t>
      </w:r>
      <w:proofErr w:type="spellStart"/>
      <w:r w:rsidR="00181908" w:rsidRPr="00942395">
        <w:rPr>
          <w:color w:val="000000"/>
        </w:rPr>
        <w:t>электроустановочными</w:t>
      </w:r>
      <w:proofErr w:type="spellEnd"/>
      <w:r w:rsidR="00181908" w:rsidRPr="00942395">
        <w:rPr>
          <w:color w:val="000000"/>
        </w:rPr>
        <w:t xml:space="preserve"> изделиями;</w:t>
      </w:r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="00181908" w:rsidRPr="00942395">
        <w:rPr>
          <w:color w:val="000000"/>
        </w:rPr>
        <w:t>рассеивателями</w:t>
      </w:r>
      <w:proofErr w:type="spellEnd"/>
      <w:r w:rsidR="00181908" w:rsidRPr="00942395">
        <w:rPr>
          <w:color w:val="000000"/>
        </w:rPr>
        <w:t>), предусмотренными конструкцией светильника;</w:t>
      </w:r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>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181908" w:rsidRPr="00942395" w:rsidRDefault="001F3642" w:rsidP="001A3C0A">
      <w:pPr>
        <w:pStyle w:val="af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942395">
        <w:rPr>
          <w:color w:val="000000"/>
        </w:rPr>
        <w:t xml:space="preserve">- </w:t>
      </w:r>
      <w:r w:rsidR="00181908" w:rsidRPr="00942395">
        <w:rPr>
          <w:color w:val="000000"/>
        </w:rPr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DE3623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Запрещается эксплуатация электронагревательных приборов при отсутствии или неисправности терморегуляторов, предусмотренных конструкцией.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Перед началом отопительного сезона печи, котельные, другие отопительные приборы и системы должны быть проверены и отремонтированы. Неисправные печи и другие отопительные приборы к  эксплуатации не допускаются.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942395">
        <w:rPr>
          <w:rFonts w:ascii="Times New Roman" w:hAnsi="Times New Roman" w:cs="Times New Roman"/>
          <w:sz w:val="24"/>
          <w:szCs w:val="24"/>
          <w:lang w:val="ru-RU"/>
        </w:rPr>
        <w:t>отступки</w:t>
      </w:r>
      <w:proofErr w:type="spellEnd"/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) от горючих конструкции, а также </w:t>
      </w:r>
      <w:proofErr w:type="spellStart"/>
      <w:r w:rsidRPr="00942395">
        <w:rPr>
          <w:rFonts w:ascii="Times New Roman" w:hAnsi="Times New Roman" w:cs="Times New Roman"/>
          <w:sz w:val="24"/>
          <w:szCs w:val="24"/>
          <w:lang w:val="ru-RU"/>
        </w:rPr>
        <w:t>предтопочный</w:t>
      </w:r>
      <w:proofErr w:type="spellEnd"/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лист без прогаров и повреждения размером не менее 0,5*0,7 м.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Очищать дымоходы и печи от сажи необходимо перед началом,  а также в течение всего отопительного сезона не реже: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Одного раза в три месяца для отопительных печей;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Одного раза в два месяца для печей и очагов непрерывного действия;</w:t>
      </w:r>
    </w:p>
    <w:p w:rsidR="00A51EE3" w:rsidRPr="00942395" w:rsidRDefault="00181908" w:rsidP="0068220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Одного раза в месяц для кухонных плит и других пе</w:t>
      </w:r>
      <w:r w:rsidR="005B2E48" w:rsidRPr="00942395">
        <w:rPr>
          <w:rFonts w:ascii="Times New Roman" w:hAnsi="Times New Roman" w:cs="Times New Roman"/>
          <w:sz w:val="24"/>
          <w:szCs w:val="24"/>
          <w:lang w:val="ru-RU"/>
        </w:rPr>
        <w:t>чей непрерывной (долговременной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) топки.</w:t>
      </w:r>
    </w:p>
    <w:p w:rsidR="00A51EE3" w:rsidRPr="00942395" w:rsidRDefault="00DE3623" w:rsidP="0068220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 эксплуатации печного отопления запрещается: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 оставлять без присмотра топящиеся печи, а также поручать надзор за ними малолетним детям;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- располагать топливо, другие горючие вещества и материалы на </w:t>
      </w:r>
      <w:proofErr w:type="spellStart"/>
      <w:r w:rsidRPr="00942395">
        <w:rPr>
          <w:rFonts w:ascii="Times New Roman" w:hAnsi="Times New Roman" w:cs="Times New Roman"/>
          <w:sz w:val="24"/>
          <w:szCs w:val="24"/>
          <w:lang w:val="ru-RU"/>
        </w:rPr>
        <w:t>предтопочном</w:t>
      </w:r>
      <w:proofErr w:type="spellEnd"/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листе;</w:t>
      </w:r>
    </w:p>
    <w:p w:rsidR="00DE3623" w:rsidRPr="00E33914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E33914">
        <w:rPr>
          <w:rFonts w:ascii="Times New Roman" w:hAnsi="Times New Roman" w:cs="Times New Roman"/>
          <w:sz w:val="23"/>
          <w:szCs w:val="23"/>
          <w:lang w:val="ru-RU"/>
        </w:rPr>
        <w:t>- применять для розжига печей бензин, керосин, дизельное топливо и другие ЛВЖ и ГЖ;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 топить углем, коксом и газом печи, не предназначенные для этих видов топлива;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 использовать вентиляционные и газовые каналы в качестве дымоходов;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 перекаливать печи.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Зола и шлак, выгребаемые из топок, должны быть пролиты водой и удалены в специально отведенное для них безопасное место.</w:t>
      </w:r>
    </w:p>
    <w:p w:rsidR="00DE3623" w:rsidRPr="00942395" w:rsidRDefault="00DE3623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 металлических печей, не отвечающих требованиям пожарной безопасности, не допускается.</w:t>
      </w:r>
    </w:p>
    <w:p w:rsidR="00A51EE3" w:rsidRPr="00942395" w:rsidRDefault="00DE3623" w:rsidP="0068220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должны выполняться указания (инструкции) предприятий-изготовителей этих видов продукции, а также требования норм проектирования, предъявляемые к системам отопления.</w:t>
      </w:r>
    </w:p>
    <w:p w:rsidR="00A51EE3" w:rsidRPr="00942395" w:rsidRDefault="00B9275F" w:rsidP="0068220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 использовании газовыми приборами: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не прикрепляйте веревки к газопроводу и не вешайте сушиться белье над газовой плитой;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откройте форточку;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проверяйте тягу в дымоходах передкаждым розжигом и во время работы газовых водонагревателей, отопительных печей;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проверяйте наличие тяги в вентиляционных каналах;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не заклеивайте обоями решетку вентиляционного канала;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не пользуйтесь баллонами со сжиженным газом в многоэтажных домах;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после окончания пользования газом закройте краны на газовых приборах и перед ними. На ночь и перед уходом из дома обязательно проверьте, отключены ли Ваши газовые приборы. Не оставляйте работающие приборы без присмотра.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Почувствовав запах газа 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в квартире, в подъезде, подвале и других помещениях, не зажигайте спички, не курите, не включайте и не выключайте электроосвещение и электроприборы, перекройте  газ, проветрите помещение и вызовите аварийную газовую службу </w:t>
      </w: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по телефону 04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(вне загазованного помещения), в сельской местности – слесаря по эксплуатации и ремонту газового оборудования.</w:t>
      </w:r>
    </w:p>
    <w:p w:rsidR="00A51EE3" w:rsidRPr="00E33914" w:rsidRDefault="00B9275F" w:rsidP="0068220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33914">
        <w:rPr>
          <w:rFonts w:ascii="Times New Roman" w:hAnsi="Times New Roman" w:cs="Times New Roman"/>
          <w:sz w:val="24"/>
          <w:szCs w:val="24"/>
          <w:u w:val="single"/>
          <w:lang w:val="ru-RU"/>
        </w:rPr>
        <w:t>Помните! В загазованном помещении достаточно искры, чтобы произошел взрыв!</w:t>
      </w:r>
    </w:p>
    <w:p w:rsidR="00A51EE3" w:rsidRPr="00942395" w:rsidRDefault="00B9275F" w:rsidP="0068220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Правила безопасности при использовании пиротехники:</w:t>
      </w:r>
    </w:p>
    <w:p w:rsidR="00B9275F" w:rsidRPr="00623F92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3F92">
        <w:rPr>
          <w:rFonts w:ascii="Times New Roman" w:hAnsi="Times New Roman" w:cs="Times New Roman"/>
          <w:b/>
          <w:sz w:val="24"/>
          <w:szCs w:val="24"/>
          <w:lang w:val="ru-RU"/>
        </w:rPr>
        <w:t>категорически запрещается:</w:t>
      </w:r>
    </w:p>
    <w:p w:rsidR="00B9275F" w:rsidRPr="00942395" w:rsidRDefault="00B9275F" w:rsidP="00623F9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- использовать приобретенную пиротехнику до ознакомления с инструкцией по применению </w:t>
      </w:r>
      <w:r w:rsidR="00623F92">
        <w:rPr>
          <w:rFonts w:ascii="Times New Roman" w:hAnsi="Times New Roman" w:cs="Times New Roman"/>
          <w:sz w:val="24"/>
          <w:szCs w:val="24"/>
          <w:lang w:val="ru-RU"/>
        </w:rPr>
        <w:t>и требованиям мер безопасности,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 взрывать пиротехнику, когда в опасной зоне (см. радиус опасной зоны на упаковке) находятся люди, животные, горючие материалы, деревья, здания, жилые постройки, электрические провода;</w:t>
      </w:r>
    </w:p>
    <w:p w:rsidR="00B9275F" w:rsidRPr="00942395" w:rsidRDefault="00B9275F" w:rsidP="00623F9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 xml:space="preserve">- запускать салюты с рук (за исключением хлопушек, бенгальских огней) и подходить к изделиям в течение </w:t>
      </w:r>
      <w:r w:rsidR="00623F92">
        <w:rPr>
          <w:rFonts w:ascii="Times New Roman" w:hAnsi="Times New Roman" w:cs="Times New Roman"/>
          <w:sz w:val="24"/>
          <w:szCs w:val="24"/>
          <w:lang w:val="ru-RU"/>
        </w:rPr>
        <w:t xml:space="preserve">2 минут после их использования, 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подбегать к потухшим или полностью отстрелявшим салютам, они могут неожиданно выстрелить вам в лицо;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-производить любые действия, не предусмотренные инструкцией по применению и требованиями мер безопасности, а так же разбирать и</w:t>
      </w:r>
      <w:r w:rsidR="00A51EE3" w:rsidRPr="00942395">
        <w:rPr>
          <w:rFonts w:ascii="Times New Roman" w:hAnsi="Times New Roman" w:cs="Times New Roman"/>
          <w:sz w:val="24"/>
          <w:szCs w:val="24"/>
          <w:lang w:val="ru-RU"/>
        </w:rPr>
        <w:t>ли переделывать готовые изделия;</w:t>
      </w:r>
    </w:p>
    <w:p w:rsidR="00B9275F" w:rsidRPr="00E33914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3914">
        <w:rPr>
          <w:rFonts w:ascii="Times New Roman" w:hAnsi="Times New Roman" w:cs="Times New Roman"/>
          <w:sz w:val="24"/>
          <w:szCs w:val="24"/>
          <w:lang w:val="ru-RU"/>
        </w:rPr>
        <w:t>- разрешать детям самостоятельно приводить в действие пиротехнические изделия;</w:t>
      </w:r>
    </w:p>
    <w:p w:rsidR="00B9275F" w:rsidRPr="00942395" w:rsidRDefault="00B9275F" w:rsidP="001A3C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sz w:val="24"/>
          <w:szCs w:val="24"/>
          <w:lang w:val="ru-RU"/>
        </w:rPr>
        <w:t>- сушить намокшие пиротехнические изделия на отопител</w:t>
      </w:r>
      <w:r w:rsidR="00623F92">
        <w:rPr>
          <w:rFonts w:ascii="Times New Roman" w:hAnsi="Times New Roman" w:cs="Times New Roman"/>
          <w:sz w:val="24"/>
          <w:szCs w:val="24"/>
          <w:lang w:val="ru-RU"/>
        </w:rPr>
        <w:t>ьных приборах</w:t>
      </w:r>
      <w:r w:rsidRPr="009423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1908" w:rsidRPr="00C80FF6" w:rsidRDefault="00B9275F" w:rsidP="00C80FF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0FF6">
        <w:rPr>
          <w:rFonts w:ascii="Times New Roman" w:hAnsi="Times New Roman" w:cs="Times New Roman"/>
          <w:b/>
          <w:sz w:val="24"/>
          <w:szCs w:val="24"/>
          <w:lang w:val="ru-RU"/>
        </w:rPr>
        <w:t>Соблюдение мер пожарной безопасности – это залог вашего благополучия, сохранности вашей собственной  жизни и жизни ваших близких!</w:t>
      </w:r>
      <w:r w:rsidR="003E52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81908" w:rsidRPr="00C80FF6">
        <w:rPr>
          <w:rFonts w:ascii="Times New Roman" w:hAnsi="Times New Roman" w:cs="Times New Roman"/>
          <w:b/>
          <w:sz w:val="24"/>
          <w:szCs w:val="24"/>
          <w:lang w:val="ru-RU"/>
        </w:rPr>
        <w:t>Защитите себя и своих близких от пожара!</w:t>
      </w:r>
    </w:p>
    <w:p w:rsidR="00181908" w:rsidRPr="00942395" w:rsidRDefault="00181908" w:rsidP="001A3C0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2395">
        <w:rPr>
          <w:rFonts w:ascii="Times New Roman" w:hAnsi="Times New Roman" w:cs="Times New Roman"/>
          <w:b/>
          <w:sz w:val="24"/>
          <w:szCs w:val="24"/>
          <w:lang w:val="ru-RU"/>
        </w:rPr>
        <w:t>Запомните, как вызывать противопожарную службу с мобильного телефона:</w:t>
      </w:r>
    </w:p>
    <w:p w:rsidR="00181908" w:rsidRPr="00AA75EF" w:rsidRDefault="005528BE" w:rsidP="001A3C0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A75EF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181908" w:rsidRPr="00AA75EF">
        <w:rPr>
          <w:rFonts w:ascii="Times New Roman" w:hAnsi="Times New Roman" w:cs="Times New Roman"/>
          <w:b/>
          <w:sz w:val="24"/>
          <w:szCs w:val="24"/>
          <w:lang w:val="ru-RU"/>
        </w:rPr>
        <w:t>бонентам</w:t>
      </w:r>
      <w:r w:rsidRPr="00AA75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всех мобильных сетей</w:t>
      </w:r>
      <w:r w:rsidR="00181908" w:rsidRPr="00AA75EF">
        <w:rPr>
          <w:rFonts w:ascii="Times New Roman" w:hAnsi="Times New Roman" w:cs="Times New Roman"/>
          <w:b/>
          <w:sz w:val="24"/>
          <w:szCs w:val="24"/>
          <w:lang w:val="ru-RU"/>
        </w:rPr>
        <w:t>: звонить по телефону «1</w:t>
      </w:r>
      <w:r w:rsidR="000B530D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181908" w:rsidRPr="00AA75EF">
        <w:rPr>
          <w:rFonts w:ascii="Times New Roman" w:hAnsi="Times New Roman" w:cs="Times New Roman"/>
          <w:b/>
          <w:sz w:val="24"/>
          <w:szCs w:val="24"/>
          <w:lang w:val="ru-RU"/>
        </w:rPr>
        <w:t>1».</w:t>
      </w:r>
      <w:bookmarkStart w:id="0" w:name="_GoBack"/>
      <w:bookmarkEnd w:id="0"/>
    </w:p>
    <w:p w:rsidR="001F3642" w:rsidRPr="00E61587" w:rsidRDefault="001F3642" w:rsidP="00E6158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F3642" w:rsidRPr="00E61587" w:rsidSect="00E615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623"/>
    <w:rsid w:val="000B530D"/>
    <w:rsid w:val="00181908"/>
    <w:rsid w:val="001A3C0A"/>
    <w:rsid w:val="001F3642"/>
    <w:rsid w:val="00221AAA"/>
    <w:rsid w:val="002935A7"/>
    <w:rsid w:val="003E52A8"/>
    <w:rsid w:val="005528BE"/>
    <w:rsid w:val="005B2E48"/>
    <w:rsid w:val="00623F92"/>
    <w:rsid w:val="00682203"/>
    <w:rsid w:val="0069761F"/>
    <w:rsid w:val="00920443"/>
    <w:rsid w:val="00942395"/>
    <w:rsid w:val="00A15F81"/>
    <w:rsid w:val="00A51EE3"/>
    <w:rsid w:val="00AA75EF"/>
    <w:rsid w:val="00B9275F"/>
    <w:rsid w:val="00C80FF6"/>
    <w:rsid w:val="00DE3623"/>
    <w:rsid w:val="00E33914"/>
    <w:rsid w:val="00E61587"/>
    <w:rsid w:val="00EC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23"/>
  </w:style>
  <w:style w:type="paragraph" w:styleId="1">
    <w:name w:val="heading 1"/>
    <w:basedOn w:val="a"/>
    <w:next w:val="a"/>
    <w:link w:val="10"/>
    <w:uiPriority w:val="9"/>
    <w:qFormat/>
    <w:rsid w:val="00DE3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3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36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6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6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6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6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6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6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623"/>
    <w:rPr>
      <w:b/>
      <w:bCs/>
    </w:rPr>
  </w:style>
  <w:style w:type="paragraph" w:styleId="a4">
    <w:name w:val="No Spacing"/>
    <w:uiPriority w:val="1"/>
    <w:qFormat/>
    <w:rsid w:val="00DE36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3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3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36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E36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E36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E36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E36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E36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E36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E36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E36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E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E36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E36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DE3623"/>
    <w:rPr>
      <w:i/>
      <w:iCs/>
    </w:rPr>
  </w:style>
  <w:style w:type="paragraph" w:styleId="ab">
    <w:name w:val="List Paragraph"/>
    <w:basedOn w:val="a"/>
    <w:uiPriority w:val="34"/>
    <w:qFormat/>
    <w:rsid w:val="00DE36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36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E362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36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E362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362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362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362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362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362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362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8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94239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42395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26CC-2E22-4088-A760-765F7AA4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Volodimir</dc:creator>
  <cp:lastModifiedBy>Ермолов</cp:lastModifiedBy>
  <cp:revision>8</cp:revision>
  <cp:lastPrinted>2017-01-12T07:27:00Z</cp:lastPrinted>
  <dcterms:created xsi:type="dcterms:W3CDTF">2016-10-31T12:04:00Z</dcterms:created>
  <dcterms:modified xsi:type="dcterms:W3CDTF">2018-10-22T04:09:00Z</dcterms:modified>
</cp:coreProperties>
</file>