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AA" w:rsidRPr="00C931AA" w:rsidRDefault="00C931AA" w:rsidP="00ED1FE3">
      <w:pPr>
        <w:shd w:val="clear" w:color="auto" w:fill="FFFFFF"/>
        <w:spacing w:before="300" w:after="225" w:line="240" w:lineRule="auto"/>
        <w:jc w:val="center"/>
        <w:outlineLvl w:val="0"/>
        <w:rPr>
          <w:rFonts w:ascii="inherit" w:eastAsia="Times New Roman" w:hAnsi="inherit" w:cs="Arial"/>
          <w:b/>
          <w:bCs/>
          <w:color w:val="373A3C"/>
          <w:kern w:val="36"/>
          <w:sz w:val="40"/>
          <w:szCs w:val="40"/>
          <w:u w:val="single"/>
          <w:lang w:eastAsia="ru-RU"/>
        </w:rPr>
      </w:pPr>
      <w:r w:rsidRPr="00BC26BB">
        <w:rPr>
          <w:rFonts w:ascii="inherit" w:eastAsia="Times New Roman" w:hAnsi="inherit" w:cs="Arial"/>
          <w:b/>
          <w:bCs/>
          <w:color w:val="373A3C"/>
          <w:kern w:val="36"/>
          <w:sz w:val="40"/>
          <w:szCs w:val="40"/>
          <w:u w:val="single"/>
          <w:lang w:eastAsia="ru-RU"/>
        </w:rPr>
        <w:t>Разъяснения О</w:t>
      </w:r>
      <w:r w:rsidRPr="00C931AA">
        <w:rPr>
          <w:rFonts w:ascii="inherit" w:eastAsia="Times New Roman" w:hAnsi="inherit" w:cs="Arial"/>
          <w:b/>
          <w:bCs/>
          <w:color w:val="373A3C"/>
          <w:kern w:val="36"/>
          <w:sz w:val="40"/>
          <w:szCs w:val="40"/>
          <w:u w:val="single"/>
          <w:lang w:eastAsia="ru-RU"/>
        </w:rPr>
        <w:t>ренбургского правительства по поводу режима изоляции</w:t>
      </w:r>
      <w:r w:rsidRPr="00BC26BB">
        <w:rPr>
          <w:rFonts w:ascii="inherit" w:eastAsia="Times New Roman" w:hAnsi="inherit" w:cs="Arial"/>
          <w:b/>
          <w:bCs/>
          <w:color w:val="373A3C"/>
          <w:kern w:val="36"/>
          <w:sz w:val="40"/>
          <w:szCs w:val="40"/>
          <w:u w:val="single"/>
          <w:lang w:eastAsia="ru-RU"/>
        </w:rPr>
        <w:t>, указа Губернатора Оренбургской о</w:t>
      </w:r>
      <w:r w:rsidR="00AC4691" w:rsidRPr="00BC26BB">
        <w:rPr>
          <w:rFonts w:ascii="inherit" w:eastAsia="Times New Roman" w:hAnsi="inherit" w:cs="Arial"/>
          <w:b/>
          <w:bCs/>
          <w:color w:val="373A3C"/>
          <w:kern w:val="36"/>
          <w:sz w:val="40"/>
          <w:szCs w:val="40"/>
          <w:u w:val="single"/>
          <w:lang w:eastAsia="ru-RU"/>
        </w:rPr>
        <w:t>бласти от 31.03.2020 номер 158-у</w:t>
      </w:r>
    </w:p>
    <w:p w:rsidR="00A8646E" w:rsidRPr="00C931AA" w:rsidRDefault="00AF42AC" w:rsidP="00825943">
      <w:pPr>
        <w:shd w:val="clear" w:color="auto" w:fill="FFFFFF"/>
        <w:spacing w:after="0" w:line="345" w:lineRule="atLeast"/>
        <w:ind w:firstLine="567"/>
        <w:jc w:val="both"/>
        <w:rPr>
          <w:rFonts w:ascii="Georgia" w:eastAsia="Times New Roman" w:hAnsi="Georgia" w:cs="Arial"/>
          <w:color w:val="373A3C"/>
          <w:sz w:val="27"/>
          <w:szCs w:val="27"/>
          <w:lang w:eastAsia="ru-RU"/>
        </w:rPr>
      </w:pPr>
      <w:r>
        <w:rPr>
          <w:rFonts w:ascii="Georgia" w:eastAsia="Times New Roman" w:hAnsi="Georgia" w:cs="Arial"/>
          <w:color w:val="373A3C"/>
          <w:sz w:val="27"/>
          <w:szCs w:val="27"/>
          <w:lang w:eastAsia="ru-RU"/>
        </w:rPr>
        <w:t>С 1 апреля 2020 года</w:t>
      </w:r>
      <w:r w:rsidR="00C931AA" w:rsidRPr="00C931AA">
        <w:rPr>
          <w:rFonts w:ascii="Georgia" w:eastAsia="Times New Roman" w:hAnsi="Georgia" w:cs="Arial"/>
          <w:color w:val="373A3C"/>
          <w:sz w:val="27"/>
          <w:szCs w:val="27"/>
          <w:lang w:eastAsia="ru-RU"/>
        </w:rPr>
        <w:t xml:space="preserve"> Оренбуржье присоединилось к регионам, которые ввели </w:t>
      </w:r>
      <w:hyperlink r:id="rId5" w:history="1">
        <w:r w:rsidR="00C931AA" w:rsidRPr="00C931AA">
          <w:rPr>
            <w:rFonts w:ascii="Georgia" w:eastAsia="Times New Roman" w:hAnsi="Georgia" w:cs="Arial"/>
            <w:color w:val="0000FF"/>
            <w:sz w:val="27"/>
            <w:szCs w:val="27"/>
            <w:u w:val="single"/>
            <w:lang w:eastAsia="ru-RU"/>
          </w:rPr>
          <w:t>режим всеобщей самоизоляции</w:t>
        </w:r>
      </w:hyperlink>
      <w:r w:rsidR="00C931AA" w:rsidRPr="00C931AA">
        <w:rPr>
          <w:rFonts w:ascii="Georgia" w:eastAsia="Times New Roman" w:hAnsi="Georgia" w:cs="Arial"/>
          <w:color w:val="373A3C"/>
          <w:sz w:val="27"/>
          <w:szCs w:val="27"/>
          <w:lang w:eastAsia="ru-RU"/>
        </w:rPr>
        <w:t xml:space="preserve">. Соответствующий указ подписал губернатор Денис </w:t>
      </w:r>
      <w:proofErr w:type="spellStart"/>
      <w:r w:rsidR="00C931AA" w:rsidRPr="00C931AA">
        <w:rPr>
          <w:rFonts w:ascii="Georgia" w:eastAsia="Times New Roman" w:hAnsi="Georgia" w:cs="Arial"/>
          <w:color w:val="373A3C"/>
          <w:sz w:val="27"/>
          <w:szCs w:val="27"/>
          <w:lang w:eastAsia="ru-RU"/>
        </w:rPr>
        <w:t>Паслер</w:t>
      </w:r>
      <w:proofErr w:type="spellEnd"/>
      <w:r w:rsidR="00C931AA" w:rsidRPr="00C931AA">
        <w:rPr>
          <w:rFonts w:ascii="Georgia" w:eastAsia="Times New Roman" w:hAnsi="Georgia" w:cs="Arial"/>
          <w:color w:val="373A3C"/>
          <w:sz w:val="27"/>
          <w:szCs w:val="27"/>
          <w:lang w:eastAsia="ru-RU"/>
        </w:rPr>
        <w:t>. Что это значит? В областном правительстве разъяснили некоторые моменты.</w:t>
      </w:r>
    </w:p>
    <w:p w:rsid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Итак, жителям региона нельзя выходить из дома без веских на то оснований. </w:t>
      </w:r>
    </w:p>
    <w:p w:rsidR="00A8646E" w:rsidRPr="00C931AA" w:rsidRDefault="00A8646E" w:rsidP="00A8646E">
      <w:pPr>
        <w:shd w:val="clear" w:color="auto" w:fill="FFFFFF"/>
        <w:spacing w:after="0" w:line="345" w:lineRule="atLeast"/>
        <w:jc w:val="both"/>
        <w:rPr>
          <w:rFonts w:ascii="Georgia" w:eastAsia="Times New Roman" w:hAnsi="Georgia" w:cs="Arial"/>
          <w:color w:val="373A3C"/>
          <w:sz w:val="27"/>
          <w:szCs w:val="27"/>
          <w:lang w:eastAsia="ru-RU"/>
        </w:rPr>
      </w:pPr>
    </w:p>
    <w:p w:rsidR="00C931AA" w:rsidRPr="00A8646E" w:rsidRDefault="00C931AA" w:rsidP="00A8646E">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C931AA">
        <w:rPr>
          <w:rFonts w:ascii="Georgia" w:eastAsia="Times New Roman" w:hAnsi="Georgia" w:cs="Arial"/>
          <w:b/>
          <w:bCs/>
          <w:color w:val="373A3C"/>
          <w:sz w:val="27"/>
          <w:szCs w:val="27"/>
          <w:u w:val="single"/>
          <w:lang w:eastAsia="ru-RU"/>
        </w:rPr>
        <w:t>В каких случаях можно выходить из дома?</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за экстренной медицинской помощью</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в случае прямой угрозы жизни и здоровью,</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на работу, если деятельность вашего предприятия не приостановлена,</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в ближайший к вашему дому магазин, поликлинику или аптеку,</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чтобы вынести бытовой мусор,</w:t>
      </w:r>
    </w:p>
    <w:p w:rsid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для выгуливания домашних животных.</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C931AA" w:rsidRPr="00A8646E" w:rsidRDefault="00C931AA" w:rsidP="00A8646E">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C931AA">
        <w:rPr>
          <w:rFonts w:ascii="Georgia" w:eastAsia="Times New Roman" w:hAnsi="Georgia" w:cs="Arial"/>
          <w:b/>
          <w:bCs/>
          <w:color w:val="373A3C"/>
          <w:sz w:val="27"/>
          <w:szCs w:val="27"/>
          <w:u w:val="single"/>
          <w:lang w:eastAsia="ru-RU"/>
        </w:rPr>
        <w:t>Дистанция</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A8646E"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xml:space="preserve">Всем соблюдать дистанцию в полтора метра. </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w:t>
      </w:r>
    </w:p>
    <w:p w:rsidR="00C931AA" w:rsidRPr="00A8646E" w:rsidRDefault="00C931AA" w:rsidP="00A8646E">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C931AA">
        <w:rPr>
          <w:rFonts w:ascii="Georgia" w:eastAsia="Times New Roman" w:hAnsi="Georgia" w:cs="Arial"/>
          <w:b/>
          <w:bCs/>
          <w:color w:val="373A3C"/>
          <w:sz w:val="27"/>
          <w:szCs w:val="27"/>
          <w:u w:val="single"/>
          <w:lang w:eastAsia="ru-RU"/>
        </w:rPr>
        <w:t>Документы при себе</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При себе нужно иметь удостоверение личности и документ, подтверждающий место проживания (книжка садовода, свидетельство о праве собственности на дом и т.д.). Дети — только в сопровождении законных представителей и только при наличии маски!</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C931AA" w:rsidRPr="00A8646E" w:rsidRDefault="00603CFE" w:rsidP="00A8646E">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A8646E">
        <w:rPr>
          <w:rFonts w:ascii="Georgia" w:eastAsia="Times New Roman" w:hAnsi="Georgia" w:cs="Arial"/>
          <w:b/>
          <w:bCs/>
          <w:color w:val="373A3C"/>
          <w:sz w:val="27"/>
          <w:szCs w:val="27"/>
          <w:u w:val="single"/>
          <w:lang w:eastAsia="ru-RU"/>
        </w:rPr>
        <w:t>Контроль в</w:t>
      </w:r>
      <w:r w:rsidR="00C931AA" w:rsidRPr="00C931AA">
        <w:rPr>
          <w:rFonts w:ascii="Georgia" w:eastAsia="Times New Roman" w:hAnsi="Georgia" w:cs="Arial"/>
          <w:b/>
          <w:bCs/>
          <w:color w:val="373A3C"/>
          <w:sz w:val="27"/>
          <w:szCs w:val="27"/>
          <w:u w:val="single"/>
          <w:lang w:eastAsia="ru-RU"/>
        </w:rPr>
        <w:t>ъезда</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ED1FE3" w:rsidRDefault="00C931AA" w:rsidP="00825943">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В аэропортах Оренбурга и Орска, на железнодорожных станциях области, автомобильных трассах федерального, регионального и местного значения будут организованы пункты контроля в целях ведения учета людей, въезжающих на территорию Оренбургской области и контроля их температуры. </w:t>
      </w:r>
    </w:p>
    <w:p w:rsidR="00AF42AC" w:rsidRPr="00C85913" w:rsidRDefault="00AF42AC" w:rsidP="00BC26BB">
      <w:pPr>
        <w:shd w:val="clear" w:color="auto" w:fill="FFFFFF"/>
        <w:spacing w:after="240"/>
        <w:ind w:firstLine="567"/>
        <w:jc w:val="both"/>
        <w:textAlignment w:val="top"/>
        <w:rPr>
          <w:rFonts w:ascii="Georgia" w:eastAsia="Times New Roman" w:hAnsi="Georgia" w:cs="Times New Roman"/>
          <w:color w:val="000000"/>
          <w:sz w:val="27"/>
          <w:szCs w:val="27"/>
          <w:lang w:eastAsia="ru-RU"/>
        </w:rPr>
      </w:pPr>
      <w:r w:rsidRPr="00C85913">
        <w:rPr>
          <w:rFonts w:ascii="Georgia" w:eastAsia="Times New Roman" w:hAnsi="Georgia" w:cs="Times New Roman"/>
          <w:color w:val="000000"/>
          <w:sz w:val="27"/>
          <w:szCs w:val="27"/>
          <w:lang w:eastAsia="ru-RU"/>
        </w:rPr>
        <w:lastRenderedPageBreak/>
        <w:t xml:space="preserve">Все граждане, приехавшие из-за границы, обязаны сообщить о своем возвращении по телефонам «горячей линии» (8-800-302-50-50) или </w:t>
      </w:r>
      <w:proofErr w:type="spellStart"/>
      <w:r w:rsidRPr="00C85913">
        <w:rPr>
          <w:rFonts w:ascii="Georgia" w:eastAsia="Times New Roman" w:hAnsi="Georgia" w:cs="Times New Roman"/>
          <w:color w:val="000000"/>
          <w:sz w:val="27"/>
          <w:szCs w:val="27"/>
          <w:lang w:eastAsia="ru-RU"/>
        </w:rPr>
        <w:t>минздрава</w:t>
      </w:r>
      <w:proofErr w:type="spellEnd"/>
      <w:r w:rsidRPr="00C85913">
        <w:rPr>
          <w:rFonts w:ascii="Georgia" w:eastAsia="Times New Roman" w:hAnsi="Georgia" w:cs="Times New Roman"/>
          <w:color w:val="000000"/>
          <w:sz w:val="27"/>
          <w:szCs w:val="27"/>
          <w:lang w:eastAsia="ru-RU"/>
        </w:rPr>
        <w:t xml:space="preserve"> Оренбуржья (8-800-200-56-03, 8(3532) 44-89-38), </w:t>
      </w:r>
      <w:proofErr w:type="spellStart"/>
      <w:r w:rsidRPr="00C85913">
        <w:rPr>
          <w:rFonts w:ascii="Georgia" w:eastAsia="Times New Roman" w:hAnsi="Georgia" w:cs="Times New Roman"/>
          <w:color w:val="000000"/>
          <w:sz w:val="27"/>
          <w:szCs w:val="27"/>
          <w:lang w:eastAsia="ru-RU"/>
        </w:rPr>
        <w:t>Роспотребнадзора</w:t>
      </w:r>
      <w:proofErr w:type="spellEnd"/>
      <w:r w:rsidRPr="00C85913">
        <w:rPr>
          <w:rFonts w:ascii="Georgia" w:eastAsia="Times New Roman" w:hAnsi="Georgia" w:cs="Times New Roman"/>
          <w:color w:val="000000"/>
          <w:sz w:val="27"/>
          <w:szCs w:val="27"/>
          <w:lang w:eastAsia="ru-RU"/>
        </w:rPr>
        <w:t xml:space="preserve"> региона (8-800-55549-43, 8(3532) 44-23-51, 44-23-54), Центра гигиены и эпидемиологии в Оренбургской области (8(3</w:t>
      </w:r>
      <w:r w:rsidR="00BC26BB">
        <w:rPr>
          <w:rFonts w:ascii="Georgia" w:eastAsia="Times New Roman" w:hAnsi="Georgia" w:cs="Times New Roman"/>
          <w:color w:val="000000"/>
          <w:sz w:val="27"/>
          <w:szCs w:val="27"/>
          <w:lang w:eastAsia="ru-RU"/>
        </w:rPr>
        <w:t xml:space="preserve">532) 77-31-64).  Этим </w:t>
      </w:r>
      <w:proofErr w:type="spellStart"/>
      <w:r w:rsidR="00BC26BB">
        <w:rPr>
          <w:rFonts w:ascii="Georgia" w:eastAsia="Times New Roman" w:hAnsi="Georgia" w:cs="Times New Roman"/>
          <w:color w:val="000000"/>
          <w:sz w:val="27"/>
          <w:szCs w:val="27"/>
          <w:lang w:eastAsia="ru-RU"/>
        </w:rPr>
        <w:t>оренбуржцам</w:t>
      </w:r>
      <w:proofErr w:type="spellEnd"/>
      <w:r w:rsidRPr="00C85913">
        <w:rPr>
          <w:rFonts w:ascii="Georgia" w:eastAsia="Times New Roman" w:hAnsi="Georgia" w:cs="Times New Roman"/>
          <w:color w:val="000000"/>
          <w:sz w:val="27"/>
          <w:szCs w:val="27"/>
          <w:lang w:eastAsia="ru-RU"/>
        </w:rPr>
        <w:t xml:space="preserve"> необходимо две недели соблюдать домашний режим самоизоляций и сразу вызывать врачей при недомогании.</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A8646E" w:rsidRPr="00C931AA" w:rsidRDefault="00C931AA" w:rsidP="00825943">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C931AA">
        <w:rPr>
          <w:rFonts w:ascii="Georgia" w:eastAsia="Times New Roman" w:hAnsi="Georgia" w:cs="Arial"/>
          <w:b/>
          <w:bCs/>
          <w:color w:val="373A3C"/>
          <w:sz w:val="27"/>
          <w:szCs w:val="27"/>
          <w:u w:val="single"/>
          <w:lang w:eastAsia="ru-RU"/>
        </w:rPr>
        <w:t>Работающие</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xml:space="preserve">Юридические лица и индивидуальные предприниматели, осуществляющие деятельность в местах массового скопления людей, по перевозке железнодорожным, автомобильным, городским наземным электрическим транспортом, должны усилить режим текущей дезинфекции, а также организовать воспроизведение звуковой информации для населения по мерам профилактики </w:t>
      </w:r>
      <w:proofErr w:type="spellStart"/>
      <w:r w:rsidRPr="00C931AA">
        <w:rPr>
          <w:rFonts w:ascii="Georgia" w:eastAsia="Times New Roman" w:hAnsi="Georgia" w:cs="Arial"/>
          <w:color w:val="373A3C"/>
          <w:sz w:val="27"/>
          <w:szCs w:val="27"/>
          <w:lang w:eastAsia="ru-RU"/>
        </w:rPr>
        <w:t>коронавирусной</w:t>
      </w:r>
      <w:proofErr w:type="spellEnd"/>
      <w:r w:rsidRPr="00C931AA">
        <w:rPr>
          <w:rFonts w:ascii="Georgia" w:eastAsia="Times New Roman" w:hAnsi="Georgia" w:cs="Arial"/>
          <w:color w:val="373A3C"/>
          <w:sz w:val="27"/>
          <w:szCs w:val="27"/>
          <w:lang w:eastAsia="ru-RU"/>
        </w:rPr>
        <w:t xml:space="preserve"> инфекции.</w:t>
      </w:r>
    </w:p>
    <w:p w:rsid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Местные власти в срок до 4 апреля должны сформировать списки предприятий, организаций и учреждений, действующих на территории муниципального образования, имеющих непрерывно действующий цикл производства, обеспечивающих население продуктами питания и товарами первой необходимости, выполняющих неотложные работы - с указанием в этих списках людей, непосредственно занятых в производственном процессе.</w:t>
      </w:r>
    </w:p>
    <w:p w:rsidR="00A8646E" w:rsidRPr="00C931AA" w:rsidRDefault="00A8646E"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
    <w:p w:rsidR="00BC26BB" w:rsidRPr="00C931AA" w:rsidRDefault="00C931AA" w:rsidP="00BC26BB">
      <w:pPr>
        <w:shd w:val="clear" w:color="auto" w:fill="FFFFFF"/>
        <w:spacing w:after="0" w:line="345" w:lineRule="atLeast"/>
        <w:ind w:firstLine="567"/>
        <w:jc w:val="both"/>
        <w:rPr>
          <w:rFonts w:ascii="Georgia" w:eastAsia="Times New Roman" w:hAnsi="Georgia" w:cs="Arial"/>
          <w:b/>
          <w:bCs/>
          <w:color w:val="373A3C"/>
          <w:sz w:val="27"/>
          <w:szCs w:val="27"/>
          <w:u w:val="single"/>
          <w:lang w:eastAsia="ru-RU"/>
        </w:rPr>
      </w:pPr>
      <w:r w:rsidRPr="00C931AA">
        <w:rPr>
          <w:rFonts w:ascii="Georgia" w:eastAsia="Times New Roman" w:hAnsi="Georgia" w:cs="Arial"/>
          <w:b/>
          <w:bCs/>
          <w:color w:val="373A3C"/>
          <w:sz w:val="27"/>
          <w:szCs w:val="27"/>
          <w:u w:val="single"/>
          <w:lang w:eastAsia="ru-RU"/>
        </w:rPr>
        <w:t>Патрулирование </w:t>
      </w:r>
    </w:p>
    <w:p w:rsidR="00C931AA" w:rsidRPr="00C931AA"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r w:rsidRPr="00C931AA">
        <w:rPr>
          <w:rFonts w:ascii="Georgia" w:eastAsia="Times New Roman" w:hAnsi="Georgia" w:cs="Arial"/>
          <w:color w:val="373A3C"/>
          <w:sz w:val="27"/>
          <w:szCs w:val="27"/>
          <w:lang w:eastAsia="ru-RU"/>
        </w:rPr>
        <w:t xml:space="preserve">Улицы города будут патрулировать полицейские. В случае </w:t>
      </w:r>
      <w:proofErr w:type="gramStart"/>
      <w:r w:rsidRPr="00C931AA">
        <w:rPr>
          <w:rFonts w:ascii="Georgia" w:eastAsia="Times New Roman" w:hAnsi="Georgia" w:cs="Arial"/>
          <w:color w:val="373A3C"/>
          <w:sz w:val="27"/>
          <w:szCs w:val="27"/>
          <w:lang w:eastAsia="ru-RU"/>
        </w:rPr>
        <w:t>выявления фактов несоблюдения режима самоизоляции</w:t>
      </w:r>
      <w:proofErr w:type="gramEnd"/>
      <w:r w:rsidRPr="00C931AA">
        <w:rPr>
          <w:rFonts w:ascii="Georgia" w:eastAsia="Times New Roman" w:hAnsi="Georgia" w:cs="Arial"/>
          <w:color w:val="373A3C"/>
          <w:sz w:val="27"/>
          <w:szCs w:val="27"/>
          <w:lang w:eastAsia="ru-RU"/>
        </w:rPr>
        <w:t xml:space="preserve"> нарушителям под подпись будут вручать предостережения «О недопустимости действий, создающих условия для совершения правонарушений, либо недопустимости продолжения антиобщественного поведения». </w:t>
      </w:r>
    </w:p>
    <w:p w:rsidR="003532C1" w:rsidRDefault="00C931AA" w:rsidP="00A8646E">
      <w:pPr>
        <w:shd w:val="clear" w:color="auto" w:fill="FFFFFF"/>
        <w:spacing w:after="0" w:line="345" w:lineRule="atLeast"/>
        <w:ind w:firstLine="567"/>
        <w:jc w:val="both"/>
        <w:rPr>
          <w:rFonts w:ascii="Georgia" w:eastAsia="Times New Roman" w:hAnsi="Georgia" w:cs="Arial"/>
          <w:color w:val="373A3C"/>
          <w:sz w:val="27"/>
          <w:szCs w:val="27"/>
          <w:lang w:eastAsia="ru-RU"/>
        </w:rPr>
      </w:pPr>
      <w:proofErr w:type="gramStart"/>
      <w:r w:rsidRPr="00C931AA">
        <w:rPr>
          <w:rFonts w:ascii="Georgia" w:eastAsia="Times New Roman" w:hAnsi="Georgia" w:cs="Arial"/>
          <w:color w:val="373A3C"/>
          <w:sz w:val="27"/>
          <w:szCs w:val="27"/>
          <w:lang w:eastAsia="ru-RU"/>
        </w:rPr>
        <w:t>При повторном нарушении — протокол об административном правонарушении, предусмотренном ст. 19.3 КоАП РФ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 </w:t>
      </w:r>
      <w:proofErr w:type="gramEnd"/>
    </w:p>
    <w:p w:rsidR="00C85913" w:rsidRPr="00890551" w:rsidRDefault="00C931AA" w:rsidP="00890551">
      <w:pPr>
        <w:shd w:val="clear" w:color="auto" w:fill="FFFFFF"/>
        <w:spacing w:after="0" w:line="345" w:lineRule="atLeast"/>
        <w:ind w:firstLine="567"/>
        <w:jc w:val="both"/>
        <w:rPr>
          <w:rFonts w:ascii="Georgia" w:eastAsia="Times New Roman" w:hAnsi="Georgia" w:cs="Arial"/>
          <w:b/>
          <w:bCs/>
          <w:color w:val="373A3C"/>
          <w:sz w:val="27"/>
          <w:szCs w:val="27"/>
          <w:lang w:eastAsia="ru-RU"/>
        </w:rPr>
      </w:pPr>
      <w:r w:rsidRPr="00C931AA">
        <w:rPr>
          <w:rFonts w:ascii="Georgia" w:eastAsia="Times New Roman" w:hAnsi="Georgia" w:cs="Arial"/>
          <w:b/>
          <w:bCs/>
          <w:color w:val="373A3C"/>
          <w:sz w:val="27"/>
          <w:szCs w:val="27"/>
          <w:lang w:eastAsia="ru-RU"/>
        </w:rPr>
        <w:t>Максимальное наказание – административный арест до 15 суток.</w:t>
      </w:r>
      <w:bookmarkStart w:id="0" w:name="_GoBack"/>
      <w:bookmarkEnd w:id="0"/>
    </w:p>
    <w:sectPr w:rsidR="00C85913" w:rsidRPr="00890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7"/>
    <w:rsid w:val="003532C1"/>
    <w:rsid w:val="00386937"/>
    <w:rsid w:val="00596D52"/>
    <w:rsid w:val="00603CFE"/>
    <w:rsid w:val="00825943"/>
    <w:rsid w:val="00890551"/>
    <w:rsid w:val="00A8646E"/>
    <w:rsid w:val="00AC4691"/>
    <w:rsid w:val="00AF42AC"/>
    <w:rsid w:val="00B14191"/>
    <w:rsid w:val="00BC26BB"/>
    <w:rsid w:val="00C85913"/>
    <w:rsid w:val="00C931AA"/>
    <w:rsid w:val="00ED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1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1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57037">
      <w:bodyDiv w:val="1"/>
      <w:marLeft w:val="0"/>
      <w:marRight w:val="0"/>
      <w:marTop w:val="0"/>
      <w:marBottom w:val="0"/>
      <w:divBdr>
        <w:top w:val="none" w:sz="0" w:space="0" w:color="auto"/>
        <w:left w:val="none" w:sz="0" w:space="0" w:color="auto"/>
        <w:bottom w:val="none" w:sz="0" w:space="0" w:color="auto"/>
        <w:right w:val="none" w:sz="0" w:space="0" w:color="auto"/>
      </w:divBdr>
      <w:divsChild>
        <w:div w:id="2101020025">
          <w:marLeft w:val="750"/>
          <w:marRight w:val="150"/>
          <w:marTop w:val="150"/>
          <w:marBottom w:val="150"/>
          <w:divBdr>
            <w:top w:val="none" w:sz="0" w:space="0" w:color="auto"/>
            <w:left w:val="none" w:sz="0" w:space="0" w:color="auto"/>
            <w:bottom w:val="none" w:sz="0" w:space="0" w:color="auto"/>
            <w:right w:val="none" w:sz="0" w:space="0" w:color="auto"/>
          </w:divBdr>
          <w:divsChild>
            <w:div w:id="1818380516">
              <w:marLeft w:val="0"/>
              <w:marRight w:val="0"/>
              <w:marTop w:val="0"/>
              <w:marBottom w:val="0"/>
              <w:divBdr>
                <w:top w:val="none" w:sz="0" w:space="0" w:color="auto"/>
                <w:left w:val="none" w:sz="0" w:space="0" w:color="auto"/>
                <w:bottom w:val="none" w:sz="0" w:space="0" w:color="auto"/>
                <w:right w:val="none" w:sz="0" w:space="0" w:color="auto"/>
              </w:divBdr>
            </w:div>
          </w:divsChild>
        </w:div>
        <w:div w:id="147526172">
          <w:marLeft w:val="0"/>
          <w:marRight w:val="0"/>
          <w:marTop w:val="0"/>
          <w:marBottom w:val="0"/>
          <w:divBdr>
            <w:top w:val="none" w:sz="0" w:space="0" w:color="auto"/>
            <w:left w:val="none" w:sz="0" w:space="0" w:color="auto"/>
            <w:bottom w:val="none" w:sz="0" w:space="0" w:color="auto"/>
            <w:right w:val="none" w:sz="0" w:space="0" w:color="auto"/>
          </w:divBdr>
          <w:divsChild>
            <w:div w:id="541674565">
              <w:marLeft w:val="0"/>
              <w:marRight w:val="0"/>
              <w:marTop w:val="0"/>
              <w:marBottom w:val="0"/>
              <w:divBdr>
                <w:top w:val="none" w:sz="0" w:space="0" w:color="auto"/>
                <w:left w:val="none" w:sz="0" w:space="0" w:color="auto"/>
                <w:bottom w:val="none" w:sz="0" w:space="0" w:color="auto"/>
                <w:right w:val="none" w:sz="0" w:space="0" w:color="auto"/>
              </w:divBdr>
              <w:divsChild>
                <w:div w:id="1917858280">
                  <w:marLeft w:val="0"/>
                  <w:marRight w:val="0"/>
                  <w:marTop w:val="0"/>
                  <w:marBottom w:val="0"/>
                  <w:divBdr>
                    <w:top w:val="none" w:sz="0" w:space="0" w:color="auto"/>
                    <w:left w:val="none" w:sz="0" w:space="0" w:color="auto"/>
                    <w:bottom w:val="none" w:sz="0" w:space="0" w:color="auto"/>
                    <w:right w:val="none" w:sz="0" w:space="0" w:color="auto"/>
                  </w:divBdr>
                  <w:divsChild>
                    <w:div w:id="1041512138">
                      <w:marLeft w:val="0"/>
                      <w:marRight w:val="0"/>
                      <w:marTop w:val="0"/>
                      <w:marBottom w:val="0"/>
                      <w:divBdr>
                        <w:top w:val="none" w:sz="0" w:space="0" w:color="auto"/>
                        <w:left w:val="none" w:sz="0" w:space="0" w:color="auto"/>
                        <w:bottom w:val="none" w:sz="0" w:space="0" w:color="auto"/>
                        <w:right w:val="none" w:sz="0" w:space="0" w:color="auto"/>
                      </w:divBdr>
                      <w:divsChild>
                        <w:div w:id="251665418">
                          <w:marLeft w:val="0"/>
                          <w:marRight w:val="0"/>
                          <w:marTop w:val="0"/>
                          <w:marBottom w:val="0"/>
                          <w:divBdr>
                            <w:top w:val="none" w:sz="0" w:space="0" w:color="auto"/>
                            <w:left w:val="none" w:sz="0" w:space="0" w:color="auto"/>
                            <w:bottom w:val="none" w:sz="0" w:space="0" w:color="auto"/>
                            <w:right w:val="none" w:sz="0" w:space="0" w:color="auto"/>
                          </w:divBdr>
                          <w:divsChild>
                            <w:div w:id="452406556">
                              <w:marLeft w:val="0"/>
                              <w:marRight w:val="0"/>
                              <w:marTop w:val="300"/>
                              <w:marBottom w:val="150"/>
                              <w:divBdr>
                                <w:top w:val="none" w:sz="0" w:space="0" w:color="auto"/>
                                <w:left w:val="none" w:sz="0" w:space="0" w:color="auto"/>
                                <w:bottom w:val="none" w:sz="0" w:space="0" w:color="auto"/>
                                <w:right w:val="none" w:sz="0" w:space="0" w:color="auto"/>
                              </w:divBdr>
                              <w:divsChild>
                                <w:div w:id="2100710503">
                                  <w:marLeft w:val="150"/>
                                  <w:marRight w:val="0"/>
                                  <w:marTop w:val="0"/>
                                  <w:marBottom w:val="0"/>
                                  <w:divBdr>
                                    <w:top w:val="single" w:sz="6" w:space="2" w:color="9B9B9B"/>
                                    <w:left w:val="single" w:sz="6" w:space="12" w:color="9B9B9B"/>
                                    <w:bottom w:val="single" w:sz="6" w:space="2" w:color="9B9B9B"/>
                                    <w:right w:val="single" w:sz="6" w:space="12" w:color="9B9B9B"/>
                                  </w:divBdr>
                                </w:div>
                              </w:divsChild>
                            </w:div>
                          </w:divsChild>
                        </w:div>
                      </w:divsChild>
                    </w:div>
                    <w:div w:id="1205370725">
                      <w:marLeft w:val="0"/>
                      <w:marRight w:val="0"/>
                      <w:marTop w:val="0"/>
                      <w:marBottom w:val="0"/>
                      <w:divBdr>
                        <w:top w:val="none" w:sz="0" w:space="0" w:color="auto"/>
                        <w:left w:val="none" w:sz="0" w:space="0" w:color="auto"/>
                        <w:bottom w:val="none" w:sz="0" w:space="0" w:color="auto"/>
                        <w:right w:val="none" w:sz="0" w:space="0" w:color="auto"/>
                      </w:divBdr>
                      <w:divsChild>
                        <w:div w:id="17797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74625">
      <w:bodyDiv w:val="1"/>
      <w:marLeft w:val="0"/>
      <w:marRight w:val="0"/>
      <w:marTop w:val="0"/>
      <w:marBottom w:val="0"/>
      <w:divBdr>
        <w:top w:val="none" w:sz="0" w:space="0" w:color="auto"/>
        <w:left w:val="none" w:sz="0" w:space="0" w:color="auto"/>
        <w:bottom w:val="none" w:sz="0" w:space="0" w:color="auto"/>
        <w:right w:val="none" w:sz="0" w:space="0" w:color="auto"/>
      </w:divBdr>
      <w:divsChild>
        <w:div w:id="1999459770">
          <w:marLeft w:val="0"/>
          <w:marRight w:val="240"/>
          <w:marTop w:val="0"/>
          <w:marBottom w:val="240"/>
          <w:divBdr>
            <w:top w:val="none" w:sz="0" w:space="0" w:color="auto"/>
            <w:left w:val="none" w:sz="0" w:space="0" w:color="auto"/>
            <w:bottom w:val="none" w:sz="0" w:space="0" w:color="auto"/>
            <w:right w:val="none" w:sz="0" w:space="0" w:color="auto"/>
          </w:divBdr>
          <w:divsChild>
            <w:div w:id="1382945900">
              <w:marLeft w:val="0"/>
              <w:marRight w:val="0"/>
              <w:marTop w:val="0"/>
              <w:marBottom w:val="0"/>
              <w:divBdr>
                <w:top w:val="none" w:sz="0" w:space="0" w:color="auto"/>
                <w:left w:val="none" w:sz="0" w:space="0" w:color="auto"/>
                <w:bottom w:val="none" w:sz="0" w:space="0" w:color="auto"/>
                <w:right w:val="none" w:sz="0" w:space="0" w:color="auto"/>
              </w:divBdr>
              <w:divsChild>
                <w:div w:id="7791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743.ru/news/35360-orenburje-perehodit-na-rejim-polnoy-samoizoly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2020-04-02T05:25:00Z</cp:lastPrinted>
  <dcterms:created xsi:type="dcterms:W3CDTF">2020-04-02T05:17:00Z</dcterms:created>
  <dcterms:modified xsi:type="dcterms:W3CDTF">2020-04-02T10:27:00Z</dcterms:modified>
</cp:coreProperties>
</file>