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5B18B7"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sidRPr="005B18B7">
              <w:rPr>
                <w:rFonts w:ascii="Times New Roman" w:hAnsi="Times New Roman" w:cs="Times New Roman"/>
                <w:b/>
                <w:bCs/>
                <w:sz w:val="28"/>
                <w:szCs w:val="28"/>
              </w:rPr>
              <w:t xml:space="preserve">РЕШЕНИЕ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5B18B7" w:rsidP="00912FAF">
            <w:pPr>
              <w:autoSpaceDE w:val="0"/>
              <w:autoSpaceDN w:val="0"/>
              <w:spacing w:after="0"/>
              <w:rPr>
                <w:rFonts w:ascii="Times New Roman" w:hAnsi="Times New Roman" w:cs="Times New Roman"/>
                <w:color w:val="000000"/>
                <w:sz w:val="28"/>
                <w:szCs w:val="28"/>
              </w:rPr>
            </w:pPr>
            <w:r w:rsidRPr="005B18B7">
              <w:rPr>
                <w:rFonts w:ascii="Times New Roman" w:hAnsi="Times New Roman" w:cs="Times New Roman"/>
                <w:sz w:val="28"/>
                <w:szCs w:val="28"/>
              </w:rPr>
              <w:t>2</w:t>
            </w:r>
            <w:r w:rsidR="00912FAF">
              <w:rPr>
                <w:rFonts w:ascii="Times New Roman" w:hAnsi="Times New Roman" w:cs="Times New Roman"/>
                <w:sz w:val="28"/>
                <w:szCs w:val="28"/>
              </w:rPr>
              <w:t>3</w:t>
            </w:r>
            <w:r w:rsidRPr="005B18B7">
              <w:rPr>
                <w:rFonts w:ascii="Times New Roman" w:hAnsi="Times New Roman" w:cs="Times New Roman"/>
                <w:sz w:val="28"/>
                <w:szCs w:val="28"/>
              </w:rPr>
              <w:t>.12.20</w:t>
            </w:r>
            <w:r w:rsidR="00F93263">
              <w:rPr>
                <w:rFonts w:ascii="Times New Roman" w:hAnsi="Times New Roman" w:cs="Times New Roman"/>
                <w:sz w:val="28"/>
                <w:szCs w:val="28"/>
              </w:rPr>
              <w:t>2</w:t>
            </w:r>
            <w:r w:rsidR="0033608A">
              <w:rPr>
                <w:rFonts w:ascii="Times New Roman" w:hAnsi="Times New Roman" w:cs="Times New Roman"/>
                <w:sz w:val="28"/>
                <w:szCs w:val="28"/>
              </w:rPr>
              <w:t>1</w:t>
            </w:r>
            <w:r w:rsidRPr="005B18B7">
              <w:rPr>
                <w:rFonts w:ascii="Times New Roman" w:hAnsi="Times New Roman" w:cs="Times New Roman"/>
                <w:sz w:val="28"/>
                <w:szCs w:val="28"/>
              </w:rPr>
              <w:t xml:space="preserve">                                    с. Беляевка                                        № </w:t>
            </w:r>
            <w:r w:rsidR="00DD3085">
              <w:rPr>
                <w:rFonts w:ascii="Times New Roman" w:hAnsi="Times New Roman" w:cs="Times New Roman"/>
                <w:sz w:val="28"/>
                <w:szCs w:val="28"/>
              </w:rPr>
              <w:t>76</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33608A">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 и на плановый период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и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Руководствуясь ст.48,49,50 Устава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РЕШИЛ:</w:t>
      </w:r>
    </w:p>
    <w:p w:rsidR="00337A67" w:rsidRPr="00337A67" w:rsidRDefault="00337A67" w:rsidP="00A154DA">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 xml:space="preserve">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(далее – местный бюджет)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CA31FC">
        <w:rPr>
          <w:rFonts w:ascii="Times New Roman" w:eastAsia="Times New Roman" w:hAnsi="Times New Roman" w:cs="Times New Roman"/>
          <w:color w:val="000000"/>
          <w:sz w:val="28"/>
          <w:szCs w:val="28"/>
          <w:lang w:eastAsia="ru-RU"/>
        </w:rPr>
        <w:t>27770,8</w:t>
      </w:r>
      <w:r w:rsidRPr="00337A67">
        <w:rPr>
          <w:rFonts w:ascii="Times New Roman" w:eastAsia="Times New Roman" w:hAnsi="Times New Roman" w:cs="Times New Roman"/>
          <w:color w:val="000000"/>
          <w:sz w:val="28"/>
          <w:szCs w:val="28"/>
          <w:lang w:eastAsia="ru-RU"/>
        </w:rPr>
        <w:t xml:space="preserve"> тыс.</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CA31FC">
        <w:rPr>
          <w:rFonts w:ascii="Times New Roman" w:eastAsia="Times New Roman" w:hAnsi="Times New Roman" w:cs="Times New Roman"/>
          <w:color w:val="000000"/>
          <w:sz w:val="28"/>
          <w:szCs w:val="28"/>
          <w:lang w:eastAsia="ru-RU"/>
        </w:rPr>
        <w:t>27 770,8</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3) прогнозируемый дефицит бюджета поселения 0,0 тыс. </w:t>
      </w:r>
      <w:proofErr w:type="spellStart"/>
      <w:r w:rsidRPr="00337A67">
        <w:rPr>
          <w:rFonts w:ascii="Times New Roman" w:eastAsia="Times New Roman" w:hAnsi="Times New Roman" w:cs="Times New Roman"/>
          <w:color w:val="000000"/>
          <w:sz w:val="28"/>
          <w:szCs w:val="28"/>
          <w:lang w:eastAsia="ru-RU"/>
        </w:rPr>
        <w:t>руб</w:t>
      </w:r>
      <w:proofErr w:type="spellEnd"/>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года -ноль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в том числе верхний предел долга по муниципальным гарантиям в сумме ноль тыс.</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сумме </w:t>
      </w:r>
      <w:r w:rsidR="0033608A">
        <w:rPr>
          <w:rFonts w:ascii="Times New Roman" w:eastAsia="Times New Roman" w:hAnsi="Times New Roman" w:cs="Times New Roman"/>
          <w:color w:val="000000"/>
          <w:sz w:val="28"/>
          <w:szCs w:val="28"/>
          <w:lang w:eastAsia="ru-RU"/>
        </w:rPr>
        <w:t>25 6</w:t>
      </w:r>
      <w:r w:rsidR="00CA31FC">
        <w:rPr>
          <w:rFonts w:ascii="Times New Roman" w:eastAsia="Times New Roman" w:hAnsi="Times New Roman" w:cs="Times New Roman"/>
          <w:color w:val="000000"/>
          <w:sz w:val="28"/>
          <w:szCs w:val="28"/>
          <w:lang w:eastAsia="ru-RU"/>
        </w:rPr>
        <w:t>49</w:t>
      </w:r>
      <w:r w:rsidR="0033608A">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руб. и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 сумме </w:t>
      </w:r>
      <w:r w:rsidR="0033608A">
        <w:rPr>
          <w:rFonts w:ascii="Times New Roman" w:eastAsia="Times New Roman" w:hAnsi="Times New Roman" w:cs="Times New Roman"/>
          <w:color w:val="000000"/>
          <w:sz w:val="28"/>
          <w:szCs w:val="28"/>
          <w:lang w:eastAsia="ru-RU"/>
        </w:rPr>
        <w:t>26</w:t>
      </w:r>
      <w:r w:rsidR="00CA31FC">
        <w:rPr>
          <w:rFonts w:ascii="Times New Roman" w:eastAsia="Times New Roman" w:hAnsi="Times New Roman" w:cs="Times New Roman"/>
          <w:color w:val="000000"/>
          <w:sz w:val="28"/>
          <w:szCs w:val="28"/>
          <w:lang w:eastAsia="ru-RU"/>
        </w:rPr>
        <w:t> </w:t>
      </w:r>
      <w:r w:rsidR="0033608A">
        <w:rPr>
          <w:rFonts w:ascii="Times New Roman" w:eastAsia="Times New Roman" w:hAnsi="Times New Roman" w:cs="Times New Roman"/>
          <w:color w:val="000000"/>
          <w:sz w:val="28"/>
          <w:szCs w:val="28"/>
          <w:lang w:eastAsia="ru-RU"/>
        </w:rPr>
        <w:t>11</w:t>
      </w:r>
      <w:r w:rsidR="00CA31FC">
        <w:rPr>
          <w:rFonts w:ascii="Times New Roman" w:eastAsia="Times New Roman" w:hAnsi="Times New Roman" w:cs="Times New Roman"/>
          <w:color w:val="000000"/>
          <w:sz w:val="28"/>
          <w:szCs w:val="28"/>
          <w:lang w:eastAsia="ru-RU"/>
        </w:rPr>
        <w:t>5,5</w:t>
      </w:r>
      <w:r w:rsidRPr="00337A67">
        <w:rPr>
          <w:rFonts w:ascii="Times New Roman" w:eastAsia="Times New Roman" w:hAnsi="Times New Roman" w:cs="Times New Roman"/>
          <w:color w:val="000000"/>
          <w:sz w:val="28"/>
          <w:szCs w:val="28"/>
          <w:lang w:eastAsia="ru-RU"/>
        </w:rPr>
        <w:t xml:space="preserve"> тыс.</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в сумме </w:t>
      </w:r>
      <w:r w:rsidR="0033608A">
        <w:rPr>
          <w:rFonts w:ascii="Times New Roman" w:eastAsia="Times New Roman" w:hAnsi="Times New Roman" w:cs="Times New Roman"/>
          <w:color w:val="000000"/>
          <w:sz w:val="28"/>
          <w:szCs w:val="28"/>
          <w:lang w:eastAsia="ru-RU"/>
        </w:rPr>
        <w:t>256</w:t>
      </w:r>
      <w:r w:rsidR="00CA31FC">
        <w:rPr>
          <w:rFonts w:ascii="Times New Roman" w:eastAsia="Times New Roman" w:hAnsi="Times New Roman" w:cs="Times New Roman"/>
          <w:color w:val="000000"/>
          <w:sz w:val="28"/>
          <w:szCs w:val="28"/>
          <w:lang w:eastAsia="ru-RU"/>
        </w:rPr>
        <w:t>49</w:t>
      </w:r>
      <w:r w:rsidR="0033608A">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тыс.</w:t>
      </w:r>
      <w:r w:rsidR="00A154DA">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руб</w:t>
      </w:r>
      <w:proofErr w:type="spellEnd"/>
      <w:r w:rsidRPr="00337A67">
        <w:rPr>
          <w:rFonts w:ascii="Times New Roman" w:eastAsia="Times New Roman" w:hAnsi="Times New Roman" w:cs="Times New Roman"/>
          <w:color w:val="000000"/>
          <w:sz w:val="28"/>
          <w:szCs w:val="28"/>
          <w:lang w:eastAsia="ru-RU"/>
        </w:rPr>
        <w:t xml:space="preserve">, в том числе условно утвержденные расходы </w:t>
      </w:r>
      <w:r w:rsidR="0033608A">
        <w:rPr>
          <w:rFonts w:ascii="Times New Roman" w:eastAsia="Times New Roman" w:hAnsi="Times New Roman" w:cs="Times New Roman"/>
          <w:color w:val="000000"/>
          <w:sz w:val="28"/>
          <w:szCs w:val="28"/>
          <w:lang w:eastAsia="ru-RU"/>
        </w:rPr>
        <w:t>64</w:t>
      </w:r>
      <w:r w:rsidR="00A154DA">
        <w:rPr>
          <w:rFonts w:ascii="Times New Roman" w:eastAsia="Times New Roman" w:hAnsi="Times New Roman" w:cs="Times New Roman"/>
          <w:color w:val="000000"/>
          <w:sz w:val="28"/>
          <w:szCs w:val="28"/>
          <w:lang w:eastAsia="ru-RU"/>
        </w:rPr>
        <w:t>0</w:t>
      </w:r>
      <w:r w:rsidR="0033608A">
        <w:rPr>
          <w:rFonts w:ascii="Times New Roman" w:eastAsia="Times New Roman" w:hAnsi="Times New Roman" w:cs="Times New Roman"/>
          <w:color w:val="000000"/>
          <w:sz w:val="28"/>
          <w:szCs w:val="28"/>
          <w:lang w:eastAsia="ru-RU"/>
        </w:rPr>
        <w:t>,</w:t>
      </w:r>
      <w:r w:rsidR="00A154DA">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 тыс.</w:t>
      </w:r>
      <w:r w:rsidR="00A154DA">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руб</w:t>
      </w:r>
      <w:proofErr w:type="spellEnd"/>
      <w:r w:rsidRPr="00337A67">
        <w:rPr>
          <w:rFonts w:ascii="Times New Roman" w:eastAsia="Times New Roman" w:hAnsi="Times New Roman" w:cs="Times New Roman"/>
          <w:color w:val="000000"/>
          <w:sz w:val="28"/>
          <w:szCs w:val="28"/>
          <w:lang w:eastAsia="ru-RU"/>
        </w:rPr>
        <w:t>, и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год – в сумме </w:t>
      </w:r>
      <w:r w:rsidR="0033608A">
        <w:rPr>
          <w:rFonts w:ascii="Times New Roman" w:eastAsia="Times New Roman" w:hAnsi="Times New Roman" w:cs="Times New Roman"/>
          <w:color w:val="000000"/>
          <w:sz w:val="28"/>
          <w:szCs w:val="28"/>
          <w:lang w:eastAsia="ru-RU"/>
        </w:rPr>
        <w:t>26 11</w:t>
      </w:r>
      <w:r w:rsidR="00CA31FC">
        <w:rPr>
          <w:rFonts w:ascii="Times New Roman" w:eastAsia="Times New Roman" w:hAnsi="Times New Roman" w:cs="Times New Roman"/>
          <w:color w:val="000000"/>
          <w:sz w:val="28"/>
          <w:szCs w:val="28"/>
          <w:lang w:eastAsia="ru-RU"/>
        </w:rPr>
        <w:t>5,5</w:t>
      </w:r>
      <w:r w:rsidRPr="00337A67">
        <w:rPr>
          <w:rFonts w:ascii="Times New Roman" w:eastAsia="Times New Roman" w:hAnsi="Times New Roman" w:cs="Times New Roman"/>
          <w:color w:val="000000"/>
          <w:sz w:val="28"/>
          <w:szCs w:val="28"/>
          <w:lang w:eastAsia="ru-RU"/>
        </w:rPr>
        <w:t xml:space="preserve"> тыс.</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33608A">
        <w:rPr>
          <w:rFonts w:ascii="Times New Roman" w:eastAsia="Times New Roman" w:hAnsi="Times New Roman" w:cs="Times New Roman"/>
          <w:color w:val="000000"/>
          <w:sz w:val="28"/>
          <w:szCs w:val="28"/>
          <w:lang w:eastAsia="ru-RU"/>
        </w:rPr>
        <w:t>130</w:t>
      </w:r>
      <w:r w:rsidR="00A154DA">
        <w:rPr>
          <w:rFonts w:ascii="Times New Roman" w:eastAsia="Times New Roman" w:hAnsi="Times New Roman" w:cs="Times New Roman"/>
          <w:color w:val="000000"/>
          <w:sz w:val="28"/>
          <w:szCs w:val="28"/>
          <w:lang w:eastAsia="ru-RU"/>
        </w:rPr>
        <w:t>4</w:t>
      </w:r>
      <w:r w:rsidR="0033608A">
        <w:rPr>
          <w:rFonts w:ascii="Times New Roman" w:eastAsia="Times New Roman" w:hAnsi="Times New Roman" w:cs="Times New Roman"/>
          <w:color w:val="000000"/>
          <w:sz w:val="28"/>
          <w:szCs w:val="28"/>
          <w:lang w:eastAsia="ru-RU"/>
        </w:rPr>
        <w:t>,</w:t>
      </w:r>
      <w:r w:rsidR="00A154DA">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тыс.</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г.-0,0тыс. руб.; на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в сумме ноль тыс.</w:t>
      </w:r>
      <w:r w:rsidR="00A154DA">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руб</w:t>
      </w:r>
      <w:proofErr w:type="spellEnd"/>
      <w:r w:rsidRPr="00337A67">
        <w:rPr>
          <w:rFonts w:ascii="Times New Roman" w:eastAsia="Times New Roman" w:hAnsi="Times New Roman" w:cs="Times New Roman"/>
          <w:color w:val="000000"/>
          <w:sz w:val="28"/>
          <w:szCs w:val="28"/>
          <w:lang w:eastAsia="ru-RU"/>
        </w:rPr>
        <w:t>, и на 1 января 202</w:t>
      </w:r>
      <w:r w:rsidR="0033608A">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года </w:t>
      </w:r>
      <w:proofErr w:type="gramStart"/>
      <w:r w:rsidRPr="00337A67">
        <w:rPr>
          <w:rFonts w:ascii="Times New Roman" w:eastAsia="Times New Roman" w:hAnsi="Times New Roman" w:cs="Times New Roman"/>
          <w:color w:val="000000"/>
          <w:sz w:val="28"/>
          <w:szCs w:val="28"/>
          <w:lang w:eastAsia="ru-RU"/>
        </w:rPr>
        <w:t>–н</w:t>
      </w:r>
      <w:proofErr w:type="gramEnd"/>
      <w:r w:rsidRPr="00337A67">
        <w:rPr>
          <w:rFonts w:ascii="Times New Roman" w:eastAsia="Times New Roman" w:hAnsi="Times New Roman" w:cs="Times New Roman"/>
          <w:color w:val="000000"/>
          <w:sz w:val="28"/>
          <w:szCs w:val="28"/>
          <w:lang w:eastAsia="ru-RU"/>
        </w:rPr>
        <w:t>оль тыс.</w:t>
      </w:r>
      <w:r w:rsidR="00A154DA">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руб</w:t>
      </w:r>
      <w:proofErr w:type="spellEnd"/>
      <w:r w:rsidRPr="00337A67">
        <w:rPr>
          <w:rFonts w:ascii="Times New Roman" w:eastAsia="Times New Roman" w:hAnsi="Times New Roman" w:cs="Times New Roman"/>
          <w:color w:val="000000"/>
          <w:sz w:val="28"/>
          <w:szCs w:val="28"/>
          <w:lang w:eastAsia="ru-RU"/>
        </w:rPr>
        <w:t>, в том числе верхний предел долга по муниципальным гарантиям на 1 января 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в сумме ноль тыс.</w:t>
      </w:r>
      <w:r w:rsidR="00A154DA">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руб</w:t>
      </w:r>
      <w:proofErr w:type="spellEnd"/>
      <w:r w:rsidRPr="00337A67">
        <w:rPr>
          <w:rFonts w:ascii="Times New Roman" w:eastAsia="Times New Roman" w:hAnsi="Times New Roman" w:cs="Times New Roman"/>
          <w:color w:val="000000"/>
          <w:sz w:val="28"/>
          <w:szCs w:val="28"/>
          <w:lang w:eastAsia="ru-RU"/>
        </w:rPr>
        <w:t>, и на 1 января 202</w:t>
      </w:r>
      <w:r w:rsidR="0033608A">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 – в сумме ноль тыс.</w:t>
      </w:r>
      <w:r w:rsidR="00A154DA">
        <w:rPr>
          <w:rFonts w:ascii="Times New Roman" w:eastAsia="Times New Roman" w:hAnsi="Times New Roman" w:cs="Times New Roman"/>
          <w:color w:val="000000"/>
          <w:sz w:val="28"/>
          <w:szCs w:val="28"/>
          <w:lang w:eastAsia="ru-RU"/>
        </w:rPr>
        <w:t xml:space="preserve"> </w:t>
      </w:r>
      <w:r w:rsidRPr="00337A67">
        <w:rPr>
          <w:rFonts w:ascii="Times New Roman" w:eastAsia="Times New Roman" w:hAnsi="Times New Roman" w:cs="Times New Roman"/>
          <w:color w:val="000000"/>
          <w:sz w:val="28"/>
          <w:szCs w:val="28"/>
          <w:lang w:eastAsia="ru-RU"/>
        </w:rPr>
        <w:t>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33608A">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 и плановый период 202</w:t>
      </w:r>
      <w:r w:rsidR="0033608A">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-202</w:t>
      </w:r>
      <w:r w:rsidR="0033608A">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w:t>
      </w:r>
      <w:proofErr w:type="gramStart"/>
      <w:r w:rsidRPr="00337A67">
        <w:rPr>
          <w:rFonts w:ascii="Times New Roman" w:eastAsia="Times New Roman" w:hAnsi="Times New Roman" w:cs="Times New Roman"/>
          <w:color w:val="000000"/>
          <w:sz w:val="28"/>
          <w:szCs w:val="28"/>
          <w:lang w:eastAsia="ru-RU"/>
        </w:rPr>
        <w:t>.(</w:t>
      </w:r>
      <w:proofErr w:type="gramEnd"/>
      <w:r w:rsidRPr="00337A67">
        <w:rPr>
          <w:rFonts w:ascii="Times New Roman" w:eastAsia="Times New Roman" w:hAnsi="Times New Roman" w:cs="Times New Roman"/>
          <w:color w:val="000000"/>
          <w:sz w:val="28"/>
          <w:szCs w:val="28"/>
          <w:lang w:eastAsia="ru-RU"/>
        </w:rPr>
        <w:t>приложение №1.)</w:t>
      </w:r>
    </w:p>
    <w:p w:rsidR="00337A67" w:rsidRP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33608A">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 xml:space="preserve"> году и плановый период 202</w:t>
      </w:r>
      <w:r w:rsidR="0033608A">
        <w:rPr>
          <w:rFonts w:ascii="Times New Roman" w:eastAsia="Times New Roman" w:hAnsi="Times New Roman" w:cs="Times New Roman"/>
          <w:sz w:val="28"/>
          <w:szCs w:val="28"/>
          <w:lang w:eastAsia="ru-RU"/>
        </w:rPr>
        <w:t>3</w:t>
      </w:r>
      <w:r w:rsidR="00337A67" w:rsidRPr="00337A67">
        <w:rPr>
          <w:rFonts w:ascii="Times New Roman" w:eastAsia="Times New Roman" w:hAnsi="Times New Roman" w:cs="Times New Roman"/>
          <w:sz w:val="28"/>
          <w:szCs w:val="28"/>
          <w:lang w:eastAsia="ru-RU"/>
        </w:rPr>
        <w:t>-202</w:t>
      </w:r>
      <w:r w:rsidR="0033608A">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33608A">
        <w:rPr>
          <w:rFonts w:ascii="Times New Roman" w:eastAsia="Times New Roman" w:hAnsi="Times New Roman" w:cs="Times New Roman"/>
          <w:bCs/>
          <w:sz w:val="28"/>
          <w:szCs w:val="28"/>
        </w:rPr>
        <w:t>2</w:t>
      </w:r>
      <w:r w:rsidR="003E6A8D" w:rsidRPr="003E6A8D">
        <w:rPr>
          <w:rFonts w:ascii="Times New Roman" w:eastAsia="Times New Roman" w:hAnsi="Times New Roman" w:cs="Times New Roman"/>
          <w:bCs/>
          <w:sz w:val="28"/>
          <w:szCs w:val="28"/>
        </w:rPr>
        <w:t>год и на плановый период 202</w:t>
      </w:r>
      <w:r w:rsidR="0033608A">
        <w:rPr>
          <w:rFonts w:ascii="Times New Roman" w:eastAsia="Times New Roman" w:hAnsi="Times New Roman" w:cs="Times New Roman"/>
          <w:bCs/>
          <w:sz w:val="28"/>
          <w:szCs w:val="28"/>
        </w:rPr>
        <w:t>3</w:t>
      </w:r>
      <w:r w:rsidR="003E6A8D" w:rsidRPr="003E6A8D">
        <w:rPr>
          <w:rFonts w:ascii="Times New Roman" w:eastAsia="Times New Roman" w:hAnsi="Times New Roman" w:cs="Times New Roman"/>
          <w:bCs/>
          <w:sz w:val="28"/>
          <w:szCs w:val="28"/>
        </w:rPr>
        <w:t xml:space="preserve"> и 202</w:t>
      </w:r>
      <w:r w:rsidR="0033608A">
        <w:rPr>
          <w:rFonts w:ascii="Times New Roman" w:eastAsia="Times New Roman" w:hAnsi="Times New Roman" w:cs="Times New Roman"/>
          <w:bCs/>
          <w:sz w:val="28"/>
          <w:szCs w:val="28"/>
        </w:rPr>
        <w:t>4</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33608A">
        <w:rPr>
          <w:rFonts w:ascii="Times New Roman" w:eastAsia="Times New Roman" w:hAnsi="Times New Roman" w:cs="Times New Roman"/>
          <w:bCs/>
          <w:sz w:val="28"/>
          <w:szCs w:val="28"/>
        </w:rPr>
        <w:t>2</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33608A">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 xml:space="preserve"> и 202</w:t>
      </w:r>
      <w:r w:rsidR="0033608A">
        <w:rPr>
          <w:rFonts w:ascii="Times New Roman" w:eastAsia="Times New Roman" w:hAnsi="Times New Roman" w:cs="Times New Roman"/>
          <w:bCs/>
          <w:sz w:val="28"/>
          <w:szCs w:val="28"/>
        </w:rPr>
        <w:t xml:space="preserve">4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33608A">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33608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-202</w:t>
      </w:r>
      <w:r w:rsidR="0033608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w:t>
      </w:r>
      <w:r w:rsidR="00F864BE" w:rsidRPr="00337A67">
        <w:rPr>
          <w:rFonts w:ascii="Times New Roman" w:eastAsia="Times New Roman" w:hAnsi="Times New Roman" w:cs="Times New Roman"/>
          <w:sz w:val="28"/>
          <w:szCs w:val="28"/>
          <w:lang w:eastAsia="ru-RU"/>
        </w:rPr>
        <w:t xml:space="preserve"> 202</w:t>
      </w:r>
      <w:r w:rsidR="00E651FD">
        <w:rPr>
          <w:rFonts w:ascii="Times New Roman" w:eastAsia="Times New Roman" w:hAnsi="Times New Roman" w:cs="Times New Roman"/>
          <w:sz w:val="28"/>
          <w:szCs w:val="28"/>
          <w:lang w:eastAsia="ru-RU"/>
        </w:rPr>
        <w:t>2</w:t>
      </w:r>
      <w:r w:rsidR="00F864BE" w:rsidRPr="00337A67">
        <w:rPr>
          <w:rFonts w:ascii="Times New Roman" w:eastAsia="Times New Roman" w:hAnsi="Times New Roman" w:cs="Times New Roman"/>
          <w:sz w:val="28"/>
          <w:szCs w:val="28"/>
          <w:lang w:eastAsia="ru-RU"/>
        </w:rPr>
        <w:t xml:space="preserve"> год и на плановый период 202</w:t>
      </w:r>
      <w:r w:rsidR="00E651FD">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E651FD">
        <w:rPr>
          <w:rFonts w:ascii="Times New Roman" w:eastAsia="Times New Roman" w:hAnsi="Times New Roman" w:cs="Times New Roman"/>
          <w:sz w:val="28"/>
          <w:szCs w:val="28"/>
          <w:lang w:eastAsia="x-none"/>
        </w:rPr>
        <w:t>2</w:t>
      </w:r>
      <w:r w:rsidR="00337A67" w:rsidRPr="00337A67">
        <w:rPr>
          <w:rFonts w:ascii="Times New Roman" w:eastAsia="Times New Roman" w:hAnsi="Times New Roman" w:cs="Times New Roman"/>
          <w:sz w:val="28"/>
          <w:szCs w:val="28"/>
          <w:lang w:val="x-none" w:eastAsia="x-none"/>
        </w:rPr>
        <w:t>-202</w:t>
      </w:r>
      <w:r w:rsidR="00E651FD">
        <w:rPr>
          <w:rFonts w:ascii="Times New Roman" w:eastAsia="Times New Roman" w:hAnsi="Times New Roman" w:cs="Times New Roman"/>
          <w:sz w:val="28"/>
          <w:szCs w:val="28"/>
          <w:lang w:eastAsia="x-none"/>
        </w:rPr>
        <w:t>4</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Учитывая сложность и напряженность исполнения бюджета по доходам рассрочек и отсрочек уплаты налогов в бюджет</w:t>
      </w:r>
      <w:r w:rsidR="005104CC">
        <w:rPr>
          <w:rFonts w:ascii="Times New Roman" w:eastAsia="Times New Roman" w:hAnsi="Times New Roman" w:cs="Times New Roman"/>
          <w:sz w:val="28"/>
          <w:szCs w:val="28"/>
          <w:lang w:eastAsia="ru-RU"/>
        </w:rPr>
        <w:t xml:space="preserve"> поселения</w:t>
      </w:r>
      <w:r w:rsidR="00914999" w:rsidRPr="00914999">
        <w:rPr>
          <w:rFonts w:ascii="Times New Roman" w:eastAsia="Times New Roman" w:hAnsi="Times New Roman" w:cs="Times New Roman"/>
          <w:sz w:val="28"/>
          <w:szCs w:val="28"/>
          <w:lang w:eastAsia="ru-RU"/>
        </w:rPr>
        <w:t xml:space="preserve"> не предоставлять, выдачу бюджетных кредитов, предоставление муниципальных гарантий и муниципальные заимствования в 202</w:t>
      </w:r>
      <w:r w:rsidR="00E651FD">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-202</w:t>
      </w:r>
      <w:r w:rsidR="00E651FD">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E651FD">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E651FD">
        <w:rPr>
          <w:rFonts w:ascii="Times New Roman" w:eastAsia="Times New Roman" w:hAnsi="Times New Roman" w:cs="Times New Roman"/>
          <w:sz w:val="28"/>
          <w:szCs w:val="28"/>
          <w:lang w:eastAsia="ru-RU"/>
        </w:rPr>
        <w:t>2</w:t>
      </w:r>
      <w:r w:rsidR="005F0FCE" w:rsidRPr="00337A67">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и 202</w:t>
      </w:r>
      <w:r w:rsidR="00E651FD">
        <w:rPr>
          <w:rFonts w:ascii="Times New Roman" w:eastAsia="Times New Roman" w:hAnsi="Times New Roman" w:cs="Times New Roman"/>
          <w:sz w:val="28"/>
          <w:szCs w:val="28"/>
          <w:lang w:eastAsia="ru-RU"/>
        </w:rPr>
        <w:t>4</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w:t>
      </w:r>
      <w:r w:rsidR="005F0FCE" w:rsidRPr="00337A67">
        <w:rPr>
          <w:rFonts w:ascii="Times New Roman" w:eastAsia="Times New Roman" w:hAnsi="Times New Roman" w:cs="Times New Roman"/>
          <w:sz w:val="28"/>
          <w:szCs w:val="28"/>
          <w:lang w:eastAsia="ru-RU"/>
        </w:rPr>
        <w:lastRenderedPageBreak/>
        <w:t>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w:t>
      </w:r>
      <w:proofErr w:type="spellStart"/>
      <w:r w:rsidRPr="00914999">
        <w:rPr>
          <w:rFonts w:ascii="Times New Roman" w:eastAsia="Times New Roman" w:hAnsi="Times New Roman" w:cs="Times New Roman"/>
          <w:sz w:val="28"/>
          <w:szCs w:val="28"/>
          <w:lang w:eastAsia="ru-RU"/>
        </w:rPr>
        <w:t>Беляевский</w:t>
      </w:r>
      <w:proofErr w:type="spellEnd"/>
      <w:r w:rsidRPr="00914999">
        <w:rPr>
          <w:rFonts w:ascii="Times New Roman" w:eastAsia="Times New Roman" w:hAnsi="Times New Roman" w:cs="Times New Roman"/>
          <w:sz w:val="28"/>
          <w:szCs w:val="28"/>
          <w:lang w:eastAsia="ru-RU"/>
        </w:rPr>
        <w:t xml:space="preserve">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E651FD">
        <w:rPr>
          <w:rFonts w:ascii="Times New Roman" w:eastAsia="Times New Roman" w:hAnsi="Times New Roman" w:cs="Times New Roman"/>
          <w:sz w:val="28"/>
          <w:szCs w:val="28"/>
          <w:lang w:eastAsia="ru-RU"/>
        </w:rPr>
        <w:t>2</w:t>
      </w:r>
      <w:r w:rsidRPr="00914999">
        <w:rPr>
          <w:rFonts w:ascii="Times New Roman" w:eastAsia="Times New Roman" w:hAnsi="Times New Roman" w:cs="Times New Roman"/>
          <w:sz w:val="28"/>
          <w:szCs w:val="28"/>
          <w:lang w:eastAsia="ru-RU"/>
        </w:rPr>
        <w:t xml:space="preserve"> год в сумме 0,0 тыс. рублей, на 202</w:t>
      </w:r>
      <w:r w:rsidR="00E651FD">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 в сумме 0,0 тыс. рублей, на 202</w:t>
      </w:r>
      <w:r w:rsidR="00E651FD">
        <w:rPr>
          <w:rFonts w:ascii="Times New Roman" w:eastAsia="Times New Roman" w:hAnsi="Times New Roman" w:cs="Times New Roman"/>
          <w:sz w:val="28"/>
          <w:szCs w:val="28"/>
          <w:lang w:eastAsia="ru-RU"/>
        </w:rPr>
        <w:t>4</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 xml:space="preserve">бъем дорожного фонда администрации МО </w:t>
      </w:r>
      <w:proofErr w:type="spellStart"/>
      <w:r w:rsidR="00740593" w:rsidRPr="007C1140">
        <w:rPr>
          <w:rFonts w:ascii="Times New Roman" w:eastAsia="Times New Roman" w:hAnsi="Times New Roman" w:cs="Times New Roman"/>
          <w:sz w:val="28"/>
          <w:szCs w:val="28"/>
          <w:lang w:eastAsia="ru-RU"/>
        </w:rPr>
        <w:t>Беляевский</w:t>
      </w:r>
      <w:proofErr w:type="spellEnd"/>
      <w:r w:rsidR="00740593" w:rsidRPr="007C1140">
        <w:rPr>
          <w:rFonts w:ascii="Times New Roman" w:eastAsia="Times New Roman" w:hAnsi="Times New Roman" w:cs="Times New Roman"/>
          <w:sz w:val="28"/>
          <w:szCs w:val="28"/>
          <w:lang w:eastAsia="ru-RU"/>
        </w:rPr>
        <w:t xml:space="preserve"> сельсовет на 202</w:t>
      </w:r>
      <w:r w:rsidR="00E651FD">
        <w:rPr>
          <w:rFonts w:ascii="Times New Roman" w:eastAsia="Times New Roman" w:hAnsi="Times New Roman" w:cs="Times New Roman"/>
          <w:sz w:val="28"/>
          <w:szCs w:val="28"/>
          <w:lang w:eastAsia="ru-RU"/>
        </w:rPr>
        <w:t>2</w:t>
      </w:r>
      <w:r w:rsidR="00740593" w:rsidRPr="007C1140">
        <w:rPr>
          <w:rFonts w:ascii="Times New Roman" w:eastAsia="Times New Roman" w:hAnsi="Times New Roman" w:cs="Times New Roman"/>
          <w:sz w:val="28"/>
          <w:szCs w:val="28"/>
          <w:lang w:eastAsia="ru-RU"/>
        </w:rPr>
        <w:t xml:space="preserve"> год и плановый период 202</w:t>
      </w:r>
      <w:r w:rsidR="00E651FD">
        <w:rPr>
          <w:rFonts w:ascii="Times New Roman" w:eastAsia="Times New Roman" w:hAnsi="Times New Roman" w:cs="Times New Roman"/>
          <w:sz w:val="28"/>
          <w:szCs w:val="28"/>
          <w:lang w:eastAsia="ru-RU"/>
        </w:rPr>
        <w:t>3</w:t>
      </w:r>
      <w:r w:rsidR="00740593" w:rsidRPr="007C1140">
        <w:rPr>
          <w:rFonts w:ascii="Times New Roman" w:eastAsia="Times New Roman" w:hAnsi="Times New Roman" w:cs="Times New Roman"/>
          <w:sz w:val="28"/>
          <w:szCs w:val="28"/>
          <w:lang w:eastAsia="ru-RU"/>
        </w:rPr>
        <w:t>-202</w:t>
      </w:r>
      <w:r w:rsidR="00E651FD">
        <w:rPr>
          <w:rFonts w:ascii="Times New Roman" w:eastAsia="Times New Roman" w:hAnsi="Times New Roman" w:cs="Times New Roman"/>
          <w:sz w:val="28"/>
          <w:szCs w:val="28"/>
          <w:lang w:eastAsia="ru-RU"/>
        </w:rPr>
        <w:t>4</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D76766">
        <w:rPr>
          <w:rFonts w:ascii="Times New Roman" w:eastAsia="Times New Roman" w:hAnsi="Times New Roman" w:cs="Times New Roman"/>
          <w:sz w:val="28"/>
          <w:szCs w:val="28"/>
          <w:lang w:eastAsia="ru-RU"/>
        </w:rPr>
        <w:t xml:space="preserve">Утвердить объем дорожного фонда администрации МО </w:t>
      </w:r>
      <w:proofErr w:type="spellStart"/>
      <w:r w:rsidRPr="00D76766">
        <w:rPr>
          <w:rFonts w:ascii="Times New Roman" w:eastAsia="Times New Roman" w:hAnsi="Times New Roman" w:cs="Times New Roman"/>
          <w:sz w:val="28"/>
          <w:szCs w:val="28"/>
          <w:lang w:eastAsia="ru-RU"/>
        </w:rPr>
        <w:t>Беляевский</w:t>
      </w:r>
      <w:proofErr w:type="spellEnd"/>
      <w:r w:rsidRPr="00D76766">
        <w:rPr>
          <w:rFonts w:ascii="Times New Roman" w:eastAsia="Times New Roman" w:hAnsi="Times New Roman" w:cs="Times New Roman"/>
          <w:sz w:val="28"/>
          <w:szCs w:val="28"/>
          <w:lang w:eastAsia="ru-RU"/>
        </w:rPr>
        <w:t xml:space="preserve"> сельсовет на 202</w:t>
      </w:r>
      <w:r w:rsidR="00E651FD">
        <w:rPr>
          <w:rFonts w:ascii="Times New Roman" w:eastAsia="Times New Roman" w:hAnsi="Times New Roman" w:cs="Times New Roman"/>
          <w:sz w:val="28"/>
          <w:szCs w:val="28"/>
          <w:lang w:eastAsia="ru-RU"/>
        </w:rPr>
        <w:t>2</w:t>
      </w:r>
      <w:r w:rsidRPr="00D76766">
        <w:rPr>
          <w:rFonts w:ascii="Times New Roman" w:eastAsia="Times New Roman" w:hAnsi="Times New Roman" w:cs="Times New Roman"/>
          <w:sz w:val="28"/>
          <w:szCs w:val="28"/>
          <w:lang w:eastAsia="ru-RU"/>
        </w:rPr>
        <w:t xml:space="preserve"> год </w:t>
      </w:r>
      <w:proofErr w:type="gramStart"/>
      <w:r w:rsidRPr="00D76766">
        <w:rPr>
          <w:rFonts w:ascii="Times New Roman" w:eastAsia="Times New Roman" w:hAnsi="Times New Roman" w:cs="Times New Roman"/>
          <w:sz w:val="28"/>
          <w:szCs w:val="28"/>
          <w:lang w:eastAsia="ru-RU"/>
        </w:rPr>
        <w:t>–в</w:t>
      </w:r>
      <w:proofErr w:type="gramEnd"/>
      <w:r w:rsidRPr="00D76766">
        <w:rPr>
          <w:rFonts w:ascii="Times New Roman" w:eastAsia="Times New Roman" w:hAnsi="Times New Roman" w:cs="Times New Roman"/>
          <w:sz w:val="28"/>
          <w:szCs w:val="28"/>
          <w:lang w:eastAsia="ru-RU"/>
        </w:rPr>
        <w:t xml:space="preserve"> сумме </w:t>
      </w:r>
      <w:r w:rsidR="00912FAF">
        <w:rPr>
          <w:rFonts w:ascii="Times New Roman" w:eastAsia="Times New Roman" w:hAnsi="Times New Roman" w:cs="Times New Roman"/>
          <w:sz w:val="28"/>
          <w:szCs w:val="28"/>
          <w:lang w:eastAsia="ru-RU"/>
        </w:rPr>
        <w:t>5852,2</w:t>
      </w:r>
      <w:r w:rsidRPr="00D76766">
        <w:rPr>
          <w:rFonts w:ascii="Times New Roman" w:eastAsia="Times New Roman" w:hAnsi="Times New Roman" w:cs="Times New Roman"/>
          <w:sz w:val="28"/>
          <w:szCs w:val="28"/>
          <w:lang w:eastAsia="ru-RU"/>
        </w:rPr>
        <w:t xml:space="preserve"> тыс. р</w:t>
      </w:r>
      <w:r w:rsidR="00912FAF">
        <w:rPr>
          <w:rFonts w:ascii="Times New Roman" w:eastAsia="Times New Roman" w:hAnsi="Times New Roman" w:cs="Times New Roman"/>
          <w:sz w:val="28"/>
          <w:szCs w:val="28"/>
          <w:lang w:eastAsia="ru-RU"/>
        </w:rPr>
        <w:t>у</w:t>
      </w:r>
      <w:r w:rsidRPr="00D76766">
        <w:rPr>
          <w:rFonts w:ascii="Times New Roman" w:eastAsia="Times New Roman" w:hAnsi="Times New Roman" w:cs="Times New Roman"/>
          <w:sz w:val="28"/>
          <w:szCs w:val="28"/>
          <w:lang w:eastAsia="ru-RU"/>
        </w:rPr>
        <w:t>блей, 202</w:t>
      </w:r>
      <w:r w:rsidR="00E651FD">
        <w:rPr>
          <w:rFonts w:ascii="Times New Roman" w:eastAsia="Times New Roman" w:hAnsi="Times New Roman" w:cs="Times New Roman"/>
          <w:sz w:val="28"/>
          <w:szCs w:val="28"/>
          <w:lang w:eastAsia="ru-RU"/>
        </w:rPr>
        <w:t>3</w:t>
      </w:r>
      <w:r w:rsidRPr="00D76766">
        <w:rPr>
          <w:rFonts w:ascii="Times New Roman" w:eastAsia="Times New Roman" w:hAnsi="Times New Roman" w:cs="Times New Roman"/>
          <w:sz w:val="28"/>
          <w:szCs w:val="28"/>
          <w:lang w:eastAsia="ru-RU"/>
        </w:rPr>
        <w:t xml:space="preserve">год – в сумме </w:t>
      </w:r>
      <w:r w:rsidR="00C47C71">
        <w:rPr>
          <w:rFonts w:ascii="Times New Roman" w:eastAsia="Times New Roman" w:hAnsi="Times New Roman" w:cs="Times New Roman"/>
          <w:sz w:val="28"/>
          <w:szCs w:val="28"/>
          <w:lang w:eastAsia="ru-RU"/>
        </w:rPr>
        <w:t>6804,7</w:t>
      </w:r>
      <w:r w:rsidRPr="00D76766">
        <w:rPr>
          <w:rFonts w:ascii="Times New Roman" w:eastAsia="Times New Roman" w:hAnsi="Times New Roman" w:cs="Times New Roman"/>
          <w:sz w:val="28"/>
          <w:szCs w:val="28"/>
          <w:lang w:eastAsia="ru-RU"/>
        </w:rPr>
        <w:t xml:space="preserve"> тыс. рублей, 202</w:t>
      </w:r>
      <w:r w:rsidR="00E651FD">
        <w:rPr>
          <w:rFonts w:ascii="Times New Roman" w:eastAsia="Times New Roman" w:hAnsi="Times New Roman" w:cs="Times New Roman"/>
          <w:sz w:val="28"/>
          <w:szCs w:val="28"/>
          <w:lang w:eastAsia="ru-RU"/>
        </w:rPr>
        <w:t>4</w:t>
      </w:r>
      <w:r w:rsidRPr="00D76766">
        <w:rPr>
          <w:rFonts w:ascii="Times New Roman" w:eastAsia="Times New Roman" w:hAnsi="Times New Roman" w:cs="Times New Roman"/>
          <w:sz w:val="28"/>
          <w:szCs w:val="28"/>
          <w:lang w:eastAsia="ru-RU"/>
        </w:rPr>
        <w:t xml:space="preserve"> год-в сумме </w:t>
      </w:r>
      <w:r w:rsidR="00C47C71" w:rsidRPr="00C47C71">
        <w:rPr>
          <w:rFonts w:ascii="Times New Roman" w:eastAsia="Times New Roman" w:hAnsi="Times New Roman" w:cs="Times New Roman"/>
          <w:sz w:val="28"/>
          <w:szCs w:val="28"/>
          <w:lang w:eastAsia="ru-RU"/>
        </w:rPr>
        <w:t>6888,5</w:t>
      </w:r>
      <w:r w:rsidRPr="00D76766">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 xml:space="preserve">Распределение бюджетных ассигнований бюджета МО </w:t>
      </w:r>
      <w:proofErr w:type="spellStart"/>
      <w:r w:rsidR="00740593" w:rsidRPr="005F5DB1">
        <w:rPr>
          <w:rFonts w:ascii="Times New Roman" w:eastAsia="Times New Roman" w:hAnsi="Times New Roman" w:cs="Times New Roman"/>
          <w:sz w:val="28"/>
          <w:szCs w:val="28"/>
          <w:lang w:eastAsia="ru-RU"/>
        </w:rPr>
        <w:t>Беляевский</w:t>
      </w:r>
      <w:proofErr w:type="spellEnd"/>
      <w:r w:rsidR="00740593" w:rsidRPr="005F5DB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E651FD">
        <w:rPr>
          <w:rFonts w:ascii="Times New Roman" w:eastAsia="Times New Roman" w:hAnsi="Times New Roman" w:cs="Times New Roman"/>
          <w:color w:val="000000"/>
          <w:sz w:val="28"/>
          <w:szCs w:val="28"/>
          <w:lang w:eastAsia="ru-RU"/>
        </w:rPr>
        <w:t>2</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E651FD">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- 202</w:t>
      </w:r>
      <w:r w:rsidR="00E651FD">
        <w:rPr>
          <w:rFonts w:ascii="Times New Roman" w:eastAsia="Times New Roman" w:hAnsi="Times New Roman" w:cs="Times New Roman"/>
          <w:color w:val="000000"/>
          <w:sz w:val="28"/>
          <w:szCs w:val="28"/>
          <w:lang w:eastAsia="ru-RU"/>
        </w:rPr>
        <w:t>4</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w:t>
      </w:r>
      <w:proofErr w:type="gramStart"/>
      <w:r w:rsidR="00740593">
        <w:rPr>
          <w:rFonts w:ascii="Times New Roman" w:eastAsia="Times New Roman" w:hAnsi="Times New Roman" w:cs="Times New Roman"/>
          <w:color w:val="000000"/>
          <w:sz w:val="28"/>
          <w:szCs w:val="28"/>
          <w:lang w:eastAsia="ru-RU"/>
        </w:rPr>
        <w:t>согласно приложения</w:t>
      </w:r>
      <w:proofErr w:type="gramEnd"/>
      <w:r w:rsidR="00740593">
        <w:rPr>
          <w:rFonts w:ascii="Times New Roman" w:eastAsia="Times New Roman" w:hAnsi="Times New Roman" w:cs="Times New Roman"/>
          <w:color w:val="000000"/>
          <w:sz w:val="28"/>
          <w:szCs w:val="28"/>
          <w:lang w:eastAsia="ru-RU"/>
        </w:rPr>
        <w:t xml:space="preserve">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color w:val="000000"/>
          <w:sz w:val="28"/>
          <w:szCs w:val="28"/>
          <w:lang w:eastAsia="ru-RU"/>
        </w:rPr>
        <w:t xml:space="preserve">Утвердить объем </w:t>
      </w:r>
      <w:r w:rsidRPr="00C47C71">
        <w:rPr>
          <w:rFonts w:ascii="Times New Roman" w:eastAsia="Times New Roman" w:hAnsi="Times New Roman" w:cs="Times New Roman"/>
          <w:sz w:val="28"/>
          <w:szCs w:val="28"/>
          <w:lang w:eastAsia="ru-RU"/>
        </w:rPr>
        <w:t xml:space="preserve">бюджетных ассигнований бюджета МО </w:t>
      </w:r>
      <w:proofErr w:type="spellStart"/>
      <w:r w:rsidRPr="00C47C71">
        <w:rPr>
          <w:rFonts w:ascii="Times New Roman" w:eastAsia="Times New Roman" w:hAnsi="Times New Roman" w:cs="Times New Roman"/>
          <w:sz w:val="28"/>
          <w:szCs w:val="28"/>
          <w:lang w:eastAsia="ru-RU"/>
        </w:rPr>
        <w:t>Беляевский</w:t>
      </w:r>
      <w:proofErr w:type="spellEnd"/>
      <w:r w:rsidRPr="00C47C7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Pr="00C47C71">
        <w:rPr>
          <w:rFonts w:ascii="Times New Roman" w:eastAsia="Times New Roman" w:hAnsi="Times New Roman" w:cs="Times New Roman"/>
          <w:color w:val="000000"/>
          <w:sz w:val="28"/>
          <w:szCs w:val="28"/>
          <w:lang w:eastAsia="ru-RU"/>
        </w:rPr>
        <w:t xml:space="preserve"> на 202</w:t>
      </w:r>
      <w:r w:rsidR="00C47C71" w:rsidRPr="00C47C71">
        <w:rPr>
          <w:rFonts w:ascii="Times New Roman" w:eastAsia="Times New Roman" w:hAnsi="Times New Roman" w:cs="Times New Roman"/>
          <w:color w:val="000000"/>
          <w:sz w:val="28"/>
          <w:szCs w:val="28"/>
          <w:lang w:eastAsia="ru-RU"/>
        </w:rPr>
        <w:t>2</w:t>
      </w:r>
      <w:r w:rsidRPr="00C47C71">
        <w:rPr>
          <w:rFonts w:ascii="Times New Roman" w:eastAsia="Times New Roman" w:hAnsi="Times New Roman" w:cs="Times New Roman"/>
          <w:color w:val="000000"/>
          <w:sz w:val="28"/>
          <w:szCs w:val="28"/>
          <w:lang w:eastAsia="ru-RU"/>
        </w:rPr>
        <w:t xml:space="preserve"> го</w:t>
      </w:r>
      <w:proofErr w:type="gramStart"/>
      <w:r w:rsidRPr="00C47C71">
        <w:rPr>
          <w:rFonts w:ascii="Times New Roman" w:eastAsia="Times New Roman" w:hAnsi="Times New Roman" w:cs="Times New Roman"/>
          <w:color w:val="000000"/>
          <w:sz w:val="28"/>
          <w:szCs w:val="28"/>
          <w:lang w:eastAsia="ru-RU"/>
        </w:rPr>
        <w:t>д-</w:t>
      </w:r>
      <w:proofErr w:type="gramEnd"/>
      <w:r w:rsidRPr="00C47C71">
        <w:rPr>
          <w:rFonts w:ascii="Times New Roman" w:eastAsia="Times New Roman" w:hAnsi="Times New Roman" w:cs="Times New Roman"/>
          <w:color w:val="000000"/>
          <w:sz w:val="28"/>
          <w:szCs w:val="28"/>
          <w:lang w:eastAsia="ru-RU"/>
        </w:rPr>
        <w:t xml:space="preserve"> на сумму </w:t>
      </w:r>
      <w:r w:rsidR="006863E5">
        <w:rPr>
          <w:rFonts w:ascii="Times New Roman" w:eastAsia="Times New Roman" w:hAnsi="Times New Roman" w:cs="Times New Roman"/>
          <w:color w:val="000000"/>
          <w:sz w:val="28"/>
          <w:szCs w:val="28"/>
          <w:lang w:eastAsia="ru-RU"/>
        </w:rPr>
        <w:t>1000,0</w:t>
      </w:r>
      <w:r w:rsidRPr="00912FAF">
        <w:rPr>
          <w:rFonts w:ascii="Times New Roman" w:eastAsia="Times New Roman" w:hAnsi="Times New Roman" w:cs="Times New Roman"/>
          <w:color w:val="000000"/>
          <w:sz w:val="28"/>
          <w:szCs w:val="28"/>
          <w:lang w:eastAsia="ru-RU"/>
        </w:rPr>
        <w:t xml:space="preserve"> тыс</w:t>
      </w:r>
      <w:r w:rsidRPr="00C47C71">
        <w:rPr>
          <w:rFonts w:ascii="Times New Roman" w:eastAsia="Times New Roman" w:hAnsi="Times New Roman" w:cs="Times New Roman"/>
          <w:color w:val="000000"/>
          <w:sz w:val="28"/>
          <w:szCs w:val="28"/>
          <w:lang w:eastAsia="ru-RU"/>
        </w:rPr>
        <w:t>. рублей, 202</w:t>
      </w:r>
      <w:r w:rsidR="00C47C71" w:rsidRPr="00C47C71">
        <w:rPr>
          <w:rFonts w:ascii="Times New Roman" w:eastAsia="Times New Roman" w:hAnsi="Times New Roman" w:cs="Times New Roman"/>
          <w:color w:val="000000"/>
          <w:sz w:val="28"/>
          <w:szCs w:val="28"/>
          <w:lang w:eastAsia="ru-RU"/>
        </w:rPr>
        <w:t>3</w:t>
      </w:r>
      <w:r w:rsidRPr="00C47C71">
        <w:rPr>
          <w:rFonts w:ascii="Times New Roman" w:eastAsia="Times New Roman" w:hAnsi="Times New Roman" w:cs="Times New Roman"/>
          <w:color w:val="000000"/>
          <w:sz w:val="28"/>
          <w:szCs w:val="28"/>
          <w:lang w:eastAsia="ru-RU"/>
        </w:rPr>
        <w:t xml:space="preserve">год-в сумме </w:t>
      </w:r>
      <w:r w:rsidR="00C47C71" w:rsidRPr="00C47C71">
        <w:rPr>
          <w:rFonts w:ascii="Times New Roman" w:eastAsia="Times New Roman" w:hAnsi="Times New Roman" w:cs="Times New Roman"/>
          <w:color w:val="000000"/>
          <w:sz w:val="28"/>
          <w:szCs w:val="28"/>
          <w:lang w:eastAsia="ru-RU"/>
        </w:rPr>
        <w:t>700,0</w:t>
      </w:r>
      <w:r w:rsidRPr="00C47C71">
        <w:rPr>
          <w:rFonts w:ascii="Times New Roman" w:eastAsia="Times New Roman" w:hAnsi="Times New Roman" w:cs="Times New Roman"/>
          <w:color w:val="000000"/>
          <w:sz w:val="28"/>
          <w:szCs w:val="28"/>
          <w:lang w:eastAsia="ru-RU"/>
        </w:rPr>
        <w:t xml:space="preserve"> тыс. рублей, 202</w:t>
      </w:r>
      <w:r w:rsidR="00C47C71" w:rsidRPr="00C47C71">
        <w:rPr>
          <w:rFonts w:ascii="Times New Roman" w:eastAsia="Times New Roman" w:hAnsi="Times New Roman" w:cs="Times New Roman"/>
          <w:color w:val="000000"/>
          <w:sz w:val="28"/>
          <w:szCs w:val="28"/>
          <w:lang w:eastAsia="ru-RU"/>
        </w:rPr>
        <w:t>4</w:t>
      </w:r>
      <w:r w:rsidRPr="00C47C71">
        <w:rPr>
          <w:rFonts w:ascii="Times New Roman" w:eastAsia="Times New Roman" w:hAnsi="Times New Roman" w:cs="Times New Roman"/>
          <w:color w:val="000000"/>
          <w:sz w:val="28"/>
          <w:szCs w:val="28"/>
          <w:lang w:eastAsia="ru-RU"/>
        </w:rPr>
        <w:t xml:space="preserve"> год- в сумме </w:t>
      </w:r>
      <w:r w:rsidR="00F93263" w:rsidRPr="00C47C71">
        <w:rPr>
          <w:rFonts w:ascii="Times New Roman" w:eastAsia="Times New Roman" w:hAnsi="Times New Roman" w:cs="Times New Roman"/>
          <w:color w:val="000000"/>
          <w:sz w:val="28"/>
          <w:szCs w:val="28"/>
          <w:lang w:eastAsia="ru-RU"/>
        </w:rPr>
        <w:t>700,0</w:t>
      </w:r>
      <w:r w:rsidRPr="00C47C71">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E651FD" w:rsidRPr="00C47C71">
        <w:rPr>
          <w:rFonts w:ascii="Times New Roman" w:eastAsia="Times New Roman" w:hAnsi="Times New Roman" w:cs="Times New Roman"/>
          <w:sz w:val="28"/>
          <w:szCs w:val="28"/>
          <w:lang w:eastAsia="ru-RU"/>
        </w:rPr>
        <w:t>2</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C47C71" w:rsidRPr="00C47C71">
        <w:rPr>
          <w:rFonts w:ascii="Times New Roman" w:eastAsia="Times New Roman" w:hAnsi="Times New Roman" w:cs="Times New Roman"/>
          <w:sz w:val="28"/>
          <w:szCs w:val="28"/>
          <w:lang w:eastAsia="ru-RU"/>
        </w:rPr>
        <w:t>189,9</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E651FD" w:rsidRPr="00C47C71">
        <w:rPr>
          <w:rFonts w:ascii="Times New Roman" w:eastAsia="Times New Roman" w:hAnsi="Times New Roman" w:cs="Times New Roman"/>
          <w:sz w:val="28"/>
          <w:szCs w:val="28"/>
          <w:lang w:eastAsia="ru-RU"/>
        </w:rPr>
        <w:t>3</w:t>
      </w:r>
      <w:r w:rsidRPr="00C47C71">
        <w:rPr>
          <w:rFonts w:ascii="Times New Roman" w:eastAsia="Times New Roman" w:hAnsi="Times New Roman" w:cs="Times New Roman"/>
          <w:sz w:val="28"/>
          <w:szCs w:val="28"/>
          <w:lang w:eastAsia="ru-RU"/>
        </w:rPr>
        <w:t xml:space="preserve"> год –  в сумме </w:t>
      </w:r>
      <w:r w:rsidR="00C47C71" w:rsidRPr="00C47C71">
        <w:rPr>
          <w:rFonts w:ascii="Times New Roman" w:eastAsia="Times New Roman" w:hAnsi="Times New Roman" w:cs="Times New Roman"/>
          <w:sz w:val="28"/>
          <w:szCs w:val="28"/>
          <w:lang w:eastAsia="ru-RU"/>
        </w:rPr>
        <w:t>190,0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E651FD" w:rsidRPr="00C47C71">
        <w:rPr>
          <w:rFonts w:ascii="Times New Roman" w:eastAsia="Times New Roman" w:hAnsi="Times New Roman" w:cs="Times New Roman"/>
          <w:sz w:val="28"/>
          <w:szCs w:val="28"/>
          <w:lang w:eastAsia="ru-RU"/>
        </w:rPr>
        <w:t>4</w:t>
      </w:r>
      <w:r w:rsidRPr="00C47C71">
        <w:rPr>
          <w:rFonts w:ascii="Times New Roman" w:eastAsia="Times New Roman" w:hAnsi="Times New Roman" w:cs="Times New Roman"/>
          <w:sz w:val="28"/>
          <w:szCs w:val="28"/>
          <w:lang w:eastAsia="ru-RU"/>
        </w:rPr>
        <w:t xml:space="preserve"> год – в сумме </w:t>
      </w:r>
      <w:r w:rsidR="00C47C71" w:rsidRPr="00C47C71">
        <w:rPr>
          <w:rFonts w:ascii="Times New Roman" w:eastAsia="Times New Roman" w:hAnsi="Times New Roman" w:cs="Times New Roman"/>
          <w:sz w:val="28"/>
          <w:szCs w:val="28"/>
          <w:lang w:eastAsia="ru-RU"/>
        </w:rPr>
        <w:t>190,0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w:t>
      </w:r>
      <w:proofErr w:type="gramStart"/>
      <w:r w:rsidRPr="00337A67">
        <w:rPr>
          <w:rFonts w:ascii="Times New Roman" w:eastAsia="Times New Roman" w:hAnsi="Times New Roman" w:cs="Times New Roman"/>
          <w:sz w:val="28"/>
          <w:szCs w:val="28"/>
          <w:lang w:eastAsia="ru-RU"/>
        </w:rPr>
        <w:t>со</w:t>
      </w:r>
      <w:proofErr w:type="gramEnd"/>
      <w:r w:rsidRPr="00337A67">
        <w:rPr>
          <w:rFonts w:ascii="Times New Roman" w:eastAsia="Times New Roman" w:hAnsi="Times New Roman" w:cs="Times New Roman"/>
          <w:sz w:val="28"/>
          <w:szCs w:val="28"/>
          <w:lang w:eastAsia="ru-RU"/>
        </w:rPr>
        <w:t xml:space="preserve">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proofErr w:type="gramStart"/>
      <w:r w:rsidRPr="00337A67">
        <w:rPr>
          <w:rFonts w:ascii="Times New Roman" w:eastAsia="Times New Roman" w:hAnsi="Times New Roman" w:cs="Times New Roman"/>
          <w:sz w:val="28"/>
          <w:szCs w:val="28"/>
          <w:lang w:eastAsia="ru-RU"/>
        </w:rPr>
        <w:t xml:space="preserve">В случае увеличения бюджетных ассигнований по отдельным разделам, подразделам, целевым статьям и видам расходов бюджета за счет экономии </w:t>
      </w:r>
      <w:r w:rsidRPr="00337A67">
        <w:rPr>
          <w:rFonts w:ascii="Times New Roman" w:eastAsia="Times New Roman" w:hAnsi="Times New Roman" w:cs="Times New Roman"/>
          <w:sz w:val="28"/>
          <w:szCs w:val="28"/>
          <w:lang w:eastAsia="ru-RU"/>
        </w:rPr>
        <w:lastRenderedPageBreak/>
        <w:t>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337A67">
        <w:rPr>
          <w:rFonts w:ascii="Times New Roman" w:eastAsia="Times New Roman" w:hAnsi="Times New Roman" w:cs="Times New Roman"/>
          <w:sz w:val="28"/>
          <w:szCs w:val="28"/>
          <w:lang w:eastAsia="ru-RU"/>
        </w:rPr>
        <w:t xml:space="preserve">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w:t>
      </w:r>
      <w:proofErr w:type="gramStart"/>
      <w:r w:rsidRPr="00EA482C">
        <w:rPr>
          <w:rFonts w:ascii="Times New Roman" w:eastAsia="Times New Roman" w:hAnsi="Times New Roman" w:cs="Times New Roman"/>
          <w:sz w:val="28"/>
          <w:szCs w:val="28"/>
          <w:lang w:eastAsia="ru-RU"/>
        </w:rPr>
        <w:t>дств в ц</w:t>
      </w:r>
      <w:proofErr w:type="gramEnd"/>
      <w:r w:rsidRPr="00EA482C">
        <w:rPr>
          <w:rFonts w:ascii="Times New Roman" w:eastAsia="Times New Roman" w:hAnsi="Times New Roman" w:cs="Times New Roman"/>
          <w:sz w:val="28"/>
          <w:szCs w:val="28"/>
          <w:lang w:eastAsia="ru-RU"/>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roofErr w:type="gramEnd"/>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E651FD">
        <w:rPr>
          <w:rFonts w:ascii="Times New Roman" w:eastAsia="Times New Roman" w:hAnsi="Times New Roman" w:cs="Times New Roman"/>
          <w:color w:val="000000"/>
          <w:sz w:val="28"/>
          <w:szCs w:val="28"/>
          <w:lang w:eastAsia="ru-RU"/>
        </w:rPr>
        <w:t>2</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proofErr w:type="gramStart"/>
      <w:r w:rsidR="00337A67" w:rsidRPr="00337A67">
        <w:rPr>
          <w:rFonts w:ascii="Times New Roman" w:eastAsia="Times New Roman" w:hAnsi="Times New Roman" w:cs="Times New Roman"/>
          <w:color w:val="000000"/>
          <w:sz w:val="28"/>
          <w:szCs w:val="28"/>
          <w:lang w:eastAsia="ru-RU"/>
        </w:rPr>
        <w:t xml:space="preserve">Установить, что заключение и оплата администрацией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roofErr w:type="gramEnd"/>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E651FD">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год.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E651FD">
        <w:rPr>
          <w:rFonts w:ascii="Times New Roman" w:eastAsia="Times New Roman" w:hAnsi="Times New Roman" w:cs="Times New Roman"/>
          <w:color w:val="000000"/>
          <w:sz w:val="28"/>
          <w:szCs w:val="28"/>
          <w:lang w:eastAsia="ru-RU"/>
        </w:rPr>
        <w:t>2</w:t>
      </w:r>
      <w:r w:rsidR="00FE586B">
        <w:rPr>
          <w:rFonts w:ascii="Times New Roman" w:eastAsia="Times New Roman" w:hAnsi="Times New Roman" w:cs="Times New Roman"/>
          <w:color w:val="000000"/>
          <w:sz w:val="28"/>
          <w:szCs w:val="28"/>
          <w:lang w:eastAsia="ru-RU"/>
        </w:rPr>
        <w:t xml:space="preserve"> года </w:t>
      </w:r>
      <w:proofErr w:type="gramStart"/>
      <w:r w:rsidR="00FE586B">
        <w:rPr>
          <w:rFonts w:ascii="Times New Roman" w:eastAsia="Times New Roman" w:hAnsi="Times New Roman" w:cs="Times New Roman"/>
          <w:color w:val="000000"/>
          <w:sz w:val="28"/>
          <w:szCs w:val="28"/>
          <w:lang w:eastAsia="ru-RU"/>
        </w:rPr>
        <w:t xml:space="preserve">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w:t>
      </w:r>
      <w:proofErr w:type="gramEnd"/>
      <w:r w:rsidR="00337A67" w:rsidRPr="00337A67">
        <w:rPr>
          <w:rFonts w:ascii="Times New Roman" w:eastAsia="Times New Roman" w:hAnsi="Times New Roman" w:cs="Times New Roman"/>
          <w:color w:val="000000"/>
          <w:sz w:val="28"/>
          <w:szCs w:val="28"/>
          <w:lang w:eastAsia="ru-RU"/>
        </w:rPr>
        <w:t xml:space="preserve"> не может быть произведено позднее 15 декабря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r w:rsidR="00337A67" w:rsidRPr="00337A67">
        <w:rPr>
          <w:rFonts w:ascii="Times New Roman" w:eastAsia="Times New Roman" w:hAnsi="Times New Roman" w:cs="Times New Roman"/>
          <w:color w:val="000000"/>
          <w:sz w:val="28"/>
          <w:szCs w:val="28"/>
          <w:lang w:eastAsia="ru-RU"/>
        </w:rPr>
        <w:t xml:space="preserve">. Принять решение «О бюджете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E651FD">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E651FD">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и 202</w:t>
      </w:r>
      <w:r w:rsidR="00E651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2B59BA">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w:t>
      </w:r>
      <w:proofErr w:type="gramStart"/>
      <w:r w:rsidR="00337A67" w:rsidRPr="00337A67">
        <w:rPr>
          <w:rFonts w:ascii="Times New Roman" w:eastAsia="Times New Roman" w:hAnsi="Times New Roman" w:cs="Times New Roman"/>
          <w:sz w:val="28"/>
          <w:szCs w:val="28"/>
        </w:rPr>
        <w:t>Контроль за</w:t>
      </w:r>
      <w:proofErr w:type="gramEnd"/>
      <w:r w:rsidR="00337A67" w:rsidRPr="00337A67">
        <w:rPr>
          <w:rFonts w:ascii="Times New Roman" w:eastAsia="Times New Roman" w:hAnsi="Times New Roman" w:cs="Times New Roman"/>
          <w:sz w:val="28"/>
          <w:szCs w:val="28"/>
        </w:rPr>
        <w:t xml:space="preserve">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15"/>
        <w:gridCol w:w="4658"/>
      </w:tblGrid>
      <w:tr w:rsidR="00E97C9C" w:rsidRPr="001F6795" w:rsidTr="00E97C9C">
        <w:tc>
          <w:tcPr>
            <w:tcW w:w="5070"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Глава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w:t>
            </w:r>
            <w:proofErr w:type="spellStart"/>
            <w:r w:rsidRPr="00E97C9C">
              <w:rPr>
                <w:rFonts w:ascii="Times New Roman" w:eastAsiaTheme="minorEastAsia" w:hAnsi="Times New Roman" w:cs="Times New Roman"/>
                <w:sz w:val="28"/>
                <w:szCs w:val="28"/>
              </w:rPr>
              <w:t>М.Х.Елешев</w:t>
            </w:r>
            <w:proofErr w:type="spellEnd"/>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w:t>
            </w:r>
            <w:proofErr w:type="spellStart"/>
            <w:r w:rsidRPr="00E97C9C">
              <w:rPr>
                <w:rFonts w:ascii="Times New Roman" w:eastAsiaTheme="minorEastAsia" w:hAnsi="Times New Roman" w:cs="Times New Roman"/>
                <w:sz w:val="28"/>
                <w:szCs w:val="28"/>
              </w:rPr>
              <w:t>С.В.Варфаламеева</w:t>
            </w:r>
            <w:proofErr w:type="spellEnd"/>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96629D" w:rsidRDefault="0096629D"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8D0598" w:rsidRPr="00337A67" w:rsidTr="008D0598">
        <w:trPr>
          <w:trHeight w:val="130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8D0598" w:rsidRPr="00337A67" w:rsidTr="008D0598">
        <w:trPr>
          <w:trHeight w:val="31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E651FD">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DD3085">
              <w:rPr>
                <w:rFonts w:ascii="Times New Roman" w:eastAsia="Times New Roman" w:hAnsi="Times New Roman" w:cs="Times New Roman"/>
                <w:sz w:val="24"/>
                <w:szCs w:val="24"/>
                <w:lang w:eastAsia="ru-RU"/>
              </w:rPr>
              <w:t>76</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2457EF">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E651FD">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                                                                                          и плановый период 202</w:t>
            </w:r>
            <w:r w:rsidR="00E651FD">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и 202</w:t>
            </w:r>
            <w:r w:rsidR="00E651FD">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годов</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r w:rsidRPr="00337A67">
              <w:rPr>
                <w:rFonts w:ascii="Times New Roman" w:eastAsia="Times New Roman" w:hAnsi="Times New Roman" w:cs="Times New Roman"/>
                <w:sz w:val="24"/>
                <w:szCs w:val="24"/>
                <w:lang w:eastAsia="ru-RU"/>
              </w:rPr>
              <w:t>.</w:t>
            </w:r>
          </w:p>
        </w:tc>
      </w:tr>
      <w:tr w:rsidR="008D0598" w:rsidRPr="00337A67" w:rsidTr="008D0598">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E651FD">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E651FD">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3</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E651FD">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E651FD">
              <w:rPr>
                <w:rFonts w:ascii="Times New Roman" w:eastAsia="Times New Roman" w:hAnsi="Times New Roman" w:cs="Times New Roman"/>
                <w:sz w:val="24"/>
                <w:szCs w:val="24"/>
                <w:lang w:eastAsia="ru-RU"/>
              </w:rPr>
              <w:t>4</w:t>
            </w: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w:t>
            </w:r>
            <w:r w:rsidR="00CA31FC">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E651FD">
              <w:rPr>
                <w:rFonts w:ascii="Times New Roman" w:eastAsia="Times New Roman" w:hAnsi="Times New Roman" w:cs="Times New Roman"/>
                <w:sz w:val="24"/>
                <w:szCs w:val="24"/>
                <w:lang w:eastAsia="ru-RU"/>
              </w:rPr>
              <w:t>256</w:t>
            </w:r>
            <w:r w:rsidR="00CA31FC">
              <w:rPr>
                <w:rFonts w:ascii="Times New Roman" w:eastAsia="Times New Roman" w:hAnsi="Times New Roman" w:cs="Times New Roman"/>
                <w:sz w:val="24"/>
                <w:szCs w:val="24"/>
                <w:lang w:eastAsia="ru-RU"/>
              </w:rPr>
              <w:t>49</w:t>
            </w:r>
            <w:r w:rsidR="00E651FD">
              <w:rPr>
                <w:rFonts w:ascii="Times New Roman" w:eastAsia="Times New Roman" w:hAnsi="Times New Roman" w:cs="Times New Roman"/>
                <w:sz w:val="24"/>
                <w:szCs w:val="24"/>
                <w:lang w:eastAsia="ru-RU"/>
              </w:rPr>
              <w:t>,8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E651FD">
              <w:rPr>
                <w:rFonts w:ascii="Times New Roman" w:eastAsia="Times New Roman" w:hAnsi="Times New Roman" w:cs="Times New Roman"/>
                <w:sz w:val="24"/>
                <w:szCs w:val="24"/>
                <w:lang w:eastAsia="ru-RU"/>
              </w:rPr>
              <w:t>2611</w:t>
            </w:r>
            <w:r w:rsidR="00CA31FC">
              <w:rPr>
                <w:rFonts w:ascii="Times New Roman" w:eastAsia="Times New Roman" w:hAnsi="Times New Roman" w:cs="Times New Roman"/>
                <w:sz w:val="24"/>
                <w:szCs w:val="24"/>
                <w:lang w:eastAsia="ru-RU"/>
              </w:rPr>
              <w:t>5,5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2457EF">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26115,5</w:t>
            </w:r>
          </w:p>
        </w:tc>
      </w:tr>
      <w:tr w:rsidR="00CA31FC" w:rsidRPr="00337A67" w:rsidTr="00CF19E1">
        <w:trPr>
          <w:trHeight w:val="276"/>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26115,5</w:t>
            </w:r>
          </w:p>
        </w:tc>
      </w:tr>
      <w:tr w:rsidR="00CA31FC" w:rsidRPr="00337A67" w:rsidTr="00CF19E1">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DD7BF4">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26115,5</w:t>
            </w:r>
          </w:p>
        </w:tc>
      </w:tr>
      <w:tr w:rsidR="008D0598" w:rsidRPr="00337A67" w:rsidTr="008D0598">
        <w:trPr>
          <w:trHeight w:val="544"/>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CA31FC"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256</w:t>
            </w:r>
            <w:r w:rsidR="00CA31FC">
              <w:rPr>
                <w:rFonts w:ascii="Times New Roman" w:eastAsia="Times New Roman" w:hAnsi="Times New Roman" w:cs="Times New Roman"/>
                <w:sz w:val="24"/>
                <w:szCs w:val="24"/>
                <w:lang w:eastAsia="ru-RU"/>
              </w:rPr>
              <w:t>49</w:t>
            </w:r>
            <w:r>
              <w:rPr>
                <w:rFonts w:ascii="Times New Roman" w:eastAsia="Times New Roman" w:hAnsi="Times New Roman" w:cs="Times New Roman"/>
                <w:sz w:val="24"/>
                <w:szCs w:val="24"/>
                <w:lang w:eastAsia="ru-RU"/>
              </w:rPr>
              <w:t>,8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E651FD"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w:t>
            </w:r>
            <w:r w:rsidR="00CA31FC">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w:t>
            </w:r>
            <w:r w:rsidR="00CA31FC">
              <w:rPr>
                <w:rFonts w:ascii="Times New Roman" w:eastAsia="Times New Roman" w:hAnsi="Times New Roman" w:cs="Times New Roman"/>
                <w:color w:val="000000"/>
                <w:w w:val="121"/>
                <w:lang w:eastAsia="ru-RU"/>
              </w:rPr>
              <w:t>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A31FC" w:rsidP="00CA31FC">
            <w:pPr>
              <w:jc w:val="center"/>
            </w:pP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26115,5</w:t>
            </w:r>
          </w:p>
        </w:tc>
      </w:tr>
      <w:tr w:rsidR="00CA31FC" w:rsidRPr="00337A67" w:rsidTr="00CF19E1">
        <w:trPr>
          <w:trHeight w:val="276"/>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8D0598">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Default="00CA31FC" w:rsidP="00CA31FC">
            <w:pPr>
              <w:jc w:val="center"/>
            </w:pPr>
            <w:r>
              <w:rPr>
                <w:rFonts w:ascii="Times New Roman" w:eastAsia="Times New Roman" w:hAnsi="Times New Roman" w:cs="Times New Roman"/>
                <w:sz w:val="24"/>
                <w:szCs w:val="24"/>
                <w:lang w:eastAsia="ru-RU"/>
              </w:rPr>
              <w:t>25649,8</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26115,5</w:t>
            </w:r>
          </w:p>
        </w:tc>
      </w:tr>
      <w:tr w:rsidR="00CA31FC" w:rsidRPr="00337A67" w:rsidTr="008D0598">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CF19E1">
        <w:trPr>
          <w:trHeight w:val="285"/>
        </w:trPr>
        <w:tc>
          <w:tcPr>
            <w:tcW w:w="2320"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r>
      <w:tr w:rsidR="00CA31FC" w:rsidRPr="00337A67" w:rsidTr="00CF19E1">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4373" w:type="dxa"/>
            <w:tcBorders>
              <w:top w:val="single" w:sz="4" w:space="0" w:color="auto"/>
              <w:left w:val="single" w:sz="4" w:space="0" w:color="auto"/>
              <w:bottom w:val="single" w:sz="4" w:space="0" w:color="auto"/>
              <w:right w:val="single" w:sz="4" w:space="0" w:color="auto"/>
            </w:tcBorders>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27770,8</w:t>
            </w:r>
          </w:p>
        </w:tc>
        <w:tc>
          <w:tcPr>
            <w:tcW w:w="1200" w:type="dxa"/>
            <w:tcBorders>
              <w:top w:val="single" w:sz="4" w:space="0" w:color="auto"/>
              <w:left w:val="single" w:sz="4" w:space="0" w:color="auto"/>
              <w:bottom w:val="single" w:sz="4" w:space="0" w:color="auto"/>
              <w:right w:val="single" w:sz="4" w:space="0" w:color="auto"/>
            </w:tcBorders>
            <w:vAlign w:val="center"/>
          </w:tcPr>
          <w:p w:rsidR="00CA31FC" w:rsidRDefault="00CA31FC" w:rsidP="00CA31FC">
            <w:pPr>
              <w:jc w:val="center"/>
            </w:pPr>
            <w:r>
              <w:rPr>
                <w:rFonts w:ascii="Times New Roman" w:eastAsia="Times New Roman" w:hAnsi="Times New Roman" w:cs="Times New Roman"/>
                <w:sz w:val="24"/>
                <w:szCs w:val="24"/>
                <w:lang w:eastAsia="ru-RU"/>
              </w:rPr>
              <w:t>25649,8</w:t>
            </w:r>
          </w:p>
        </w:tc>
        <w:tc>
          <w:tcPr>
            <w:tcW w:w="1200" w:type="dxa"/>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26115,5</w:t>
            </w:r>
          </w:p>
        </w:tc>
      </w:tr>
      <w:tr w:rsidR="008D0598" w:rsidRPr="00337A67" w:rsidTr="008D0598">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723C8" w:rsidRDefault="005723C8" w:rsidP="00337A67">
      <w:pPr>
        <w:spacing w:after="0" w:line="240" w:lineRule="auto"/>
        <w:jc w:val="center"/>
        <w:outlineLvl w:val="0"/>
        <w:rPr>
          <w:rFonts w:ascii="Times New Roman" w:eastAsia="Times New Roman" w:hAnsi="Times New Roman" w:cs="Times New Roman"/>
          <w:color w:val="000000"/>
          <w:w w:val="121"/>
          <w:sz w:val="28"/>
          <w:szCs w:val="28"/>
          <w:lang w:eastAsia="ru-RU"/>
        </w:rPr>
        <w:sectPr w:rsidR="005723C8" w:rsidSect="005723C8">
          <w:pgSz w:w="11906" w:h="16838"/>
          <w:pgMar w:top="1134" w:right="748" w:bottom="357" w:left="1701" w:header="357" w:footer="709" w:gutter="0"/>
          <w:cols w:space="720"/>
        </w:sect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006F67" w:rsidRPr="00006F67" w:rsidRDefault="00006F67" w:rsidP="00006F67">
      <w:pPr>
        <w:tabs>
          <w:tab w:val="left" w:pos="5387"/>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06F67">
        <w:rPr>
          <w:rFonts w:ascii="Times New Roman" w:eastAsia="Times New Roman" w:hAnsi="Times New Roman" w:cs="Times New Roman"/>
          <w:sz w:val="24"/>
          <w:szCs w:val="24"/>
          <w:lang w:eastAsia="ru-RU"/>
        </w:rPr>
        <w:t>Приложение № 2</w:t>
      </w:r>
    </w:p>
    <w:p w:rsidR="00006F67" w:rsidRPr="00006F67" w:rsidRDefault="00006F67" w:rsidP="00006F67">
      <w:pPr>
        <w:spacing w:after="0" w:line="240" w:lineRule="auto"/>
        <w:jc w:val="right"/>
        <w:rPr>
          <w:rFonts w:ascii="Times New Roman" w:eastAsia="Times New Roman" w:hAnsi="Times New Roman" w:cs="Times New Roman"/>
          <w:sz w:val="24"/>
          <w:szCs w:val="24"/>
          <w:lang w:eastAsia="ru-RU"/>
        </w:rPr>
      </w:pPr>
      <w:r w:rsidRPr="00006F67">
        <w:rPr>
          <w:rFonts w:ascii="Times New Roman" w:eastAsia="Times New Roman" w:hAnsi="Times New Roman" w:cs="Times New Roman"/>
          <w:sz w:val="24"/>
          <w:szCs w:val="24"/>
          <w:lang w:eastAsia="ru-RU"/>
        </w:rPr>
        <w:t xml:space="preserve">                                                                                                                                                                                   к проекту решения Совета депутатов</w:t>
      </w:r>
    </w:p>
    <w:p w:rsidR="00006F67" w:rsidRPr="00006F67" w:rsidRDefault="00006F67" w:rsidP="00006F67">
      <w:pPr>
        <w:spacing w:after="0" w:line="240" w:lineRule="auto"/>
        <w:jc w:val="right"/>
        <w:rPr>
          <w:rFonts w:ascii="Times New Roman" w:eastAsia="Times New Roman" w:hAnsi="Times New Roman" w:cs="Times New Roman"/>
          <w:sz w:val="24"/>
          <w:szCs w:val="24"/>
          <w:lang w:eastAsia="ru-RU"/>
        </w:rPr>
      </w:pPr>
      <w:r w:rsidRPr="00006F67">
        <w:rPr>
          <w:rFonts w:ascii="Times New Roman" w:eastAsia="Times New Roman" w:hAnsi="Times New Roman" w:cs="Times New Roman"/>
          <w:sz w:val="24"/>
          <w:szCs w:val="24"/>
          <w:lang w:eastAsia="ru-RU"/>
        </w:rPr>
        <w:t xml:space="preserve">                                                                                                                                                                                   муниципального образования</w:t>
      </w:r>
    </w:p>
    <w:p w:rsidR="00006F67" w:rsidRPr="00006F67" w:rsidRDefault="00006F67" w:rsidP="00006F67">
      <w:pPr>
        <w:spacing w:after="0" w:line="240" w:lineRule="auto"/>
        <w:jc w:val="right"/>
        <w:rPr>
          <w:rFonts w:ascii="Times New Roman" w:eastAsia="Times New Roman" w:hAnsi="Times New Roman" w:cs="Times New Roman"/>
          <w:sz w:val="24"/>
          <w:szCs w:val="24"/>
          <w:lang w:eastAsia="ru-RU"/>
        </w:rPr>
      </w:pPr>
      <w:r w:rsidRPr="00006F67">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Беляевский</w:t>
      </w:r>
      <w:proofErr w:type="spellEnd"/>
      <w:r w:rsidRPr="00006F67">
        <w:rPr>
          <w:rFonts w:ascii="Times New Roman" w:eastAsia="Times New Roman" w:hAnsi="Times New Roman" w:cs="Times New Roman"/>
          <w:sz w:val="24"/>
          <w:szCs w:val="24"/>
          <w:lang w:eastAsia="ru-RU"/>
        </w:rPr>
        <w:t xml:space="preserve"> сельсовет</w:t>
      </w:r>
    </w:p>
    <w:p w:rsidR="00006F67" w:rsidRPr="00006F67" w:rsidRDefault="00006F67" w:rsidP="00006F67">
      <w:pPr>
        <w:spacing w:after="0" w:line="240" w:lineRule="auto"/>
        <w:jc w:val="right"/>
        <w:rPr>
          <w:rFonts w:ascii="Times New Roman" w:eastAsia="Times New Roman" w:hAnsi="Times New Roman" w:cs="Times New Roman"/>
          <w:sz w:val="24"/>
          <w:szCs w:val="24"/>
          <w:lang w:eastAsia="ru-RU"/>
        </w:rPr>
      </w:pPr>
      <w:r w:rsidRPr="00006F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w:t>
      </w:r>
      <w:r w:rsidRPr="00006F67">
        <w:rPr>
          <w:rFonts w:ascii="Times New Roman" w:eastAsia="Times New Roman" w:hAnsi="Times New Roman" w:cs="Times New Roman"/>
          <w:sz w:val="24"/>
          <w:szCs w:val="24"/>
          <w:lang w:eastAsia="ru-RU"/>
        </w:rPr>
        <w:t>т</w:t>
      </w:r>
      <w:r w:rsidR="00DD3085">
        <w:rPr>
          <w:rFonts w:ascii="Times New Roman" w:eastAsia="Times New Roman" w:hAnsi="Times New Roman" w:cs="Times New Roman"/>
          <w:sz w:val="24"/>
          <w:szCs w:val="24"/>
          <w:lang w:eastAsia="ru-RU"/>
        </w:rPr>
        <w:t xml:space="preserve"> 23.12.2021</w:t>
      </w:r>
      <w:r w:rsidRPr="00006F67">
        <w:rPr>
          <w:rFonts w:ascii="Times New Roman" w:eastAsia="Times New Roman" w:hAnsi="Times New Roman" w:cs="Times New Roman"/>
          <w:sz w:val="24"/>
          <w:szCs w:val="24"/>
          <w:lang w:eastAsia="ru-RU"/>
        </w:rPr>
        <w:t xml:space="preserve">  № </w:t>
      </w:r>
      <w:r w:rsidR="00DD3085">
        <w:rPr>
          <w:rFonts w:ascii="Times New Roman" w:eastAsia="Times New Roman" w:hAnsi="Times New Roman" w:cs="Times New Roman"/>
          <w:sz w:val="24"/>
          <w:szCs w:val="24"/>
          <w:lang w:eastAsia="ru-RU"/>
        </w:rPr>
        <w:t>76</w:t>
      </w:r>
      <w:r w:rsidRPr="00006F67">
        <w:rPr>
          <w:rFonts w:ascii="Times New Roman" w:eastAsia="Times New Roman" w:hAnsi="Times New Roman" w:cs="Times New Roman"/>
          <w:sz w:val="24"/>
          <w:szCs w:val="24"/>
          <w:lang w:eastAsia="ru-RU"/>
        </w:rPr>
        <w:t xml:space="preserve">   </w:t>
      </w:r>
    </w:p>
    <w:p w:rsidR="00006F67" w:rsidRPr="00006F67" w:rsidRDefault="00006F67" w:rsidP="00006F67">
      <w:pPr>
        <w:spacing w:after="0" w:line="240" w:lineRule="auto"/>
        <w:jc w:val="center"/>
        <w:rPr>
          <w:rFonts w:ascii="Times New Roman" w:eastAsia="Times New Roman" w:hAnsi="Times New Roman" w:cs="Times New Roman"/>
          <w:b/>
          <w:sz w:val="24"/>
          <w:szCs w:val="24"/>
          <w:lang w:eastAsia="ru-RU"/>
        </w:rPr>
      </w:pPr>
      <w:r w:rsidRPr="00006F6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006F67" w:rsidRPr="00006F67" w:rsidRDefault="00006F67" w:rsidP="00006F67">
      <w:pPr>
        <w:spacing w:after="0" w:line="240" w:lineRule="auto"/>
        <w:jc w:val="center"/>
        <w:rPr>
          <w:rFonts w:ascii="Times New Roman" w:eastAsia="Times New Roman" w:hAnsi="Times New Roman" w:cs="Times New Roman"/>
          <w:b/>
          <w:sz w:val="24"/>
          <w:szCs w:val="24"/>
          <w:lang w:eastAsia="ru-RU"/>
        </w:rPr>
      </w:pPr>
      <w:r w:rsidRPr="00006F67">
        <w:rPr>
          <w:rFonts w:ascii="Times New Roman" w:eastAsia="Times New Roman" w:hAnsi="Times New Roman" w:cs="Times New Roman"/>
          <w:b/>
          <w:sz w:val="24"/>
          <w:szCs w:val="24"/>
          <w:lang w:eastAsia="ru-RU"/>
        </w:rPr>
        <w:t xml:space="preserve">муниципального образования </w:t>
      </w:r>
      <w:proofErr w:type="spellStart"/>
      <w:r>
        <w:rPr>
          <w:rFonts w:ascii="Times New Roman" w:eastAsia="Times New Roman" w:hAnsi="Times New Roman" w:cs="Times New Roman"/>
          <w:b/>
          <w:sz w:val="24"/>
          <w:szCs w:val="24"/>
          <w:lang w:eastAsia="ru-RU"/>
        </w:rPr>
        <w:t>Беляевский</w:t>
      </w:r>
      <w:proofErr w:type="spellEnd"/>
      <w:r w:rsidRPr="00006F67">
        <w:rPr>
          <w:rFonts w:ascii="Times New Roman" w:eastAsia="Times New Roman" w:hAnsi="Times New Roman" w:cs="Times New Roman"/>
          <w:b/>
          <w:sz w:val="24"/>
          <w:szCs w:val="24"/>
          <w:lang w:eastAsia="ru-RU"/>
        </w:rPr>
        <w:t xml:space="preserve"> сельсовет на 2022 год и плановый период 2023-2024 годы </w:t>
      </w:r>
    </w:p>
    <w:p w:rsidR="00006F67" w:rsidRPr="00006F67" w:rsidRDefault="00006F67" w:rsidP="00006F67">
      <w:pPr>
        <w:spacing w:after="0" w:line="240" w:lineRule="auto"/>
        <w:jc w:val="center"/>
        <w:rPr>
          <w:rFonts w:ascii="Times New Roman" w:eastAsia="Times New Roman" w:hAnsi="Times New Roman" w:cs="Times New Roman"/>
          <w:b/>
          <w:sz w:val="24"/>
          <w:szCs w:val="24"/>
          <w:lang w:eastAsia="ru-RU"/>
        </w:rPr>
      </w:pPr>
    </w:p>
    <w:tbl>
      <w:tblPr>
        <w:tblStyle w:val="30"/>
        <w:tblW w:w="14067" w:type="dxa"/>
        <w:tblInd w:w="1384" w:type="dxa"/>
        <w:tblLayout w:type="fixed"/>
        <w:tblLook w:val="04A0" w:firstRow="1" w:lastRow="0" w:firstColumn="1" w:lastColumn="0" w:noHBand="0" w:noVBand="1"/>
      </w:tblPr>
      <w:tblGrid>
        <w:gridCol w:w="3260"/>
        <w:gridCol w:w="9673"/>
        <w:gridCol w:w="1134"/>
      </w:tblGrid>
      <w:tr w:rsidR="00006F67" w:rsidRPr="00006F67" w:rsidTr="00006F67">
        <w:trPr>
          <w:trHeight w:val="344"/>
        </w:trPr>
        <w:tc>
          <w:tcPr>
            <w:tcW w:w="3260" w:type="dxa"/>
            <w:hideMark/>
          </w:tcPr>
          <w:p w:rsidR="00006F67" w:rsidRPr="00006F67" w:rsidRDefault="00006F67" w:rsidP="00006F67">
            <w:pPr>
              <w:widowControl w:val="0"/>
              <w:autoSpaceDE w:val="0"/>
              <w:autoSpaceDN w:val="0"/>
              <w:adjustRightInd w:val="0"/>
              <w:jc w:val="center"/>
              <w:rPr>
                <w:b/>
                <w:bCs/>
                <w:sz w:val="24"/>
              </w:rPr>
            </w:pPr>
            <w:r w:rsidRPr="00006F67">
              <w:rPr>
                <w:b/>
                <w:bCs/>
                <w:sz w:val="24"/>
              </w:rPr>
              <w:t>Код бюджетной классификации РФ</w:t>
            </w:r>
          </w:p>
        </w:tc>
        <w:tc>
          <w:tcPr>
            <w:tcW w:w="9673" w:type="dxa"/>
            <w:hideMark/>
          </w:tcPr>
          <w:p w:rsidR="00006F67" w:rsidRPr="00006F67" w:rsidRDefault="00006F67" w:rsidP="00006F67">
            <w:pPr>
              <w:widowControl w:val="0"/>
              <w:autoSpaceDE w:val="0"/>
              <w:autoSpaceDN w:val="0"/>
              <w:adjustRightInd w:val="0"/>
            </w:pPr>
            <w:r w:rsidRPr="00006F67">
              <w:rPr>
                <w:b/>
                <w:bCs/>
                <w:sz w:val="24"/>
              </w:rPr>
              <w:t xml:space="preserve">                                                               Наименование налога</w:t>
            </w:r>
          </w:p>
        </w:tc>
        <w:tc>
          <w:tcPr>
            <w:tcW w:w="1134" w:type="dxa"/>
            <w:hideMark/>
          </w:tcPr>
          <w:p w:rsidR="00006F67" w:rsidRPr="00006F67" w:rsidRDefault="00006F67" w:rsidP="00006F67">
            <w:pPr>
              <w:widowControl w:val="0"/>
              <w:autoSpaceDE w:val="0"/>
              <w:autoSpaceDN w:val="0"/>
              <w:adjustRightInd w:val="0"/>
              <w:jc w:val="center"/>
              <w:rPr>
                <w:b/>
                <w:bCs/>
                <w:sz w:val="18"/>
                <w:szCs w:val="18"/>
              </w:rPr>
            </w:pPr>
            <w:r w:rsidRPr="00006F67">
              <w:rPr>
                <w:b/>
                <w:bCs/>
                <w:sz w:val="18"/>
                <w:szCs w:val="18"/>
              </w:rPr>
              <w:t>Бюджеты поселений</w:t>
            </w:r>
          </w:p>
        </w:tc>
      </w:tr>
      <w:tr w:rsidR="00006F67" w:rsidRPr="00006F67" w:rsidTr="00006F67">
        <w:tc>
          <w:tcPr>
            <w:tcW w:w="3260" w:type="dxa"/>
            <w:hideMark/>
          </w:tcPr>
          <w:p w:rsidR="00006F67" w:rsidRPr="00006F67" w:rsidRDefault="00006F67" w:rsidP="00006F67">
            <w:pPr>
              <w:rPr>
                <w:bCs/>
                <w:sz w:val="24"/>
              </w:rPr>
            </w:pPr>
            <w:r w:rsidRPr="00006F67">
              <w:rPr>
                <w:bCs/>
                <w:sz w:val="24"/>
              </w:rPr>
              <w:t>1 08 04020 01 1000 110</w:t>
            </w:r>
          </w:p>
        </w:tc>
        <w:tc>
          <w:tcPr>
            <w:tcW w:w="9673" w:type="dxa"/>
            <w:hideMark/>
          </w:tcPr>
          <w:p w:rsidR="00006F67" w:rsidRPr="00006F67" w:rsidRDefault="00006F67" w:rsidP="00006F67">
            <w:pPr>
              <w:ind w:right="422"/>
              <w:jc w:val="both"/>
              <w:rPr>
                <w:bCs/>
                <w:sz w:val="24"/>
              </w:rPr>
            </w:pPr>
            <w:r w:rsidRPr="00006F67">
              <w:rPr>
                <w:bCs/>
                <w:sz w:val="24"/>
              </w:rPr>
              <w:t>Государственная пошлина за совершение нотариальных действий должностными лицами органов местного самоуправления, уполномоченных в соответствии с законодательными актами РФ за совершение нотариальных действий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bCs/>
                <w:sz w:val="24"/>
              </w:rPr>
            </w:pPr>
            <w:r w:rsidRPr="00006F67">
              <w:rPr>
                <w:bCs/>
                <w:sz w:val="24"/>
              </w:rPr>
              <w:t>1 11 05075 10 0000 120</w:t>
            </w:r>
          </w:p>
        </w:tc>
        <w:tc>
          <w:tcPr>
            <w:tcW w:w="9673" w:type="dxa"/>
            <w:hideMark/>
          </w:tcPr>
          <w:p w:rsidR="00006F67" w:rsidRPr="00006F67" w:rsidRDefault="00006F67" w:rsidP="00006F67">
            <w:pPr>
              <w:ind w:right="422"/>
              <w:jc w:val="both"/>
              <w:rPr>
                <w:rFonts w:eastAsia="Calibri"/>
                <w:sz w:val="24"/>
              </w:rPr>
            </w:pPr>
            <w:r w:rsidRPr="00006F67">
              <w:rPr>
                <w:rFonts w:eastAsia="Calibri"/>
                <w:sz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z w:val="24"/>
              </w:rPr>
            </w:pPr>
            <w:r w:rsidRPr="00006F67">
              <w:rPr>
                <w:sz w:val="24"/>
              </w:rPr>
              <w:t>1 13 01995 10 0000 130</w:t>
            </w:r>
          </w:p>
        </w:tc>
        <w:tc>
          <w:tcPr>
            <w:tcW w:w="9673" w:type="dxa"/>
            <w:hideMark/>
          </w:tcPr>
          <w:p w:rsidR="00006F67" w:rsidRPr="00006F67" w:rsidRDefault="00006F67" w:rsidP="00006F67">
            <w:pPr>
              <w:jc w:val="both"/>
              <w:rPr>
                <w:sz w:val="24"/>
              </w:rPr>
            </w:pPr>
            <w:r w:rsidRPr="00006F67">
              <w:rPr>
                <w:sz w:val="24"/>
              </w:rPr>
              <w:t>Прочие доходы от оказания платных услуг (работ) получателями средств  бюджетов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rPr>
          <w:trHeight w:val="245"/>
        </w:trPr>
        <w:tc>
          <w:tcPr>
            <w:tcW w:w="3260" w:type="dxa"/>
            <w:hideMark/>
          </w:tcPr>
          <w:p w:rsidR="00006F67" w:rsidRPr="00006F67" w:rsidRDefault="00006F67" w:rsidP="00006F67">
            <w:pPr>
              <w:rPr>
                <w:sz w:val="24"/>
              </w:rPr>
            </w:pPr>
            <w:r w:rsidRPr="00006F67">
              <w:rPr>
                <w:sz w:val="24"/>
              </w:rPr>
              <w:t xml:space="preserve"> 1 13 02995 10 0000 130</w:t>
            </w:r>
          </w:p>
        </w:tc>
        <w:tc>
          <w:tcPr>
            <w:tcW w:w="9673" w:type="dxa"/>
            <w:hideMark/>
          </w:tcPr>
          <w:p w:rsidR="00006F67" w:rsidRPr="00006F67" w:rsidRDefault="00006F67" w:rsidP="00006F67">
            <w:pPr>
              <w:jc w:val="both"/>
              <w:rPr>
                <w:sz w:val="24"/>
              </w:rPr>
            </w:pPr>
            <w:r w:rsidRPr="00006F67">
              <w:rPr>
                <w:sz w:val="24"/>
              </w:rPr>
              <w:t>Прочие доходы от компенсации затрат бюджетов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rPr>
          <w:trHeight w:val="274"/>
        </w:trPr>
        <w:tc>
          <w:tcPr>
            <w:tcW w:w="3260" w:type="dxa"/>
            <w:hideMark/>
          </w:tcPr>
          <w:p w:rsidR="00006F67" w:rsidRPr="00006F67" w:rsidRDefault="00006F67" w:rsidP="00006F67">
            <w:pPr>
              <w:rPr>
                <w:bCs/>
                <w:sz w:val="24"/>
              </w:rPr>
            </w:pPr>
            <w:r w:rsidRPr="00006F67">
              <w:rPr>
                <w:bCs/>
                <w:sz w:val="24"/>
              </w:rPr>
              <w:t>1 14 01050 10 0000 410</w:t>
            </w:r>
          </w:p>
        </w:tc>
        <w:tc>
          <w:tcPr>
            <w:tcW w:w="9673" w:type="dxa"/>
            <w:hideMark/>
          </w:tcPr>
          <w:p w:rsidR="00006F67" w:rsidRPr="00006F67" w:rsidRDefault="00006F67" w:rsidP="00006F67">
            <w:pPr>
              <w:ind w:right="422"/>
              <w:jc w:val="both"/>
              <w:rPr>
                <w:bCs/>
                <w:sz w:val="24"/>
              </w:rPr>
            </w:pPr>
            <w:r w:rsidRPr="00006F67">
              <w:rPr>
                <w:bCs/>
                <w:sz w:val="24"/>
              </w:rPr>
              <w:t>Доходы от продажи квартир, находящихся в собственности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z w:val="24"/>
              </w:rPr>
            </w:pPr>
            <w:r w:rsidRPr="00006F67">
              <w:rPr>
                <w:sz w:val="24"/>
              </w:rPr>
              <w:t xml:space="preserve"> 1 14 02052 10 0000 410</w:t>
            </w:r>
          </w:p>
        </w:tc>
        <w:tc>
          <w:tcPr>
            <w:tcW w:w="9673" w:type="dxa"/>
            <w:hideMark/>
          </w:tcPr>
          <w:p w:rsidR="00006F67" w:rsidRPr="00006F67" w:rsidRDefault="00006F67" w:rsidP="00006F67">
            <w:pPr>
              <w:jc w:val="both"/>
              <w:rPr>
                <w:sz w:val="24"/>
              </w:rPr>
            </w:pPr>
            <w:r w:rsidRPr="00006F67">
              <w:rPr>
                <w:sz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z w:val="24"/>
              </w:rPr>
            </w:pPr>
            <w:r w:rsidRPr="00006F67">
              <w:rPr>
                <w:sz w:val="24"/>
              </w:rPr>
              <w:t>1 14 02053 10 0000 410</w:t>
            </w:r>
          </w:p>
        </w:tc>
        <w:tc>
          <w:tcPr>
            <w:tcW w:w="9673" w:type="dxa"/>
            <w:hideMark/>
          </w:tcPr>
          <w:p w:rsidR="00006F67" w:rsidRPr="00006F67" w:rsidRDefault="00006F67" w:rsidP="00006F67">
            <w:pPr>
              <w:jc w:val="both"/>
              <w:rPr>
                <w:sz w:val="24"/>
              </w:rPr>
            </w:pPr>
            <w:r w:rsidRPr="00006F67">
              <w:rPr>
                <w:sz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z w:val="24"/>
              </w:rPr>
            </w:pPr>
            <w:r w:rsidRPr="00006F67">
              <w:rPr>
                <w:sz w:val="24"/>
              </w:rPr>
              <w:t>1 14 02053 10 0000 440</w:t>
            </w:r>
          </w:p>
        </w:tc>
        <w:tc>
          <w:tcPr>
            <w:tcW w:w="9673" w:type="dxa"/>
            <w:hideMark/>
          </w:tcPr>
          <w:p w:rsidR="00006F67" w:rsidRPr="00006F67" w:rsidRDefault="00006F67" w:rsidP="00006F67">
            <w:pPr>
              <w:jc w:val="both"/>
              <w:rPr>
                <w:sz w:val="24"/>
              </w:rPr>
            </w:pPr>
            <w:r w:rsidRPr="00006F67">
              <w:rPr>
                <w:sz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tcPr>
          <w:p w:rsidR="00006F67" w:rsidRPr="00006F67" w:rsidRDefault="00006F67" w:rsidP="00006F67">
            <w:pPr>
              <w:rPr>
                <w:sz w:val="24"/>
              </w:rPr>
            </w:pPr>
            <w:r w:rsidRPr="00006F67">
              <w:rPr>
                <w:sz w:val="24"/>
              </w:rPr>
              <w:lastRenderedPageBreak/>
              <w:t>1 16 07010 10 0000 140</w:t>
            </w:r>
          </w:p>
        </w:tc>
        <w:tc>
          <w:tcPr>
            <w:tcW w:w="9673" w:type="dxa"/>
          </w:tcPr>
          <w:p w:rsidR="00006F67" w:rsidRPr="00006F67" w:rsidRDefault="00006F67" w:rsidP="00006F67">
            <w:pPr>
              <w:jc w:val="both"/>
              <w:rPr>
                <w:sz w:val="24"/>
              </w:rPr>
            </w:pPr>
            <w:proofErr w:type="gramStart"/>
            <w:r w:rsidRPr="00006F67">
              <w:rPr>
                <w:sz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134" w:type="dxa"/>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tcPr>
          <w:p w:rsidR="00006F67" w:rsidRPr="00006F67" w:rsidRDefault="00006F67" w:rsidP="00006F67">
            <w:pPr>
              <w:rPr>
                <w:sz w:val="24"/>
              </w:rPr>
            </w:pPr>
            <w:r w:rsidRPr="00006F67">
              <w:rPr>
                <w:sz w:val="24"/>
              </w:rPr>
              <w:t>1 16 09040 10 0000 140</w:t>
            </w:r>
          </w:p>
        </w:tc>
        <w:tc>
          <w:tcPr>
            <w:tcW w:w="9673" w:type="dxa"/>
          </w:tcPr>
          <w:p w:rsidR="00006F67" w:rsidRPr="00006F67" w:rsidRDefault="00006F67" w:rsidP="00006F67">
            <w:pPr>
              <w:jc w:val="both"/>
              <w:rPr>
                <w:sz w:val="24"/>
              </w:rPr>
            </w:pPr>
            <w:r w:rsidRPr="00006F67">
              <w:rPr>
                <w:sz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napToGrid w:val="0"/>
                <w:sz w:val="24"/>
              </w:rPr>
              <w:t>1 16 90050 10 0000 140</w:t>
            </w:r>
          </w:p>
        </w:tc>
        <w:tc>
          <w:tcPr>
            <w:tcW w:w="9673" w:type="dxa"/>
            <w:hideMark/>
          </w:tcPr>
          <w:p w:rsidR="00006F67" w:rsidRPr="00006F67" w:rsidRDefault="00006F67" w:rsidP="00006F67">
            <w:pPr>
              <w:jc w:val="both"/>
              <w:rPr>
                <w:snapToGrid w:val="0"/>
                <w:sz w:val="24"/>
              </w:rPr>
            </w:pPr>
            <w:r w:rsidRPr="00006F67">
              <w:rPr>
                <w:snapToGrid w:val="0"/>
                <w:sz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tcPr>
          <w:p w:rsidR="00006F67" w:rsidRPr="00006F67" w:rsidRDefault="00006F67" w:rsidP="00006F67">
            <w:pPr>
              <w:rPr>
                <w:snapToGrid w:val="0"/>
                <w:sz w:val="24"/>
              </w:rPr>
            </w:pPr>
            <w:r w:rsidRPr="00006F67">
              <w:rPr>
                <w:snapToGrid w:val="0"/>
                <w:sz w:val="24"/>
              </w:rPr>
              <w:t>1 16 10100 10 0000 140</w:t>
            </w:r>
          </w:p>
        </w:tc>
        <w:tc>
          <w:tcPr>
            <w:tcW w:w="9673" w:type="dxa"/>
          </w:tcPr>
          <w:p w:rsidR="00006F67" w:rsidRPr="00006F67" w:rsidRDefault="00006F67" w:rsidP="00006F67">
            <w:pPr>
              <w:jc w:val="both"/>
              <w:rPr>
                <w:snapToGrid w:val="0"/>
                <w:sz w:val="24"/>
              </w:rPr>
            </w:pPr>
            <w:r w:rsidRPr="00006F67">
              <w:rPr>
                <w:snapToGrid w:val="0"/>
                <w:sz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tcPr>
          <w:p w:rsidR="00006F67" w:rsidRPr="00006F67" w:rsidRDefault="00006F67" w:rsidP="00006F67">
            <w:pPr>
              <w:rPr>
                <w:snapToGrid w:val="0"/>
                <w:sz w:val="24"/>
              </w:rPr>
            </w:pPr>
            <w:r w:rsidRPr="00006F67">
              <w:rPr>
                <w:snapToGrid w:val="0"/>
                <w:sz w:val="24"/>
              </w:rPr>
              <w:t>1 16 10123 10 0000 140</w:t>
            </w:r>
          </w:p>
        </w:tc>
        <w:tc>
          <w:tcPr>
            <w:tcW w:w="9673" w:type="dxa"/>
          </w:tcPr>
          <w:p w:rsidR="00006F67" w:rsidRPr="00006F67" w:rsidRDefault="00006F67" w:rsidP="00006F67">
            <w:pPr>
              <w:jc w:val="both"/>
              <w:rPr>
                <w:snapToGrid w:val="0"/>
                <w:sz w:val="24"/>
              </w:rPr>
            </w:pPr>
            <w:r w:rsidRPr="00006F67">
              <w:rPr>
                <w:snapToGrid w:val="0"/>
                <w:sz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napToGrid w:val="0"/>
                <w:sz w:val="24"/>
              </w:rPr>
              <w:t>1 17 01050 10 0000 180</w:t>
            </w:r>
          </w:p>
        </w:tc>
        <w:tc>
          <w:tcPr>
            <w:tcW w:w="9673" w:type="dxa"/>
            <w:hideMark/>
          </w:tcPr>
          <w:p w:rsidR="00006F67" w:rsidRPr="00006F67" w:rsidRDefault="00006F67" w:rsidP="00006F67">
            <w:pPr>
              <w:jc w:val="both"/>
              <w:rPr>
                <w:snapToGrid w:val="0"/>
                <w:sz w:val="24"/>
              </w:rPr>
            </w:pPr>
            <w:r w:rsidRPr="00006F67">
              <w:rPr>
                <w:snapToGrid w:val="0"/>
                <w:sz w:val="24"/>
              </w:rPr>
              <w:t>Невыясненные поступления, зачисляемые в бюджеты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rPr>
          <w:trHeight w:val="294"/>
        </w:trPr>
        <w:tc>
          <w:tcPr>
            <w:tcW w:w="3260" w:type="dxa"/>
            <w:hideMark/>
          </w:tcPr>
          <w:p w:rsidR="00006F67" w:rsidRPr="00006F67" w:rsidRDefault="00006F67" w:rsidP="00006F67">
            <w:pPr>
              <w:rPr>
                <w:snapToGrid w:val="0"/>
                <w:sz w:val="24"/>
              </w:rPr>
            </w:pPr>
            <w:r w:rsidRPr="00006F67">
              <w:rPr>
                <w:snapToGrid w:val="0"/>
                <w:sz w:val="24"/>
              </w:rPr>
              <w:t>1 17 05050 10 0000 180</w:t>
            </w:r>
          </w:p>
        </w:tc>
        <w:tc>
          <w:tcPr>
            <w:tcW w:w="9673" w:type="dxa"/>
            <w:hideMark/>
          </w:tcPr>
          <w:p w:rsidR="00006F67" w:rsidRPr="00006F67" w:rsidRDefault="00006F67" w:rsidP="00006F67">
            <w:pPr>
              <w:jc w:val="both"/>
              <w:rPr>
                <w:snapToGrid w:val="0"/>
                <w:sz w:val="24"/>
              </w:rPr>
            </w:pPr>
            <w:r w:rsidRPr="00006F67">
              <w:rPr>
                <w:snapToGrid w:val="0"/>
                <w:sz w:val="24"/>
              </w:rPr>
              <w:t>Прочие неналоговые доходы бюджетов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rPr>
          <w:trHeight w:val="323"/>
        </w:trPr>
        <w:tc>
          <w:tcPr>
            <w:tcW w:w="3260" w:type="dxa"/>
            <w:hideMark/>
          </w:tcPr>
          <w:p w:rsidR="00006F67" w:rsidRPr="00006F67" w:rsidRDefault="00006F67" w:rsidP="00006F67">
            <w:pPr>
              <w:rPr>
                <w:snapToGrid w:val="0"/>
                <w:sz w:val="24"/>
              </w:rPr>
            </w:pPr>
            <w:r w:rsidRPr="00006F67">
              <w:rPr>
                <w:snapToGrid w:val="0"/>
                <w:sz w:val="24"/>
              </w:rPr>
              <w:t>2 02 15001 10 0000 150</w:t>
            </w:r>
          </w:p>
        </w:tc>
        <w:tc>
          <w:tcPr>
            <w:tcW w:w="9673" w:type="dxa"/>
            <w:hideMark/>
          </w:tcPr>
          <w:p w:rsidR="00006F67" w:rsidRPr="00006F67" w:rsidRDefault="00006F67" w:rsidP="00006F67">
            <w:pPr>
              <w:jc w:val="both"/>
              <w:rPr>
                <w:snapToGrid w:val="0"/>
                <w:sz w:val="24"/>
              </w:rPr>
            </w:pPr>
            <w:r w:rsidRPr="00006F67">
              <w:rPr>
                <w:snapToGrid w:val="0"/>
                <w:sz w:val="24"/>
              </w:rPr>
              <w:t>Дотации бюджетам сельских поселений на выравнивание бюджетной обеспеченности</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napToGrid w:val="0"/>
                <w:sz w:val="24"/>
              </w:rPr>
              <w:t>2 02 15002 10 0000 150</w:t>
            </w:r>
          </w:p>
        </w:tc>
        <w:tc>
          <w:tcPr>
            <w:tcW w:w="9673" w:type="dxa"/>
            <w:hideMark/>
          </w:tcPr>
          <w:p w:rsidR="00006F67" w:rsidRPr="00006F67" w:rsidRDefault="00006F67" w:rsidP="00006F67">
            <w:pPr>
              <w:jc w:val="both"/>
              <w:rPr>
                <w:snapToGrid w:val="0"/>
                <w:sz w:val="24"/>
              </w:rPr>
            </w:pPr>
            <w:r w:rsidRPr="00006F67">
              <w:rPr>
                <w:snapToGrid w:val="0"/>
                <w:sz w:val="24"/>
              </w:rPr>
              <w:t>Дотации бюджетам сельских поселений на поддержку мер по обеспечению сбалансированности бюджетов</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tcPr>
          <w:p w:rsidR="00006F67" w:rsidRPr="00006F67" w:rsidRDefault="00006F67" w:rsidP="00006F67">
            <w:pPr>
              <w:rPr>
                <w:snapToGrid w:val="0"/>
                <w:sz w:val="24"/>
              </w:rPr>
            </w:pPr>
            <w:r w:rsidRPr="00006F67">
              <w:rPr>
                <w:snapToGrid w:val="0"/>
                <w:sz w:val="24"/>
              </w:rPr>
              <w:t>2 02 16001 10 0000 150</w:t>
            </w:r>
          </w:p>
        </w:tc>
        <w:tc>
          <w:tcPr>
            <w:tcW w:w="9673" w:type="dxa"/>
          </w:tcPr>
          <w:p w:rsidR="00006F67" w:rsidRPr="00006F67" w:rsidRDefault="00006F67" w:rsidP="00006F67">
            <w:pPr>
              <w:jc w:val="both"/>
              <w:rPr>
                <w:snapToGrid w:val="0"/>
                <w:sz w:val="24"/>
              </w:rPr>
            </w:pPr>
            <w:r w:rsidRPr="00006F67">
              <w:rPr>
                <w:snapToGrid w:val="0"/>
                <w:sz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napToGrid w:val="0"/>
                <w:sz w:val="24"/>
              </w:rPr>
              <w:t>2 02 20077 10 0000 150</w:t>
            </w:r>
          </w:p>
        </w:tc>
        <w:tc>
          <w:tcPr>
            <w:tcW w:w="9673" w:type="dxa"/>
            <w:hideMark/>
          </w:tcPr>
          <w:p w:rsidR="00006F67" w:rsidRPr="00006F67" w:rsidRDefault="00006F67" w:rsidP="00006F67">
            <w:pPr>
              <w:jc w:val="both"/>
              <w:rPr>
                <w:snapToGrid w:val="0"/>
                <w:sz w:val="24"/>
              </w:rPr>
            </w:pPr>
            <w:r w:rsidRPr="00006F67">
              <w:rPr>
                <w:sz w:val="24"/>
              </w:rPr>
              <w:t xml:space="preserve">Субсидии бюджетам сельских поселений на </w:t>
            </w:r>
            <w:proofErr w:type="spellStart"/>
            <w:r w:rsidRPr="00006F67">
              <w:rPr>
                <w:sz w:val="24"/>
              </w:rPr>
              <w:t>софинансирование</w:t>
            </w:r>
            <w:proofErr w:type="spellEnd"/>
            <w:r w:rsidRPr="00006F67">
              <w:rPr>
                <w:sz w:val="24"/>
              </w:rPr>
              <w:t xml:space="preserve"> капитальных вложений в объекты муниципальной собственности </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z w:val="24"/>
              </w:rPr>
              <w:t>2 02 20216 10 0000 150</w:t>
            </w:r>
          </w:p>
        </w:tc>
        <w:tc>
          <w:tcPr>
            <w:tcW w:w="9673" w:type="dxa"/>
            <w:hideMark/>
          </w:tcPr>
          <w:p w:rsidR="00006F67" w:rsidRPr="00006F67" w:rsidRDefault="00006F67" w:rsidP="00006F67">
            <w:pPr>
              <w:jc w:val="both"/>
              <w:rPr>
                <w:snapToGrid w:val="0"/>
                <w:sz w:val="24"/>
              </w:rPr>
            </w:pPr>
            <w:r w:rsidRPr="00006F67">
              <w:rPr>
                <w:sz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rPr>
          <w:trHeight w:val="233"/>
        </w:trPr>
        <w:tc>
          <w:tcPr>
            <w:tcW w:w="3260" w:type="dxa"/>
            <w:hideMark/>
          </w:tcPr>
          <w:p w:rsidR="00006F67" w:rsidRPr="00006F67" w:rsidRDefault="00006F67" w:rsidP="00006F67">
            <w:pPr>
              <w:rPr>
                <w:snapToGrid w:val="0"/>
                <w:sz w:val="24"/>
              </w:rPr>
            </w:pPr>
            <w:r w:rsidRPr="00006F67">
              <w:rPr>
                <w:snapToGrid w:val="0"/>
                <w:sz w:val="24"/>
              </w:rPr>
              <w:t>2 02 29999 10 0000 150</w:t>
            </w:r>
          </w:p>
        </w:tc>
        <w:tc>
          <w:tcPr>
            <w:tcW w:w="9673" w:type="dxa"/>
            <w:hideMark/>
          </w:tcPr>
          <w:p w:rsidR="00006F67" w:rsidRPr="00006F67" w:rsidRDefault="00006F67" w:rsidP="00006F67">
            <w:pPr>
              <w:jc w:val="both"/>
              <w:rPr>
                <w:snapToGrid w:val="0"/>
                <w:sz w:val="24"/>
              </w:rPr>
            </w:pPr>
            <w:r w:rsidRPr="00006F67">
              <w:rPr>
                <w:snapToGrid w:val="0"/>
                <w:sz w:val="24"/>
              </w:rPr>
              <w:t>Прочие субсидии бюджетам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napToGrid w:val="0"/>
                <w:sz w:val="24"/>
              </w:rPr>
              <w:t>2 02 35118 10 0000 150</w:t>
            </w:r>
          </w:p>
        </w:tc>
        <w:tc>
          <w:tcPr>
            <w:tcW w:w="9673" w:type="dxa"/>
            <w:hideMark/>
          </w:tcPr>
          <w:p w:rsidR="00006F67" w:rsidRPr="00006F67" w:rsidRDefault="00006F67" w:rsidP="00006F67">
            <w:pPr>
              <w:jc w:val="both"/>
              <w:rPr>
                <w:snapToGrid w:val="0"/>
                <w:sz w:val="24"/>
              </w:rPr>
            </w:pPr>
            <w:r w:rsidRPr="00006F67">
              <w:rPr>
                <w:snapToGrid w:val="0"/>
                <w:sz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z w:val="24"/>
              </w:rPr>
              <w:t>2 02 30024 10 0000 150</w:t>
            </w:r>
          </w:p>
        </w:tc>
        <w:tc>
          <w:tcPr>
            <w:tcW w:w="9673" w:type="dxa"/>
            <w:hideMark/>
          </w:tcPr>
          <w:p w:rsidR="00006F67" w:rsidRPr="00006F67" w:rsidRDefault="00006F67" w:rsidP="00006F67">
            <w:pPr>
              <w:jc w:val="both"/>
              <w:rPr>
                <w:snapToGrid w:val="0"/>
                <w:sz w:val="24"/>
              </w:rPr>
            </w:pPr>
            <w:r w:rsidRPr="00006F67">
              <w:rPr>
                <w:sz w:val="24"/>
              </w:rPr>
              <w:t xml:space="preserve">Субвенции бюджетам сельских поселений на выполнение передаваемых полномочий </w:t>
            </w:r>
            <w:r w:rsidRPr="00006F67">
              <w:rPr>
                <w:sz w:val="24"/>
              </w:rPr>
              <w:lastRenderedPageBreak/>
              <w:t>субъектов Российской Федерации</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lastRenderedPageBreak/>
              <w:t>100</w:t>
            </w:r>
          </w:p>
        </w:tc>
      </w:tr>
      <w:tr w:rsidR="00006F67" w:rsidRPr="00006F67" w:rsidTr="00006F67">
        <w:trPr>
          <w:trHeight w:val="275"/>
        </w:trPr>
        <w:tc>
          <w:tcPr>
            <w:tcW w:w="3260" w:type="dxa"/>
            <w:hideMark/>
          </w:tcPr>
          <w:p w:rsidR="00006F67" w:rsidRPr="00006F67" w:rsidRDefault="00006F67" w:rsidP="00006F67">
            <w:pPr>
              <w:rPr>
                <w:snapToGrid w:val="0"/>
                <w:sz w:val="24"/>
              </w:rPr>
            </w:pPr>
            <w:r w:rsidRPr="00006F67">
              <w:rPr>
                <w:snapToGrid w:val="0"/>
                <w:sz w:val="24"/>
              </w:rPr>
              <w:lastRenderedPageBreak/>
              <w:t>2 02 39999 10 0000 150</w:t>
            </w:r>
          </w:p>
        </w:tc>
        <w:tc>
          <w:tcPr>
            <w:tcW w:w="9673" w:type="dxa"/>
            <w:hideMark/>
          </w:tcPr>
          <w:p w:rsidR="00006F67" w:rsidRPr="00006F67" w:rsidRDefault="00006F67" w:rsidP="00006F67">
            <w:pPr>
              <w:jc w:val="both"/>
              <w:rPr>
                <w:snapToGrid w:val="0"/>
                <w:sz w:val="24"/>
              </w:rPr>
            </w:pPr>
            <w:r w:rsidRPr="00006F67">
              <w:rPr>
                <w:snapToGrid w:val="0"/>
                <w:sz w:val="24"/>
              </w:rPr>
              <w:t>Прочие субвенции бюджетам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tcPr>
          <w:p w:rsidR="00006F67" w:rsidRPr="00006F67" w:rsidRDefault="00006F67" w:rsidP="00006F67">
            <w:pPr>
              <w:ind w:firstLine="17"/>
              <w:rPr>
                <w:sz w:val="24"/>
              </w:rPr>
            </w:pPr>
            <w:r w:rsidRPr="00006F67">
              <w:rPr>
                <w:sz w:val="24"/>
              </w:rPr>
              <w:t>2 02 45160 10 0000 150</w:t>
            </w:r>
          </w:p>
          <w:p w:rsidR="00006F67" w:rsidRPr="00006F67" w:rsidRDefault="00006F67" w:rsidP="00006F67">
            <w:pPr>
              <w:rPr>
                <w:snapToGrid w:val="0"/>
                <w:sz w:val="24"/>
              </w:rPr>
            </w:pPr>
          </w:p>
        </w:tc>
        <w:tc>
          <w:tcPr>
            <w:tcW w:w="9673" w:type="dxa"/>
            <w:hideMark/>
          </w:tcPr>
          <w:p w:rsidR="00006F67" w:rsidRPr="00006F67" w:rsidRDefault="00006F67" w:rsidP="00006F67">
            <w:pPr>
              <w:jc w:val="both"/>
              <w:rPr>
                <w:snapToGrid w:val="0"/>
                <w:sz w:val="24"/>
              </w:rPr>
            </w:pPr>
            <w:r w:rsidRPr="00006F67">
              <w:rPr>
                <w:sz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napToGrid w:val="0"/>
                <w:sz w:val="24"/>
              </w:rPr>
              <w:t>2 02 40014 10 0000 151</w:t>
            </w:r>
          </w:p>
        </w:tc>
        <w:tc>
          <w:tcPr>
            <w:tcW w:w="9673" w:type="dxa"/>
            <w:hideMark/>
          </w:tcPr>
          <w:p w:rsidR="00006F67" w:rsidRPr="00006F67" w:rsidRDefault="00006F67" w:rsidP="00006F67">
            <w:pPr>
              <w:jc w:val="both"/>
              <w:rPr>
                <w:snapToGrid w:val="0"/>
                <w:sz w:val="24"/>
              </w:rPr>
            </w:pPr>
            <w:r w:rsidRPr="00006F67">
              <w:rPr>
                <w:snapToGrid w:val="0"/>
                <w:sz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rPr>
          <w:trHeight w:val="315"/>
        </w:trPr>
        <w:tc>
          <w:tcPr>
            <w:tcW w:w="3260" w:type="dxa"/>
            <w:hideMark/>
          </w:tcPr>
          <w:p w:rsidR="00006F67" w:rsidRPr="00006F67" w:rsidRDefault="00006F67" w:rsidP="00006F67">
            <w:pPr>
              <w:rPr>
                <w:snapToGrid w:val="0"/>
                <w:sz w:val="24"/>
              </w:rPr>
            </w:pPr>
            <w:r w:rsidRPr="00006F67">
              <w:rPr>
                <w:sz w:val="24"/>
              </w:rPr>
              <w:t>2 02 49999 10 0000 151</w:t>
            </w:r>
          </w:p>
        </w:tc>
        <w:tc>
          <w:tcPr>
            <w:tcW w:w="9673" w:type="dxa"/>
            <w:hideMark/>
          </w:tcPr>
          <w:p w:rsidR="00006F67" w:rsidRPr="00006F67" w:rsidRDefault="00006F67" w:rsidP="00006F67">
            <w:pPr>
              <w:jc w:val="both"/>
              <w:rPr>
                <w:snapToGrid w:val="0"/>
                <w:sz w:val="24"/>
              </w:rPr>
            </w:pPr>
            <w:r w:rsidRPr="00006F67">
              <w:rPr>
                <w:sz w:val="24"/>
              </w:rPr>
              <w:t>Прочие межбюджетные трансферты, передаваемые бюджетам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rPr>
          <w:trHeight w:val="334"/>
        </w:trPr>
        <w:tc>
          <w:tcPr>
            <w:tcW w:w="3260" w:type="dxa"/>
            <w:hideMark/>
          </w:tcPr>
          <w:p w:rsidR="00006F67" w:rsidRPr="00006F67" w:rsidRDefault="00006F67" w:rsidP="00006F67">
            <w:pPr>
              <w:jc w:val="both"/>
              <w:rPr>
                <w:sz w:val="24"/>
              </w:rPr>
            </w:pPr>
            <w:r w:rsidRPr="00006F67">
              <w:rPr>
                <w:sz w:val="24"/>
              </w:rPr>
              <w:t>2 07 05020 10 0000 180</w:t>
            </w:r>
          </w:p>
        </w:tc>
        <w:tc>
          <w:tcPr>
            <w:tcW w:w="9673" w:type="dxa"/>
            <w:hideMark/>
          </w:tcPr>
          <w:p w:rsidR="00006F67" w:rsidRPr="00006F67" w:rsidRDefault="00006F67" w:rsidP="00006F67">
            <w:pPr>
              <w:jc w:val="both"/>
              <w:rPr>
                <w:sz w:val="24"/>
              </w:rPr>
            </w:pPr>
            <w:r w:rsidRPr="00006F67">
              <w:rPr>
                <w:rFonts w:eastAsia="Calibri"/>
                <w:sz w:val="24"/>
              </w:rPr>
              <w:t>Прочие безвозмездные поступления в бюджеты сельских  поселений</w:t>
            </w:r>
          </w:p>
        </w:tc>
        <w:tc>
          <w:tcPr>
            <w:tcW w:w="1134" w:type="dxa"/>
            <w:hideMark/>
          </w:tcPr>
          <w:p w:rsidR="00006F67" w:rsidRPr="00006F67" w:rsidRDefault="00006F67" w:rsidP="00006F67">
            <w:pPr>
              <w:suppressLineNumbers/>
              <w:suppressAutoHyphens/>
              <w:spacing w:after="120"/>
              <w:jc w:val="center"/>
              <w:rPr>
                <w:rFonts w:cs="Tahoma"/>
                <w:bCs/>
                <w:sz w:val="24"/>
                <w:lang w:eastAsia="ar-SA"/>
              </w:rPr>
            </w:pPr>
            <w:r w:rsidRPr="00006F67">
              <w:rPr>
                <w:rFonts w:cs="Tahoma"/>
                <w:bCs/>
                <w:sz w:val="24"/>
                <w:lang w:eastAsia="ar-SA"/>
              </w:rPr>
              <w:t>100</w:t>
            </w:r>
          </w:p>
        </w:tc>
      </w:tr>
      <w:tr w:rsidR="00006F67" w:rsidRPr="00006F67" w:rsidTr="00006F67">
        <w:tc>
          <w:tcPr>
            <w:tcW w:w="3260" w:type="dxa"/>
            <w:hideMark/>
          </w:tcPr>
          <w:p w:rsidR="00006F67" w:rsidRPr="00006F67" w:rsidRDefault="00006F67" w:rsidP="00006F67">
            <w:pPr>
              <w:jc w:val="both"/>
              <w:rPr>
                <w:sz w:val="24"/>
              </w:rPr>
            </w:pPr>
            <w:r w:rsidRPr="00006F67">
              <w:rPr>
                <w:sz w:val="24"/>
              </w:rPr>
              <w:t>2 07 05030 10 0000 180</w:t>
            </w:r>
          </w:p>
        </w:tc>
        <w:tc>
          <w:tcPr>
            <w:tcW w:w="9673" w:type="dxa"/>
            <w:hideMark/>
          </w:tcPr>
          <w:p w:rsidR="00006F67" w:rsidRPr="00006F67" w:rsidRDefault="00006F67" w:rsidP="00006F67">
            <w:pPr>
              <w:jc w:val="both"/>
              <w:rPr>
                <w:sz w:val="24"/>
              </w:rPr>
            </w:pPr>
            <w:r w:rsidRPr="00006F67">
              <w:rPr>
                <w:sz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006F67" w:rsidRPr="00006F67" w:rsidRDefault="00006F67" w:rsidP="00006F67">
            <w:pPr>
              <w:suppressLineNumbers/>
              <w:suppressAutoHyphens/>
              <w:spacing w:after="120"/>
              <w:jc w:val="center"/>
              <w:rPr>
                <w:rFonts w:cs="Tahoma"/>
                <w:bCs/>
                <w:sz w:val="24"/>
                <w:lang w:eastAsia="ar-SA"/>
              </w:rPr>
            </w:pPr>
            <w:r w:rsidRPr="00006F67">
              <w:rPr>
                <w:rFonts w:cs="Tahoma"/>
                <w:bCs/>
                <w:sz w:val="24"/>
                <w:lang w:eastAsia="ar-SA"/>
              </w:rPr>
              <w:t>100</w:t>
            </w:r>
          </w:p>
        </w:tc>
      </w:tr>
      <w:tr w:rsidR="00006F67" w:rsidRPr="00006F67" w:rsidTr="00006F67">
        <w:trPr>
          <w:trHeight w:val="350"/>
        </w:trPr>
        <w:tc>
          <w:tcPr>
            <w:tcW w:w="3260" w:type="dxa"/>
            <w:hideMark/>
          </w:tcPr>
          <w:p w:rsidR="00006F67" w:rsidRPr="00006F67" w:rsidRDefault="00006F67" w:rsidP="00006F67">
            <w:pPr>
              <w:rPr>
                <w:snapToGrid w:val="0"/>
                <w:sz w:val="24"/>
              </w:rPr>
            </w:pPr>
            <w:r w:rsidRPr="00006F67">
              <w:rPr>
                <w:snapToGrid w:val="0"/>
                <w:sz w:val="24"/>
              </w:rPr>
              <w:t>2 18 05010 10 0000 150</w:t>
            </w:r>
          </w:p>
        </w:tc>
        <w:tc>
          <w:tcPr>
            <w:tcW w:w="9673" w:type="dxa"/>
            <w:hideMark/>
          </w:tcPr>
          <w:p w:rsidR="00006F67" w:rsidRPr="00006F67" w:rsidRDefault="00006F67" w:rsidP="00006F67">
            <w:pPr>
              <w:jc w:val="both"/>
              <w:rPr>
                <w:sz w:val="24"/>
              </w:rPr>
            </w:pPr>
            <w:r w:rsidRPr="00006F67">
              <w:rPr>
                <w:sz w:val="24"/>
              </w:rPr>
              <w:t>Прочие безвозмездные поступления в бюджеты сельских поселений</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jc w:val="both"/>
              <w:rPr>
                <w:sz w:val="24"/>
              </w:rPr>
            </w:pPr>
            <w:r w:rsidRPr="00006F67">
              <w:rPr>
                <w:sz w:val="24"/>
              </w:rPr>
              <w:t>2 18 05030 10 0000 180</w:t>
            </w:r>
          </w:p>
        </w:tc>
        <w:tc>
          <w:tcPr>
            <w:tcW w:w="9673" w:type="dxa"/>
            <w:hideMark/>
          </w:tcPr>
          <w:p w:rsidR="00006F67" w:rsidRPr="00006F67" w:rsidRDefault="00006F67" w:rsidP="00006F67">
            <w:pPr>
              <w:jc w:val="both"/>
              <w:rPr>
                <w:sz w:val="24"/>
              </w:rPr>
            </w:pPr>
            <w:r w:rsidRPr="00006F67">
              <w:rPr>
                <w:sz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r w:rsidR="00006F67" w:rsidRPr="00006F67" w:rsidTr="00006F67">
        <w:tc>
          <w:tcPr>
            <w:tcW w:w="3260" w:type="dxa"/>
            <w:hideMark/>
          </w:tcPr>
          <w:p w:rsidR="00006F67" w:rsidRPr="00006F67" w:rsidRDefault="00006F67" w:rsidP="00006F67">
            <w:pPr>
              <w:rPr>
                <w:snapToGrid w:val="0"/>
                <w:sz w:val="24"/>
              </w:rPr>
            </w:pPr>
            <w:r w:rsidRPr="00006F67">
              <w:rPr>
                <w:snapToGrid w:val="0"/>
                <w:sz w:val="24"/>
              </w:rPr>
              <w:t>2 19 05000 10 0000 150</w:t>
            </w:r>
          </w:p>
        </w:tc>
        <w:tc>
          <w:tcPr>
            <w:tcW w:w="9673" w:type="dxa"/>
            <w:hideMark/>
          </w:tcPr>
          <w:p w:rsidR="00006F67" w:rsidRPr="00006F67" w:rsidRDefault="00006F67" w:rsidP="00626FDA">
            <w:pPr>
              <w:pStyle w:val="1"/>
              <w:outlineLvl w:val="0"/>
            </w:pPr>
            <w:r w:rsidRPr="00006F67">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006F67" w:rsidRPr="00006F67" w:rsidRDefault="00006F67" w:rsidP="00006F67">
            <w:pPr>
              <w:suppressAutoHyphens/>
              <w:spacing w:after="120"/>
              <w:ind w:left="283" w:hanging="283"/>
              <w:jc w:val="center"/>
              <w:rPr>
                <w:bCs/>
                <w:sz w:val="24"/>
                <w:lang w:eastAsia="ar-SA"/>
              </w:rPr>
            </w:pPr>
            <w:r w:rsidRPr="00006F67">
              <w:rPr>
                <w:bCs/>
                <w:sz w:val="24"/>
                <w:lang w:eastAsia="ar-SA"/>
              </w:rPr>
              <w:t>100</w:t>
            </w:r>
          </w:p>
        </w:tc>
      </w:tr>
    </w:tbl>
    <w:p w:rsidR="00006F67" w:rsidRPr="00006F67" w:rsidRDefault="00006F67" w:rsidP="00006F67">
      <w:pPr>
        <w:spacing w:after="0" w:line="240" w:lineRule="auto"/>
        <w:rPr>
          <w:rFonts w:ascii="Times New Roman" w:eastAsia="Times New Roman" w:hAnsi="Times New Roman" w:cs="Times New Roman"/>
          <w:sz w:val="24"/>
          <w:szCs w:val="24"/>
          <w:lang w:eastAsia="ru-RU"/>
        </w:rPr>
      </w:pPr>
    </w:p>
    <w:p w:rsidR="00337A67" w:rsidRPr="00337A67" w:rsidRDefault="00337A67" w:rsidP="00006F67">
      <w:pPr>
        <w:spacing w:after="0" w:line="240" w:lineRule="auto"/>
        <w:ind w:left="142"/>
        <w:outlineLvl w:val="0"/>
        <w:rPr>
          <w:rFonts w:ascii="Times New Roman" w:eastAsia="Times New Roman" w:hAnsi="Times New Roman" w:cs="Times New Roman"/>
          <w:color w:val="000000"/>
          <w:w w:val="121"/>
          <w:lang w:eastAsia="ru-RU"/>
        </w:rPr>
      </w:pPr>
    </w:p>
    <w:p w:rsidR="00337A67" w:rsidRPr="00337A67" w:rsidRDefault="00337A67" w:rsidP="006E776C">
      <w:pPr>
        <w:tabs>
          <w:tab w:val="left" w:pos="2640"/>
        </w:tabs>
        <w:spacing w:after="0" w:line="240" w:lineRule="auto"/>
        <w:outlineLvl w:val="0"/>
        <w:rPr>
          <w:rFonts w:ascii="Times New Roman" w:eastAsia="Times New Roman" w:hAnsi="Times New Roman" w:cs="Times New Roman"/>
          <w:color w:val="000000"/>
          <w:w w:val="121"/>
          <w:lang w:eastAsia="ru-RU"/>
        </w:rPr>
        <w:sectPr w:rsidR="00337A67" w:rsidRPr="00337A67" w:rsidSect="005723C8">
          <w:pgSz w:w="16838" w:h="11906" w:orient="landscape"/>
          <w:pgMar w:top="1701" w:right="1134" w:bottom="748" w:left="357" w:header="357" w:footer="709" w:gutter="0"/>
          <w:cols w:space="720"/>
        </w:sectPr>
      </w:pPr>
      <w:r w:rsidRPr="00337A67">
        <w:rPr>
          <w:rFonts w:ascii="Times New Roman" w:eastAsia="Times New Roman" w:hAnsi="Times New Roman" w:cs="Times New Roman"/>
          <w:color w:val="000000"/>
          <w:w w:val="121"/>
          <w:lang w:eastAsia="ru-RU"/>
        </w:rPr>
        <w:tab/>
      </w:r>
    </w:p>
    <w:p w:rsidR="00337A67" w:rsidRPr="00337A67" w:rsidRDefault="00337A67" w:rsidP="00337A67">
      <w:pPr>
        <w:spacing w:after="0" w:line="240" w:lineRule="exact"/>
        <w:jc w:val="right"/>
        <w:rPr>
          <w:rFonts w:ascii="Times New Roman" w:eastAsia="Times New Roman" w:hAnsi="Times New Roman" w:cs="Arial Unicode MS"/>
          <w:bCs/>
          <w:sz w:val="28"/>
          <w:szCs w:val="28"/>
        </w:rPr>
      </w:pPr>
    </w:p>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977B4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DD3085">
              <w:rPr>
                <w:rFonts w:ascii="Times New Roman" w:eastAsia="Times New Roman" w:hAnsi="Times New Roman" w:cs="Times New Roman"/>
                <w:sz w:val="24"/>
                <w:szCs w:val="24"/>
                <w:lang w:eastAsia="ru-RU"/>
              </w:rPr>
              <w:t>76</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977B47">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rPr>
        <w:t>год и на плановый период 202</w:t>
      </w:r>
      <w:r w:rsidR="00977B47">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 xml:space="preserve"> и 202</w:t>
      </w:r>
      <w:r w:rsidR="00977B47">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w:t>
      </w:r>
      <w:proofErr w:type="spellStart"/>
      <w:r w:rsidRPr="00337A67">
        <w:rPr>
          <w:rFonts w:ascii="Times New Roman" w:eastAsia="Times New Roman" w:hAnsi="Times New Roman" w:cs="Times New Roman"/>
          <w:sz w:val="24"/>
          <w:szCs w:val="24"/>
        </w:rPr>
        <w:t>тыс</w:t>
      </w:r>
      <w:proofErr w:type="gramStart"/>
      <w:r w:rsidRPr="00337A67">
        <w:rPr>
          <w:rFonts w:ascii="Times New Roman" w:eastAsia="Times New Roman" w:hAnsi="Times New Roman" w:cs="Times New Roman"/>
          <w:sz w:val="24"/>
          <w:szCs w:val="24"/>
        </w:rPr>
        <w:t>.р</w:t>
      </w:r>
      <w:proofErr w:type="gramEnd"/>
      <w:r w:rsidRPr="00337A67">
        <w:rPr>
          <w:rFonts w:ascii="Times New Roman" w:eastAsia="Times New Roman" w:hAnsi="Times New Roman" w:cs="Times New Roman"/>
          <w:sz w:val="24"/>
          <w:szCs w:val="24"/>
        </w:rPr>
        <w:t>ублей</w:t>
      </w:r>
      <w:proofErr w:type="spellEnd"/>
      <w:r w:rsidRPr="00337A67">
        <w:rPr>
          <w:rFonts w:ascii="Times New Roman" w:eastAsia="Times New Roman" w:hAnsi="Times New Roman" w:cs="Times New Roman"/>
          <w:sz w:val="24"/>
          <w:szCs w:val="24"/>
        </w:rPr>
        <w:t>)</w:t>
      </w:r>
    </w:p>
    <w:tbl>
      <w:tblPr>
        <w:tblW w:w="14459" w:type="dxa"/>
        <w:tblInd w:w="675" w:type="dxa"/>
        <w:tblLook w:val="01E0" w:firstRow="1" w:lastRow="1" w:firstColumn="1" w:lastColumn="1" w:noHBand="0" w:noVBand="0"/>
      </w:tblPr>
      <w:tblGrid>
        <w:gridCol w:w="3120"/>
        <w:gridCol w:w="7464"/>
        <w:gridCol w:w="1555"/>
        <w:gridCol w:w="1160"/>
        <w:gridCol w:w="1160"/>
      </w:tblGrid>
      <w:tr w:rsidR="00337A67" w:rsidRPr="00337A67" w:rsidTr="009E0284">
        <w:tc>
          <w:tcPr>
            <w:tcW w:w="31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w:t>
            </w:r>
            <w:proofErr w:type="gramStart"/>
            <w:r w:rsidRPr="00337A67">
              <w:rPr>
                <w:rFonts w:ascii="Times New Roman" w:eastAsia="Times New Roman" w:hAnsi="Times New Roman" w:cs="Times New Roman"/>
                <w:b/>
                <w:color w:val="000000"/>
                <w:w w:val="121"/>
                <w:lang w:eastAsia="ru-RU"/>
              </w:rPr>
              <w:t>бюджетной</w:t>
            </w:r>
            <w:proofErr w:type="gramEnd"/>
            <w:r w:rsidRPr="00337A67">
              <w:rPr>
                <w:rFonts w:ascii="Times New Roman" w:eastAsia="Times New Roman" w:hAnsi="Times New Roman" w:cs="Times New Roman"/>
                <w:b/>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75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20954">
              <w:rPr>
                <w:rFonts w:ascii="Times New Roman" w:eastAsia="Times New Roman" w:hAnsi="Times New Roman" w:cs="Times New Roman"/>
                <w:b/>
                <w:color w:val="000000"/>
                <w:w w:val="121"/>
                <w:sz w:val="24"/>
                <w:szCs w:val="24"/>
              </w:rPr>
              <w:t>1</w:t>
            </w:r>
          </w:p>
        </w:tc>
        <w:tc>
          <w:tcPr>
            <w:tcW w:w="1134"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2</w:t>
            </w:r>
          </w:p>
        </w:tc>
        <w:tc>
          <w:tcPr>
            <w:tcW w:w="1134"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3</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00010000000000000000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lang w:eastAsia="ru-RU"/>
              </w:rPr>
              <w:t xml:space="preserve">Налоговые и неналоговые доходы </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0E691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14659,4</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15106,3</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15566,4</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00010102000010000110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lang w:eastAsia="ru-RU"/>
              </w:rPr>
              <w:t>Налог на доходы физических лиц</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0E691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9554,0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9910,0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10303,0</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00010102010010000110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z w:val="24"/>
                <w:szCs w:val="24"/>
              </w:rPr>
            </w:pPr>
            <w:r w:rsidRPr="00626FDA">
              <w:rPr>
                <w:rFonts w:ascii="Times New Roman" w:hAnsi="Times New Roman" w:cs="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977B4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9427,0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9779,0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10172,0</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00010102020010000110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A75943"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84,0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87,0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87,0</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00010102030010000110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A75943"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43,0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44,0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44,0</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lastRenderedPageBreak/>
              <w:t>00010300000000000000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Налоги на товары (работы, услуги), реализуемые на территории РФ</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BA7D21"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2688,2</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2753,1</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2811,2</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00010302230010000110</w:t>
            </w:r>
          </w:p>
        </w:tc>
        <w:tc>
          <w:tcPr>
            <w:tcW w:w="7512"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35"/>
              <w:gridCol w:w="66"/>
              <w:gridCol w:w="66"/>
              <w:gridCol w:w="81"/>
            </w:tblGrid>
            <w:tr w:rsidR="00337A67" w:rsidRPr="00626FDA" w:rsidTr="007C1140">
              <w:trPr>
                <w:tblCellSpacing w:w="15" w:type="dxa"/>
              </w:trPr>
              <w:tc>
                <w:tcPr>
                  <w:tcW w:w="0" w:type="auto"/>
                  <w:vAlign w:val="center"/>
                  <w:hideMark/>
                </w:tcPr>
                <w:p w:rsidR="00337A67" w:rsidRPr="00626FDA" w:rsidRDefault="00337A67"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626FDA" w:rsidRDefault="00337A67" w:rsidP="00626FDA">
                  <w:pPr>
                    <w:rPr>
                      <w:rFonts w:ascii="Times New Roman" w:hAnsi="Times New Roman" w:cs="Times New Roman"/>
                      <w:sz w:val="24"/>
                      <w:szCs w:val="24"/>
                      <w:lang w:eastAsia="ru-RU"/>
                    </w:rPr>
                  </w:pPr>
                </w:p>
              </w:tc>
              <w:tc>
                <w:tcPr>
                  <w:tcW w:w="0" w:type="auto"/>
                  <w:vAlign w:val="center"/>
                  <w:hideMark/>
                </w:tcPr>
                <w:p w:rsidR="00337A67" w:rsidRPr="00626FDA" w:rsidRDefault="00337A67" w:rsidP="00626FDA">
                  <w:pPr>
                    <w:rPr>
                      <w:rFonts w:ascii="Times New Roman" w:hAnsi="Times New Roman" w:cs="Times New Roman"/>
                      <w:sz w:val="24"/>
                      <w:szCs w:val="24"/>
                      <w:lang w:eastAsia="ru-RU"/>
                    </w:rPr>
                  </w:pPr>
                </w:p>
              </w:tc>
              <w:tc>
                <w:tcPr>
                  <w:tcW w:w="0" w:type="auto"/>
                  <w:vAlign w:val="center"/>
                  <w:hideMark/>
                </w:tcPr>
                <w:p w:rsidR="00337A67" w:rsidRPr="00626FDA" w:rsidRDefault="00337A67" w:rsidP="00626FDA">
                  <w:pPr>
                    <w:rPr>
                      <w:rFonts w:ascii="Times New Roman" w:hAnsi="Times New Roman" w:cs="Times New Roman"/>
                      <w:sz w:val="24"/>
                      <w:szCs w:val="24"/>
                      <w:lang w:eastAsia="ru-RU"/>
                    </w:rPr>
                  </w:pPr>
                </w:p>
              </w:tc>
            </w:tr>
          </w:tbl>
          <w:p w:rsidR="00337A67" w:rsidRPr="00626FDA" w:rsidRDefault="00337A67" w:rsidP="00626FDA">
            <w:pPr>
              <w:rPr>
                <w:rFonts w:ascii="Times New Roman" w:hAnsi="Times New Roman" w:cs="Times New Roman"/>
                <w:snapToGrid w:val="0"/>
                <w:w w:val="12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BA7D21"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1215,4</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1231,7</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1237,7</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00010302231010000110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BA7D21"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1215,4</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1231,7</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1237,7</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00010302240010000110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Доходы от уплаты акцизов на моторные масла для дизельных и (или) карбюраторных (</w:t>
            </w:r>
            <w:proofErr w:type="spellStart"/>
            <w:r w:rsidRPr="00626FDA">
              <w:rPr>
                <w:rFonts w:ascii="Times New Roman" w:hAnsi="Times New Roman" w:cs="Times New Roman"/>
                <w:snapToGrid w:val="0"/>
                <w:w w:val="121"/>
                <w:sz w:val="24"/>
                <w:szCs w:val="24"/>
                <w:lang w:eastAsia="ru-RU"/>
              </w:rPr>
              <w:t>инжекторных</w:t>
            </w:r>
            <w:proofErr w:type="spellEnd"/>
            <w:r w:rsidRPr="00626FDA">
              <w:rPr>
                <w:rFonts w:ascii="Times New Roman" w:hAnsi="Times New Roman" w:cs="Times New Roman"/>
                <w:snapToGrid w:val="0"/>
                <w:w w:val="121"/>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62095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6,</w:t>
            </w:r>
            <w:r w:rsidR="00BA7D21" w:rsidRPr="00626FDA">
              <w:rPr>
                <w:rFonts w:ascii="Times New Roman" w:hAnsi="Times New Roman" w:cs="Times New Roman"/>
                <w:w w:val="121"/>
                <w:sz w:val="24"/>
                <w:szCs w:val="24"/>
              </w:rPr>
              <w:t>7</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6,9</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7,2</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00010302241010000110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 xml:space="preserve"> Доходы от уплаты акцизов на моторные масла для дизельных и (или) карбюраторных (</w:t>
            </w:r>
            <w:proofErr w:type="spellStart"/>
            <w:r w:rsidRPr="00626FDA">
              <w:rPr>
                <w:rFonts w:ascii="Times New Roman" w:hAnsi="Times New Roman" w:cs="Times New Roman"/>
                <w:snapToGrid w:val="0"/>
                <w:w w:val="121"/>
                <w:sz w:val="24"/>
                <w:szCs w:val="24"/>
                <w:lang w:eastAsia="ru-RU"/>
              </w:rPr>
              <w:t>инжекторных</w:t>
            </w:r>
            <w:proofErr w:type="spellEnd"/>
            <w:r w:rsidRPr="00626FDA">
              <w:rPr>
                <w:rFonts w:ascii="Times New Roman" w:hAnsi="Times New Roman" w:cs="Times New Roman"/>
                <w:snapToGrid w:val="0"/>
                <w:w w:val="121"/>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62095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6,</w:t>
            </w:r>
            <w:r w:rsidR="00BA7D21" w:rsidRPr="00626FDA">
              <w:rPr>
                <w:rFonts w:ascii="Times New Roman" w:hAnsi="Times New Roman" w:cs="Times New Roman"/>
                <w:w w:val="121"/>
                <w:sz w:val="24"/>
                <w:szCs w:val="24"/>
              </w:rPr>
              <w:t>7</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6,9</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7,2</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lastRenderedPageBreak/>
              <w:t>00010302250010000110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BA7D21"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1618,5</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1667,1</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1725,1</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00010302251010000110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BA7D21"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1618,5</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1667,1</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1725,1</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00010302260010000110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62095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w:t>
            </w:r>
            <w:r w:rsidR="00BA7D21" w:rsidRPr="00626FDA">
              <w:rPr>
                <w:rFonts w:ascii="Times New Roman" w:hAnsi="Times New Roman" w:cs="Times New Roman"/>
                <w:w w:val="121"/>
                <w:sz w:val="24"/>
                <w:szCs w:val="24"/>
              </w:rPr>
              <w:t>152,4</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-152,6</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-158,8</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00010302261010000110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62095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w:t>
            </w:r>
            <w:r w:rsidR="00BA7D21" w:rsidRPr="00626FDA">
              <w:rPr>
                <w:rFonts w:ascii="Times New Roman" w:hAnsi="Times New Roman" w:cs="Times New Roman"/>
                <w:w w:val="121"/>
                <w:sz w:val="24"/>
                <w:szCs w:val="24"/>
              </w:rPr>
              <w:t>152,4</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-152,6</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-158,8</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00010500000000000000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Налоги на совокупный доход</w:t>
            </w:r>
          </w:p>
          <w:p w:rsidR="00337A67" w:rsidRPr="00626FDA" w:rsidRDefault="00337A67" w:rsidP="00626FDA">
            <w:pPr>
              <w:rPr>
                <w:rFonts w:ascii="Times New Roman" w:hAnsi="Times New Roman" w:cs="Times New Roman"/>
                <w:w w:val="12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BA7D21"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141,0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167,0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176,0</w:t>
            </w:r>
          </w:p>
        </w:tc>
      </w:tr>
      <w:tr w:rsidR="00337A67"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lastRenderedPageBreak/>
              <w:t>000</w:t>
            </w:r>
            <w:r w:rsidR="009E0284" w:rsidRPr="00626FDA">
              <w:rPr>
                <w:rFonts w:ascii="Times New Roman" w:hAnsi="Times New Roman" w:cs="Times New Roman"/>
                <w:w w:val="121"/>
                <w:sz w:val="24"/>
                <w:szCs w:val="24"/>
                <w:lang w:eastAsia="ru-RU"/>
              </w:rPr>
              <w:t>10503000010000110</w:t>
            </w:r>
          </w:p>
        </w:tc>
        <w:tc>
          <w:tcPr>
            <w:tcW w:w="7512" w:type="dxa"/>
            <w:tcBorders>
              <w:top w:val="single" w:sz="4" w:space="0" w:color="auto"/>
              <w:left w:val="single" w:sz="4" w:space="0" w:color="auto"/>
              <w:bottom w:val="single" w:sz="4" w:space="0" w:color="auto"/>
              <w:right w:val="single" w:sz="4" w:space="0" w:color="auto"/>
            </w:tcBorders>
          </w:tcPr>
          <w:p w:rsidR="00337A67" w:rsidRPr="00626FDA" w:rsidRDefault="00337A67" w:rsidP="00626FDA">
            <w:pPr>
              <w:rPr>
                <w:rFonts w:ascii="Times New Roman" w:hAnsi="Times New Roman" w:cs="Times New Roman"/>
                <w:w w:val="121"/>
                <w:sz w:val="24"/>
                <w:szCs w:val="24"/>
                <w:lang w:eastAsia="ru-RU"/>
              </w:rPr>
            </w:pPr>
            <w:r w:rsidRPr="00626FDA">
              <w:rPr>
                <w:rFonts w:ascii="Times New Roman" w:hAnsi="Times New Roman" w:cs="Times New Roman"/>
                <w:snapToGrid w:val="0"/>
                <w:w w:val="121"/>
                <w:sz w:val="24"/>
                <w:szCs w:val="24"/>
                <w:lang w:eastAsia="ru-RU"/>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337A67" w:rsidRPr="00626FDA" w:rsidRDefault="00BA7D21"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141,0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167,0</w:t>
            </w:r>
          </w:p>
        </w:tc>
        <w:tc>
          <w:tcPr>
            <w:tcW w:w="1134" w:type="dxa"/>
            <w:tcBorders>
              <w:top w:val="single" w:sz="4" w:space="0" w:color="auto"/>
              <w:left w:val="nil"/>
              <w:bottom w:val="single" w:sz="4" w:space="0" w:color="auto"/>
              <w:right w:val="single" w:sz="4" w:space="0" w:color="auto"/>
            </w:tcBorders>
          </w:tcPr>
          <w:p w:rsidR="00337A67" w:rsidRPr="00626FDA" w:rsidRDefault="000E691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176,0</w:t>
            </w:r>
          </w:p>
        </w:tc>
      </w:tr>
      <w:tr w:rsidR="009E0284" w:rsidRPr="00337A67" w:rsidTr="009E0284">
        <w:trPr>
          <w:trHeight w:val="315"/>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00010503010010000110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snapToGrid w:val="0"/>
                <w:w w:val="121"/>
                <w:sz w:val="24"/>
                <w:szCs w:val="24"/>
                <w:lang w:eastAsia="ru-RU"/>
              </w:rPr>
              <w:t>Единый сельскохозяйственный налог</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141,0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167,0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176,0</w:t>
            </w:r>
          </w:p>
        </w:tc>
      </w:tr>
      <w:tr w:rsidR="009E0284" w:rsidRPr="00337A67" w:rsidTr="009E0284">
        <w:trPr>
          <w:trHeight w:val="240"/>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00010600000000000000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lang w:eastAsia="ru-RU"/>
              </w:rPr>
              <w:t>Налоги на имущество</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2225,0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2225,0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2805,8</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00010601000000000110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lang w:eastAsia="ru-RU"/>
              </w:rPr>
              <w:t>Налог на имущество физических лиц</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439,0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439,0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439,0</w:t>
            </w:r>
          </w:p>
        </w:tc>
      </w:tr>
      <w:tr w:rsidR="009E0284" w:rsidRPr="00337A67" w:rsidTr="009E0284">
        <w:trPr>
          <w:trHeight w:val="936"/>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00010601030100000110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439,0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439,0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439,0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00010606000000000110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lang w:eastAsia="ru-RU"/>
              </w:rPr>
              <w:t>Земельный налог</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1786,0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1786,0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1786,0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w:t>
            </w:r>
            <w:r w:rsidRPr="00626FDA">
              <w:rPr>
                <w:rFonts w:ascii="Times New Roman" w:hAnsi="Times New Roman" w:cs="Times New Roman"/>
                <w:w w:val="121"/>
                <w:sz w:val="24"/>
                <w:szCs w:val="24"/>
                <w:lang w:eastAsia="ru-RU"/>
              </w:rPr>
              <w:t>10606033100000110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lang w:eastAsia="ru-RU"/>
              </w:rPr>
              <w:t>Земельный налог с организаций, обладающих земельным участком, расположенным в границах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786,0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786,0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786,0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00010606040000000110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Земельный налог с физических лиц</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1000,0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1000,0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1000,0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000</w:t>
            </w:r>
            <w:r w:rsidRPr="00626FDA">
              <w:rPr>
                <w:rFonts w:ascii="Times New Roman" w:hAnsi="Times New Roman" w:cs="Times New Roman"/>
                <w:w w:val="121"/>
                <w:sz w:val="24"/>
                <w:szCs w:val="24"/>
                <w:lang w:eastAsia="ru-RU"/>
              </w:rPr>
              <w:t>10606043100000110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snapToGrid w:val="0"/>
                <w:w w:val="121"/>
                <w:sz w:val="24"/>
                <w:szCs w:val="24"/>
                <w:lang w:eastAsia="ru-RU"/>
              </w:rPr>
            </w:pPr>
            <w:r w:rsidRPr="00626FDA">
              <w:rPr>
                <w:rFonts w:ascii="Times New Roman" w:hAnsi="Times New Roman" w:cs="Times New Roman"/>
                <w:w w:val="121"/>
                <w:sz w:val="24"/>
                <w:szCs w:val="24"/>
                <w:lang w:eastAsia="ru-RU"/>
              </w:rPr>
              <w:t xml:space="preserve">Земельный налог с физических лиц, обладающих земельным участком, расположенным в границах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1000,0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1000,0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1000,0</w:t>
            </w:r>
          </w:p>
        </w:tc>
      </w:tr>
      <w:tr w:rsidR="009E0284" w:rsidRPr="00337A67" w:rsidTr="009E0284">
        <w:trPr>
          <w:trHeight w:val="850"/>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00011105000000000120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51,2</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51,2</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51,2</w:t>
            </w:r>
          </w:p>
        </w:tc>
      </w:tr>
      <w:tr w:rsidR="009E0284" w:rsidRPr="00337A67" w:rsidTr="009E0284">
        <w:trPr>
          <w:trHeight w:val="1814"/>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00011105020000000120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proofErr w:type="gramStart"/>
            <w:r w:rsidRPr="00626FDA">
              <w:rPr>
                <w:rFonts w:ascii="Times New Roman" w:hAnsi="Times New Roman" w:cs="Times New Roman"/>
                <w:w w:val="121"/>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snapToGrid w:val="0"/>
                <w:w w:val="121"/>
                <w:sz w:val="24"/>
                <w:szCs w:val="24"/>
                <w:lang w:eastAsia="ru-RU"/>
              </w:rPr>
            </w:pPr>
            <w:r w:rsidRPr="00626FDA">
              <w:rPr>
                <w:rFonts w:ascii="Times New Roman" w:hAnsi="Times New Roman" w:cs="Times New Roman"/>
                <w:snapToGrid w:val="0"/>
                <w:w w:val="121"/>
                <w:sz w:val="24"/>
                <w:szCs w:val="24"/>
                <w:lang w:eastAsia="ru-RU"/>
              </w:rPr>
              <w:t>51,2</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51,2</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51,2</w:t>
            </w:r>
          </w:p>
        </w:tc>
      </w:tr>
      <w:tr w:rsidR="009E0284" w:rsidRPr="00337A67" w:rsidTr="00626FDA">
        <w:trPr>
          <w:trHeight w:val="381"/>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lastRenderedPageBreak/>
              <w:t>00020000000000000000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lang w:eastAsia="ru-RU"/>
              </w:rPr>
              <w:t>Безвозмездные поступления</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13111,4</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10543,5</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10549,1</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rPr>
              <w:t>00020200000000000000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Безвозмездные поступления от других бюджетов бюджетной системы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11648,2</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10545,5</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10551,0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00020210000000000150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snapToGrid w:val="0"/>
                <w:w w:val="121"/>
                <w:sz w:val="24"/>
                <w:szCs w:val="24"/>
                <w:lang w:eastAsia="ru-RU"/>
              </w:rPr>
              <w:t>Дотации бюджетам субъектов Российской Федерации и муниципальных образований</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10754,6</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10273,0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10269,0</w:t>
            </w:r>
          </w:p>
        </w:tc>
      </w:tr>
      <w:tr w:rsidR="009E0284" w:rsidRPr="00337A67" w:rsidTr="009E0284">
        <w:trPr>
          <w:trHeight w:val="70"/>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rPr>
              <w:t>00020215001000000150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snapToGrid w:val="0"/>
                <w:w w:val="121"/>
                <w:sz w:val="24"/>
                <w:szCs w:val="24"/>
                <w:lang w:eastAsia="ru-RU"/>
              </w:rPr>
              <w:t>Дотации на выравнивание бюджетной обеспеченности</w:t>
            </w:r>
            <w:r w:rsidRPr="00626FDA">
              <w:rPr>
                <w:rFonts w:ascii="Times New Roman" w:hAnsi="Times New Roman" w:cs="Times New Roman"/>
                <w:w w:val="121"/>
                <w:sz w:val="24"/>
                <w:szCs w:val="24"/>
                <w:lang w:eastAsia="ru-RU"/>
              </w:rPr>
              <w:t xml:space="preserve">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10754,6</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10273,0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10269,0</w:t>
            </w:r>
          </w:p>
        </w:tc>
      </w:tr>
      <w:tr w:rsidR="009E0284" w:rsidRPr="00337A67" w:rsidTr="009E0284">
        <w:trPr>
          <w:trHeight w:val="597"/>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rPr>
              <w:t>00020215001100000150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Дотации бюджетам поселений на выравнивание бюджетной обеспеченности из субъектов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10754,6</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10273,0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10263,0</w:t>
            </w:r>
          </w:p>
        </w:tc>
      </w:tr>
      <w:tr w:rsidR="009E0284" w:rsidRPr="00337A67" w:rsidTr="009E0284">
        <w:trPr>
          <w:trHeight w:val="597"/>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00020215002000000150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Дотации бюджетам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r>
      <w:tr w:rsidR="009E0284" w:rsidRPr="00337A67" w:rsidTr="009E0284">
        <w:trPr>
          <w:trHeight w:val="597"/>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00020215002100000150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Дотации бюджетам сельских поселений на поддержку мер по обеспечению сбалансированности бюджетов</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r>
      <w:tr w:rsidR="009E0284" w:rsidRPr="00337A67" w:rsidTr="009E0284">
        <w:trPr>
          <w:trHeight w:val="597"/>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00020230000000000150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 xml:space="preserve">Субвенции бюджетам субъектов Российской Федерации и муниципальных образований </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261,6</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270,5</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280,1</w:t>
            </w:r>
          </w:p>
        </w:tc>
      </w:tr>
      <w:tr w:rsidR="009E0284" w:rsidRPr="00337A67" w:rsidTr="009E0284">
        <w:trPr>
          <w:trHeight w:val="597"/>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00020235118000000150</w:t>
            </w:r>
          </w:p>
          <w:p w:rsidR="009E0284" w:rsidRPr="00626FDA" w:rsidRDefault="009E0284" w:rsidP="00626FDA">
            <w:pPr>
              <w:rPr>
                <w:rFonts w:ascii="Times New Roman" w:hAnsi="Times New Roman" w:cs="Times New Roman"/>
                <w:w w:val="121"/>
                <w:sz w:val="24"/>
                <w:szCs w:val="24"/>
              </w:rPr>
            </w:pP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Субвенции бюджетам на осуществление первичного воинского учета на территориях, где отсутствуют военные комиссариаты</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261,6</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270,5</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280,1</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00020204000000000150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 xml:space="preserve">Иные межбюджетные трансферты </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00020204999000000150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 xml:space="preserve">Прочие межбюджетные трансферты, передаваемые бюджетам </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nil"/>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nil"/>
              <w:left w:val="nil"/>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00020204999100000150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 xml:space="preserve">Прочие межбюджетные трансферты, передаваемые бюджетам сельских поселений </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00020220000000000000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Субсидии бюджетам бюджетной системы Российской Федерации (межбюджетные субсидии)</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1224,9</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lastRenderedPageBreak/>
              <w:t>00020225555000000150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 xml:space="preserve">Субсидии бюджетам сельских поселений на реализацию программ формирования современной городской </w:t>
            </w:r>
            <w:proofErr w:type="gramStart"/>
            <w:r w:rsidRPr="00626FDA">
              <w:rPr>
                <w:rFonts w:ascii="Times New Roman" w:hAnsi="Times New Roman" w:cs="Times New Roman"/>
                <w:w w:val="121"/>
                <w:sz w:val="24"/>
                <w:szCs w:val="24"/>
                <w:lang w:eastAsia="ru-RU"/>
              </w:rPr>
              <w:t>среди</w:t>
            </w:r>
            <w:proofErr w:type="gramEnd"/>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00020229999000000150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Прочие субсидии</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1224,9</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00020229999100000150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Прочие субсидии бюджетам сельских поселений</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1224,9</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r>
      <w:tr w:rsidR="009E0284" w:rsidRPr="00337A67" w:rsidTr="009E0284">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00020227576100000150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snapToGrid w:val="0"/>
                <w:w w:val="121"/>
                <w:sz w:val="24"/>
                <w:szCs w:val="24"/>
                <w:lang w:eastAsia="ru-RU"/>
              </w:rPr>
              <w:t xml:space="preserve">Субсидии бюджетам на </w:t>
            </w:r>
            <w:proofErr w:type="gramStart"/>
            <w:r w:rsidRPr="00626FDA">
              <w:rPr>
                <w:rFonts w:ascii="Times New Roman" w:hAnsi="Times New Roman" w:cs="Times New Roman"/>
                <w:snapToGrid w:val="0"/>
                <w:w w:val="121"/>
                <w:sz w:val="24"/>
                <w:szCs w:val="24"/>
                <w:lang w:eastAsia="ru-RU"/>
              </w:rPr>
              <w:t>со</w:t>
            </w:r>
            <w:proofErr w:type="gramEnd"/>
            <w:r w:rsidRPr="00626FDA">
              <w:rPr>
                <w:rFonts w:ascii="Times New Roman" w:hAnsi="Times New Roman" w:cs="Times New Roman"/>
                <w:snapToGrid w:val="0"/>
                <w:w w:val="121"/>
                <w:sz w:val="24"/>
                <w:szCs w:val="24"/>
                <w:lang w:eastAsia="ru-RU"/>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noProof/>
                <w:w w:val="121"/>
                <w:sz w:val="24"/>
                <w:szCs w:val="24"/>
                <w:lang w:eastAsia="ru-RU"/>
              </w:rPr>
            </w:pPr>
            <w:r w:rsidRPr="00626FDA">
              <w:rPr>
                <w:rFonts w:ascii="Times New Roman" w:hAnsi="Times New Roman" w:cs="Times New Roman"/>
                <w:noProof/>
                <w:w w:val="121"/>
                <w:sz w:val="24"/>
                <w:szCs w:val="24"/>
                <w:lang w:eastAsia="ru-RU"/>
              </w:rPr>
              <w:t>0,0</w:t>
            </w:r>
          </w:p>
        </w:tc>
      </w:tr>
      <w:tr w:rsidR="009E0284" w:rsidRPr="00337A67" w:rsidTr="009E0284">
        <w:trPr>
          <w:trHeight w:val="2053"/>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00020220216100000150</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870,3</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0,0</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0,0</w:t>
            </w:r>
          </w:p>
        </w:tc>
      </w:tr>
      <w:tr w:rsidR="009E0284" w:rsidRPr="00337A67" w:rsidTr="009E0284">
        <w:trPr>
          <w:trHeight w:val="392"/>
        </w:trPr>
        <w:tc>
          <w:tcPr>
            <w:tcW w:w="3120"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rPr>
            </w:pPr>
            <w:r w:rsidRPr="00626FDA">
              <w:rPr>
                <w:rFonts w:ascii="Times New Roman" w:hAnsi="Times New Roman" w:cs="Times New Roman"/>
                <w:w w:val="121"/>
                <w:sz w:val="24"/>
                <w:szCs w:val="24"/>
              </w:rPr>
              <w:t>ИТОГО ДОХОДОВ:</w:t>
            </w:r>
          </w:p>
        </w:tc>
        <w:tc>
          <w:tcPr>
            <w:tcW w:w="7512"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E0284" w:rsidRPr="00626FDA" w:rsidRDefault="009E0284" w:rsidP="00626FDA">
            <w:pPr>
              <w:rPr>
                <w:rFonts w:ascii="Times New Roman" w:hAnsi="Times New Roman" w:cs="Times New Roman"/>
                <w:w w:val="121"/>
                <w:sz w:val="24"/>
                <w:szCs w:val="24"/>
                <w:lang w:eastAsia="ru-RU"/>
              </w:rPr>
            </w:pPr>
            <w:r w:rsidRPr="00626FDA">
              <w:rPr>
                <w:rFonts w:ascii="Times New Roman" w:hAnsi="Times New Roman" w:cs="Times New Roman"/>
                <w:w w:val="121"/>
                <w:sz w:val="24"/>
                <w:szCs w:val="24"/>
                <w:lang w:eastAsia="ru-RU"/>
              </w:rPr>
              <w:t>27770,8</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25649,8</w:t>
            </w:r>
          </w:p>
        </w:tc>
        <w:tc>
          <w:tcPr>
            <w:tcW w:w="1134" w:type="dxa"/>
            <w:tcBorders>
              <w:top w:val="single" w:sz="4" w:space="0" w:color="auto"/>
              <w:left w:val="nil"/>
              <w:bottom w:val="single" w:sz="4" w:space="0" w:color="auto"/>
              <w:right w:val="single" w:sz="4" w:space="0" w:color="auto"/>
            </w:tcBorders>
          </w:tcPr>
          <w:p w:rsidR="009E0284" w:rsidRPr="00626FDA" w:rsidRDefault="009E0284" w:rsidP="00626FDA">
            <w:pPr>
              <w:rPr>
                <w:rFonts w:ascii="Times New Roman" w:hAnsi="Times New Roman" w:cs="Times New Roman"/>
                <w:sz w:val="24"/>
                <w:szCs w:val="24"/>
                <w:lang w:eastAsia="ru-RU"/>
              </w:rPr>
            </w:pPr>
            <w:r w:rsidRPr="00626FDA">
              <w:rPr>
                <w:rFonts w:ascii="Times New Roman" w:hAnsi="Times New Roman" w:cs="Times New Roman"/>
                <w:sz w:val="24"/>
                <w:szCs w:val="24"/>
                <w:lang w:eastAsia="ru-RU"/>
              </w:rPr>
              <w:t>26115,5</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CA31FC">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97C9C">
              <w:rPr>
                <w:rFonts w:ascii="Times New Roman" w:eastAsia="Times New Roman" w:hAnsi="Times New Roman" w:cs="Times New Roman"/>
                <w:sz w:val="24"/>
                <w:szCs w:val="24"/>
                <w:lang w:eastAsia="ru-RU"/>
              </w:rPr>
              <w:t>2</w:t>
            </w:r>
            <w:r w:rsidR="00CA31FC">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8C14F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B16F6E">
              <w:rPr>
                <w:rFonts w:ascii="Times New Roman" w:eastAsia="Times New Roman" w:hAnsi="Times New Roman" w:cs="Times New Roman"/>
                <w:sz w:val="24"/>
                <w:szCs w:val="24"/>
                <w:lang w:eastAsia="ru-RU"/>
              </w:rPr>
              <w:t>76</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7"/>
      <w:r w:rsidRPr="00337A67">
        <w:rPr>
          <w:rFonts w:ascii="Times New Roman" w:eastAsia="Times New Roman" w:hAnsi="Times New Roman" w:cs="Times New Roman"/>
          <w:b/>
          <w:bCs/>
          <w:sz w:val="28"/>
          <w:szCs w:val="28"/>
          <w:lang w:val="x-none"/>
        </w:rPr>
        <w:t>Распределение</w:t>
      </w:r>
      <w:bookmarkEnd w:id="1"/>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bookmarkStart w:id="2" w:name="_Toc105952698"/>
      <w:r w:rsidRPr="00337A67">
        <w:rPr>
          <w:rFonts w:ascii="Times New Roman" w:eastAsia="Times New Roman" w:hAnsi="Times New Roman" w:cs="Times New Roman"/>
          <w:b/>
          <w:bCs/>
          <w:sz w:val="28"/>
          <w:szCs w:val="28"/>
          <w:lang w:val="x-none"/>
        </w:rPr>
        <w:t xml:space="preserve">бюджетных ассигнований </w:t>
      </w:r>
      <w:bookmarkEnd w:id="2"/>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 на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8C14FB">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r w:rsidRPr="00337A67">
        <w:rPr>
          <w:rFonts w:ascii="Times New Roman" w:eastAsia="Times New Roman" w:hAnsi="Times New Roman" w:cs="Times New Roman"/>
          <w:color w:val="000000"/>
          <w:w w:val="121"/>
          <w:lang w:eastAsia="ru-RU"/>
        </w:rPr>
        <w:t>тыс</w:t>
      </w:r>
      <w:proofErr w:type="gramStart"/>
      <w:r w:rsidRPr="00337A67">
        <w:rPr>
          <w:rFonts w:ascii="Times New Roman" w:eastAsia="Times New Roman" w:hAnsi="Times New Roman" w:cs="Times New Roman"/>
          <w:color w:val="000000"/>
          <w:w w:val="121"/>
          <w:lang w:eastAsia="ru-RU"/>
        </w:rPr>
        <w:t>.р</w:t>
      </w:r>
      <w:proofErr w:type="gramEnd"/>
      <w:r w:rsidRPr="00337A67">
        <w:rPr>
          <w:rFonts w:ascii="Times New Roman" w:eastAsia="Times New Roman" w:hAnsi="Times New Roman" w:cs="Times New Roman"/>
          <w:color w:val="000000"/>
          <w:w w:val="121"/>
          <w:lang w:eastAsia="ru-RU"/>
        </w:rPr>
        <w:t>ублей</w:t>
      </w:r>
      <w:proofErr w:type="spellEnd"/>
      <w:r w:rsidRPr="00337A67">
        <w:rPr>
          <w:rFonts w:ascii="Times New Roman" w:eastAsia="Times New Roman" w:hAnsi="Times New Roman" w:cs="Times New Roman"/>
          <w:color w:val="000000"/>
          <w:w w:val="121"/>
          <w:lang w:eastAsia="ru-RU"/>
        </w:rPr>
        <w:t>)</w:t>
      </w:r>
    </w:p>
    <w:tbl>
      <w:tblPr>
        <w:tblW w:w="0" w:type="auto"/>
        <w:tblInd w:w="658" w:type="dxa"/>
        <w:tblLook w:val="01E0" w:firstRow="1" w:lastRow="1" w:firstColumn="1" w:lastColumn="1" w:noHBand="0" w:noVBand="0"/>
      </w:tblPr>
      <w:tblGrid>
        <w:gridCol w:w="894"/>
        <w:gridCol w:w="8483"/>
        <w:gridCol w:w="1589"/>
        <w:gridCol w:w="1581"/>
        <w:gridCol w:w="1581"/>
      </w:tblGrid>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2</w:t>
            </w:r>
          </w:p>
        </w:tc>
        <w:tc>
          <w:tcPr>
            <w:tcW w:w="1581" w:type="dxa"/>
            <w:tcBorders>
              <w:top w:val="single" w:sz="4" w:space="0" w:color="auto"/>
              <w:left w:val="nil"/>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3</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337A67" w:rsidP="008C14FB">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8C14FB">
              <w:rPr>
                <w:rFonts w:ascii="Times New Roman" w:eastAsia="Times New Roman" w:hAnsi="Times New Roman" w:cs="Times New Roman"/>
                <w:b/>
                <w:color w:val="000000"/>
                <w:w w:val="121"/>
                <w:sz w:val="24"/>
                <w:szCs w:val="24"/>
              </w:rPr>
              <w:t>4</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6986,7</w:t>
            </w:r>
          </w:p>
        </w:tc>
        <w:tc>
          <w:tcPr>
            <w:tcW w:w="1581" w:type="dxa"/>
            <w:tcBorders>
              <w:top w:val="single" w:sz="4" w:space="0" w:color="auto"/>
              <w:left w:val="nil"/>
              <w:bottom w:val="single" w:sz="4" w:space="0" w:color="auto"/>
              <w:right w:val="single" w:sz="4" w:space="0" w:color="auto"/>
            </w:tcBorders>
          </w:tcPr>
          <w:p w:rsidR="00337A67" w:rsidRPr="00337A67" w:rsidRDefault="00A154DA"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6194,5</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A154DA"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6163,4</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w:t>
            </w:r>
            <w:r w:rsidRPr="00337A67">
              <w:rPr>
                <w:rFonts w:ascii="Times New Roman" w:eastAsia="Times New Roman" w:hAnsi="Times New Roman" w:cs="Times New Roman"/>
                <w:color w:val="000000"/>
                <w:w w:val="121"/>
                <w:sz w:val="24"/>
                <w:szCs w:val="24"/>
                <w:lang w:eastAsia="ru-RU"/>
              </w:rPr>
              <w:lastRenderedPageBreak/>
              <w:t xml:space="preserve">Российской Федерации и муниципального образования </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lastRenderedPageBreak/>
              <w:t>881,3</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797,5</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797,5</w:t>
            </w:r>
          </w:p>
        </w:tc>
      </w:tr>
      <w:tr w:rsidR="00337A67" w:rsidRPr="00337A67" w:rsidTr="008D6516">
        <w:trPr>
          <w:trHeight w:val="804"/>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0104</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589"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color w:val="000000"/>
                <w:w w:val="121"/>
                <w:sz w:val="24"/>
                <w:szCs w:val="24"/>
              </w:rPr>
            </w:pPr>
          </w:p>
          <w:p w:rsidR="00337A67" w:rsidRPr="00337A67" w:rsidRDefault="00CA31FC"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4833,4</w:t>
            </w:r>
          </w:p>
        </w:tc>
        <w:tc>
          <w:tcPr>
            <w:tcW w:w="1581"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8D6516"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4502,0</w:t>
            </w:r>
          </w:p>
        </w:tc>
        <w:tc>
          <w:tcPr>
            <w:tcW w:w="1581" w:type="dxa"/>
            <w:tcBorders>
              <w:top w:val="single" w:sz="4" w:space="0" w:color="auto"/>
              <w:left w:val="single" w:sz="4" w:space="0" w:color="auto"/>
              <w:bottom w:val="single" w:sz="4" w:space="0" w:color="auto"/>
              <w:right w:val="single" w:sz="4" w:space="0" w:color="auto"/>
            </w:tcBorders>
          </w:tcPr>
          <w:p w:rsidR="002B59BA" w:rsidRDefault="002B59BA"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8D6516"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4553,6</w:t>
            </w:r>
          </w:p>
        </w:tc>
      </w:tr>
      <w:tr w:rsidR="00337A67" w:rsidRPr="00337A67" w:rsidTr="008D6516">
        <w:trPr>
          <w:trHeight w:val="551"/>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17,6</w:t>
            </w:r>
          </w:p>
        </w:tc>
        <w:tc>
          <w:tcPr>
            <w:tcW w:w="1581" w:type="dxa"/>
            <w:tcBorders>
              <w:top w:val="single" w:sz="4" w:space="0" w:color="auto"/>
              <w:left w:val="nil"/>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17,6</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443B48"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17,6</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577,4</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577,4</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494,7</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677,0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300,0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C14FB" w:rsidP="00CA31FC">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26</w:t>
            </w:r>
            <w:r w:rsidR="00CA31FC">
              <w:rPr>
                <w:rFonts w:ascii="Times New Roman" w:eastAsia="Times New Roman" w:hAnsi="Times New Roman" w:cs="Times New Roman"/>
                <w:b/>
                <w:color w:val="000000"/>
                <w:w w:val="121"/>
                <w:sz w:val="24"/>
                <w:szCs w:val="24"/>
                <w:lang w:eastAsia="ru-RU"/>
              </w:rPr>
              <w:t>1</w:t>
            </w:r>
            <w:r>
              <w:rPr>
                <w:rFonts w:ascii="Times New Roman" w:eastAsia="Times New Roman" w:hAnsi="Times New Roman" w:cs="Times New Roman"/>
                <w:b/>
                <w:color w:val="000000"/>
                <w:w w:val="121"/>
                <w:sz w:val="24"/>
                <w:szCs w:val="24"/>
                <w:lang w:eastAsia="ru-RU"/>
              </w:rPr>
              <w:t>,6</w:t>
            </w:r>
          </w:p>
        </w:tc>
        <w:tc>
          <w:tcPr>
            <w:tcW w:w="1581" w:type="dxa"/>
            <w:tcBorders>
              <w:top w:val="single" w:sz="4" w:space="0" w:color="auto"/>
              <w:left w:val="nil"/>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w:t>
            </w:r>
            <w:r w:rsidR="00CF19E1">
              <w:rPr>
                <w:rFonts w:ascii="Times New Roman" w:eastAsia="Times New Roman" w:hAnsi="Times New Roman" w:cs="Times New Roman"/>
                <w:b/>
                <w:color w:val="000000"/>
                <w:w w:val="121"/>
                <w:sz w:val="24"/>
                <w:szCs w:val="24"/>
                <w:lang w:eastAsia="ru-RU"/>
              </w:rPr>
              <w:t>0</w:t>
            </w:r>
            <w:r>
              <w:rPr>
                <w:rFonts w:ascii="Times New Roman" w:eastAsia="Times New Roman" w:hAnsi="Times New Roman" w:cs="Times New Roman"/>
                <w:b/>
                <w:color w:val="000000"/>
                <w:w w:val="121"/>
                <w:sz w:val="24"/>
                <w:szCs w:val="24"/>
                <w:lang w:eastAsia="ru-RU"/>
              </w:rPr>
              <w:t>,5</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28</w:t>
            </w:r>
            <w:r w:rsidR="00CF19E1">
              <w:rPr>
                <w:rFonts w:ascii="Times New Roman" w:eastAsia="Times New Roman" w:hAnsi="Times New Roman" w:cs="Times New Roman"/>
                <w:b/>
                <w:color w:val="000000"/>
                <w:w w:val="121"/>
                <w:sz w:val="24"/>
                <w:szCs w:val="24"/>
                <w:lang w:eastAsia="ru-RU"/>
              </w:rPr>
              <w:t>0</w:t>
            </w:r>
            <w:r>
              <w:rPr>
                <w:rFonts w:ascii="Times New Roman" w:eastAsia="Times New Roman" w:hAnsi="Times New Roman" w:cs="Times New Roman"/>
                <w:b/>
                <w:color w:val="000000"/>
                <w:w w:val="121"/>
                <w:sz w:val="24"/>
                <w:szCs w:val="24"/>
                <w:lang w:eastAsia="ru-RU"/>
              </w:rPr>
              <w:t>,</w:t>
            </w:r>
            <w:r w:rsidR="00CF19E1">
              <w:rPr>
                <w:rFonts w:ascii="Times New Roman" w:eastAsia="Times New Roman" w:hAnsi="Times New Roman" w:cs="Times New Roman"/>
                <w:b/>
                <w:color w:val="000000"/>
                <w:w w:val="121"/>
                <w:sz w:val="24"/>
                <w:szCs w:val="24"/>
                <w:lang w:eastAsia="ru-RU"/>
              </w:rPr>
              <w:t>1</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0203</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C14FB" w:rsidP="00CA31FC">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26</w:t>
            </w:r>
            <w:r w:rsidR="00CA31FC">
              <w:rPr>
                <w:rFonts w:ascii="Times New Roman" w:eastAsia="Times New Roman" w:hAnsi="Times New Roman" w:cs="Times New Roman"/>
                <w:color w:val="000000"/>
                <w:w w:val="121"/>
                <w:sz w:val="24"/>
                <w:szCs w:val="24"/>
                <w:lang w:eastAsia="ru-RU"/>
              </w:rPr>
              <w:t>1</w:t>
            </w:r>
            <w:r>
              <w:rPr>
                <w:rFonts w:ascii="Times New Roman" w:eastAsia="Times New Roman" w:hAnsi="Times New Roman" w:cs="Times New Roman"/>
                <w:color w:val="000000"/>
                <w:w w:val="121"/>
                <w:sz w:val="24"/>
                <w:szCs w:val="24"/>
                <w:lang w:eastAsia="ru-RU"/>
              </w:rPr>
              <w:t>,6</w:t>
            </w:r>
          </w:p>
        </w:tc>
        <w:tc>
          <w:tcPr>
            <w:tcW w:w="1581" w:type="dxa"/>
            <w:tcBorders>
              <w:top w:val="single" w:sz="4" w:space="0" w:color="auto"/>
              <w:left w:val="nil"/>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w:t>
            </w:r>
            <w:r w:rsidR="00CF19E1">
              <w:rPr>
                <w:rFonts w:ascii="Times New Roman" w:eastAsia="Times New Roman" w:hAnsi="Times New Roman" w:cs="Times New Roman"/>
                <w:color w:val="000000"/>
                <w:w w:val="121"/>
                <w:sz w:val="24"/>
                <w:szCs w:val="24"/>
                <w:lang w:eastAsia="ru-RU"/>
              </w:rPr>
              <w:t>0</w:t>
            </w:r>
            <w:r>
              <w:rPr>
                <w:rFonts w:ascii="Times New Roman" w:eastAsia="Times New Roman" w:hAnsi="Times New Roman" w:cs="Times New Roman"/>
                <w:color w:val="000000"/>
                <w:w w:val="121"/>
                <w:sz w:val="24"/>
                <w:szCs w:val="24"/>
                <w:lang w:eastAsia="ru-RU"/>
              </w:rPr>
              <w:t>,5</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8236A1" w:rsidP="00CF19E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28</w:t>
            </w:r>
            <w:r w:rsidR="00CF19E1">
              <w:rPr>
                <w:rFonts w:ascii="Times New Roman" w:eastAsia="Times New Roman" w:hAnsi="Times New Roman" w:cs="Times New Roman"/>
                <w:color w:val="000000"/>
                <w:w w:val="121"/>
                <w:sz w:val="24"/>
                <w:szCs w:val="24"/>
                <w:lang w:eastAsia="ru-RU"/>
              </w:rPr>
              <w:t>0</w:t>
            </w:r>
            <w:r>
              <w:rPr>
                <w:rFonts w:ascii="Times New Roman" w:eastAsia="Times New Roman" w:hAnsi="Times New Roman" w:cs="Times New Roman"/>
                <w:color w:val="000000"/>
                <w:w w:val="121"/>
                <w:sz w:val="24"/>
                <w:szCs w:val="24"/>
                <w:lang w:eastAsia="ru-RU"/>
              </w:rPr>
              <w:t>,</w:t>
            </w:r>
            <w:r w:rsidR="00CF19E1">
              <w:rPr>
                <w:rFonts w:ascii="Times New Roman" w:eastAsia="Times New Roman" w:hAnsi="Times New Roman" w:cs="Times New Roman"/>
                <w:color w:val="000000"/>
                <w:w w:val="121"/>
                <w:sz w:val="24"/>
                <w:szCs w:val="24"/>
                <w:lang w:eastAsia="ru-RU"/>
              </w:rPr>
              <w:t>1</w:t>
            </w:r>
          </w:p>
        </w:tc>
      </w:tr>
      <w:tr w:rsidR="00337A67" w:rsidRPr="00337A67" w:rsidTr="008D6516">
        <w:trPr>
          <w:trHeight w:val="520"/>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581,5</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600,0</w:t>
            </w:r>
          </w:p>
        </w:tc>
        <w:tc>
          <w:tcPr>
            <w:tcW w:w="1581"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600,0</w:t>
            </w:r>
          </w:p>
        </w:tc>
      </w:tr>
      <w:tr w:rsidR="008D6516" w:rsidRPr="00337A67" w:rsidTr="008D6516">
        <w:trPr>
          <w:trHeight w:val="434"/>
        </w:trPr>
        <w:tc>
          <w:tcPr>
            <w:tcW w:w="894"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Pr>
                <w:rFonts w:ascii="Times New Roman" w:eastAsia="Times New Roman" w:hAnsi="Times New Roman" w:cs="Times New Roman"/>
                <w:color w:val="000000"/>
                <w:w w:val="121"/>
                <w:sz w:val="24"/>
                <w:szCs w:val="24"/>
              </w:rPr>
              <w:t>10</w:t>
            </w:r>
          </w:p>
        </w:tc>
        <w:tc>
          <w:tcPr>
            <w:tcW w:w="8483" w:type="dxa"/>
            <w:tcBorders>
              <w:top w:val="single" w:sz="4" w:space="0" w:color="auto"/>
              <w:left w:val="single" w:sz="4" w:space="0" w:color="auto"/>
              <w:bottom w:val="single" w:sz="4" w:space="0" w:color="auto"/>
              <w:right w:val="single" w:sz="4" w:space="0" w:color="auto"/>
            </w:tcBorders>
            <w:shd w:val="clear" w:color="auto" w:fill="auto"/>
            <w:vAlign w:val="center"/>
          </w:tcPr>
          <w:p w:rsidR="008D6516" w:rsidRPr="008D6516" w:rsidRDefault="008D6516" w:rsidP="008D6516">
            <w:pPr>
              <w:spacing w:after="0" w:line="240" w:lineRule="auto"/>
              <w:rPr>
                <w:rFonts w:ascii="Times New Roman" w:eastAsia="Times New Roman" w:hAnsi="Times New Roman" w:cs="Times New Roman"/>
                <w:b/>
                <w:color w:val="000000"/>
                <w:w w:val="121"/>
                <w:sz w:val="24"/>
                <w:szCs w:val="24"/>
                <w:lang w:eastAsia="ru-RU"/>
              </w:rPr>
            </w:pPr>
            <w:r w:rsidRPr="008D6516">
              <w:rPr>
                <w:rFonts w:ascii="Times New Roman" w:eastAsia="Times New Roman" w:hAnsi="Times New Roman" w:cs="Times New Roman"/>
                <w:b/>
                <w:color w:val="000000"/>
                <w:w w:val="121"/>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589"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581,5</w:t>
            </w:r>
          </w:p>
        </w:tc>
        <w:tc>
          <w:tcPr>
            <w:tcW w:w="1581" w:type="dxa"/>
            <w:tcBorders>
              <w:top w:val="single" w:sz="4" w:space="0" w:color="auto"/>
              <w:left w:val="nil"/>
              <w:bottom w:val="single" w:sz="4" w:space="0" w:color="auto"/>
              <w:right w:val="single" w:sz="4" w:space="0" w:color="auto"/>
            </w:tcBorders>
          </w:tcPr>
          <w:p w:rsidR="008D6516" w:rsidRPr="00337A67" w:rsidRDefault="008D6516" w:rsidP="008D6516">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581" w:type="dxa"/>
            <w:tcBorders>
              <w:top w:val="single" w:sz="4" w:space="0" w:color="auto"/>
              <w:left w:val="nil"/>
              <w:bottom w:val="single" w:sz="4" w:space="0" w:color="auto"/>
              <w:right w:val="single" w:sz="4" w:space="0" w:color="auto"/>
            </w:tcBorders>
          </w:tcPr>
          <w:p w:rsidR="008D6516" w:rsidRPr="00337A67" w:rsidRDefault="008D6516" w:rsidP="008D6516">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r>
      <w:tr w:rsidR="00337A67" w:rsidRPr="00337A67" w:rsidTr="008D6516">
        <w:trPr>
          <w:trHeight w:val="329"/>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CA31FC"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6482,2</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6804,7</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6888,5</w:t>
            </w:r>
          </w:p>
        </w:tc>
      </w:tr>
      <w:tr w:rsidR="00337A67" w:rsidRPr="00337A67" w:rsidTr="008D6516">
        <w:trPr>
          <w:trHeight w:val="434"/>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CF19E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5852,2</w:t>
            </w:r>
          </w:p>
        </w:tc>
        <w:tc>
          <w:tcPr>
            <w:tcW w:w="1581" w:type="dxa"/>
            <w:tcBorders>
              <w:top w:val="single" w:sz="4" w:space="0" w:color="auto"/>
              <w:left w:val="nil"/>
              <w:bottom w:val="single" w:sz="4" w:space="0" w:color="auto"/>
              <w:right w:val="single" w:sz="4" w:space="0" w:color="auto"/>
            </w:tcBorders>
          </w:tcPr>
          <w:p w:rsidR="00337A67" w:rsidRPr="00337A67" w:rsidRDefault="008236A1"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6804,7</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6888,5</w:t>
            </w:r>
          </w:p>
        </w:tc>
      </w:tr>
      <w:tr w:rsidR="00337A67" w:rsidRPr="00337A67" w:rsidTr="008D6516">
        <w:trPr>
          <w:trHeight w:val="434"/>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0412</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Другие вопросы в области национальной экономики</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630,0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r>
      <w:tr w:rsidR="00337A67" w:rsidRPr="00337A67" w:rsidTr="008D6516">
        <w:trPr>
          <w:trHeight w:val="333"/>
        </w:trPr>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CF19E1" w:rsidP="00337A67">
            <w:pPr>
              <w:spacing w:after="0" w:line="240" w:lineRule="auto"/>
              <w:jc w:val="center"/>
              <w:rPr>
                <w:rFonts w:ascii="Times New Roman" w:eastAsia="Times New Roman" w:hAnsi="Times New Roman" w:cs="Times New Roman"/>
                <w:b/>
                <w:color w:val="000000"/>
                <w:w w:val="121"/>
                <w:sz w:val="28"/>
                <w:szCs w:val="28"/>
              </w:rPr>
            </w:pPr>
            <w:r>
              <w:rPr>
                <w:rFonts w:ascii="Times New Roman" w:eastAsia="Times New Roman" w:hAnsi="Times New Roman" w:cs="Times New Roman"/>
                <w:b/>
                <w:color w:val="000000"/>
                <w:w w:val="121"/>
                <w:sz w:val="28"/>
                <w:szCs w:val="28"/>
              </w:rPr>
              <w:t>8625,0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6230,0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5938,8</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400,0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C14FB"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1000,0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r>
      <w:tr w:rsidR="008D6516" w:rsidRPr="00337A67" w:rsidTr="008D6516">
        <w:tc>
          <w:tcPr>
            <w:tcW w:w="894" w:type="dxa"/>
            <w:tcBorders>
              <w:top w:val="single" w:sz="4" w:space="0" w:color="auto"/>
              <w:left w:val="single" w:sz="4" w:space="0" w:color="auto"/>
              <w:bottom w:val="single" w:sz="4" w:space="0" w:color="auto"/>
              <w:right w:val="single" w:sz="4" w:space="0" w:color="auto"/>
            </w:tcBorders>
          </w:tcPr>
          <w:p w:rsidR="008D6516" w:rsidRPr="00337A67" w:rsidRDefault="008D6516" w:rsidP="00337A67">
            <w:pPr>
              <w:spacing w:after="0" w:line="240" w:lineRule="auto"/>
              <w:jc w:val="center"/>
              <w:rPr>
                <w:rFonts w:ascii="Times New Roman" w:eastAsia="Times New Roman" w:hAnsi="Times New Roman" w:cs="Times New Roman"/>
                <w:color w:val="000000"/>
                <w:w w:val="121"/>
                <w:sz w:val="24"/>
                <w:szCs w:val="24"/>
                <w:lang w:eastAsia="ru-RU"/>
              </w:rPr>
            </w:pPr>
          </w:p>
        </w:tc>
        <w:tc>
          <w:tcPr>
            <w:tcW w:w="8483" w:type="dxa"/>
            <w:tcBorders>
              <w:top w:val="single" w:sz="4" w:space="0" w:color="auto"/>
              <w:left w:val="single" w:sz="4" w:space="0" w:color="auto"/>
              <w:bottom w:val="single" w:sz="4" w:space="0" w:color="auto"/>
              <w:right w:val="single" w:sz="4" w:space="0" w:color="auto"/>
            </w:tcBorders>
          </w:tcPr>
          <w:p w:rsidR="008D6516" w:rsidRPr="00337A67" w:rsidRDefault="008D6516" w:rsidP="00337A67">
            <w:pPr>
              <w:spacing w:after="0" w:line="240" w:lineRule="auto"/>
              <w:rPr>
                <w:rFonts w:ascii="Times New Roman" w:eastAsia="Times New Roman" w:hAnsi="Times New Roman" w:cs="Times New Roman"/>
                <w:color w:val="000000"/>
                <w:w w:val="121"/>
                <w:sz w:val="24"/>
                <w:szCs w:val="24"/>
                <w:lang w:eastAsia="ru-RU"/>
              </w:rPr>
            </w:pPr>
          </w:p>
        </w:tc>
        <w:tc>
          <w:tcPr>
            <w:tcW w:w="1589" w:type="dxa"/>
            <w:tcBorders>
              <w:top w:val="single" w:sz="4" w:space="0" w:color="auto"/>
              <w:left w:val="single" w:sz="4" w:space="0" w:color="auto"/>
              <w:bottom w:val="single" w:sz="4" w:space="0" w:color="auto"/>
              <w:right w:val="single" w:sz="4" w:space="0" w:color="auto"/>
            </w:tcBorders>
          </w:tcPr>
          <w:p w:rsidR="008D6516" w:rsidRDefault="008D6516" w:rsidP="00337A67">
            <w:pPr>
              <w:spacing w:after="0" w:line="240" w:lineRule="auto"/>
              <w:jc w:val="center"/>
              <w:rPr>
                <w:rFonts w:ascii="Times New Roman" w:eastAsia="Times New Roman" w:hAnsi="Times New Roman" w:cs="Times New Roman"/>
                <w:color w:val="000000"/>
                <w:w w:val="121"/>
                <w:sz w:val="24"/>
                <w:szCs w:val="24"/>
                <w:lang w:eastAsia="ru-RU"/>
              </w:rPr>
            </w:pPr>
          </w:p>
        </w:tc>
        <w:tc>
          <w:tcPr>
            <w:tcW w:w="1581" w:type="dxa"/>
            <w:tcBorders>
              <w:top w:val="single" w:sz="4" w:space="0" w:color="auto"/>
              <w:left w:val="nil"/>
              <w:bottom w:val="single" w:sz="4" w:space="0" w:color="auto"/>
              <w:right w:val="single" w:sz="4" w:space="0" w:color="auto"/>
            </w:tcBorders>
          </w:tcPr>
          <w:p w:rsidR="008D6516" w:rsidRDefault="008D6516" w:rsidP="00337A67">
            <w:pPr>
              <w:spacing w:after="0" w:line="240" w:lineRule="auto"/>
              <w:jc w:val="center"/>
              <w:rPr>
                <w:rFonts w:ascii="Times New Roman" w:eastAsia="Times New Roman" w:hAnsi="Times New Roman" w:cs="Times New Roman"/>
                <w:color w:val="000000"/>
                <w:w w:val="121"/>
                <w:sz w:val="24"/>
                <w:szCs w:val="24"/>
                <w:lang w:eastAsia="ru-RU"/>
              </w:rPr>
            </w:pPr>
          </w:p>
        </w:tc>
        <w:tc>
          <w:tcPr>
            <w:tcW w:w="1581" w:type="dxa"/>
            <w:tcBorders>
              <w:top w:val="single" w:sz="4" w:space="0" w:color="auto"/>
              <w:left w:val="nil"/>
              <w:bottom w:val="single" w:sz="4" w:space="0" w:color="auto"/>
              <w:right w:val="single" w:sz="4" w:space="0" w:color="auto"/>
            </w:tcBorders>
          </w:tcPr>
          <w:p w:rsidR="008D6516" w:rsidRDefault="008D6516" w:rsidP="00337A67">
            <w:pPr>
              <w:spacing w:after="0" w:line="240" w:lineRule="auto"/>
              <w:jc w:val="center"/>
              <w:rPr>
                <w:rFonts w:ascii="Times New Roman" w:eastAsia="Times New Roman" w:hAnsi="Times New Roman" w:cs="Times New Roman"/>
                <w:color w:val="000000"/>
                <w:w w:val="121"/>
                <w:sz w:val="24"/>
                <w:szCs w:val="24"/>
                <w:lang w:eastAsia="ru-RU"/>
              </w:rPr>
            </w:pP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CF19E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7125,0</w:t>
            </w:r>
          </w:p>
        </w:tc>
        <w:tc>
          <w:tcPr>
            <w:tcW w:w="1581" w:type="dxa"/>
            <w:tcBorders>
              <w:top w:val="nil"/>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5130,0</w:t>
            </w:r>
          </w:p>
        </w:tc>
        <w:tc>
          <w:tcPr>
            <w:tcW w:w="1581" w:type="dxa"/>
            <w:tcBorders>
              <w:top w:val="nil"/>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4838,8</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4544,2</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4600,0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4600,0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4544,2</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4600,0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4600,0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189,6</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190,0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190,0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189,6</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100,0</w:t>
            </w:r>
          </w:p>
        </w:tc>
        <w:tc>
          <w:tcPr>
            <w:tcW w:w="1581" w:type="dxa"/>
            <w:tcBorders>
              <w:top w:val="single" w:sz="4" w:space="0" w:color="auto"/>
              <w:left w:val="nil"/>
              <w:bottom w:val="single" w:sz="4" w:space="0" w:color="auto"/>
              <w:right w:val="single" w:sz="4" w:space="0" w:color="auto"/>
            </w:tcBorders>
          </w:tcPr>
          <w:p w:rsidR="00337A67" w:rsidRPr="00337A67" w:rsidRDefault="008236A1" w:rsidP="001005E5">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120,0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100,0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120,0</w:t>
            </w:r>
          </w:p>
        </w:tc>
        <w:tc>
          <w:tcPr>
            <w:tcW w:w="1581" w:type="dxa"/>
            <w:tcBorders>
              <w:top w:val="single" w:sz="4" w:space="0" w:color="auto"/>
              <w:left w:val="nil"/>
              <w:bottom w:val="single" w:sz="4" w:space="0" w:color="auto"/>
              <w:right w:val="single" w:sz="4" w:space="0" w:color="auto"/>
            </w:tcBorders>
          </w:tcPr>
          <w:p w:rsidR="00337A67" w:rsidRPr="00337A67" w:rsidRDefault="008236A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37A67" w:rsidRPr="00337A67" w:rsidTr="008D6516">
        <w:tc>
          <w:tcPr>
            <w:tcW w:w="89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848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5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581" w:type="dxa"/>
            <w:tcBorders>
              <w:top w:val="single" w:sz="4" w:space="0" w:color="auto"/>
              <w:left w:val="nil"/>
              <w:bottom w:val="single" w:sz="4" w:space="0" w:color="auto"/>
              <w:right w:val="single" w:sz="4" w:space="0" w:color="auto"/>
            </w:tcBorders>
          </w:tcPr>
          <w:p w:rsidR="00337A67" w:rsidRPr="00337A67" w:rsidRDefault="008236A1" w:rsidP="00A154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64</w:t>
            </w:r>
            <w:r w:rsidR="00A154DA">
              <w:rPr>
                <w:rFonts w:ascii="Times New Roman" w:eastAsia="Times New Roman" w:hAnsi="Times New Roman" w:cs="Times New Roman"/>
                <w:b/>
                <w:sz w:val="24"/>
                <w:szCs w:val="24"/>
                <w:lang w:eastAsia="ru-RU"/>
              </w:rPr>
              <w:t>0</w:t>
            </w:r>
            <w:r>
              <w:rPr>
                <w:rFonts w:ascii="Times New Roman" w:eastAsia="Times New Roman" w:hAnsi="Times New Roman" w:cs="Times New Roman"/>
                <w:b/>
                <w:sz w:val="24"/>
                <w:szCs w:val="24"/>
                <w:lang w:eastAsia="ru-RU"/>
              </w:rPr>
              <w:t>,</w:t>
            </w:r>
            <w:r w:rsidR="00A154DA">
              <w:rPr>
                <w:rFonts w:ascii="Times New Roman" w:eastAsia="Times New Roman" w:hAnsi="Times New Roman" w:cs="Times New Roman"/>
                <w:b/>
                <w:sz w:val="24"/>
                <w:szCs w:val="24"/>
                <w:lang w:eastAsia="ru-RU"/>
              </w:rPr>
              <w:t>1</w:t>
            </w:r>
          </w:p>
        </w:tc>
        <w:tc>
          <w:tcPr>
            <w:tcW w:w="1581" w:type="dxa"/>
            <w:tcBorders>
              <w:top w:val="single" w:sz="4" w:space="0" w:color="auto"/>
              <w:left w:val="nil"/>
              <w:bottom w:val="single" w:sz="4" w:space="0" w:color="auto"/>
              <w:right w:val="single" w:sz="4" w:space="0" w:color="auto"/>
            </w:tcBorders>
          </w:tcPr>
          <w:p w:rsidR="00337A67" w:rsidRPr="00337A67" w:rsidRDefault="008236A1" w:rsidP="00A154D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130</w:t>
            </w:r>
            <w:r w:rsidR="00A154DA">
              <w:rPr>
                <w:rFonts w:ascii="Times New Roman" w:eastAsia="Times New Roman" w:hAnsi="Times New Roman" w:cs="Times New Roman"/>
                <w:b/>
                <w:sz w:val="24"/>
                <w:szCs w:val="24"/>
                <w:lang w:eastAsia="ru-RU"/>
              </w:rPr>
              <w:t>4</w:t>
            </w:r>
            <w:r>
              <w:rPr>
                <w:rFonts w:ascii="Times New Roman" w:eastAsia="Times New Roman" w:hAnsi="Times New Roman" w:cs="Times New Roman"/>
                <w:b/>
                <w:sz w:val="24"/>
                <w:szCs w:val="24"/>
                <w:lang w:eastAsia="ru-RU"/>
              </w:rPr>
              <w:t>,</w:t>
            </w:r>
            <w:r w:rsidR="00A154DA">
              <w:rPr>
                <w:rFonts w:ascii="Times New Roman" w:eastAsia="Times New Roman" w:hAnsi="Times New Roman" w:cs="Times New Roman"/>
                <w:b/>
                <w:sz w:val="24"/>
                <w:szCs w:val="24"/>
                <w:lang w:eastAsia="ru-RU"/>
              </w:rPr>
              <w:t>7</w:t>
            </w:r>
          </w:p>
        </w:tc>
      </w:tr>
      <w:tr w:rsidR="00D93A91" w:rsidRPr="00337A67" w:rsidTr="008D6516">
        <w:tc>
          <w:tcPr>
            <w:tcW w:w="9377"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93A91" w:rsidRPr="00337A67" w:rsidRDefault="00D93A91" w:rsidP="00D93A91">
            <w:pPr>
              <w:spacing w:after="0" w:line="240" w:lineRule="auto"/>
              <w:jc w:val="center"/>
              <w:rPr>
                <w:rFonts w:ascii="Times New Roman" w:eastAsia="Times New Roman" w:hAnsi="Times New Roman" w:cs="Times New Roman"/>
                <w:color w:val="000000"/>
                <w:w w:val="121"/>
                <w:sz w:val="24"/>
                <w:szCs w:val="24"/>
                <w:lang w:eastAsia="ru-RU"/>
              </w:rPr>
            </w:pPr>
          </w:p>
        </w:tc>
        <w:tc>
          <w:tcPr>
            <w:tcW w:w="1589"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CF19E1"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27770,8</w:t>
            </w:r>
          </w:p>
        </w:tc>
        <w:tc>
          <w:tcPr>
            <w:tcW w:w="1581" w:type="dxa"/>
            <w:tcBorders>
              <w:top w:val="single" w:sz="4" w:space="0" w:color="auto"/>
              <w:left w:val="nil"/>
              <w:bottom w:val="single" w:sz="4" w:space="0" w:color="auto"/>
              <w:right w:val="single" w:sz="4" w:space="0" w:color="auto"/>
            </w:tcBorders>
            <w:vAlign w:val="center"/>
          </w:tcPr>
          <w:p w:rsidR="00D93A91" w:rsidRPr="00337A67" w:rsidRDefault="008236A1" w:rsidP="00CF19E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w:t>
            </w:r>
            <w:r w:rsidR="00CF19E1">
              <w:rPr>
                <w:rFonts w:ascii="Times New Roman" w:eastAsia="Times New Roman" w:hAnsi="Times New Roman" w:cs="Times New Roman"/>
                <w:b/>
                <w:sz w:val="24"/>
                <w:szCs w:val="24"/>
                <w:lang w:eastAsia="ru-RU"/>
              </w:rPr>
              <w:t>49</w:t>
            </w:r>
            <w:r>
              <w:rPr>
                <w:rFonts w:ascii="Times New Roman" w:eastAsia="Times New Roman" w:hAnsi="Times New Roman" w:cs="Times New Roman"/>
                <w:b/>
                <w:sz w:val="24"/>
                <w:szCs w:val="24"/>
                <w:lang w:eastAsia="ru-RU"/>
              </w:rPr>
              <w:t>,8</w:t>
            </w:r>
          </w:p>
        </w:tc>
        <w:tc>
          <w:tcPr>
            <w:tcW w:w="1581" w:type="dxa"/>
            <w:tcBorders>
              <w:top w:val="single" w:sz="4" w:space="0" w:color="auto"/>
              <w:left w:val="nil"/>
              <w:bottom w:val="single" w:sz="4" w:space="0" w:color="auto"/>
              <w:right w:val="single" w:sz="4" w:space="0" w:color="auto"/>
            </w:tcBorders>
          </w:tcPr>
          <w:p w:rsidR="008236A1" w:rsidRDefault="008236A1" w:rsidP="00D93A91">
            <w:pPr>
              <w:spacing w:after="0" w:line="240" w:lineRule="auto"/>
              <w:jc w:val="center"/>
              <w:rPr>
                <w:rFonts w:ascii="Times New Roman" w:eastAsia="Times New Roman" w:hAnsi="Times New Roman" w:cs="Times New Roman"/>
                <w:b/>
                <w:sz w:val="24"/>
                <w:szCs w:val="24"/>
                <w:lang w:eastAsia="ru-RU"/>
              </w:rPr>
            </w:pPr>
          </w:p>
          <w:p w:rsidR="00D93A91" w:rsidRDefault="008236A1"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w:t>
            </w:r>
            <w:r w:rsidR="00CF19E1">
              <w:rPr>
                <w:rFonts w:ascii="Times New Roman" w:eastAsia="Times New Roman" w:hAnsi="Times New Roman" w:cs="Times New Roman"/>
                <w:b/>
                <w:sz w:val="24"/>
                <w:szCs w:val="24"/>
                <w:lang w:eastAsia="ru-RU"/>
              </w:rPr>
              <w:t>5</w:t>
            </w:r>
            <w:r>
              <w:rPr>
                <w:rFonts w:ascii="Times New Roman" w:eastAsia="Times New Roman" w:hAnsi="Times New Roman" w:cs="Times New Roman"/>
                <w:b/>
                <w:sz w:val="24"/>
                <w:szCs w:val="24"/>
                <w:lang w:eastAsia="ru-RU"/>
              </w:rPr>
              <w:t>,</w:t>
            </w:r>
            <w:r w:rsidR="00CF19E1">
              <w:rPr>
                <w:rFonts w:ascii="Times New Roman" w:eastAsia="Times New Roman" w:hAnsi="Times New Roman" w:cs="Times New Roman"/>
                <w:b/>
                <w:sz w:val="24"/>
                <w:szCs w:val="24"/>
                <w:lang w:eastAsia="ru-RU"/>
              </w:rPr>
              <w:t>5</w:t>
            </w:r>
          </w:p>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9731" w:type="dxa"/>
        <w:tblInd w:w="675" w:type="dxa"/>
        <w:tblLayout w:type="fixed"/>
        <w:tblLook w:val="04A0" w:firstRow="1" w:lastRow="0" w:firstColumn="1" w:lastColumn="0" w:noHBand="0" w:noVBand="1"/>
      </w:tblPr>
      <w:tblGrid>
        <w:gridCol w:w="2359"/>
        <w:gridCol w:w="2506"/>
        <w:gridCol w:w="850"/>
        <w:gridCol w:w="190"/>
        <w:gridCol w:w="484"/>
        <w:gridCol w:w="14"/>
        <w:gridCol w:w="523"/>
        <w:gridCol w:w="455"/>
        <w:gridCol w:w="14"/>
        <w:gridCol w:w="1012"/>
        <w:gridCol w:w="963"/>
        <w:gridCol w:w="817"/>
        <w:gridCol w:w="38"/>
        <w:gridCol w:w="1399"/>
        <w:gridCol w:w="1397"/>
        <w:gridCol w:w="65"/>
        <w:gridCol w:w="1277"/>
        <w:gridCol w:w="1342"/>
        <w:gridCol w:w="558"/>
        <w:gridCol w:w="784"/>
        <w:gridCol w:w="1342"/>
        <w:gridCol w:w="1342"/>
      </w:tblGrid>
      <w:tr w:rsidR="00337A67" w:rsidRPr="00337A67" w:rsidTr="006C0701">
        <w:trPr>
          <w:gridAfter w:val="5"/>
          <w:wAfter w:w="5368" w:type="dxa"/>
          <w:trHeight w:val="284"/>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006F67" w:rsidRDefault="00006F67" w:rsidP="0096629D">
            <w:pPr>
              <w:spacing w:after="0" w:line="240" w:lineRule="auto"/>
              <w:jc w:val="right"/>
              <w:rPr>
                <w:rFonts w:ascii="Times New Roman" w:eastAsia="Times New Roman" w:hAnsi="Times New Roman" w:cs="Times New Roman"/>
                <w:color w:val="000000"/>
                <w:w w:val="121"/>
                <w:lang w:eastAsia="ru-RU"/>
              </w:rPr>
            </w:pPr>
          </w:p>
          <w:p w:rsidR="00337A67" w:rsidRPr="00337A67" w:rsidRDefault="00337A67" w:rsidP="0096629D">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sidR="0096629D">
              <w:rPr>
                <w:rFonts w:ascii="Times New Roman" w:eastAsia="Times New Roman" w:hAnsi="Times New Roman" w:cs="Times New Roman"/>
                <w:color w:val="000000"/>
                <w:w w:val="121"/>
                <w:lang w:eastAsia="ru-RU"/>
              </w:rPr>
              <w:t>5</w:t>
            </w:r>
          </w:p>
        </w:tc>
      </w:tr>
      <w:tr w:rsidR="00337A67"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337A67"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337A67" w:rsidRPr="00337A67" w:rsidRDefault="00831B99" w:rsidP="00912FAF">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E97C9C">
              <w:rPr>
                <w:rFonts w:ascii="Times New Roman" w:eastAsia="Times New Roman" w:hAnsi="Times New Roman" w:cs="Times New Roman"/>
                <w:color w:val="000000"/>
                <w:w w:val="121"/>
                <w:lang w:eastAsia="ru-RU"/>
              </w:rPr>
              <w:t>2</w:t>
            </w:r>
            <w:r w:rsidR="00912FAF">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.12.20</w:t>
            </w:r>
            <w:r w:rsidR="00781C1A">
              <w:rPr>
                <w:rFonts w:ascii="Times New Roman" w:eastAsia="Times New Roman" w:hAnsi="Times New Roman" w:cs="Times New Roman"/>
                <w:color w:val="000000"/>
                <w:w w:val="121"/>
                <w:lang w:eastAsia="ru-RU"/>
              </w:rPr>
              <w:t>2</w:t>
            </w:r>
            <w:r w:rsidR="00DD7BF4">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 xml:space="preserve"> № </w:t>
            </w:r>
            <w:r w:rsidR="00B16F6E">
              <w:rPr>
                <w:rFonts w:ascii="Times New Roman" w:eastAsia="Times New Roman" w:hAnsi="Times New Roman" w:cs="Times New Roman"/>
                <w:color w:val="000000"/>
                <w:w w:val="121"/>
                <w:lang w:eastAsia="ru-RU"/>
              </w:rPr>
              <w:t>76</w:t>
            </w:r>
          </w:p>
        </w:tc>
      </w:tr>
      <w:tr w:rsidR="00337A67"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97"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42"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6C0701">
        <w:trPr>
          <w:gridAfter w:val="5"/>
          <w:wAfter w:w="5368" w:type="dxa"/>
          <w:trHeight w:val="300"/>
        </w:trPr>
        <w:tc>
          <w:tcPr>
            <w:tcW w:w="14363" w:type="dxa"/>
            <w:gridSpan w:val="17"/>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6C0701">
        <w:trPr>
          <w:gridAfter w:val="3"/>
          <w:wAfter w:w="3468" w:type="dxa"/>
          <w:trHeight w:val="525"/>
        </w:trPr>
        <w:tc>
          <w:tcPr>
            <w:tcW w:w="16263" w:type="dxa"/>
            <w:gridSpan w:val="19"/>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DD7BF4">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w:t>
            </w:r>
          </w:p>
          <w:p w:rsidR="00337A67" w:rsidRDefault="00337A67" w:rsidP="00DD7BF4">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DD7BF4">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и 202</w:t>
            </w:r>
            <w:r w:rsidR="00DD7BF4">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p w:rsidR="00B77DB5"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p w:rsidR="00B77DB5" w:rsidRPr="00337A67" w:rsidRDefault="00B77DB5"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337A67" w:rsidRPr="00337A67" w:rsidTr="006C0701">
        <w:trPr>
          <w:gridAfter w:val="5"/>
          <w:wAfter w:w="5368" w:type="dxa"/>
          <w:trHeight w:val="315"/>
        </w:trPr>
        <w:tc>
          <w:tcPr>
            <w:tcW w:w="14363" w:type="dxa"/>
            <w:gridSpan w:val="17"/>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6C0701">
        <w:trPr>
          <w:gridAfter w:val="5"/>
          <w:wAfter w:w="5368" w:type="dxa"/>
          <w:trHeight w:val="11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DD7BF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DD7BF4">
              <w:rPr>
                <w:rFonts w:ascii="Times New Roman" w:eastAsia="Times New Roman" w:hAnsi="Times New Roman" w:cs="Times New Roman"/>
                <w:b/>
                <w:bCs/>
                <w:color w:val="000000"/>
                <w:w w:val="121"/>
                <w:lang w:eastAsia="ru-RU"/>
              </w:rPr>
              <w:t>4</w:t>
            </w:r>
            <w:r w:rsidRPr="00337A67">
              <w:rPr>
                <w:rFonts w:ascii="Times New Roman" w:eastAsia="Times New Roman" w:hAnsi="Times New Roman" w:cs="Times New Roman"/>
                <w:b/>
                <w:bCs/>
                <w:color w:val="000000"/>
                <w:w w:val="121"/>
                <w:lang w:eastAsia="ru-RU"/>
              </w:rPr>
              <w:t>г.</w:t>
            </w:r>
          </w:p>
        </w:tc>
      </w:tr>
      <w:tr w:rsidR="00337A67" w:rsidRPr="00337A67" w:rsidTr="006C0701">
        <w:trPr>
          <w:gridAfter w:val="5"/>
          <w:wAfter w:w="5368" w:type="dxa"/>
          <w:trHeight w:val="6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6986,7</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A154DA"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6194,5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A154DA"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6163,4</w:t>
            </w:r>
          </w:p>
        </w:tc>
      </w:tr>
      <w:tr w:rsidR="00EC1477" w:rsidRPr="00337A67" w:rsidTr="006C0701">
        <w:trPr>
          <w:gridAfter w:val="5"/>
          <w:wAfter w:w="5368"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r>
      <w:tr w:rsidR="00EC1477" w:rsidRPr="00337A67" w:rsidTr="006C0701">
        <w:trPr>
          <w:gridAfter w:val="5"/>
          <w:wAfter w:w="5368" w:type="dxa"/>
          <w:trHeight w:val="63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27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68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12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9A3738" w:rsidRPr="00337A67" w:rsidTr="006C0701">
        <w:trPr>
          <w:gridAfter w:val="5"/>
          <w:wAfter w:w="5368" w:type="dxa"/>
          <w:trHeight w:val="39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CF19E1"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A3738" w:rsidRPr="00337A67" w:rsidRDefault="009A3738" w:rsidP="009A373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337A67" w:rsidRPr="00337A67" w:rsidTr="006C0701">
        <w:trPr>
          <w:gridAfter w:val="5"/>
          <w:wAfter w:w="5368" w:type="dxa"/>
          <w:trHeight w:val="8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8D6516"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8D6516"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4553,6</w:t>
            </w:r>
          </w:p>
        </w:tc>
      </w:tr>
      <w:tr w:rsidR="00337A67" w:rsidRPr="00337A67" w:rsidTr="006C0701">
        <w:trPr>
          <w:gridAfter w:val="5"/>
          <w:wAfter w:w="5368" w:type="dxa"/>
          <w:trHeight w:val="69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6C0701">
        <w:trPr>
          <w:gridAfter w:val="5"/>
          <w:wAfter w:w="5368" w:type="dxa"/>
          <w:trHeight w:val="31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F19E1"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6C0701">
        <w:trPr>
          <w:gridAfter w:val="5"/>
          <w:wAfter w:w="5368" w:type="dxa"/>
          <w:trHeight w:val="63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F19E1"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0A7B15"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C46373" w:rsidRPr="00337A67" w:rsidTr="006C0701">
        <w:trPr>
          <w:gridAfter w:val="5"/>
          <w:wAfter w:w="5368" w:type="dxa"/>
          <w:trHeight w:val="276"/>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F60360">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w:t>
            </w:r>
            <w:r w:rsidR="00F60360">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F19E1"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4793,2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0A7B15" w:rsidP="00C46373">
            <w:pPr>
              <w:spacing w:after="0" w:line="240" w:lineRule="auto"/>
              <w:jc w:val="center"/>
              <w:rPr>
                <w:rFonts w:ascii="Times New Roman" w:eastAsia="Times New Roman" w:hAnsi="Times New Roman" w:cs="Times New Roman"/>
                <w:color w:val="000000"/>
                <w:w w:val="121"/>
                <w:lang w:eastAsia="ru-RU"/>
              </w:rPr>
            </w:pPr>
            <w:r w:rsidRPr="000A7B15">
              <w:rPr>
                <w:rFonts w:ascii="Times New Roman" w:eastAsia="Times New Roman" w:hAnsi="Times New Roman" w:cs="Times New Roman"/>
                <w:color w:val="000000"/>
                <w:w w:val="121"/>
                <w:lang w:eastAsia="ru-RU"/>
              </w:rPr>
              <w:t>4461,8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0A7B15" w:rsidRDefault="000A7B15" w:rsidP="000A7B15">
            <w:pPr>
              <w:spacing w:after="0" w:line="240" w:lineRule="auto"/>
              <w:jc w:val="center"/>
              <w:rPr>
                <w:rFonts w:ascii="Times New Roman" w:eastAsia="Times New Roman" w:hAnsi="Times New Roman" w:cs="Times New Roman"/>
                <w:color w:val="000000"/>
                <w:w w:val="121"/>
                <w:lang w:eastAsia="ru-RU"/>
              </w:rPr>
            </w:pPr>
            <w:r w:rsidRPr="000A7B15">
              <w:rPr>
                <w:rFonts w:ascii="Times New Roman" w:eastAsia="Times New Roman" w:hAnsi="Times New Roman" w:cs="Times New Roman"/>
                <w:color w:val="000000"/>
                <w:w w:val="121"/>
                <w:lang w:eastAsia="ru-RU"/>
              </w:rPr>
              <w:t>4513,4</w:t>
            </w:r>
          </w:p>
        </w:tc>
      </w:tr>
      <w:tr w:rsidR="00EC1477" w:rsidRPr="00337A67" w:rsidTr="006C0701">
        <w:trPr>
          <w:gridAfter w:val="5"/>
          <w:wAfter w:w="5368"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2721,1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r>
      <w:tr w:rsidR="00EC1477" w:rsidRPr="00337A67" w:rsidTr="006C0701">
        <w:trPr>
          <w:gridAfter w:val="5"/>
          <w:wAfter w:w="5368" w:type="dxa"/>
          <w:trHeight w:val="3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AB4F0F" w:rsidRDefault="00AB4F0F" w:rsidP="00EC1477">
            <w:pPr>
              <w:spacing w:after="0" w:line="240" w:lineRule="auto"/>
              <w:rPr>
                <w:rFonts w:ascii="Times New Roman" w:eastAsia="Times New Roman" w:hAnsi="Times New Roman" w:cs="Times New Roman"/>
                <w:color w:val="000000"/>
                <w:w w:val="121"/>
                <w:sz w:val="18"/>
                <w:szCs w:val="18"/>
                <w:lang w:eastAsia="ru-RU"/>
              </w:rPr>
            </w:pPr>
            <w:r w:rsidRPr="00AB4F0F">
              <w:rPr>
                <w:rFonts w:ascii="Times New Roman" w:eastAsia="Calibri" w:hAnsi="Times New Roman" w:cs="Times New Roman"/>
                <w:sz w:val="18"/>
                <w:szCs w:val="18"/>
              </w:rPr>
              <w:t>Обеспечение деятельности технического персонала аппарата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EC1477"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CF19E1"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386,6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C1477" w:rsidRPr="00337A67" w:rsidRDefault="009A3738" w:rsidP="00EC147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r>
      <w:tr w:rsidR="00337A67" w:rsidRPr="00337A67" w:rsidTr="006C0701">
        <w:trPr>
          <w:gridAfter w:val="5"/>
          <w:wAfter w:w="5368" w:type="dxa"/>
          <w:trHeight w:val="3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1654,5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A373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171</w:t>
            </w:r>
            <w:r w:rsidR="009C3FB4">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w:t>
            </w:r>
            <w:r w:rsidR="009C3FB4">
              <w:rPr>
                <w:rFonts w:ascii="Times New Roman" w:eastAsia="Times New Roman" w:hAnsi="Times New Roman" w:cs="Times New Roman"/>
                <w:color w:val="000000"/>
                <w:w w:val="121"/>
                <w:lang w:eastAsia="ru-RU"/>
              </w:rPr>
              <w:t>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A3738" w:rsidP="009C3FB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177</w:t>
            </w:r>
            <w:r w:rsidR="009C3FB4">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9C3FB4">
              <w:rPr>
                <w:rFonts w:ascii="Times New Roman" w:eastAsia="Times New Roman" w:hAnsi="Times New Roman" w:cs="Times New Roman"/>
                <w:color w:val="000000"/>
                <w:w w:val="121"/>
                <w:lang w:eastAsia="ru-RU"/>
              </w:rPr>
              <w:t>2</w:t>
            </w:r>
          </w:p>
        </w:tc>
      </w:tr>
      <w:tr w:rsidR="00337A67" w:rsidRPr="00337A67" w:rsidTr="006C07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337A67" w:rsidRPr="00337A67" w:rsidTr="006C07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6B75D8" w:rsidRDefault="00E037F1" w:rsidP="00337A67">
            <w:pPr>
              <w:spacing w:after="0" w:line="240" w:lineRule="auto"/>
              <w:rPr>
                <w:rFonts w:ascii="Times New Roman" w:eastAsia="Times New Roman" w:hAnsi="Times New Roman" w:cs="Times New Roman"/>
                <w:color w:val="000000"/>
                <w:w w:val="121"/>
                <w:sz w:val="18"/>
                <w:szCs w:val="18"/>
                <w:lang w:eastAsia="ru-RU"/>
              </w:rPr>
            </w:pPr>
            <w:proofErr w:type="gramStart"/>
            <w:r w:rsidRPr="006B75D8">
              <w:rPr>
                <w:rFonts w:ascii="Times New Roman" w:eastAsia="Times New Roman" w:hAnsi="Times New Roman" w:cs="Times New Roman"/>
                <w:color w:val="000000"/>
                <w:w w:val="121"/>
                <w:sz w:val="18"/>
                <w:szCs w:val="18"/>
                <w:lang w:eastAsia="ru-RU"/>
              </w:rPr>
              <w:t>Средства</w:t>
            </w:r>
            <w:proofErr w:type="gramEnd"/>
            <w:r w:rsidRPr="006B75D8">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6C0701">
        <w:trPr>
          <w:gridAfter w:val="5"/>
          <w:wAfter w:w="5368" w:type="dxa"/>
          <w:trHeight w:val="2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9C3FB4" w:rsidRPr="00337A67" w:rsidTr="006C0701">
        <w:trPr>
          <w:gridAfter w:val="5"/>
          <w:wAfter w:w="5368" w:type="dxa"/>
          <w:trHeight w:val="62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694"/>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w:t>
            </w:r>
            <w:r w:rsidRPr="00337A67">
              <w:rPr>
                <w:rFonts w:ascii="Times New Roman" w:eastAsia="Times New Roman" w:hAnsi="Times New Roman" w:cs="Times New Roman"/>
                <w:color w:val="000000"/>
                <w:w w:val="121"/>
                <w:sz w:val="18"/>
                <w:szCs w:val="18"/>
                <w:lang w:eastAsia="ru-RU"/>
              </w:rPr>
              <w:lastRenderedPageBreak/>
              <w:t>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6C0701">
        <w:trPr>
          <w:gridAfter w:val="5"/>
          <w:wAfter w:w="5368" w:type="dxa"/>
          <w:trHeight w:val="2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9C3FB4" w:rsidRPr="00337A67" w:rsidTr="006C07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E037F1" w:rsidRDefault="009C3FB4" w:rsidP="009C3FB4">
            <w:pPr>
              <w:spacing w:after="0" w:line="240" w:lineRule="auto"/>
              <w:rPr>
                <w:rFonts w:ascii="Times New Roman" w:eastAsia="Times New Roman" w:hAnsi="Times New Roman" w:cs="Times New Roman"/>
                <w:color w:val="000000"/>
                <w:w w:val="121"/>
                <w:sz w:val="18"/>
                <w:szCs w:val="18"/>
                <w:lang w:eastAsia="ru-RU"/>
              </w:rPr>
            </w:pPr>
            <w:proofErr w:type="gramStart"/>
            <w:r w:rsidRPr="00E037F1">
              <w:rPr>
                <w:rFonts w:ascii="Times New Roman" w:eastAsia="Times New Roman" w:hAnsi="Times New Roman" w:cs="Times New Roman"/>
                <w:color w:val="000000"/>
                <w:w w:val="121"/>
                <w:sz w:val="18"/>
                <w:szCs w:val="18"/>
                <w:lang w:eastAsia="ru-RU"/>
              </w:rPr>
              <w:t>Средства</w:t>
            </w:r>
            <w:proofErr w:type="gramEnd"/>
            <w:r w:rsidRPr="00E037F1">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9C3FB4"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3FB4" w:rsidRPr="00337A67" w:rsidRDefault="009C3FB4" w:rsidP="009C3FB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3FB4" w:rsidRPr="009C3FB4" w:rsidRDefault="009C3FB4" w:rsidP="009C3FB4">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80FB0"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6C0701">
        <w:trPr>
          <w:gridAfter w:val="5"/>
          <w:wAfter w:w="5368" w:type="dxa"/>
          <w:trHeight w:val="4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6C0701">
        <w:trPr>
          <w:gridAfter w:val="5"/>
          <w:wAfter w:w="5368" w:type="dxa"/>
          <w:trHeight w:val="300"/>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280FB0"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337A67" w:rsidRPr="00337A67" w:rsidTr="006C0701">
        <w:trPr>
          <w:gridAfter w:val="5"/>
          <w:wAfter w:w="5368"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F19E1"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A7B15"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300</w:t>
            </w:r>
            <w:r w:rsidR="006F471C">
              <w:rPr>
                <w:rFonts w:ascii="Times New Roman" w:eastAsia="Times New Roman" w:hAnsi="Times New Roman" w:cs="Times New Roman"/>
                <w:b/>
                <w:bCs/>
                <w:color w:val="000000"/>
                <w:w w:val="121"/>
                <w:lang w:eastAsia="ru-RU"/>
              </w:rPr>
              <w:t>,0</w:t>
            </w:r>
          </w:p>
        </w:tc>
      </w:tr>
      <w:tr w:rsidR="006F471C" w:rsidRPr="00337A67" w:rsidTr="006C0701">
        <w:trPr>
          <w:gridAfter w:val="5"/>
          <w:wAfter w:w="5368" w:type="dxa"/>
          <w:trHeight w:val="6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6C0701">
        <w:trPr>
          <w:gridAfter w:val="5"/>
          <w:wAfter w:w="5368" w:type="dxa"/>
          <w:trHeight w:val="8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6F471C" w:rsidRPr="00337A67" w:rsidTr="006C0701">
        <w:trPr>
          <w:gridAfter w:val="5"/>
          <w:wAfter w:w="5368" w:type="dxa"/>
          <w:trHeight w:val="66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006F471C"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6F471C" w:rsidRPr="00337A67" w:rsidTr="006C0701">
        <w:trPr>
          <w:gridAfter w:val="5"/>
          <w:wAfter w:w="5368"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sidRPr="00337A67">
              <w:rPr>
                <w:rFonts w:ascii="Times New Roman" w:eastAsia="Times New Roman" w:hAnsi="Times New Roman" w:cs="Times New Roman"/>
                <w:color w:val="000000"/>
                <w:w w:val="121"/>
                <w:lang w:eastAsia="ru-RU"/>
              </w:rPr>
              <w:t>0,0</w:t>
            </w:r>
          </w:p>
        </w:tc>
      </w:tr>
      <w:tr w:rsidR="006F471C" w:rsidRPr="00337A67" w:rsidTr="006C0701">
        <w:trPr>
          <w:gridAfter w:val="5"/>
          <w:wAfter w:w="5368" w:type="dxa"/>
          <w:trHeight w:val="41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w:t>
            </w:r>
            <w:r w:rsidR="006F471C">
              <w:rPr>
                <w:rFonts w:ascii="Times New Roman" w:eastAsia="Times New Roman" w:hAnsi="Times New Roman" w:cs="Times New Roman"/>
                <w:color w:val="000000"/>
                <w:w w:val="121"/>
                <w:lang w:eastAsia="ru-RU"/>
              </w:rPr>
              <w:t>0,0</w:t>
            </w:r>
          </w:p>
        </w:tc>
      </w:tr>
      <w:tr w:rsidR="006F471C" w:rsidRPr="00337A67" w:rsidTr="006C0701">
        <w:trPr>
          <w:gridAfter w:val="5"/>
          <w:wAfter w:w="5368" w:type="dxa"/>
          <w:trHeight w:val="42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80FB0"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w:t>
            </w:r>
            <w:r w:rsidR="006F471C" w:rsidRPr="00337A67">
              <w:rPr>
                <w:rFonts w:ascii="Times New Roman" w:eastAsia="Times New Roman" w:hAnsi="Times New Roman" w:cs="Times New Roman"/>
                <w:color w:val="000000"/>
                <w:w w:val="121"/>
                <w:lang w:eastAsia="ru-RU"/>
              </w:rPr>
              <w:t>,0</w:t>
            </w:r>
          </w:p>
        </w:tc>
      </w:tr>
      <w:tr w:rsidR="006F471C" w:rsidRPr="00337A67" w:rsidTr="006C0701">
        <w:trPr>
          <w:gridAfter w:val="5"/>
          <w:wAfter w:w="5368" w:type="dxa"/>
          <w:trHeight w:val="73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w:t>
            </w:r>
            <w:r w:rsidR="006F471C">
              <w:rPr>
                <w:rFonts w:ascii="Times New Roman" w:eastAsia="Times New Roman" w:hAnsi="Times New Roman" w:cs="Times New Roman"/>
                <w:color w:val="000000"/>
                <w:w w:val="121"/>
                <w:lang w:eastAsia="ru-RU"/>
              </w:rPr>
              <w:t>0</w:t>
            </w:r>
            <w:r w:rsidR="006F471C" w:rsidRPr="00337A67">
              <w:rPr>
                <w:rFonts w:ascii="Times New Roman" w:eastAsia="Times New Roman" w:hAnsi="Times New Roman" w:cs="Times New Roman"/>
                <w:color w:val="000000"/>
                <w:w w:val="121"/>
                <w:lang w:eastAsia="ru-RU"/>
              </w:rPr>
              <w:t>,0</w:t>
            </w:r>
          </w:p>
        </w:tc>
      </w:tr>
      <w:tr w:rsidR="006F471C"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6F471C"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CF19E1"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0A7B15"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6F471C"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6C0701">
        <w:trPr>
          <w:gridAfter w:val="5"/>
          <w:wAfter w:w="5368" w:type="dxa"/>
          <w:trHeight w:val="547"/>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6C0701">
        <w:trPr>
          <w:gridAfter w:val="5"/>
          <w:wAfter w:w="5368" w:type="dxa"/>
          <w:trHeight w:val="55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6C0701">
        <w:trPr>
          <w:gridAfter w:val="5"/>
          <w:wAfter w:w="5368" w:type="dxa"/>
          <w:trHeight w:val="4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w:t>
            </w:r>
            <w:r w:rsidR="00CF19E1">
              <w:rPr>
                <w:rFonts w:ascii="Times New Roman" w:eastAsia="Times New Roman" w:hAnsi="Times New Roman" w:cs="Times New Roman"/>
                <w:b/>
                <w:bCs/>
                <w:color w:val="000000"/>
                <w:w w:val="121"/>
                <w:lang w:eastAsia="ru-RU"/>
              </w:rPr>
              <w:t>1</w:t>
            </w:r>
            <w:r>
              <w:rPr>
                <w:rFonts w:ascii="Times New Roman" w:eastAsia="Times New Roman" w:hAnsi="Times New Roman" w:cs="Times New Roman"/>
                <w:b/>
                <w:bCs/>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w:t>
            </w:r>
            <w:r w:rsidR="00CF19E1">
              <w:rPr>
                <w:rFonts w:ascii="Times New Roman" w:eastAsia="Times New Roman" w:hAnsi="Times New Roman" w:cs="Times New Roman"/>
                <w:b/>
                <w:bCs/>
                <w:color w:val="000000"/>
                <w:w w:val="121"/>
                <w:lang w:eastAsia="ru-RU"/>
              </w:rPr>
              <w:t>0</w:t>
            </w:r>
            <w:r>
              <w:rPr>
                <w:rFonts w:ascii="Times New Roman" w:eastAsia="Times New Roman" w:hAnsi="Times New Roman" w:cs="Times New Roman"/>
                <w:b/>
                <w:bCs/>
                <w:color w:val="000000"/>
                <w:w w:val="121"/>
                <w:lang w:eastAsia="ru-RU"/>
              </w:rPr>
              <w:t>,5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w:t>
            </w:r>
            <w:r w:rsidR="00CF19E1">
              <w:rPr>
                <w:rFonts w:ascii="Times New Roman" w:eastAsia="Times New Roman" w:hAnsi="Times New Roman" w:cs="Times New Roman"/>
                <w:b/>
                <w:bCs/>
                <w:color w:val="000000"/>
                <w:w w:val="121"/>
                <w:lang w:eastAsia="ru-RU"/>
              </w:rPr>
              <w:t>0</w:t>
            </w:r>
            <w:r>
              <w:rPr>
                <w:rFonts w:ascii="Times New Roman" w:eastAsia="Times New Roman" w:hAnsi="Times New Roman" w:cs="Times New Roman"/>
                <w:b/>
                <w:bCs/>
                <w:color w:val="000000"/>
                <w:w w:val="121"/>
                <w:lang w:eastAsia="ru-RU"/>
              </w:rPr>
              <w:t>,</w:t>
            </w:r>
            <w:r w:rsidR="00CF19E1">
              <w:rPr>
                <w:rFonts w:ascii="Times New Roman" w:eastAsia="Times New Roman" w:hAnsi="Times New Roman" w:cs="Times New Roman"/>
                <w:b/>
                <w:bCs/>
                <w:color w:val="000000"/>
                <w:w w:val="121"/>
                <w:lang w:eastAsia="ru-RU"/>
              </w:rPr>
              <w:t>1</w:t>
            </w:r>
          </w:p>
        </w:tc>
      </w:tr>
      <w:tr w:rsidR="00BC4533" w:rsidRPr="00337A67" w:rsidTr="006C0701">
        <w:trPr>
          <w:gridAfter w:val="5"/>
          <w:wAfter w:w="5368" w:type="dxa"/>
          <w:trHeight w:val="8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942"/>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6F471C"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EE3456"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w:t>
            </w:r>
            <w:r w:rsidR="00CF19E1">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2E622F" w:rsidP="00CF19E1">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w:t>
            </w:r>
            <w:r w:rsidR="00CF19E1">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CF19E1">
              <w:rPr>
                <w:rFonts w:ascii="Times New Roman" w:eastAsia="Times New Roman" w:hAnsi="Times New Roman" w:cs="Times New Roman"/>
                <w:color w:val="000000"/>
                <w:w w:val="121"/>
                <w:lang w:eastAsia="ru-RU"/>
              </w:rPr>
              <w:t>1</w:t>
            </w:r>
          </w:p>
        </w:tc>
      </w:tr>
      <w:tr w:rsidR="00BC4533"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6023E" w:rsidP="0096023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6C0701">
        <w:trPr>
          <w:gridAfter w:val="5"/>
          <w:wAfter w:w="5368"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BC4533" w:rsidRPr="00337A67" w:rsidTr="006C0701">
        <w:trPr>
          <w:gridAfter w:val="5"/>
          <w:wAfter w:w="5368" w:type="dxa"/>
          <w:trHeight w:val="330"/>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8D6516" w:rsidP="00BC4533">
            <w:pPr>
              <w:spacing w:after="0" w:line="240" w:lineRule="auto"/>
              <w:rPr>
                <w:rFonts w:ascii="Times New Roman" w:eastAsia="Times New Roman" w:hAnsi="Times New Roman" w:cs="Times New Roman"/>
                <w:b/>
                <w:i/>
                <w:color w:val="000000"/>
                <w:w w:val="121"/>
                <w:sz w:val="18"/>
                <w:szCs w:val="18"/>
                <w:lang w:eastAsia="ru-RU"/>
              </w:rPr>
            </w:pPr>
            <w:r w:rsidRPr="008D6516">
              <w:rPr>
                <w:rFonts w:ascii="Times New Roman" w:eastAsia="Times New Roman" w:hAnsi="Times New Roman" w:cs="Times New Roman"/>
                <w:b/>
                <w:i/>
                <w:color w:val="000000"/>
                <w:w w:val="121"/>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600,0</w:t>
            </w:r>
          </w:p>
        </w:tc>
      </w:tr>
      <w:tr w:rsidR="00BC4533" w:rsidRPr="00337A67" w:rsidTr="006C0701">
        <w:trPr>
          <w:gridAfter w:val="5"/>
          <w:wAfter w:w="5368" w:type="dxa"/>
          <w:trHeight w:val="88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C4533" w:rsidRPr="00337A67" w:rsidTr="006C0701">
        <w:trPr>
          <w:gridAfter w:val="5"/>
          <w:wAfter w:w="5368" w:type="dxa"/>
          <w:trHeight w:val="673"/>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BC4533" w:rsidRPr="00337A67" w:rsidTr="006C0701">
        <w:trPr>
          <w:gridAfter w:val="5"/>
          <w:wAfter w:w="5368"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E622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E622F">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0,0</w:t>
            </w:r>
          </w:p>
        </w:tc>
      </w:tr>
      <w:tr w:rsidR="00BC4533"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r>
      <w:tr w:rsidR="00BC4533"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,0</w:t>
            </w:r>
          </w:p>
        </w:tc>
      </w:tr>
      <w:tr w:rsidR="00BC4533"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Создание резерва финансовых и материальных ресурсов для ликвидации чрезвычайных ситуаций, </w:t>
            </w:r>
            <w:proofErr w:type="gramStart"/>
            <w:r w:rsidRPr="00337A67">
              <w:rPr>
                <w:rFonts w:ascii="Times New Roman" w:eastAsia="Times New Roman" w:hAnsi="Times New Roman" w:cs="Times New Roman"/>
                <w:color w:val="000000"/>
                <w:w w:val="121"/>
                <w:sz w:val="18"/>
                <w:szCs w:val="18"/>
                <w:lang w:eastAsia="ru-RU"/>
              </w:rPr>
              <w:t>со</w:t>
            </w:r>
            <w:proofErr w:type="gramEnd"/>
            <w:r w:rsidRPr="00337A67">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6C0701">
        <w:trPr>
          <w:gridAfter w:val="5"/>
          <w:wAfter w:w="5368" w:type="dxa"/>
          <w:trHeight w:val="45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A017B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w:t>
            </w:r>
            <w:r w:rsidR="00A017BD">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roofErr w:type="spellStart"/>
            <w:proofErr w:type="gramStart"/>
            <w:r w:rsidRPr="00B870DA">
              <w:rPr>
                <w:rFonts w:ascii="Times New Roman" w:eastAsia="Times New Roman" w:hAnsi="Times New Roman" w:cs="Times New Roman"/>
                <w:color w:val="FFFFFF" w:themeColor="background1"/>
                <w:w w:val="121"/>
                <w:sz w:val="18"/>
                <w:szCs w:val="18"/>
                <w:lang w:eastAsia="ru-RU"/>
              </w:rPr>
              <w:t>коррупции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BC4533"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w:t>
            </w:r>
            <w:r w:rsidR="00BC4533" w:rsidRPr="00337A67">
              <w:rPr>
                <w:rFonts w:ascii="Times New Roman" w:eastAsia="Times New Roman" w:hAnsi="Times New Roman" w:cs="Times New Roman"/>
                <w:color w:val="000000"/>
                <w:w w:val="121"/>
                <w:lang w:eastAsia="ru-RU"/>
              </w:rPr>
              <w:t>,0</w:t>
            </w:r>
          </w:p>
        </w:tc>
      </w:tr>
      <w:tr w:rsidR="00BC4533" w:rsidRPr="00B870DA" w:rsidTr="006C07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7F4385" w:rsidP="007F4385">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D4284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EE3456"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2E622F"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BC4533" w:rsidRPr="00B870DA"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CF19E1"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6482,2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6888,5</w:t>
            </w:r>
          </w:p>
        </w:tc>
      </w:tr>
      <w:tr w:rsidR="00BC4533" w:rsidRPr="00B870DA"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D4284D" w:rsidRDefault="00CF19E1"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6888,5</w:t>
            </w:r>
          </w:p>
        </w:tc>
      </w:tr>
      <w:tr w:rsidR="00BC4533" w:rsidRPr="00B870DA" w:rsidTr="006C0701">
        <w:trPr>
          <w:gridAfter w:val="5"/>
          <w:wAfter w:w="5368" w:type="dxa"/>
          <w:trHeight w:val="7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8C14FB"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C4533" w:rsidRPr="00337A67" w:rsidTr="006C0701">
        <w:trPr>
          <w:gridAfter w:val="5"/>
          <w:wAfter w:w="5368" w:type="dxa"/>
          <w:trHeight w:val="13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5C57D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BC4533"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8C14FB">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88,5</w:t>
            </w:r>
          </w:p>
        </w:tc>
      </w:tr>
      <w:tr w:rsidR="00BC4533"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8C14FB"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F41BE7" w:rsidP="008C14F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008C14FB">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88,5</w:t>
            </w:r>
          </w:p>
        </w:tc>
      </w:tr>
      <w:tr w:rsidR="00BC4533" w:rsidRPr="00337A67" w:rsidTr="006C0701">
        <w:trPr>
          <w:gridAfter w:val="5"/>
          <w:wAfter w:w="5368" w:type="dxa"/>
          <w:trHeight w:val="70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6C0701">
        <w:trPr>
          <w:gridAfter w:val="5"/>
          <w:wAfter w:w="5368" w:type="dxa"/>
          <w:trHeight w:val="52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F19E1"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6C0701">
        <w:trPr>
          <w:gridAfter w:val="5"/>
          <w:wAfter w:w="5368" w:type="dxa"/>
          <w:trHeight w:val="661"/>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CF19E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CF19E1">
              <w:rPr>
                <w:rFonts w:ascii="Times New Roman" w:eastAsia="Times New Roman" w:hAnsi="Times New Roman" w:cs="Times New Roman"/>
                <w:color w:val="000000"/>
                <w:w w:val="121"/>
                <w:lang w:eastAsia="ru-RU"/>
              </w:rPr>
              <w:t>0</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BC4533"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CF19E1">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CF19E1">
              <w:rPr>
                <w:rFonts w:ascii="Times New Roman" w:eastAsia="Times New Roman" w:hAnsi="Times New Roman" w:cs="Times New Roman"/>
                <w:color w:val="000000"/>
                <w:w w:val="121"/>
                <w:lang w:eastAsia="ru-RU"/>
              </w:rPr>
              <w:t>0</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3</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F41BE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F41BE7">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0365F7"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9C2EAA" w:rsidP="00BC4533">
            <w:pPr>
              <w:spacing w:after="0" w:line="240" w:lineRule="auto"/>
              <w:rPr>
                <w:rFonts w:ascii="Times New Roman" w:eastAsia="Times New Roman" w:hAnsi="Times New Roman" w:cs="Times New Roman"/>
                <w:color w:val="000000"/>
                <w:w w:val="121"/>
                <w:sz w:val="18"/>
                <w:szCs w:val="18"/>
                <w:lang w:eastAsia="ru-RU"/>
              </w:rPr>
            </w:pPr>
            <w:r w:rsidRPr="009C2EAA">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3660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03 0 01 </w:t>
            </w:r>
            <w:r w:rsidR="009C2EA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Д</w:t>
            </w:r>
            <w:r w:rsidR="003660CC">
              <w:rPr>
                <w:rFonts w:ascii="Times New Roman" w:eastAsia="Times New Roman" w:hAnsi="Times New Roman" w:cs="Times New Roman"/>
                <w:color w:val="000000"/>
                <w:w w:val="121"/>
                <w:lang w:eastAsia="ru-RU"/>
              </w:rPr>
              <w:t>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BC4533">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EE3456">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365F7" w:rsidRPr="00337A67" w:rsidRDefault="000365F7" w:rsidP="00F41BE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3660C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 0 01 0Д</w:t>
            </w:r>
            <w:r w:rsidR="003660CC">
              <w:rPr>
                <w:rFonts w:ascii="Times New Roman" w:eastAsia="Times New Roman" w:hAnsi="Times New Roman" w:cs="Times New Roman"/>
                <w:color w:val="000000"/>
                <w:w w:val="121"/>
                <w:lang w:eastAsia="ru-RU"/>
              </w:rPr>
              <w:t>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7D0D37"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7D0D37"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p>
        </w:tc>
      </w:tr>
      <w:tr w:rsidR="009C2EAA"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9C2EAA" w:rsidRPr="00337A67" w:rsidRDefault="009C2EAA" w:rsidP="009C2EAA">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pacing w:after="0" w:line="240" w:lineRule="auto"/>
              <w:jc w:val="center"/>
              <w:rPr>
                <w:rFonts w:ascii="Times New Roman" w:eastAsia="Times New Roman" w:hAnsi="Times New Roman" w:cs="Times New Roman"/>
                <w:b/>
                <w:i/>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0,0</w:t>
            </w:r>
          </w:p>
        </w:tc>
      </w:tr>
      <w:tr w:rsidR="009C2EAA"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9C2EAA" w:rsidRPr="00337A67" w:rsidRDefault="009C2EAA" w:rsidP="009C2EAA">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6C0701">
        <w:trPr>
          <w:gridAfter w:val="5"/>
          <w:wAfter w:w="5368" w:type="dxa"/>
          <w:trHeight w:val="585"/>
        </w:trPr>
        <w:tc>
          <w:tcPr>
            <w:tcW w:w="4865" w:type="dxa"/>
            <w:gridSpan w:val="2"/>
            <w:tcBorders>
              <w:top w:val="single" w:sz="4" w:space="0" w:color="auto"/>
              <w:left w:val="single" w:sz="4" w:space="0" w:color="auto"/>
              <w:bottom w:val="single" w:sz="4" w:space="0" w:color="auto"/>
              <w:right w:val="single" w:sz="4" w:space="0" w:color="auto"/>
            </w:tcBorders>
          </w:tcPr>
          <w:p w:rsidR="009C2EAA" w:rsidRPr="00807DBE" w:rsidRDefault="009C2EAA" w:rsidP="009C2EAA">
            <w:pPr>
              <w:snapToGrid w:val="0"/>
              <w:spacing w:after="0" w:line="240" w:lineRule="auto"/>
              <w:rPr>
                <w:rFonts w:ascii="Times New Roman" w:eastAsia="Times New Roman" w:hAnsi="Times New Roman" w:cs="Times New Roman"/>
                <w:color w:val="000000"/>
                <w:w w:val="121"/>
                <w:sz w:val="20"/>
                <w:szCs w:val="20"/>
                <w:lang w:eastAsia="ru-RU"/>
              </w:rPr>
            </w:pPr>
            <w:r w:rsidRPr="00807DBE">
              <w:rPr>
                <w:rFonts w:ascii="Times New Roman" w:eastAsia="Calibri" w:hAnsi="Times New Roman" w:cs="Times New Roman"/>
                <w:sz w:val="20"/>
                <w:szCs w:val="20"/>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850" w:type="dxa"/>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9C2EAA" w:rsidRPr="00D4284D"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6C0701">
        <w:trPr>
          <w:gridAfter w:val="5"/>
          <w:wAfter w:w="5368" w:type="dxa"/>
          <w:trHeight w:val="585"/>
        </w:trPr>
        <w:tc>
          <w:tcPr>
            <w:tcW w:w="4865" w:type="dxa"/>
            <w:gridSpan w:val="2"/>
            <w:tcBorders>
              <w:top w:val="single" w:sz="4" w:space="0" w:color="auto"/>
              <w:left w:val="single" w:sz="4" w:space="0" w:color="000000"/>
              <w:bottom w:val="single" w:sz="4" w:space="0" w:color="000000"/>
              <w:right w:val="nil"/>
            </w:tcBorders>
          </w:tcPr>
          <w:p w:rsidR="009C2EAA" w:rsidRPr="00337A67" w:rsidRDefault="009C2EAA" w:rsidP="009C2EAA">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000000"/>
              <w:bottom w:val="single" w:sz="4" w:space="0" w:color="000000"/>
              <w:right w:val="nil"/>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000000"/>
              <w:bottom w:val="single" w:sz="4" w:space="0" w:color="000000"/>
              <w:right w:val="nil"/>
            </w:tcBorders>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val="en-US"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000000"/>
              <w:bottom w:val="single" w:sz="4" w:space="0" w:color="000000"/>
              <w:right w:val="nil"/>
            </w:tcBorders>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630,0</w:t>
            </w:r>
          </w:p>
        </w:tc>
        <w:tc>
          <w:tcPr>
            <w:tcW w:w="1397" w:type="dxa"/>
            <w:tcBorders>
              <w:top w:val="single" w:sz="4" w:space="0" w:color="auto"/>
              <w:left w:val="single" w:sz="4" w:space="0" w:color="000000"/>
              <w:bottom w:val="single" w:sz="4" w:space="0" w:color="000000"/>
              <w:right w:val="single" w:sz="4" w:space="0" w:color="000000"/>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9C2EAA" w:rsidRPr="00337A67" w:rsidRDefault="009C2EAA" w:rsidP="009C2EAA">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w:t>
            </w:r>
            <w:r w:rsidR="00F13484">
              <w:rPr>
                <w:rFonts w:ascii="Times New Roman" w:eastAsia="Times New Roman" w:hAnsi="Times New Roman" w:cs="Times New Roman"/>
                <w:b/>
                <w:bCs/>
                <w:color w:val="000000"/>
                <w:w w:val="121"/>
                <w:lang w:eastAsia="ru-RU"/>
              </w:rPr>
              <w:t>625</w:t>
            </w:r>
            <w:r>
              <w:rPr>
                <w:rFonts w:ascii="Times New Roman" w:eastAsia="Times New Roman" w:hAnsi="Times New Roman" w:cs="Times New Roman"/>
                <w:b/>
                <w:bCs/>
                <w:color w:val="000000"/>
                <w:w w:val="121"/>
                <w:lang w:eastAsia="ru-RU"/>
              </w:rPr>
              <w:t>,0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5938,8</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400,0</w:t>
            </w:r>
          </w:p>
        </w:tc>
      </w:tr>
      <w:tr w:rsidR="009C2EAA" w:rsidRPr="00337A67" w:rsidTr="006C0701">
        <w:trPr>
          <w:gridAfter w:val="5"/>
          <w:wAfter w:w="5368" w:type="dxa"/>
          <w:trHeight w:val="76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C2EAA" w:rsidRPr="00337A67" w:rsidTr="006C0701">
        <w:trPr>
          <w:gridAfter w:val="5"/>
          <w:wAfter w:w="5368" w:type="dxa"/>
          <w:trHeight w:val="3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r>
      <w:tr w:rsidR="009C2EAA" w:rsidRPr="00337A67" w:rsidTr="006C0701">
        <w:trPr>
          <w:gridAfter w:val="5"/>
          <w:wAfter w:w="5368"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64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CF19E1"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7125,0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5130,0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4838,8</w:t>
            </w:r>
          </w:p>
        </w:tc>
      </w:tr>
      <w:tr w:rsidR="009C2EAA" w:rsidRPr="00337A67" w:rsidTr="006C0701">
        <w:trPr>
          <w:gridAfter w:val="5"/>
          <w:wAfter w:w="5368" w:type="dxa"/>
          <w:trHeight w:val="72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CF19E1"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6650,9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C34548" w:rsidRDefault="009C2EAA" w:rsidP="009C2EAA">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4388,8</w:t>
            </w:r>
          </w:p>
        </w:tc>
      </w:tr>
      <w:tr w:rsidR="009C2EAA" w:rsidRPr="00337A67" w:rsidTr="006C0701">
        <w:trPr>
          <w:gridAfter w:val="5"/>
          <w:wAfter w:w="5368" w:type="dxa"/>
          <w:trHeight w:val="9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6650,9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4388,8</w:t>
            </w:r>
          </w:p>
        </w:tc>
      </w:tr>
      <w:tr w:rsidR="009C2EAA" w:rsidRPr="00337A67" w:rsidTr="006C0701">
        <w:trPr>
          <w:gridAfter w:val="5"/>
          <w:wAfter w:w="5368" w:type="dxa"/>
          <w:trHeight w:val="37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9C2EAA"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9C2EAA"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07716B"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C2EAA" w:rsidRPr="00337A67" w:rsidRDefault="009C2EAA" w:rsidP="009C2EA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CF19E1"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CF19E1" w:rsidP="009C2EAA">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Расходы на реализацию проектов развития общественной </w:t>
            </w:r>
            <w:r w:rsidR="0007716B">
              <w:rPr>
                <w:rFonts w:ascii="Times New Roman" w:eastAsia="Times New Roman" w:hAnsi="Times New Roman" w:cs="Times New Roman"/>
                <w:color w:val="000000"/>
                <w:w w:val="121"/>
                <w:sz w:val="18"/>
                <w:szCs w:val="18"/>
                <w:lang w:eastAsia="ru-RU"/>
              </w:rPr>
              <w:t>инфраструктуры</w:t>
            </w:r>
            <w:r>
              <w:rPr>
                <w:rFonts w:ascii="Times New Roman" w:eastAsia="Times New Roman" w:hAnsi="Times New Roman" w:cs="Times New Roman"/>
                <w:color w:val="000000"/>
                <w:w w:val="121"/>
                <w:sz w:val="18"/>
                <w:szCs w:val="18"/>
                <w:lang w:eastAsia="ru-RU"/>
              </w:rPr>
              <w:t xml:space="preserve"> основанных на местных инициативах</w:t>
            </w:r>
            <w:r w:rsidR="0007716B" w:rsidRPr="0007716B">
              <w:rPr>
                <w:rFonts w:ascii="Times New Roman" w:eastAsia="Times New Roman" w:hAnsi="Times New Roman" w:cs="Times New Roman"/>
                <w:color w:val="000000"/>
                <w:w w:val="121"/>
                <w:sz w:val="18"/>
                <w:szCs w:val="18"/>
                <w:lang w:eastAsia="ru-RU"/>
              </w:rPr>
              <w:t xml:space="preserve"> (Капитальный ремонт территории существующего христианского кладбища </w:t>
            </w:r>
            <w:proofErr w:type="gramStart"/>
            <w:r w:rsidR="0007716B" w:rsidRPr="0007716B">
              <w:rPr>
                <w:rFonts w:ascii="Times New Roman" w:eastAsia="Times New Roman" w:hAnsi="Times New Roman" w:cs="Times New Roman"/>
                <w:color w:val="000000"/>
                <w:w w:val="121"/>
                <w:sz w:val="18"/>
                <w:szCs w:val="18"/>
                <w:lang w:eastAsia="ru-RU"/>
              </w:rPr>
              <w:t>с</w:t>
            </w:r>
            <w:proofErr w:type="gramEnd"/>
            <w:r w:rsidR="0007716B" w:rsidRPr="0007716B">
              <w:rPr>
                <w:rFonts w:ascii="Times New Roman" w:eastAsia="Times New Roman" w:hAnsi="Times New Roman" w:cs="Times New Roman"/>
                <w:color w:val="000000"/>
                <w:w w:val="121"/>
                <w:sz w:val="18"/>
                <w:szCs w:val="18"/>
                <w:lang w:eastAsia="ru-RU"/>
              </w:rPr>
              <w:t xml:space="preserve">. </w:t>
            </w:r>
            <w:proofErr w:type="gramStart"/>
            <w:r w:rsidR="0007716B" w:rsidRPr="0007716B">
              <w:rPr>
                <w:rFonts w:ascii="Times New Roman" w:eastAsia="Times New Roman" w:hAnsi="Times New Roman" w:cs="Times New Roman"/>
                <w:color w:val="000000"/>
                <w:w w:val="121"/>
                <w:sz w:val="18"/>
                <w:szCs w:val="18"/>
                <w:lang w:eastAsia="ru-RU"/>
              </w:rPr>
              <w:t>Беляевка</w:t>
            </w:r>
            <w:proofErr w:type="gramEnd"/>
            <w:r w:rsidR="0007716B" w:rsidRPr="0007716B">
              <w:rPr>
                <w:rFonts w:ascii="Times New Roman" w:eastAsia="Times New Roman" w:hAnsi="Times New Roman" w:cs="Times New Roman"/>
                <w:color w:val="000000"/>
                <w:w w:val="121"/>
                <w:sz w:val="18"/>
                <w:szCs w:val="18"/>
                <w:lang w:eastAsia="ru-RU"/>
              </w:rPr>
              <w:t>,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04 3</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337A67" w:rsidRDefault="00CF19E1" w:rsidP="009C2EAA">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9E1" w:rsidRPr="0007716B" w:rsidRDefault="0007716B" w:rsidP="009C2EAA">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 xml:space="preserve">04 3 </w:t>
            </w:r>
            <w:r>
              <w:rPr>
                <w:rFonts w:ascii="Times New Roman" w:eastAsia="Times New Roman" w:hAnsi="Times New Roman" w:cs="Times New Roman"/>
                <w:color w:val="000000"/>
                <w:w w:val="121"/>
                <w:lang w:eastAsia="ru-RU"/>
              </w:rPr>
              <w:t>П5</w:t>
            </w:r>
            <w:r>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844,9</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384764"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37A67" w:rsidRDefault="00384764" w:rsidP="00384764">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Pr="00530E6D" w:rsidRDefault="00384764" w:rsidP="00384764">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530E6D" w:rsidRDefault="00384764" w:rsidP="00384764">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Pr="00530E6D" w:rsidRDefault="00384764" w:rsidP="00384764">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Pr="00530E6D" w:rsidRDefault="00384764" w:rsidP="00384764">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530E6D" w:rsidRDefault="00384764" w:rsidP="00384764">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Pr="00530E6D" w:rsidRDefault="00384764" w:rsidP="0038476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w:t>
            </w:r>
            <w:r w:rsidRPr="00530E6D">
              <w:rPr>
                <w:rFonts w:ascii="Times New Roman" w:eastAsia="Times New Roman" w:hAnsi="Times New Roman" w:cs="Times New Roman"/>
                <w:b/>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530E6D" w:rsidRDefault="00384764" w:rsidP="0038476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w:t>
            </w:r>
            <w:r w:rsidRPr="00530E6D">
              <w:rPr>
                <w:rFonts w:ascii="Times New Roman" w:eastAsia="Times New Roman" w:hAnsi="Times New Roman" w:cs="Times New Roman"/>
                <w:b/>
                <w:color w:val="000000"/>
                <w:w w:val="121"/>
                <w:lang w:eastAsia="ru-RU"/>
              </w:rPr>
              <w:t>0,0</w:t>
            </w:r>
          </w:p>
        </w:tc>
      </w:tr>
      <w:tr w:rsidR="00384764" w:rsidRPr="00337A67" w:rsidTr="006C0701">
        <w:trPr>
          <w:gridAfter w:val="5"/>
          <w:wAfter w:w="5368" w:type="dxa"/>
          <w:trHeight w:val="1198"/>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napToGrid w:val="0"/>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37A67" w:rsidRDefault="00384764" w:rsidP="0038476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Pr="00337A67"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37A67"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384764" w:rsidRPr="00337A67"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37A67" w:rsidRDefault="00384764" w:rsidP="0038476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6863E5">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06 0 0</w:t>
            </w:r>
            <w:r w:rsidR="006863E5">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val="en-US" w:eastAsia="ru-RU"/>
              </w:rPr>
              <w:t xml:space="preserve">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384764" w:rsidRPr="00337A67" w:rsidTr="006C0701">
        <w:trPr>
          <w:gridAfter w:val="5"/>
          <w:wAfter w:w="5368" w:type="dxa"/>
          <w:trHeight w:val="48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37A67" w:rsidRDefault="00384764" w:rsidP="0038476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 xml:space="preserve">428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6863E5">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06 0 0</w:t>
            </w:r>
            <w:r w:rsidR="006863E5">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val="en-US" w:eastAsia="ru-RU"/>
              </w:rPr>
              <w:t xml:space="preserve"> 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24</w:t>
            </w:r>
            <w:r>
              <w:rPr>
                <w:rFonts w:ascii="Times New Roman" w:eastAsia="Times New Roman" w:hAnsi="Times New Roman" w:cs="Times New Roman"/>
                <w:color w:val="000000"/>
                <w:w w:val="121"/>
                <w:lang w:eastAsia="ru-RU"/>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P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val="en-US" w:eastAsia="ru-RU"/>
              </w:rPr>
              <w:t>24</w:t>
            </w:r>
            <w:r>
              <w:rPr>
                <w:rFonts w:ascii="Times New Roman" w:eastAsia="Times New Roman" w:hAnsi="Times New Roman" w:cs="Times New Roman"/>
                <w:color w:val="000000"/>
                <w:w w:val="121"/>
                <w:lang w:eastAsia="ru-RU"/>
              </w:rPr>
              <w:t>,1</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84764" w:rsidRDefault="00384764" w:rsidP="0038476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15"/>
        </w:trPr>
        <w:tc>
          <w:tcPr>
            <w:tcW w:w="48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4544,2</w:t>
            </w:r>
          </w:p>
        </w:tc>
        <w:tc>
          <w:tcPr>
            <w:tcW w:w="13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r>
      <w:tr w:rsidR="0007716B" w:rsidRPr="00337A67" w:rsidTr="006C0701">
        <w:trPr>
          <w:gridAfter w:val="5"/>
          <w:wAfter w:w="5368" w:type="dxa"/>
          <w:trHeight w:val="207"/>
        </w:trPr>
        <w:tc>
          <w:tcPr>
            <w:tcW w:w="486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lastRenderedPageBreak/>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4600,0</w:t>
            </w:r>
          </w:p>
        </w:tc>
      </w:tr>
      <w:tr w:rsidR="0007716B" w:rsidRPr="00337A67" w:rsidTr="006C0701">
        <w:trPr>
          <w:gridAfter w:val="5"/>
          <w:wAfter w:w="5368" w:type="dxa"/>
          <w:trHeight w:val="7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49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jc w:val="cente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555"/>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57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54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07716B" w:rsidRPr="00337A67" w:rsidTr="006C0701">
        <w:trPr>
          <w:gridAfter w:val="5"/>
          <w:wAfter w:w="5368" w:type="dxa"/>
          <w:trHeight w:val="33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69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919"/>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60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66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4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A154D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64</w:t>
            </w:r>
            <w:r w:rsidR="00A154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A154DA">
              <w:rPr>
                <w:rFonts w:ascii="Times New Roman" w:eastAsia="Times New Roman" w:hAnsi="Times New Roman" w:cs="Times New Roman"/>
                <w:color w:val="000000"/>
                <w:w w:val="121"/>
                <w:lang w:eastAsia="ru-RU"/>
              </w:rPr>
              <w:t>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A154D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w:t>
            </w:r>
            <w:r w:rsidR="00A154DA">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w:t>
            </w:r>
            <w:r w:rsidR="00A154DA">
              <w:rPr>
                <w:rFonts w:ascii="Times New Roman" w:eastAsia="Times New Roman" w:hAnsi="Times New Roman" w:cs="Times New Roman"/>
                <w:color w:val="000000"/>
                <w:w w:val="121"/>
                <w:lang w:eastAsia="ru-RU"/>
              </w:rPr>
              <w:t>7</w:t>
            </w:r>
          </w:p>
        </w:tc>
      </w:tr>
      <w:tr w:rsidR="0007716B" w:rsidRPr="00337A67" w:rsidTr="006C0701">
        <w:trPr>
          <w:gridAfter w:val="5"/>
          <w:wAfter w:w="5368" w:type="dxa"/>
          <w:trHeight w:val="390"/>
        </w:trPr>
        <w:tc>
          <w:tcPr>
            <w:tcW w:w="2359" w:type="dxa"/>
            <w:tcBorders>
              <w:top w:val="single" w:sz="4" w:space="0" w:color="auto"/>
              <w:left w:val="nil"/>
              <w:bottom w:val="nil"/>
              <w:right w:val="nil"/>
            </w:tcBorders>
            <w:shd w:val="clear" w:color="auto" w:fill="auto"/>
            <w:vAlign w:val="center"/>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27770,8</w:t>
            </w:r>
          </w:p>
        </w:tc>
        <w:tc>
          <w:tcPr>
            <w:tcW w:w="1397"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25649,8</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26115,5</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p>
        </w:tc>
        <w:tc>
          <w:tcPr>
            <w:tcW w:w="4176" w:type="dxa"/>
            <w:gridSpan w:val="5"/>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5956" w:type="dxa"/>
            <w:gridSpan w:val="7"/>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07716B" w:rsidRPr="00337A67" w:rsidRDefault="0007716B" w:rsidP="0007716B">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5956" w:type="dxa"/>
            <w:gridSpan w:val="7"/>
            <w:tcBorders>
              <w:top w:val="nil"/>
              <w:left w:val="nil"/>
              <w:bottom w:val="nil"/>
              <w:right w:val="nil"/>
            </w:tcBorders>
            <w:shd w:val="clear" w:color="auto" w:fill="auto"/>
            <w:noWrap/>
            <w:vAlign w:val="bottom"/>
            <w:hideMark/>
          </w:tcPr>
          <w:p w:rsidR="0007716B" w:rsidRPr="00337A67" w:rsidRDefault="0007716B" w:rsidP="00912FAF">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w:t>
            </w:r>
            <w:r w:rsidR="00912FAF">
              <w:rPr>
                <w:rFonts w:ascii="Times New Roman" w:eastAsia="Times New Roman" w:hAnsi="Times New Roman" w:cs="Times New Roman"/>
                <w:color w:val="000000"/>
                <w:w w:val="121"/>
                <w:lang w:eastAsia="ru-RU"/>
              </w:rPr>
              <w:t>3</w:t>
            </w:r>
            <w:r>
              <w:rPr>
                <w:rFonts w:ascii="Times New Roman" w:eastAsia="Times New Roman" w:hAnsi="Times New Roman" w:cs="Times New Roman"/>
                <w:color w:val="000000"/>
                <w:w w:val="121"/>
                <w:lang w:eastAsia="ru-RU"/>
              </w:rPr>
              <w:t xml:space="preserve">.12.2021 № </w:t>
            </w:r>
            <w:r w:rsidR="00B16F6E">
              <w:rPr>
                <w:rFonts w:ascii="Times New Roman" w:eastAsia="Times New Roman" w:hAnsi="Times New Roman" w:cs="Times New Roman"/>
                <w:color w:val="000000"/>
                <w:w w:val="121"/>
                <w:lang w:eastAsia="ru-RU"/>
              </w:rPr>
              <w:t>76</w:t>
            </w:r>
          </w:p>
        </w:tc>
      </w:tr>
      <w:tr w:rsidR="0007716B" w:rsidRPr="00337A67" w:rsidTr="006C0701">
        <w:trPr>
          <w:gridAfter w:val="5"/>
          <w:wAfter w:w="5368" w:type="dxa"/>
          <w:trHeight w:val="300"/>
        </w:trPr>
        <w:tc>
          <w:tcPr>
            <w:tcW w:w="2359"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1437" w:type="dxa"/>
            <w:gridSpan w:val="2"/>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2739" w:type="dxa"/>
            <w:gridSpan w:val="3"/>
            <w:tcBorders>
              <w:top w:val="nil"/>
              <w:left w:val="nil"/>
              <w:bottom w:val="nil"/>
              <w:right w:val="nil"/>
            </w:tcBorders>
            <w:shd w:val="clear" w:color="auto" w:fill="auto"/>
            <w:noWrap/>
            <w:vAlign w:val="bottom"/>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r>
      <w:tr w:rsidR="0007716B" w:rsidRPr="00337A67" w:rsidTr="006C0701">
        <w:trPr>
          <w:gridAfter w:val="5"/>
          <w:wAfter w:w="5368" w:type="dxa"/>
          <w:trHeight w:val="300"/>
        </w:trPr>
        <w:tc>
          <w:tcPr>
            <w:tcW w:w="14363" w:type="dxa"/>
            <w:gridSpan w:val="17"/>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center"/>
              <w:rPr>
                <w:rFonts w:ascii="Calibri" w:eastAsia="Times New Roman" w:hAnsi="Calibri" w:cs="Times New Roman"/>
                <w:color w:val="000000"/>
                <w:w w:val="121"/>
                <w:lang w:eastAsia="ru-RU"/>
              </w:rPr>
            </w:pPr>
          </w:p>
        </w:tc>
      </w:tr>
      <w:tr w:rsidR="0007716B" w:rsidRPr="00337A67" w:rsidTr="006C0701">
        <w:trPr>
          <w:gridAfter w:val="5"/>
          <w:wAfter w:w="5368" w:type="dxa"/>
          <w:trHeight w:val="990"/>
        </w:trPr>
        <w:tc>
          <w:tcPr>
            <w:tcW w:w="14363" w:type="dxa"/>
            <w:gridSpan w:val="17"/>
            <w:tcBorders>
              <w:top w:val="nil"/>
              <w:left w:val="nil"/>
              <w:bottom w:val="nil"/>
              <w:right w:val="nil"/>
            </w:tcBorders>
            <w:shd w:val="clear" w:color="auto" w:fill="auto"/>
            <w:vAlign w:val="bottom"/>
            <w:hideMark/>
          </w:tcPr>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ГОД  И  ПЛАНОВЫЙ  ПЕРИОД 202</w:t>
            </w:r>
            <w:r>
              <w:rPr>
                <w:rFonts w:ascii="Times New Roman" w:eastAsia="Times New Roman" w:hAnsi="Times New Roman" w:cs="Times New Roman"/>
                <w:color w:val="000000"/>
                <w:w w:val="121"/>
                <w:sz w:val="28"/>
                <w:szCs w:val="28"/>
                <w:lang w:eastAsia="ru-RU"/>
              </w:rPr>
              <w:t>3</w:t>
            </w:r>
            <w:proofErr w:type="gramStart"/>
            <w:r w:rsidRPr="00337A67">
              <w:rPr>
                <w:rFonts w:ascii="Times New Roman" w:eastAsia="Times New Roman" w:hAnsi="Times New Roman" w:cs="Times New Roman"/>
                <w:color w:val="000000"/>
                <w:w w:val="121"/>
                <w:sz w:val="28"/>
                <w:szCs w:val="28"/>
                <w:lang w:eastAsia="ru-RU"/>
              </w:rPr>
              <w:t xml:space="preserve"> И</w:t>
            </w:r>
            <w:proofErr w:type="gramEnd"/>
            <w:r w:rsidRPr="00337A67">
              <w:rPr>
                <w:rFonts w:ascii="Times New Roman" w:eastAsia="Times New Roman" w:hAnsi="Times New Roman" w:cs="Times New Roman"/>
                <w:color w:val="000000"/>
                <w:w w:val="121"/>
                <w:sz w:val="28"/>
                <w:szCs w:val="28"/>
                <w:lang w:eastAsia="ru-RU"/>
              </w:rPr>
              <w:t xml:space="preserve">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ГОДОВ</w:t>
            </w:r>
          </w:p>
          <w:p w:rsidR="0007716B" w:rsidRPr="00337A67" w:rsidRDefault="0007716B" w:rsidP="0007716B">
            <w:pPr>
              <w:spacing w:after="0" w:line="240" w:lineRule="auto"/>
              <w:jc w:val="center"/>
              <w:rPr>
                <w:rFonts w:ascii="Times New Roman" w:eastAsia="Times New Roman" w:hAnsi="Times New Roman" w:cs="Times New Roman"/>
                <w:color w:val="000000"/>
                <w:w w:val="121"/>
                <w:sz w:val="28"/>
                <w:szCs w:val="28"/>
                <w:lang w:eastAsia="ru-RU"/>
              </w:rPr>
            </w:pPr>
          </w:p>
        </w:tc>
      </w:tr>
      <w:tr w:rsidR="0007716B" w:rsidRPr="00337A67" w:rsidTr="006C0701">
        <w:trPr>
          <w:gridAfter w:val="5"/>
          <w:wAfter w:w="5368" w:type="dxa"/>
          <w:trHeight w:val="80"/>
        </w:trPr>
        <w:tc>
          <w:tcPr>
            <w:tcW w:w="14363" w:type="dxa"/>
            <w:gridSpan w:val="17"/>
            <w:tcBorders>
              <w:top w:val="nil"/>
              <w:left w:val="nil"/>
              <w:bottom w:val="nil"/>
              <w:right w:val="nil"/>
            </w:tcBorders>
            <w:shd w:val="clear" w:color="auto" w:fill="auto"/>
            <w:noWrap/>
            <w:vAlign w:val="bottom"/>
            <w:hideMark/>
          </w:tcPr>
          <w:p w:rsidR="0007716B" w:rsidRPr="00337A67" w:rsidRDefault="0007716B" w:rsidP="0007716B">
            <w:pPr>
              <w:spacing w:after="0" w:line="240" w:lineRule="auto"/>
              <w:jc w:val="center"/>
              <w:rPr>
                <w:rFonts w:ascii="Calibri" w:eastAsia="Times New Roman" w:hAnsi="Calibri" w:cs="Times New Roman"/>
                <w:color w:val="000000"/>
                <w:w w:val="121"/>
                <w:lang w:eastAsia="ru-RU"/>
              </w:rPr>
            </w:pPr>
          </w:p>
        </w:tc>
      </w:tr>
      <w:tr w:rsidR="0007716B" w:rsidRPr="00337A67" w:rsidTr="006C0701">
        <w:trPr>
          <w:gridAfter w:val="5"/>
          <w:wAfter w:w="5368" w:type="dxa"/>
          <w:trHeight w:val="890"/>
        </w:trPr>
        <w:tc>
          <w:tcPr>
            <w:tcW w:w="5715" w:type="dxa"/>
            <w:gridSpan w:val="3"/>
            <w:tcBorders>
              <w:top w:val="single" w:sz="8" w:space="0" w:color="auto"/>
              <w:left w:val="single" w:sz="8" w:space="0" w:color="auto"/>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 xml:space="preserve">Наименование </w:t>
            </w:r>
          </w:p>
        </w:tc>
        <w:tc>
          <w:tcPr>
            <w:tcW w:w="674"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8" w:space="0" w:color="auto"/>
              <w:left w:val="single" w:sz="8" w:space="0" w:color="auto"/>
              <w:bottom w:val="single" w:sz="8" w:space="0" w:color="000000"/>
              <w:right w:val="nil"/>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9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w:t>
            </w:r>
          </w:p>
        </w:tc>
        <w:tc>
          <w:tcPr>
            <w:tcW w:w="1462"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w:t>
            </w:r>
            <w:r>
              <w:rPr>
                <w:rFonts w:ascii="Times New Roman" w:eastAsia="Times New Roman" w:hAnsi="Times New Roman" w:cs="Times New Roman"/>
                <w:b/>
                <w:bCs/>
                <w:color w:val="000000"/>
                <w:w w:val="121"/>
                <w:lang w:eastAsia="ru-RU"/>
              </w:rPr>
              <w:t>24</w:t>
            </w:r>
            <w:r w:rsidRPr="00337A67">
              <w:rPr>
                <w:rFonts w:ascii="Times New Roman" w:eastAsia="Times New Roman" w:hAnsi="Times New Roman" w:cs="Times New Roman"/>
                <w:b/>
                <w:bCs/>
                <w:color w:val="000000"/>
                <w:w w:val="121"/>
                <w:lang w:eastAsia="ru-RU"/>
              </w:rPr>
              <w:t>г</w:t>
            </w:r>
          </w:p>
        </w:tc>
      </w:tr>
      <w:tr w:rsidR="0007716B" w:rsidRPr="00337A67" w:rsidTr="006C0701">
        <w:trPr>
          <w:gridAfter w:val="5"/>
          <w:wAfter w:w="5368"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6986,7</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A154DA"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6194,5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A154DA"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6163,4</w:t>
            </w:r>
          </w:p>
        </w:tc>
      </w:tr>
      <w:tr w:rsidR="000748DC"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797,5</w:t>
            </w:r>
          </w:p>
        </w:tc>
      </w:tr>
      <w:tr w:rsidR="000748DC" w:rsidRPr="00337A67" w:rsidTr="006C0701">
        <w:trPr>
          <w:gridAfter w:val="5"/>
          <w:wAfter w:w="5368"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8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881,3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797,5</w:t>
            </w:r>
          </w:p>
        </w:tc>
      </w:tr>
      <w:tr w:rsidR="000748DC" w:rsidRPr="00337A67" w:rsidTr="006C0701">
        <w:trPr>
          <w:gridAfter w:val="5"/>
          <w:wAfter w:w="5368" w:type="dxa"/>
          <w:trHeight w:val="8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4553,6</w:t>
            </w:r>
          </w:p>
        </w:tc>
      </w:tr>
      <w:tr w:rsidR="000748DC" w:rsidRPr="00337A67" w:rsidTr="006C0701">
        <w:trPr>
          <w:gridAfter w:val="5"/>
          <w:wAfter w:w="5368" w:type="dxa"/>
          <w:trHeight w:val="9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0748DC" w:rsidRPr="00337A67" w:rsidTr="006C0701">
        <w:trPr>
          <w:gridAfter w:val="5"/>
          <w:wAfter w:w="5368" w:type="dxa"/>
          <w:trHeight w:val="3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0748DC" w:rsidRPr="00337A67" w:rsidTr="006C0701">
        <w:trPr>
          <w:gridAfter w:val="5"/>
          <w:wAfter w:w="5368" w:type="dxa"/>
          <w:trHeight w:val="8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4833,4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4502,0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4553,6</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4793,2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4461,8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4513,4</w:t>
            </w:r>
          </w:p>
        </w:tc>
      </w:tr>
      <w:tr w:rsidR="000748DC" w:rsidRPr="00337A67" w:rsidTr="006C07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 xml:space="preserve"> Расходы на выплаты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2721,1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2355,9</w:t>
            </w:r>
          </w:p>
        </w:tc>
      </w:tr>
      <w:tr w:rsidR="000748DC" w:rsidRPr="00337A67" w:rsidTr="006C07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AB4F0F" w:rsidRDefault="000748DC" w:rsidP="000748DC">
            <w:pPr>
              <w:spacing w:after="0" w:line="240" w:lineRule="auto"/>
              <w:jc w:val="both"/>
              <w:rPr>
                <w:rFonts w:ascii="Times New Roman" w:eastAsia="Times New Roman" w:hAnsi="Times New Roman" w:cs="Times New Roman"/>
                <w:color w:val="000000"/>
                <w:w w:val="121"/>
                <w:sz w:val="18"/>
                <w:szCs w:val="18"/>
                <w:lang w:eastAsia="ru-RU"/>
              </w:rPr>
            </w:pPr>
            <w:r w:rsidRPr="00AB4F0F">
              <w:rPr>
                <w:rFonts w:ascii="Times New Roman" w:eastAsia="Times New Roman" w:hAnsi="Times New Roman" w:cs="Times New Roman"/>
                <w:color w:val="000000"/>
                <w:w w:val="121"/>
                <w:sz w:val="18"/>
                <w:szCs w:val="18"/>
                <w:lang w:eastAsia="ru-RU"/>
              </w:rPr>
              <w:t>Обеспечение деятельности технического персонала аппарата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04 1 01 10030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386,6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355,1</w:t>
            </w:r>
          </w:p>
        </w:tc>
      </w:tr>
      <w:tr w:rsidR="000748DC" w:rsidRPr="00337A67" w:rsidTr="006C0701">
        <w:trPr>
          <w:gridAfter w:val="5"/>
          <w:wAfter w:w="5368" w:type="dxa"/>
          <w:trHeight w:val="6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1654,5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1719,8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1771,4</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proofErr w:type="gramStart"/>
            <w:r w:rsidRPr="006B75D8">
              <w:rPr>
                <w:rFonts w:ascii="Times New Roman" w:eastAsia="Times New Roman" w:hAnsi="Times New Roman" w:cs="Times New Roman"/>
                <w:color w:val="000000"/>
                <w:w w:val="121"/>
                <w:sz w:val="18"/>
                <w:szCs w:val="18"/>
                <w:lang w:eastAsia="ru-RU"/>
              </w:rPr>
              <w:t>Средства</w:t>
            </w:r>
            <w:proofErr w:type="gramEnd"/>
            <w:r w:rsidRPr="006B75D8">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0748DC"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07716B" w:rsidRPr="00337A67" w:rsidTr="006C0701">
        <w:trPr>
          <w:gridAfter w:val="5"/>
          <w:wAfter w:w="5368" w:type="dxa"/>
          <w:trHeight w:val="4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17,6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rPr>
            </w:pPr>
            <w:r w:rsidRPr="009C3FB4">
              <w:rPr>
                <w:rFonts w:ascii="Times New Roman" w:hAnsi="Times New Roman" w:cs="Times New Roman"/>
                <w:color w:val="000000"/>
                <w:w w:val="121"/>
                <w:sz w:val="24"/>
                <w:szCs w:val="24"/>
              </w:rPr>
              <w:t>17,6</w:t>
            </w:r>
          </w:p>
        </w:tc>
      </w:tr>
      <w:tr w:rsidR="0007716B" w:rsidRPr="00337A67" w:rsidTr="006C0701">
        <w:trPr>
          <w:gridAfter w:val="5"/>
          <w:wAfter w:w="5368" w:type="dxa"/>
          <w:trHeight w:val="52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07716B" w:rsidRPr="00337A67" w:rsidTr="006C0701">
        <w:trPr>
          <w:gridAfter w:val="5"/>
          <w:wAfter w:w="5368" w:type="dxa"/>
          <w:trHeight w:val="2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5,0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proofErr w:type="gramStart"/>
            <w:r w:rsidRPr="00E037F1">
              <w:rPr>
                <w:rFonts w:ascii="Times New Roman" w:eastAsia="Times New Roman" w:hAnsi="Times New Roman" w:cs="Times New Roman"/>
                <w:color w:val="000000"/>
                <w:w w:val="121"/>
                <w:sz w:val="18"/>
                <w:szCs w:val="18"/>
                <w:lang w:eastAsia="ru-RU"/>
              </w:rPr>
              <w:t>Средства</w:t>
            </w:r>
            <w:proofErr w:type="gramEnd"/>
            <w:r w:rsidRPr="00E037F1">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9C3FB4" w:rsidRDefault="0007716B" w:rsidP="0007716B">
            <w:pPr>
              <w:jc w:val="center"/>
              <w:rPr>
                <w:rFonts w:ascii="Times New Roman" w:hAnsi="Times New Roman" w:cs="Times New Roman"/>
                <w:color w:val="000000"/>
                <w:w w:val="121"/>
                <w:sz w:val="24"/>
                <w:szCs w:val="24"/>
              </w:rPr>
            </w:pPr>
            <w:r w:rsidRPr="009C3FB4">
              <w:rPr>
                <w:rFonts w:ascii="Times New Roman" w:hAnsi="Times New Roman" w:cs="Times New Roman"/>
                <w:color w:val="000000"/>
                <w:w w:val="121"/>
                <w:sz w:val="24"/>
                <w:szCs w:val="24"/>
              </w:rPr>
              <w:t>12,6</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Руководство и управление в сфере установленных функций органов местного самоуправления  Беляевского </w:t>
            </w:r>
            <w:r w:rsidRPr="00337A67">
              <w:rPr>
                <w:rFonts w:ascii="Times New Roman" w:eastAsia="Times New Roman" w:hAnsi="Times New Roman" w:cs="Times New Roman"/>
                <w:color w:val="000000"/>
                <w:w w:val="121"/>
                <w:sz w:val="18"/>
                <w:szCs w:val="18"/>
                <w:lang w:eastAsia="ru-RU"/>
              </w:rPr>
              <w:lastRenderedPageBreak/>
              <w:t>сельсовета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07716B"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 xml:space="preserve"> Создание и использование средств   резервного фонда местных администраций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07716B" w:rsidRPr="00337A67" w:rsidTr="006C0701">
        <w:trPr>
          <w:gridAfter w:val="5"/>
          <w:wAfter w:w="5368" w:type="dxa"/>
          <w:trHeight w:val="41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F13484" w:rsidRPr="00337A67" w:rsidTr="006C0701">
        <w:trPr>
          <w:gridAfter w:val="5"/>
          <w:wAfter w:w="5368"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300,0</w:t>
            </w:r>
          </w:p>
        </w:tc>
      </w:tr>
      <w:tr w:rsidR="00F13484" w:rsidRPr="00337A67" w:rsidTr="006C0701">
        <w:trPr>
          <w:gridAfter w:val="5"/>
          <w:wAfter w:w="5368" w:type="dxa"/>
          <w:trHeight w:val="7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F13484" w:rsidRPr="00337A67" w:rsidTr="006C0701">
        <w:trPr>
          <w:gridAfter w:val="5"/>
          <w:wAfter w:w="5368" w:type="dxa"/>
          <w:trHeight w:val="6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677,0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300,0</w:t>
            </w:r>
          </w:p>
        </w:tc>
      </w:tr>
      <w:tr w:rsidR="00F13484" w:rsidRPr="00337A67" w:rsidTr="006C0701">
        <w:trPr>
          <w:gridAfter w:val="5"/>
          <w:wAfter w:w="5368" w:type="dxa"/>
          <w:trHeight w:val="51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45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r>
      <w:tr w:rsidR="00F13484" w:rsidRPr="00337A67" w:rsidTr="006C0701">
        <w:trPr>
          <w:gridAfter w:val="5"/>
          <w:wAfter w:w="5368" w:type="dxa"/>
          <w:trHeight w:val="61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jc w:val="center"/>
            </w:pPr>
            <w:r w:rsidRPr="0053050F">
              <w:rPr>
                <w:rFonts w:ascii="Times New Roman" w:eastAsia="Times New Roman" w:hAnsi="Times New Roman" w:cs="Times New Roman"/>
                <w:color w:val="000000"/>
                <w:w w:val="121"/>
                <w:lang w:eastAsia="ru-RU"/>
              </w:rPr>
              <w:t>10,0</w:t>
            </w:r>
          </w:p>
        </w:tc>
      </w:tr>
      <w:tr w:rsidR="00F13484" w:rsidRPr="00337A67" w:rsidTr="006C0701">
        <w:trPr>
          <w:gridAfter w:val="5"/>
          <w:wAfter w:w="5368" w:type="dxa"/>
          <w:trHeight w:val="341"/>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43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r>
      <w:tr w:rsidR="00F13484" w:rsidRPr="00337A67" w:rsidTr="006C0701">
        <w:trPr>
          <w:gridAfter w:val="5"/>
          <w:wAfter w:w="5368" w:type="dxa"/>
          <w:trHeight w:val="58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w:t>
            </w:r>
            <w:r w:rsidRPr="00337A67">
              <w:rPr>
                <w:rFonts w:ascii="Times New Roman" w:eastAsia="Times New Roman" w:hAnsi="Times New Roman" w:cs="Times New Roman"/>
                <w:color w:val="000000"/>
                <w:w w:val="121"/>
                <w:lang w:eastAsia="ru-RU"/>
              </w:rPr>
              <w:t>,0</w:t>
            </w:r>
          </w:p>
        </w:tc>
      </w:tr>
      <w:tr w:rsidR="00F13484"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220,0</w:t>
            </w:r>
          </w:p>
        </w:tc>
      </w:tr>
      <w:tr w:rsidR="00F13484" w:rsidRPr="00337A67" w:rsidTr="006C0701">
        <w:trPr>
          <w:gridAfter w:val="5"/>
          <w:wAfter w:w="5368" w:type="dxa"/>
          <w:trHeight w:val="4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F13484" w:rsidRPr="00337A67" w:rsidTr="006C0701">
        <w:trPr>
          <w:gridAfter w:val="5"/>
          <w:wAfter w:w="5368"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F13484" w:rsidRPr="00337A67" w:rsidTr="006C0701">
        <w:trPr>
          <w:gridAfter w:val="5"/>
          <w:wAfter w:w="5368" w:type="dxa"/>
          <w:trHeight w:val="5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F13484" w:rsidRPr="00337A67" w:rsidTr="006C0701">
        <w:trPr>
          <w:gridAfter w:val="5"/>
          <w:wAfter w:w="5368" w:type="dxa"/>
          <w:trHeight w:val="41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270,5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280,1</w:t>
            </w:r>
          </w:p>
        </w:tc>
      </w:tr>
      <w:tr w:rsidR="00F13484" w:rsidRPr="00337A67" w:rsidTr="006C0701">
        <w:trPr>
          <w:gridAfter w:val="5"/>
          <w:wAfter w:w="5368" w:type="dxa"/>
          <w:trHeight w:val="40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w:t>
            </w:r>
            <w:r w:rsidRPr="00337A67">
              <w:rPr>
                <w:rFonts w:ascii="Times New Roman" w:eastAsia="Times New Roman" w:hAnsi="Times New Roman" w:cs="Times New Roman"/>
                <w:color w:val="000000"/>
                <w:w w:val="121"/>
                <w:sz w:val="18"/>
                <w:szCs w:val="18"/>
                <w:lang w:eastAsia="ru-RU"/>
              </w:rPr>
              <w:lastRenderedPageBreak/>
              <w:t>области на 2020-2024 годы»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5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Подпрограмма Осуществление отдельных государственных полномочий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261,6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270,5</w:t>
            </w:r>
          </w:p>
        </w:tc>
        <w:tc>
          <w:tcPr>
            <w:tcW w:w="1277" w:type="dxa"/>
            <w:tcBorders>
              <w:top w:val="single" w:sz="4" w:space="0" w:color="auto"/>
              <w:left w:val="nil"/>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280,1</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07716B" w:rsidRPr="00337A67" w:rsidTr="006C0701">
        <w:trPr>
          <w:gridAfter w:val="5"/>
          <w:wAfter w:w="5368" w:type="dxa"/>
          <w:trHeight w:val="828"/>
        </w:trPr>
        <w:tc>
          <w:tcPr>
            <w:tcW w:w="5715" w:type="dxa"/>
            <w:gridSpan w:val="3"/>
            <w:tcBorders>
              <w:top w:val="single" w:sz="4" w:space="0" w:color="auto"/>
              <w:left w:val="single" w:sz="4" w:space="0" w:color="auto"/>
              <w:right w:val="single" w:sz="4" w:space="0" w:color="auto"/>
            </w:tcBorders>
            <w:shd w:val="clear" w:color="auto" w:fill="auto"/>
            <w:vAlign w:val="center"/>
          </w:tcPr>
          <w:p w:rsidR="0007716B" w:rsidRPr="00E97C9C" w:rsidRDefault="008D6516" w:rsidP="0007716B">
            <w:pPr>
              <w:spacing w:after="0" w:line="240" w:lineRule="auto"/>
              <w:jc w:val="both"/>
              <w:rPr>
                <w:rFonts w:ascii="Times New Roman" w:eastAsia="Times New Roman" w:hAnsi="Times New Roman" w:cs="Times New Roman"/>
                <w:b/>
                <w:bCs/>
                <w:color w:val="000000"/>
                <w:w w:val="121"/>
                <w:lang w:eastAsia="ru-RU"/>
              </w:rPr>
            </w:pPr>
            <w:r w:rsidRPr="008D6516">
              <w:rPr>
                <w:rFonts w:ascii="Times New Roman" w:eastAsia="Times New Roman" w:hAnsi="Times New Roman" w:cs="Times New Roman"/>
                <w:b/>
                <w:bCs/>
                <w:color w:val="000000"/>
                <w:w w:val="121"/>
                <w:sz w:val="18"/>
                <w:szCs w:val="18"/>
                <w:lang w:eastAsia="ru-RU"/>
              </w:rPr>
              <w:t>Защита населения и территории от чрезвычайных ситуаций природного и техногенного характера, пожарная безопасность</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p>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p>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p>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07716B" w:rsidRPr="00337A67" w:rsidTr="006C0701">
        <w:trPr>
          <w:gridAfter w:val="5"/>
          <w:wAfter w:w="5368" w:type="dxa"/>
          <w:trHeight w:val="51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07716B" w:rsidRPr="00337A67" w:rsidTr="006C0701">
        <w:trPr>
          <w:gridAfter w:val="5"/>
          <w:wAfter w:w="5368" w:type="dxa"/>
          <w:trHeight w:val="6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581,5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07716B" w:rsidRPr="00337A67" w:rsidTr="006C0701">
        <w:trPr>
          <w:gridAfter w:val="5"/>
          <w:wAfter w:w="5368" w:type="dxa"/>
          <w:trHeight w:val="6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130,0</w:t>
            </w:r>
          </w:p>
        </w:tc>
      </w:tr>
      <w:tr w:rsidR="0007716B" w:rsidRPr="00337A67" w:rsidTr="006C0701">
        <w:trPr>
          <w:gridAfter w:val="5"/>
          <w:wAfter w:w="5368" w:type="dxa"/>
          <w:trHeight w:val="54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w:t>
            </w:r>
          </w:p>
        </w:tc>
      </w:tr>
      <w:tr w:rsidR="0007716B" w:rsidRPr="00337A67" w:rsidTr="006C0701">
        <w:trPr>
          <w:gridAfter w:val="5"/>
          <w:wAfter w:w="5368" w:type="dxa"/>
          <w:trHeight w:val="26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Создание резерва финансовых и материальных ресурсов для ликвидации чрезвычайных ситуаций, </w:t>
            </w:r>
            <w:proofErr w:type="gramStart"/>
            <w:r w:rsidRPr="00337A67">
              <w:rPr>
                <w:rFonts w:ascii="Times New Roman" w:eastAsia="Times New Roman" w:hAnsi="Times New Roman" w:cs="Times New Roman"/>
                <w:color w:val="000000"/>
                <w:w w:val="121"/>
                <w:sz w:val="18"/>
                <w:szCs w:val="18"/>
                <w:lang w:eastAsia="ru-RU"/>
              </w:rPr>
              <w:t>со</w:t>
            </w:r>
            <w:proofErr w:type="gramEnd"/>
            <w:r w:rsidRPr="00337A67">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120,0</w:t>
            </w:r>
          </w:p>
        </w:tc>
      </w:tr>
      <w:tr w:rsidR="0007716B" w:rsidRPr="00337A67" w:rsidTr="006C0701">
        <w:trPr>
          <w:gridAfter w:val="5"/>
          <w:wAfter w:w="5368" w:type="dxa"/>
          <w:trHeight w:val="36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Обеспечени</w:t>
            </w:r>
            <w:r>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3,0</w:t>
            </w:r>
          </w:p>
        </w:tc>
      </w:tr>
      <w:tr w:rsidR="0007716B" w:rsidRPr="00337A67" w:rsidTr="006C0701">
        <w:trPr>
          <w:gridAfter w:val="5"/>
          <w:wAfter w:w="5368" w:type="dxa"/>
          <w:trHeight w:val="46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07716B" w:rsidRPr="00B870DA" w:rsidRDefault="0007716B" w:rsidP="0007716B">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07716B" w:rsidRPr="00337A67" w:rsidTr="006C0701">
        <w:trPr>
          <w:gridAfter w:val="5"/>
          <w:wAfter w:w="5368" w:type="dxa"/>
          <w:trHeight w:val="279"/>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lastRenderedPageBreak/>
              <w:t>Обеспечение пожарной безопасности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07716B" w:rsidRPr="00337A67" w:rsidTr="006C0701">
        <w:trPr>
          <w:gridAfter w:val="5"/>
          <w:wAfter w:w="5368" w:type="dxa"/>
          <w:trHeight w:val="4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870DA"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both"/>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4284D"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6482,2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6888,5</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both"/>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sz w:val="18"/>
                <w:szCs w:val="18"/>
                <w:lang w:eastAsia="ru-RU"/>
              </w:rPr>
              <w:t>Дорожное хозяйство (дорожные фонды)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4284D" w:rsidRDefault="00F13484" w:rsidP="00F13484">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6888,5</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F13484" w:rsidRPr="00B870DA" w:rsidRDefault="00F13484" w:rsidP="00F13484">
            <w:pPr>
              <w:spacing w:after="0" w:line="240" w:lineRule="auto"/>
              <w:jc w:val="both"/>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B870DA"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F13484" w:rsidRPr="00337A67" w:rsidTr="006C0701">
        <w:trPr>
          <w:gridAfter w:val="5"/>
          <w:wAfter w:w="5368" w:type="dxa"/>
          <w:trHeight w:val="61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F13484" w:rsidRPr="00337A67" w:rsidTr="006C0701">
        <w:trPr>
          <w:gridAfter w:val="5"/>
          <w:wAfter w:w="5368" w:type="dxa"/>
          <w:trHeight w:val="55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F13484"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F13484" w:rsidRPr="00337A67" w:rsidTr="006C0701">
        <w:trPr>
          <w:gridAfter w:val="5"/>
          <w:wAfter w:w="5368" w:type="dxa"/>
          <w:trHeight w:val="472"/>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F13484" w:rsidRPr="00337A67" w:rsidTr="006C0701">
        <w:trPr>
          <w:gridAfter w:val="5"/>
          <w:wAfter w:w="5368" w:type="dxa"/>
          <w:trHeight w:val="39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F13484" w:rsidRPr="00337A67" w:rsidTr="006C07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F13484" w:rsidRPr="00337A67" w:rsidTr="006C07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sz w:val="18"/>
                <w:szCs w:val="18"/>
                <w:lang w:eastAsia="ru-RU"/>
              </w:rPr>
            </w:pPr>
            <w:r w:rsidRPr="009C2EAA">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 0 01 0Д410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69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 0 01 0Д410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07716B" w:rsidRPr="00E97C9C" w:rsidRDefault="0007716B" w:rsidP="0007716B">
            <w:pPr>
              <w:snapToGrid w:val="0"/>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color w:val="000000"/>
                <w:w w:val="121"/>
                <w:sz w:val="20"/>
                <w:szCs w:val="20"/>
                <w:lang w:eastAsia="ru-RU"/>
              </w:rPr>
              <w:t>Подпрограмма «Другие вопросы в области национальной экономике»</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pacing w:after="0" w:line="240" w:lineRule="auto"/>
              <w:jc w:val="center"/>
              <w:rPr>
                <w:rFonts w:ascii="Times New Roman" w:eastAsia="Times New Roman" w:hAnsi="Times New Roman" w:cs="Times New Roman"/>
                <w:b/>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630,0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napToGrid w:val="0"/>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07716B" w:rsidRPr="00337A67" w:rsidRDefault="0007716B" w:rsidP="0007716B">
            <w:pPr>
              <w:snapToGrid w:val="0"/>
              <w:spacing w:after="0" w:line="240" w:lineRule="auto"/>
              <w:jc w:val="both"/>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tcPr>
          <w:p w:rsidR="0007716B" w:rsidRPr="00807DBE" w:rsidRDefault="0007716B" w:rsidP="0007716B">
            <w:pPr>
              <w:snapToGrid w:val="0"/>
              <w:spacing w:after="0" w:line="240" w:lineRule="auto"/>
              <w:jc w:val="both"/>
              <w:rPr>
                <w:rFonts w:ascii="Times New Roman" w:eastAsia="Times New Roman" w:hAnsi="Times New Roman" w:cs="Times New Roman"/>
                <w:bCs/>
                <w:color w:val="000000"/>
                <w:w w:val="121"/>
                <w:sz w:val="20"/>
                <w:szCs w:val="20"/>
                <w:lang w:eastAsia="ru-RU"/>
              </w:rPr>
            </w:pPr>
            <w:r w:rsidRPr="00807DBE">
              <w:rPr>
                <w:rFonts w:ascii="Times New Roman" w:eastAsia="Calibri" w:hAnsi="Times New Roman" w:cs="Times New Roman"/>
                <w:sz w:val="20"/>
                <w:szCs w:val="20"/>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688"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auto"/>
              <w:bottom w:val="single" w:sz="4" w:space="0" w:color="auto"/>
              <w:right w:val="single" w:sz="4" w:space="0" w:color="auto"/>
            </w:tcBorders>
            <w:vAlign w:val="center"/>
          </w:tcPr>
          <w:p w:rsidR="0007716B" w:rsidRPr="00D4284D"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val="en-US" w:eastAsia="ru-RU"/>
              </w:rPr>
              <w:t>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000000"/>
              <w:bottom w:val="single" w:sz="4" w:space="0" w:color="000000"/>
              <w:right w:val="single" w:sz="4" w:space="0" w:color="000000"/>
            </w:tcBorders>
          </w:tcPr>
          <w:p w:rsidR="0007716B" w:rsidRPr="00337A67" w:rsidRDefault="0007716B" w:rsidP="0007716B">
            <w:pPr>
              <w:snapToGrid w:val="0"/>
              <w:spacing w:after="0" w:line="240" w:lineRule="auto"/>
              <w:jc w:val="both"/>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color w:val="000000"/>
                <w:w w:val="121"/>
                <w:sz w:val="20"/>
                <w:szCs w:val="20"/>
                <w:lang w:eastAsia="ru-RU"/>
              </w:rPr>
              <w:lastRenderedPageBreak/>
              <w:t>Иные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000000"/>
              <w:bottom w:val="single" w:sz="4" w:space="0" w:color="000000"/>
              <w:right w:val="nil"/>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75" w:type="dxa"/>
            <w:gridSpan w:val="2"/>
            <w:tcBorders>
              <w:top w:val="single" w:sz="4" w:space="0" w:color="auto"/>
              <w:left w:val="single" w:sz="4" w:space="0" w:color="000000"/>
              <w:bottom w:val="single" w:sz="4" w:space="0" w:color="000000"/>
              <w:right w:val="nil"/>
            </w:tcBorders>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 xml:space="preserve">03 </w:t>
            </w:r>
            <w:r>
              <w:rPr>
                <w:rFonts w:ascii="Times New Roman" w:eastAsia="Times New Roman" w:hAnsi="Times New Roman" w:cs="Times New Roman"/>
                <w:color w:val="000000"/>
                <w:w w:val="121"/>
                <w:lang w:eastAsia="ru-RU"/>
              </w:rPr>
              <w:t>0</w:t>
            </w:r>
            <w:r w:rsidRPr="00337A67">
              <w:rPr>
                <w:rFonts w:ascii="Times New Roman" w:eastAsia="Times New Roman" w:hAnsi="Times New Roman" w:cs="Times New Roman"/>
                <w:color w:val="000000"/>
                <w:w w:val="121"/>
                <w:lang w:val="en-US" w:eastAsia="ru-RU"/>
              </w:rPr>
              <w:t xml:space="preserve"> 0</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val="en-US" w:eastAsia="ru-RU"/>
              </w:rPr>
              <w:t xml:space="preserve"> S</w:t>
            </w:r>
            <w:r>
              <w:rPr>
                <w:rFonts w:ascii="Times New Roman" w:eastAsia="Times New Roman" w:hAnsi="Times New Roman" w:cs="Times New Roman"/>
                <w:color w:val="000000"/>
                <w:w w:val="121"/>
                <w:lang w:eastAsia="ru-RU"/>
              </w:rPr>
              <w:t>1510</w:t>
            </w:r>
          </w:p>
        </w:tc>
        <w:tc>
          <w:tcPr>
            <w:tcW w:w="855" w:type="dxa"/>
            <w:gridSpan w:val="2"/>
            <w:tcBorders>
              <w:top w:val="single" w:sz="4" w:space="0" w:color="auto"/>
              <w:left w:val="single" w:sz="4" w:space="0" w:color="000000"/>
              <w:bottom w:val="single" w:sz="4" w:space="0" w:color="000000"/>
              <w:right w:val="nil"/>
            </w:tcBorders>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000000"/>
              <w:bottom w:val="single" w:sz="4" w:space="0" w:color="000000"/>
              <w:right w:val="single" w:sz="4" w:space="0" w:color="000000"/>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w:t>
            </w:r>
            <w:r w:rsidRPr="00337A67">
              <w:rPr>
                <w:rFonts w:ascii="Times New Roman" w:eastAsia="Times New Roman" w:hAnsi="Times New Roman" w:cs="Times New Roman"/>
                <w:color w:val="000000"/>
                <w:w w:val="121"/>
                <w:lang w:eastAsia="ru-RU"/>
              </w:rPr>
              <w:t>0,0</w:t>
            </w:r>
          </w:p>
        </w:tc>
        <w:tc>
          <w:tcPr>
            <w:tcW w:w="146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000000"/>
              <w:bottom w:val="single" w:sz="4" w:space="0" w:color="000000"/>
              <w:right w:val="single" w:sz="4" w:space="0" w:color="000000"/>
            </w:tcBorders>
            <w:shd w:val="clear" w:color="auto" w:fill="auto"/>
            <w:vAlign w:val="center"/>
          </w:tcPr>
          <w:p w:rsidR="0007716B" w:rsidRPr="00337A67" w:rsidRDefault="0007716B" w:rsidP="0007716B">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F13484"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8625,0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6230,0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5938,8</w:t>
            </w:r>
          </w:p>
        </w:tc>
      </w:tr>
      <w:tr w:rsidR="0007716B" w:rsidRPr="00337A67" w:rsidTr="006C0701">
        <w:trPr>
          <w:gridAfter w:val="5"/>
          <w:wAfter w:w="5368" w:type="dxa"/>
          <w:trHeight w:val="45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both"/>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18"/>
                <w:szCs w:val="18"/>
                <w:lang w:eastAsia="ru-RU"/>
              </w:rPr>
              <w:t>Жилищное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500,0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400,0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72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48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25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w:t>
            </w:r>
            <w:r w:rsidRPr="00337A67">
              <w:rPr>
                <w:rFonts w:ascii="Times New Roman" w:eastAsia="Times New Roman" w:hAnsi="Times New Roman" w:cs="Times New Roman"/>
                <w:color w:val="000000"/>
                <w:w w:val="121"/>
                <w:lang w:eastAsia="ru-RU"/>
              </w:rPr>
              <w:t>,0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both"/>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sz w:val="18"/>
                <w:szCs w:val="18"/>
                <w:lang w:eastAsia="ru-RU"/>
              </w:rPr>
              <w:t>Коммунальное хозяйство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1000,0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E97C9C" w:rsidRDefault="0007716B" w:rsidP="0007716B">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700,0</w:t>
            </w:r>
          </w:p>
        </w:tc>
      </w:tr>
      <w:tr w:rsidR="0007716B" w:rsidRPr="00337A67" w:rsidTr="006C0701">
        <w:trPr>
          <w:gridAfter w:val="5"/>
          <w:wAfter w:w="5368" w:type="dxa"/>
          <w:trHeight w:val="28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07716B"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07716B"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r w:rsidRPr="00337A67">
              <w:rPr>
                <w:rFonts w:ascii="Times New Roman" w:eastAsia="Times New Roman" w:hAnsi="Times New Roman" w:cs="Times New Roman"/>
                <w:color w:val="000000"/>
                <w:w w:val="121"/>
                <w:lang w:eastAsia="ru-RU"/>
              </w:rPr>
              <w:t>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both"/>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18"/>
                <w:szCs w:val="18"/>
                <w:lang w:eastAsia="ru-RU"/>
              </w:rPr>
              <w:t>Благоустройство</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sz w:val="28"/>
                <w:szCs w:val="28"/>
                <w:lang w:eastAsia="ru-RU"/>
              </w:rPr>
            </w:pPr>
            <w:r w:rsidRPr="00E97C9C">
              <w:rPr>
                <w:rFonts w:ascii="Times New Roman" w:eastAsia="Times New Roman" w:hAnsi="Times New Roman" w:cs="Times New Roman"/>
                <w:b/>
                <w:bCs/>
                <w:color w:val="000000"/>
                <w:w w:val="121"/>
                <w:sz w:val="28"/>
                <w:szCs w:val="28"/>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7125,0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5130,0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spacing w:after="0" w:line="240" w:lineRule="auto"/>
              <w:jc w:val="center"/>
              <w:rPr>
                <w:rFonts w:ascii="Times New Roman" w:eastAsia="Times New Roman" w:hAnsi="Times New Roman" w:cs="Times New Roman"/>
                <w:b/>
                <w:bCs/>
                <w:color w:val="000000"/>
                <w:w w:val="121"/>
                <w:lang w:eastAsia="ru-RU"/>
              </w:rPr>
            </w:pPr>
            <w:r w:rsidRPr="00E97C9C">
              <w:rPr>
                <w:rFonts w:ascii="Times New Roman" w:eastAsia="Times New Roman" w:hAnsi="Times New Roman" w:cs="Times New Roman"/>
                <w:b/>
                <w:bCs/>
                <w:color w:val="000000"/>
                <w:w w:val="121"/>
                <w:lang w:eastAsia="ru-RU"/>
              </w:rPr>
              <w:t>4838,8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both"/>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6650,9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6650,9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2105,4</w:t>
            </w:r>
          </w:p>
        </w:tc>
      </w:tr>
      <w:tr w:rsidR="00F13484" w:rsidRPr="00337A67" w:rsidTr="006C0701">
        <w:trPr>
          <w:gridAfter w:val="5"/>
          <w:wAfter w:w="5368" w:type="dxa"/>
          <w:trHeight w:val="34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r>
      <w:tr w:rsidR="00F13484" w:rsidRPr="00337A67" w:rsidTr="006C0701">
        <w:trPr>
          <w:gridAfter w:val="5"/>
          <w:wAfter w:w="5368" w:type="dxa"/>
          <w:trHeight w:val="261"/>
        </w:trPr>
        <w:tc>
          <w:tcPr>
            <w:tcW w:w="5715" w:type="dxa"/>
            <w:gridSpan w:val="3"/>
            <w:tcBorders>
              <w:top w:val="single" w:sz="4" w:space="0" w:color="auto"/>
              <w:left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F13484"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lastRenderedPageBreak/>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F13484" w:rsidRPr="00337A67" w:rsidTr="006C0701">
        <w:trPr>
          <w:gridAfter w:val="5"/>
          <w:wAfter w:w="5368" w:type="dxa"/>
          <w:trHeight w:val="45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5706,0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4580,0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4288,8</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Расходы на реализацию проектов развития общественной инфраструктуры основанных на местных инициативах</w:t>
            </w:r>
            <w:r w:rsidRPr="0007716B">
              <w:rPr>
                <w:rFonts w:ascii="Times New Roman" w:eastAsia="Times New Roman" w:hAnsi="Times New Roman" w:cs="Times New Roman"/>
                <w:color w:val="000000"/>
                <w:w w:val="121"/>
                <w:sz w:val="18"/>
                <w:szCs w:val="18"/>
                <w:lang w:eastAsia="ru-RU"/>
              </w:rPr>
              <w:t xml:space="preserve"> (Капитальный ремонт территории существующего христианского кладбища </w:t>
            </w:r>
            <w:proofErr w:type="gramStart"/>
            <w:r w:rsidRPr="0007716B">
              <w:rPr>
                <w:rFonts w:ascii="Times New Roman" w:eastAsia="Times New Roman" w:hAnsi="Times New Roman" w:cs="Times New Roman"/>
                <w:color w:val="000000"/>
                <w:w w:val="121"/>
                <w:sz w:val="18"/>
                <w:szCs w:val="18"/>
                <w:lang w:eastAsia="ru-RU"/>
              </w:rPr>
              <w:t>с</w:t>
            </w:r>
            <w:proofErr w:type="gramEnd"/>
            <w:r w:rsidRPr="0007716B">
              <w:rPr>
                <w:rFonts w:ascii="Times New Roman" w:eastAsia="Times New Roman" w:hAnsi="Times New Roman" w:cs="Times New Roman"/>
                <w:color w:val="000000"/>
                <w:w w:val="121"/>
                <w:sz w:val="18"/>
                <w:szCs w:val="18"/>
                <w:lang w:eastAsia="ru-RU"/>
              </w:rPr>
              <w:t xml:space="preserve">. </w:t>
            </w:r>
            <w:proofErr w:type="gramStart"/>
            <w:r w:rsidRPr="0007716B">
              <w:rPr>
                <w:rFonts w:ascii="Times New Roman" w:eastAsia="Times New Roman" w:hAnsi="Times New Roman" w:cs="Times New Roman"/>
                <w:color w:val="000000"/>
                <w:w w:val="121"/>
                <w:sz w:val="18"/>
                <w:szCs w:val="18"/>
                <w:lang w:eastAsia="ru-RU"/>
              </w:rPr>
              <w:t>Беляевка</w:t>
            </w:r>
            <w:proofErr w:type="gramEnd"/>
            <w:r w:rsidRPr="0007716B">
              <w:rPr>
                <w:rFonts w:ascii="Times New Roman" w:eastAsia="Times New Roman" w:hAnsi="Times New Roman" w:cs="Times New Roman"/>
                <w:color w:val="000000"/>
                <w:w w:val="121"/>
                <w:sz w:val="18"/>
                <w:szCs w:val="18"/>
                <w:lang w:eastAsia="ru-RU"/>
              </w:rPr>
              <w:t>, Беляевского района Оренбургской области)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04 3</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F13484" w:rsidRPr="00337A67" w:rsidTr="006C0701">
        <w:trPr>
          <w:gridAfter w:val="5"/>
          <w:wAfter w:w="5368" w:type="dxa"/>
          <w:trHeight w:val="49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04 3</w:t>
            </w:r>
            <w:r>
              <w:rPr>
                <w:rFonts w:ascii="Times New Roman" w:eastAsia="Times New Roman" w:hAnsi="Times New Roman" w:cs="Times New Roman"/>
                <w:color w:val="000000"/>
                <w:w w:val="121"/>
                <w:lang w:eastAsia="ru-RU"/>
              </w:rPr>
              <w:t xml:space="preserve"> П5 </w:t>
            </w:r>
            <w:r>
              <w:rPr>
                <w:rFonts w:ascii="Times New Roman" w:eastAsia="Times New Roman" w:hAnsi="Times New Roman" w:cs="Times New Roman"/>
                <w:color w:val="000000"/>
                <w:w w:val="121"/>
                <w:lang w:val="en-US" w:eastAsia="ru-RU"/>
              </w:rPr>
              <w:t>S1400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844,9</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Default="00F13484"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55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both"/>
              <w:rPr>
                <w:rFonts w:ascii="Times New Roman" w:eastAsia="Times New Roman" w:hAnsi="Times New Roman" w:cs="Times New Roman"/>
                <w:b/>
                <w:color w:val="000000"/>
                <w:w w:val="121"/>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Беляевского района Оренбургской области на 2021-2023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6863E5"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474,1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w:t>
            </w:r>
            <w:r w:rsidRPr="00530E6D">
              <w:rPr>
                <w:rFonts w:ascii="Times New Roman" w:eastAsia="Times New Roman" w:hAnsi="Times New Roman" w:cs="Times New Roman"/>
                <w:b/>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450</w:t>
            </w:r>
            <w:r w:rsidRPr="00530E6D">
              <w:rPr>
                <w:rFonts w:ascii="Times New Roman" w:eastAsia="Times New Roman" w:hAnsi="Times New Roman" w:cs="Times New Roman"/>
                <w:b/>
                <w:color w:val="000000"/>
                <w:w w:val="121"/>
                <w:lang w:eastAsia="ru-RU"/>
              </w:rPr>
              <w:t>,0</w:t>
            </w:r>
          </w:p>
        </w:tc>
      </w:tr>
      <w:tr w:rsidR="0007716B" w:rsidRPr="00337A67" w:rsidTr="006C0701">
        <w:trPr>
          <w:gridAfter w:val="5"/>
          <w:wAfter w:w="5368" w:type="dxa"/>
          <w:trHeight w:val="57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6863E5"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474,1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54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716B" w:rsidRPr="006A48B7" w:rsidRDefault="006863E5" w:rsidP="006863E5">
            <w:r>
              <w:rPr>
                <w:rFonts w:ascii="Times New Roman" w:eastAsia="Times New Roman" w:hAnsi="Times New Roman" w:cs="Times New Roman"/>
                <w:color w:val="000000"/>
                <w:w w:val="121"/>
                <w:lang w:eastAsia="ru-RU"/>
              </w:rPr>
              <w:t xml:space="preserve"> </w:t>
            </w:r>
            <w:r w:rsidR="0007716B" w:rsidRPr="004F6DB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6</w:t>
            </w:r>
            <w:r w:rsidR="0007716B" w:rsidRPr="004F6DB7">
              <w:rPr>
                <w:rFonts w:ascii="Times New Roman" w:eastAsia="Times New Roman" w:hAnsi="Times New Roman" w:cs="Times New Roman"/>
                <w:color w:val="000000"/>
                <w:w w:val="121"/>
                <w:lang w:eastAsia="ru-RU"/>
              </w:rPr>
              <w:t xml:space="preserve"> 0 0</w:t>
            </w:r>
            <w:r>
              <w:rPr>
                <w:rFonts w:ascii="Times New Roman" w:eastAsia="Times New Roman" w:hAnsi="Times New Roman" w:cs="Times New Roman"/>
                <w:color w:val="000000"/>
                <w:w w:val="121"/>
                <w:lang w:eastAsia="ru-RU"/>
              </w:rPr>
              <w:t>1</w:t>
            </w:r>
            <w:r w:rsidR="0007716B" w:rsidRPr="004F6DB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 xml:space="preserve"> </w:t>
            </w:r>
            <w:r w:rsidR="0007716B">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w:t>
            </w:r>
            <w:r w:rsidR="00F13484">
              <w:rPr>
                <w:rFonts w:ascii="Times New Roman" w:eastAsia="Times New Roman" w:hAnsi="Times New Roman" w:cs="Times New Roman"/>
                <w:color w:val="000000"/>
                <w:w w:val="121"/>
                <w:lang w:eastAsia="ru-RU"/>
              </w:rPr>
              <w:t>,</w:t>
            </w:r>
            <w:r>
              <w:rPr>
                <w:rFonts w:ascii="Times New Roman" w:eastAsia="Times New Roman" w:hAnsi="Times New Roman" w:cs="Times New Roman"/>
                <w:color w:val="000000"/>
                <w:w w:val="121"/>
                <w:lang w:eastAsia="ru-RU"/>
              </w:rPr>
              <w:t>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5AD8"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07716B" w:rsidRPr="006A48B7" w:rsidRDefault="006863E5" w:rsidP="006863E5">
            <w:r>
              <w:rPr>
                <w:rFonts w:ascii="Times New Roman" w:eastAsia="Times New Roman" w:hAnsi="Times New Roman" w:cs="Times New Roman"/>
                <w:color w:val="000000"/>
                <w:w w:val="121"/>
                <w:lang w:eastAsia="ru-RU"/>
              </w:rPr>
              <w:t xml:space="preserve"> </w:t>
            </w:r>
            <w:r w:rsidR="0007716B" w:rsidRPr="004F6DB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6</w:t>
            </w:r>
            <w:r w:rsidR="0007716B" w:rsidRPr="004F6DB7">
              <w:rPr>
                <w:rFonts w:ascii="Times New Roman" w:eastAsia="Times New Roman" w:hAnsi="Times New Roman" w:cs="Times New Roman"/>
                <w:color w:val="000000"/>
                <w:w w:val="121"/>
                <w:lang w:eastAsia="ru-RU"/>
              </w:rPr>
              <w:t xml:space="preserve"> 0 0</w:t>
            </w:r>
            <w:r>
              <w:rPr>
                <w:rFonts w:ascii="Times New Roman" w:eastAsia="Times New Roman" w:hAnsi="Times New Roman" w:cs="Times New Roman"/>
                <w:color w:val="000000"/>
                <w:w w:val="121"/>
                <w:lang w:eastAsia="ru-RU"/>
              </w:rPr>
              <w:t>1</w:t>
            </w:r>
            <w:r w:rsidR="0007716B" w:rsidRPr="004F6DB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 xml:space="preserve"> </w:t>
            </w:r>
            <w:r w:rsidR="0007716B">
              <w:rPr>
                <w:rFonts w:ascii="Times New Roman" w:eastAsia="Times New Roman" w:hAnsi="Times New Roman" w:cs="Times New Roman"/>
                <w:color w:val="000000"/>
                <w:w w:val="121"/>
                <w:lang w:eastAsia="ru-RU"/>
              </w:rPr>
              <w:t>90820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F13484">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w:t>
            </w:r>
            <w:r w:rsidR="00F13484">
              <w:rPr>
                <w:rFonts w:ascii="Times New Roman" w:eastAsia="Times New Roman" w:hAnsi="Times New Roman" w:cs="Times New Roman"/>
                <w:color w:val="000000"/>
                <w:w w:val="121"/>
                <w:lang w:eastAsia="ru-RU"/>
              </w:rPr>
              <w:t>,</w:t>
            </w:r>
            <w:r>
              <w:rPr>
                <w:rFonts w:ascii="Times New Roman" w:eastAsia="Times New Roman" w:hAnsi="Times New Roman" w:cs="Times New Roman"/>
                <w:color w:val="000000"/>
                <w:w w:val="121"/>
                <w:lang w:eastAsia="ru-RU"/>
              </w:rPr>
              <w:t>1</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530E6D"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740593" w:rsidRDefault="0007716B" w:rsidP="0007716B">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4600,0</w:t>
            </w:r>
          </w:p>
        </w:tc>
      </w:tr>
      <w:tr w:rsidR="0007716B" w:rsidRPr="00337A67" w:rsidTr="006C0701">
        <w:trPr>
          <w:gridAfter w:val="5"/>
          <w:wAfter w:w="5368" w:type="dxa"/>
          <w:trHeight w:val="33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both"/>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sz w:val="18"/>
                <w:szCs w:val="18"/>
                <w:lang w:eastAsia="ru-RU"/>
              </w:rPr>
              <w:t>Культура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4600,0</w:t>
            </w:r>
          </w:p>
        </w:tc>
      </w:tr>
      <w:tr w:rsidR="0007716B" w:rsidRPr="00337A67" w:rsidTr="006C0701">
        <w:trPr>
          <w:gridAfter w:val="5"/>
          <w:wAfter w:w="5368" w:type="dxa"/>
          <w:trHeight w:val="494"/>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4544,2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688" w:type="dxa"/>
            <w:gridSpan w:val="3"/>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277"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07716B" w:rsidRPr="00337A67" w:rsidTr="006C0701">
        <w:trPr>
          <w:gridAfter w:val="5"/>
          <w:wAfter w:w="5368" w:type="dxa"/>
          <w:trHeight w:val="35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190,0</w:t>
            </w:r>
          </w:p>
        </w:tc>
      </w:tr>
      <w:tr w:rsidR="0007716B" w:rsidRPr="00337A67" w:rsidTr="006C0701">
        <w:trPr>
          <w:gridAfter w:val="5"/>
          <w:wAfter w:w="5368" w:type="dxa"/>
          <w:trHeight w:val="4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both"/>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sz w:val="18"/>
                <w:szCs w:val="18"/>
                <w:lang w:eastAsia="ru-RU"/>
              </w:rPr>
              <w:t>Пенсионное обеспечение</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B72A18" w:rsidRDefault="0007716B" w:rsidP="0007716B">
            <w:pPr>
              <w:spacing w:after="0" w:line="240" w:lineRule="auto"/>
              <w:jc w:val="center"/>
              <w:rPr>
                <w:rFonts w:ascii="Times New Roman" w:eastAsia="Times New Roman" w:hAnsi="Times New Roman" w:cs="Times New Roman"/>
                <w:b/>
                <w:bCs/>
                <w:color w:val="000000"/>
                <w:w w:val="121"/>
                <w:lang w:eastAsia="ru-RU"/>
              </w:rPr>
            </w:pPr>
            <w:r w:rsidRPr="00B72A18">
              <w:rPr>
                <w:rFonts w:ascii="Times New Roman" w:eastAsia="Times New Roman" w:hAnsi="Times New Roman" w:cs="Times New Roman"/>
                <w:b/>
                <w:bCs/>
                <w:color w:val="000000"/>
                <w:w w:val="121"/>
                <w:lang w:eastAsia="ru-RU"/>
              </w:rPr>
              <w:t>190,0</w:t>
            </w:r>
          </w:p>
        </w:tc>
      </w:tr>
      <w:tr w:rsidR="0007716B" w:rsidRPr="00337A67" w:rsidTr="006C0701">
        <w:trPr>
          <w:gridAfter w:val="5"/>
          <w:wAfter w:w="5368" w:type="dxa"/>
          <w:trHeight w:val="275"/>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407"/>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66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189,6</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190,0</w:t>
            </w:r>
          </w:p>
        </w:tc>
      </w:tr>
      <w:tr w:rsidR="0007716B" w:rsidRPr="00337A67" w:rsidTr="006C0701">
        <w:trPr>
          <w:gridAfter w:val="5"/>
          <w:wAfter w:w="5368" w:type="dxa"/>
          <w:trHeight w:val="358"/>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150,0</w:t>
            </w:r>
          </w:p>
        </w:tc>
      </w:tr>
      <w:tr w:rsidR="0007716B" w:rsidRPr="00337A67" w:rsidTr="006C0701">
        <w:trPr>
          <w:gridAfter w:val="5"/>
          <w:wAfter w:w="5368" w:type="dxa"/>
          <w:trHeight w:val="26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07716B" w:rsidRPr="00337A67" w:rsidRDefault="0007716B" w:rsidP="0007716B">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lastRenderedPageBreak/>
              <w:t>Проведение мероприятий физической культуры и спорта на территории сельского поселения</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510"/>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100,0</w:t>
            </w: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r w:rsidR="0007716B" w:rsidRPr="00337A67" w:rsidTr="006C0701">
        <w:trPr>
          <w:gridAfter w:val="5"/>
          <w:wAfter w:w="5368" w:type="dxa"/>
          <w:trHeight w:val="403"/>
        </w:trPr>
        <w:tc>
          <w:tcPr>
            <w:tcW w:w="57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both"/>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6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07716B">
            <w:pPr>
              <w:spacing w:after="0" w:line="240" w:lineRule="auto"/>
              <w:jc w:val="center"/>
              <w:rPr>
                <w:rFonts w:ascii="Times New Roman" w:eastAsia="Times New Roman" w:hAnsi="Times New Roman" w:cs="Times New Roman"/>
                <w:color w:val="000000"/>
                <w:w w:val="121"/>
                <w:lang w:eastAsia="ru-RU"/>
              </w:rPr>
            </w:pPr>
          </w:p>
        </w:tc>
        <w:tc>
          <w:tcPr>
            <w:tcW w:w="14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A154D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64</w:t>
            </w:r>
            <w:r w:rsidR="00A154DA">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w:t>
            </w:r>
            <w:r w:rsidR="00A154DA">
              <w:rPr>
                <w:rFonts w:ascii="Times New Roman" w:eastAsia="Times New Roman" w:hAnsi="Times New Roman" w:cs="Times New Roman"/>
                <w:color w:val="000000"/>
                <w:w w:val="121"/>
                <w:lang w:eastAsia="ru-RU"/>
              </w:rPr>
              <w:t>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07716B" w:rsidP="00A154D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130</w:t>
            </w:r>
            <w:r w:rsidR="00A154DA">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w:t>
            </w:r>
            <w:r w:rsidR="00A154DA">
              <w:rPr>
                <w:rFonts w:ascii="Times New Roman" w:eastAsia="Times New Roman" w:hAnsi="Times New Roman" w:cs="Times New Roman"/>
                <w:color w:val="000000"/>
                <w:w w:val="121"/>
                <w:lang w:eastAsia="ru-RU"/>
              </w:rPr>
              <w:t>7</w:t>
            </w:r>
          </w:p>
        </w:tc>
      </w:tr>
      <w:tr w:rsidR="0007716B" w:rsidRPr="00337A67" w:rsidTr="006C0701">
        <w:trPr>
          <w:trHeight w:val="390"/>
        </w:trPr>
        <w:tc>
          <w:tcPr>
            <w:tcW w:w="2359" w:type="dxa"/>
            <w:tcBorders>
              <w:top w:val="single" w:sz="4" w:space="0" w:color="auto"/>
              <w:left w:val="nil"/>
              <w:bottom w:val="nil"/>
              <w:right w:val="nil"/>
            </w:tcBorders>
            <w:shd w:val="clear" w:color="auto" w:fill="auto"/>
            <w:vAlign w:val="center"/>
            <w:hideMark/>
          </w:tcPr>
          <w:p w:rsidR="0007716B" w:rsidRPr="00337A67" w:rsidRDefault="0007716B" w:rsidP="0007716B">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07716B" w:rsidRPr="00337A67" w:rsidRDefault="0007716B" w:rsidP="0007716B">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99" w:type="dxa"/>
            <w:tcBorders>
              <w:top w:val="single" w:sz="4" w:space="0" w:color="auto"/>
              <w:left w:val="single" w:sz="4" w:space="0" w:color="auto"/>
              <w:bottom w:val="single" w:sz="4" w:space="0" w:color="auto"/>
              <w:right w:val="single" w:sz="4" w:space="0" w:color="auto"/>
            </w:tcBorders>
            <w:shd w:val="clear" w:color="auto" w:fill="auto"/>
            <w:vAlign w:val="center"/>
          </w:tcPr>
          <w:p w:rsidR="0007716B" w:rsidRPr="00337A67" w:rsidRDefault="00F13484" w:rsidP="0007716B">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27770,8</w:t>
            </w:r>
          </w:p>
        </w:tc>
        <w:tc>
          <w:tcPr>
            <w:tcW w:w="1462" w:type="dxa"/>
            <w:gridSpan w:val="2"/>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256</w:t>
            </w:r>
            <w:r w:rsidR="00F13484">
              <w:rPr>
                <w:rFonts w:ascii="Times New Roman" w:eastAsia="Times New Roman" w:hAnsi="Times New Roman" w:cs="Times New Roman"/>
                <w:b/>
                <w:sz w:val="24"/>
                <w:szCs w:val="24"/>
                <w:lang w:eastAsia="ru-RU"/>
              </w:rPr>
              <w:t>49</w:t>
            </w:r>
            <w:r>
              <w:rPr>
                <w:rFonts w:ascii="Times New Roman" w:eastAsia="Times New Roman" w:hAnsi="Times New Roman" w:cs="Times New Roman"/>
                <w:b/>
                <w:sz w:val="24"/>
                <w:szCs w:val="24"/>
                <w:lang w:eastAsia="ru-RU"/>
              </w:rPr>
              <w:t>,9</w:t>
            </w:r>
          </w:p>
        </w:tc>
        <w:tc>
          <w:tcPr>
            <w:tcW w:w="1277" w:type="dxa"/>
            <w:tcBorders>
              <w:top w:val="single" w:sz="4" w:space="0" w:color="auto"/>
              <w:left w:val="nil"/>
              <w:bottom w:val="single" w:sz="4" w:space="0" w:color="auto"/>
              <w:right w:val="single" w:sz="4" w:space="0" w:color="auto"/>
            </w:tcBorders>
            <w:shd w:val="clear" w:color="auto" w:fill="auto"/>
            <w:vAlign w:val="center"/>
          </w:tcPr>
          <w:p w:rsidR="0007716B" w:rsidRPr="00337A67" w:rsidRDefault="0007716B" w:rsidP="00F1348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261</w:t>
            </w:r>
            <w:r w:rsidR="00F13484">
              <w:rPr>
                <w:rFonts w:ascii="Times New Roman" w:eastAsia="Times New Roman" w:hAnsi="Times New Roman" w:cs="Times New Roman"/>
                <w:b/>
                <w:sz w:val="24"/>
                <w:szCs w:val="24"/>
                <w:lang w:eastAsia="ru-RU"/>
              </w:rPr>
              <w:t>15</w:t>
            </w:r>
            <w:r>
              <w:rPr>
                <w:rFonts w:ascii="Times New Roman" w:eastAsia="Times New Roman" w:hAnsi="Times New Roman" w:cs="Times New Roman"/>
                <w:b/>
                <w:sz w:val="24"/>
                <w:szCs w:val="24"/>
                <w:lang w:eastAsia="ru-RU"/>
              </w:rPr>
              <w:t>,</w:t>
            </w:r>
            <w:r w:rsidR="00F13484">
              <w:rPr>
                <w:rFonts w:ascii="Times New Roman" w:eastAsia="Times New Roman" w:hAnsi="Times New Roman" w:cs="Times New Roman"/>
                <w:b/>
                <w:sz w:val="24"/>
                <w:szCs w:val="24"/>
                <w:lang w:eastAsia="ru-RU"/>
              </w:rPr>
              <w:t>5</w:t>
            </w:r>
          </w:p>
        </w:tc>
        <w:tc>
          <w:tcPr>
            <w:tcW w:w="1342" w:type="dxa"/>
            <w:shd w:val="clear" w:color="auto" w:fill="auto"/>
          </w:tcPr>
          <w:p w:rsidR="0007716B" w:rsidRPr="00337A67" w:rsidRDefault="0007716B" w:rsidP="0007716B">
            <w:pPr>
              <w:spacing w:after="0" w:line="240" w:lineRule="auto"/>
              <w:rPr>
                <w:rFonts w:ascii="Times New Roman" w:eastAsia="Times New Roman" w:hAnsi="Times New Roman" w:cs="Times New Roman"/>
                <w:color w:val="000000"/>
                <w:w w:val="121"/>
                <w:lang w:eastAsia="ru-RU"/>
              </w:rPr>
            </w:pPr>
          </w:p>
        </w:tc>
        <w:tc>
          <w:tcPr>
            <w:tcW w:w="1342" w:type="dxa"/>
            <w:gridSpan w:val="2"/>
            <w:shd w:val="clear" w:color="auto" w:fill="auto"/>
          </w:tcPr>
          <w:p w:rsidR="0007716B" w:rsidRPr="00337A67" w:rsidRDefault="0007716B" w:rsidP="0007716B">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22313,1</w:t>
            </w:r>
          </w:p>
        </w:tc>
        <w:tc>
          <w:tcPr>
            <w:tcW w:w="1342" w:type="dxa"/>
          </w:tcPr>
          <w:p w:rsidR="0007716B" w:rsidRPr="00337A67" w:rsidRDefault="0007716B" w:rsidP="0007716B">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22546,4</w:t>
            </w:r>
          </w:p>
        </w:tc>
        <w:tc>
          <w:tcPr>
            <w:tcW w:w="1342" w:type="dxa"/>
          </w:tcPr>
          <w:p w:rsidR="0007716B" w:rsidRPr="00337A67" w:rsidRDefault="0007716B" w:rsidP="0007716B">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22970,1</w:t>
            </w: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b/>
          <w:color w:val="000000"/>
          <w:w w:val="121"/>
          <w:sz w:val="28"/>
          <w:szCs w:val="28"/>
          <w:lang w:eastAsia="ru-RU"/>
        </w:rPr>
        <w:t xml:space="preserve">                                                                                                                                                             </w:t>
      </w:r>
    </w:p>
    <w:tbl>
      <w:tblPr>
        <w:tblpPr w:leftFromText="180" w:rightFromText="180" w:vertAnchor="text" w:tblpX="-70" w:tblpY="1"/>
        <w:tblOverlap w:val="never"/>
        <w:tblW w:w="14567" w:type="dxa"/>
        <w:tblLayout w:type="fixed"/>
        <w:tblLook w:val="04A0" w:firstRow="1" w:lastRow="0" w:firstColumn="1" w:lastColumn="0" w:noHBand="0" w:noVBand="1"/>
      </w:tblPr>
      <w:tblGrid>
        <w:gridCol w:w="14567"/>
      </w:tblGrid>
      <w:tr w:rsidR="00795E4B" w:rsidRPr="001F6795" w:rsidTr="00795E4B">
        <w:trPr>
          <w:trHeight w:val="790"/>
        </w:trPr>
        <w:tc>
          <w:tcPr>
            <w:tcW w:w="14567" w:type="dxa"/>
            <w:shd w:val="clear" w:color="auto" w:fill="auto"/>
            <w:vAlign w:val="bottom"/>
            <w:hideMark/>
          </w:tcPr>
          <w:p w:rsidR="00795E4B" w:rsidRPr="001F6795" w:rsidRDefault="00795E4B" w:rsidP="00795E4B">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795E4B">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795E4B">
            <w:pPr>
              <w:spacing w:after="0" w:line="240" w:lineRule="auto"/>
              <w:jc w:val="right"/>
              <w:rPr>
                <w:rFonts w:ascii="Times New Roman" w:eastAsia="Times New Roman" w:hAnsi="Times New Roman" w:cs="Times New Roman"/>
                <w:sz w:val="24"/>
                <w:szCs w:val="24"/>
                <w:lang w:eastAsia="ru-RU"/>
              </w:rPr>
            </w:pPr>
            <w:proofErr w:type="spellStart"/>
            <w:r w:rsidRPr="001F6795">
              <w:rPr>
                <w:rFonts w:ascii="Times New Roman" w:eastAsia="Times New Roman" w:hAnsi="Times New Roman" w:cs="Times New Roman"/>
                <w:sz w:val="24"/>
                <w:szCs w:val="24"/>
                <w:lang w:eastAsia="ru-RU"/>
              </w:rPr>
              <w:t>Беляевский</w:t>
            </w:r>
            <w:proofErr w:type="spellEnd"/>
            <w:r w:rsidRPr="001F6795">
              <w:rPr>
                <w:rFonts w:ascii="Times New Roman" w:eastAsia="Times New Roman" w:hAnsi="Times New Roman" w:cs="Times New Roman"/>
                <w:sz w:val="24"/>
                <w:szCs w:val="24"/>
                <w:lang w:eastAsia="ru-RU"/>
              </w:rPr>
              <w:t xml:space="preserve"> сельсовет </w:t>
            </w:r>
          </w:p>
        </w:tc>
      </w:tr>
      <w:tr w:rsidR="00795E4B" w:rsidRPr="001F6795" w:rsidTr="00795E4B">
        <w:trPr>
          <w:trHeight w:val="191"/>
        </w:trPr>
        <w:tc>
          <w:tcPr>
            <w:tcW w:w="14567" w:type="dxa"/>
            <w:shd w:val="clear" w:color="auto" w:fill="auto"/>
            <w:noWrap/>
            <w:vAlign w:val="bottom"/>
            <w:hideMark/>
          </w:tcPr>
          <w:p w:rsidR="00795E4B" w:rsidRPr="001F6795" w:rsidRDefault="00B16F6E" w:rsidP="00B16F6E">
            <w:pPr>
              <w:spacing w:after="0" w:line="240" w:lineRule="auto"/>
              <w:ind w:right="-67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95E4B" w:rsidRPr="001F6795">
              <w:rPr>
                <w:rFonts w:ascii="Times New Roman" w:eastAsia="Times New Roman" w:hAnsi="Times New Roman" w:cs="Times New Roman"/>
                <w:sz w:val="24"/>
                <w:szCs w:val="24"/>
                <w:lang w:eastAsia="ru-RU"/>
              </w:rPr>
              <w:t xml:space="preserve">от </w:t>
            </w:r>
            <w:r w:rsidR="00795E4B">
              <w:rPr>
                <w:rFonts w:ascii="Times New Roman" w:eastAsia="Times New Roman" w:hAnsi="Times New Roman" w:cs="Times New Roman"/>
                <w:sz w:val="24"/>
                <w:szCs w:val="24"/>
                <w:lang w:eastAsia="ru-RU"/>
              </w:rPr>
              <w:t>2</w:t>
            </w:r>
            <w:r w:rsidR="00912FAF">
              <w:rPr>
                <w:rFonts w:ascii="Times New Roman" w:eastAsia="Times New Roman" w:hAnsi="Times New Roman" w:cs="Times New Roman"/>
                <w:sz w:val="24"/>
                <w:szCs w:val="24"/>
                <w:lang w:eastAsia="ru-RU"/>
              </w:rPr>
              <w:t>3</w:t>
            </w:r>
            <w:r w:rsidR="00795E4B" w:rsidRPr="001F6795">
              <w:rPr>
                <w:rFonts w:ascii="Times New Roman" w:eastAsia="Times New Roman" w:hAnsi="Times New Roman" w:cs="Times New Roman"/>
                <w:sz w:val="24"/>
                <w:szCs w:val="24"/>
                <w:lang w:eastAsia="ru-RU"/>
              </w:rPr>
              <w:t>.</w:t>
            </w:r>
            <w:r w:rsidR="00795E4B">
              <w:rPr>
                <w:rFonts w:ascii="Times New Roman" w:eastAsia="Times New Roman" w:hAnsi="Times New Roman" w:cs="Times New Roman"/>
                <w:sz w:val="24"/>
                <w:szCs w:val="24"/>
                <w:lang w:eastAsia="ru-RU"/>
              </w:rPr>
              <w:t>12</w:t>
            </w:r>
            <w:r w:rsidR="00795E4B" w:rsidRPr="001F6795">
              <w:rPr>
                <w:rFonts w:ascii="Times New Roman" w:eastAsia="Times New Roman" w:hAnsi="Times New Roman" w:cs="Times New Roman"/>
                <w:sz w:val="24"/>
                <w:szCs w:val="24"/>
                <w:lang w:eastAsia="ru-RU"/>
              </w:rPr>
              <w:t xml:space="preserve">.2021 № </w:t>
            </w:r>
            <w:r>
              <w:rPr>
                <w:rFonts w:ascii="Times New Roman" w:eastAsia="Times New Roman" w:hAnsi="Times New Roman" w:cs="Times New Roman"/>
                <w:sz w:val="24"/>
                <w:szCs w:val="24"/>
                <w:lang w:eastAsia="ru-RU"/>
              </w:rPr>
              <w:t>76</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FD14B0" w:rsidRDefault="00795E4B" w:rsidP="00795E4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2022 год и на плановый период 2023 и 2024 годов</w:t>
      </w:r>
    </w:p>
    <w:tbl>
      <w:tblPr>
        <w:tblStyle w:val="ac"/>
        <w:tblW w:w="14317" w:type="dxa"/>
        <w:tblInd w:w="675" w:type="dxa"/>
        <w:tblLayout w:type="fixed"/>
        <w:tblLook w:val="04A0" w:firstRow="1" w:lastRow="0" w:firstColumn="1" w:lastColumn="0" w:noHBand="0" w:noVBand="1"/>
      </w:tblPr>
      <w:tblGrid>
        <w:gridCol w:w="5670"/>
        <w:gridCol w:w="1985"/>
        <w:gridCol w:w="1134"/>
        <w:gridCol w:w="886"/>
        <w:gridCol w:w="790"/>
        <w:gridCol w:w="1301"/>
        <w:gridCol w:w="1275"/>
        <w:gridCol w:w="1276"/>
      </w:tblGrid>
      <w:tr w:rsidR="00795E4B" w:rsidRPr="001F6795" w:rsidTr="006C0701">
        <w:tc>
          <w:tcPr>
            <w:tcW w:w="5670" w:type="dxa"/>
            <w:vAlign w:val="center"/>
          </w:tcPr>
          <w:p w:rsidR="00795E4B" w:rsidRPr="00FD14B0" w:rsidRDefault="00795E4B" w:rsidP="00795E4B">
            <w:pPr>
              <w:tabs>
                <w:tab w:val="left" w:pos="11265"/>
                <w:tab w:val="left" w:pos="12330"/>
              </w:tabs>
              <w:rPr>
                <w:color w:val="000000"/>
                <w:w w:val="121"/>
                <w:sz w:val="18"/>
                <w:szCs w:val="18"/>
              </w:rPr>
            </w:pPr>
            <w:r w:rsidRPr="00FD14B0">
              <w:rPr>
                <w:color w:val="000000"/>
                <w:w w:val="121"/>
                <w:sz w:val="18"/>
                <w:szCs w:val="18"/>
              </w:rPr>
              <w:t xml:space="preserve">Наименование </w:t>
            </w:r>
          </w:p>
        </w:tc>
        <w:tc>
          <w:tcPr>
            <w:tcW w:w="1985" w:type="dxa"/>
            <w:vAlign w:val="center"/>
          </w:tcPr>
          <w:p w:rsidR="00795E4B" w:rsidRPr="001F6795" w:rsidRDefault="00795E4B" w:rsidP="00795E4B">
            <w:pPr>
              <w:tabs>
                <w:tab w:val="left" w:pos="11265"/>
                <w:tab w:val="left" w:pos="12330"/>
              </w:tabs>
              <w:rPr>
                <w:color w:val="000000"/>
                <w:w w:val="121"/>
                <w:sz w:val="24"/>
                <w:szCs w:val="24"/>
              </w:rPr>
            </w:pPr>
            <w:r w:rsidRPr="001F6795">
              <w:rPr>
                <w:color w:val="000000"/>
                <w:w w:val="121"/>
                <w:sz w:val="24"/>
                <w:szCs w:val="24"/>
              </w:rPr>
              <w:t>Целевая статья</w:t>
            </w:r>
          </w:p>
        </w:tc>
        <w:tc>
          <w:tcPr>
            <w:tcW w:w="1134" w:type="dxa"/>
            <w:tcBorders>
              <w:top w:val="single" w:sz="8" w:space="0" w:color="auto"/>
              <w:left w:val="single" w:sz="8" w:space="0" w:color="auto"/>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p>
          <w:p w:rsidR="00795E4B" w:rsidRPr="001F6795" w:rsidRDefault="00795E4B" w:rsidP="00795E4B">
            <w:pPr>
              <w:jc w:val="center"/>
              <w:rPr>
                <w:bCs/>
                <w:color w:val="000000"/>
                <w:w w:val="121"/>
                <w:sz w:val="24"/>
                <w:szCs w:val="24"/>
              </w:rPr>
            </w:pPr>
            <w:r w:rsidRPr="001F6795">
              <w:rPr>
                <w:bCs/>
                <w:color w:val="000000"/>
                <w:w w:val="121"/>
                <w:sz w:val="24"/>
                <w:szCs w:val="24"/>
              </w:rPr>
              <w:t xml:space="preserve">Раздел </w:t>
            </w:r>
          </w:p>
        </w:tc>
        <w:tc>
          <w:tcPr>
            <w:tcW w:w="886" w:type="dxa"/>
            <w:tcBorders>
              <w:top w:val="single" w:sz="8" w:space="0" w:color="auto"/>
              <w:left w:val="single" w:sz="8" w:space="0" w:color="auto"/>
              <w:bottom w:val="single" w:sz="8" w:space="0" w:color="000000"/>
              <w:right w:val="single" w:sz="8"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xml:space="preserve">Подраздел </w:t>
            </w:r>
          </w:p>
        </w:tc>
        <w:tc>
          <w:tcPr>
            <w:tcW w:w="790" w:type="dxa"/>
            <w:tcBorders>
              <w:top w:val="single" w:sz="8" w:space="0" w:color="auto"/>
              <w:left w:val="single" w:sz="4" w:space="0" w:color="auto"/>
              <w:bottom w:val="single" w:sz="8" w:space="0" w:color="auto"/>
              <w:right w:val="nil"/>
            </w:tcBorders>
            <w:shd w:val="clear" w:color="auto" w:fill="auto"/>
            <w:vAlign w:val="center"/>
          </w:tcPr>
          <w:p w:rsidR="00795E4B" w:rsidRPr="001F6795" w:rsidRDefault="00795E4B" w:rsidP="00795E4B">
            <w:pPr>
              <w:jc w:val="center"/>
              <w:rPr>
                <w:sz w:val="24"/>
                <w:szCs w:val="24"/>
              </w:rPr>
            </w:pPr>
            <w:r w:rsidRPr="001F6795">
              <w:rPr>
                <w:sz w:val="24"/>
                <w:szCs w:val="24"/>
              </w:rPr>
              <w:t>ВР</w:t>
            </w:r>
          </w:p>
        </w:tc>
        <w:tc>
          <w:tcPr>
            <w:tcW w:w="1301" w:type="dxa"/>
            <w:tcBorders>
              <w:top w:val="single" w:sz="8" w:space="0" w:color="auto"/>
              <w:left w:val="single" w:sz="4" w:space="0" w:color="auto"/>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2</w:t>
            </w:r>
          </w:p>
        </w:tc>
        <w:tc>
          <w:tcPr>
            <w:tcW w:w="1275" w:type="dxa"/>
            <w:tcBorders>
              <w:top w:val="single" w:sz="8" w:space="0" w:color="auto"/>
              <w:left w:val="nil"/>
              <w:bottom w:val="nil"/>
              <w:right w:val="single" w:sz="4"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3</w:t>
            </w:r>
          </w:p>
        </w:tc>
        <w:tc>
          <w:tcPr>
            <w:tcW w:w="1276" w:type="dxa"/>
            <w:tcBorders>
              <w:top w:val="single" w:sz="8" w:space="0" w:color="auto"/>
              <w:left w:val="nil"/>
              <w:bottom w:val="nil"/>
              <w:right w:val="single" w:sz="8" w:space="0" w:color="auto"/>
            </w:tcBorders>
            <w:shd w:val="clear" w:color="auto" w:fill="auto"/>
            <w:vAlign w:val="center"/>
          </w:tcPr>
          <w:p w:rsidR="00795E4B" w:rsidRPr="001F6795" w:rsidRDefault="00795E4B" w:rsidP="00795E4B">
            <w:pPr>
              <w:jc w:val="center"/>
              <w:rPr>
                <w:sz w:val="24"/>
                <w:szCs w:val="24"/>
              </w:rPr>
            </w:pPr>
            <w:r w:rsidRPr="001F6795">
              <w:rPr>
                <w:sz w:val="24"/>
                <w:szCs w:val="24"/>
              </w:rPr>
              <w:t>202</w:t>
            </w:r>
            <w:r>
              <w:rPr>
                <w:sz w:val="24"/>
                <w:szCs w:val="24"/>
              </w:rPr>
              <w:t>4</w:t>
            </w:r>
          </w:p>
        </w:tc>
      </w:tr>
      <w:tr w:rsidR="00795E4B"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FD14B0" w:rsidRDefault="00795E4B" w:rsidP="00795E4B">
            <w:pPr>
              <w:rPr>
                <w:bCs/>
                <w:color w:val="000000"/>
                <w:w w:val="121"/>
                <w:sz w:val="18"/>
                <w:szCs w:val="18"/>
              </w:rPr>
            </w:pPr>
            <w:r w:rsidRPr="00FD14B0">
              <w:rPr>
                <w:bCs/>
                <w:color w:val="000000"/>
                <w:w w:val="121"/>
                <w:sz w:val="18"/>
                <w:szCs w:val="18"/>
              </w:rPr>
              <w:t xml:space="preserve">Администрация муниципального образования </w:t>
            </w:r>
            <w:proofErr w:type="spellStart"/>
            <w:r w:rsidRPr="00FD14B0">
              <w:rPr>
                <w:bCs/>
                <w:color w:val="000000"/>
                <w:w w:val="121"/>
                <w:sz w:val="18"/>
                <w:szCs w:val="18"/>
              </w:rPr>
              <w:t>Беляевский</w:t>
            </w:r>
            <w:proofErr w:type="spellEnd"/>
            <w:r w:rsidRPr="00FD14B0">
              <w:rPr>
                <w:bCs/>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95E4B" w:rsidRPr="001F6795" w:rsidRDefault="00795E4B" w:rsidP="00795E4B">
            <w:pPr>
              <w:jc w:val="center"/>
              <w:rPr>
                <w:bCs/>
                <w:color w:val="000000"/>
                <w:w w:val="121"/>
                <w:sz w:val="24"/>
                <w:szCs w:val="24"/>
              </w:rPr>
            </w:pPr>
            <w:r w:rsidRPr="001F6795">
              <w:rPr>
                <w:bCs/>
                <w:color w:val="000000"/>
                <w:w w:val="121"/>
                <w:sz w:val="24"/>
                <w:szCs w:val="24"/>
              </w:rPr>
              <w:t> </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b/>
                <w:bCs/>
                <w:color w:val="000000"/>
                <w:w w:val="121"/>
                <w:sz w:val="24"/>
                <w:szCs w:val="24"/>
              </w:rPr>
            </w:pPr>
            <w:r w:rsidRPr="000748DC">
              <w:rPr>
                <w:b/>
                <w:bCs/>
                <w:color w:val="000000"/>
                <w:w w:val="121"/>
                <w:sz w:val="24"/>
                <w:szCs w:val="24"/>
              </w:rPr>
              <w:t>6986,7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A154DA" w:rsidP="000748DC">
            <w:pPr>
              <w:jc w:val="center"/>
              <w:rPr>
                <w:bCs/>
                <w:color w:val="000000"/>
                <w:w w:val="121"/>
                <w:sz w:val="24"/>
                <w:szCs w:val="24"/>
              </w:rPr>
            </w:pPr>
            <w:r>
              <w:rPr>
                <w:bCs/>
                <w:color w:val="000000"/>
                <w:w w:val="121"/>
                <w:sz w:val="24"/>
                <w:szCs w:val="24"/>
              </w:rPr>
              <w:t>6194,5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A154DA" w:rsidP="000748DC">
            <w:pPr>
              <w:jc w:val="center"/>
              <w:rPr>
                <w:bCs/>
                <w:color w:val="000000"/>
                <w:w w:val="121"/>
                <w:sz w:val="24"/>
                <w:szCs w:val="24"/>
              </w:rPr>
            </w:pPr>
            <w:r>
              <w:rPr>
                <w:bCs/>
                <w:color w:val="000000"/>
                <w:w w:val="121"/>
                <w:sz w:val="24"/>
                <w:szCs w:val="24"/>
              </w:rPr>
              <w:t>6163,4</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b/>
                <w:bCs/>
                <w:color w:val="000000"/>
                <w:w w:val="121"/>
                <w:sz w:val="24"/>
                <w:szCs w:val="24"/>
              </w:rPr>
            </w:pPr>
            <w:r w:rsidRPr="000748DC">
              <w:rPr>
                <w:b/>
                <w:bCs/>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bCs/>
                <w:color w:val="000000"/>
                <w:w w:val="121"/>
                <w:sz w:val="24"/>
                <w:szCs w:val="24"/>
              </w:rPr>
            </w:pPr>
            <w:r w:rsidRPr="00D3418E">
              <w:rPr>
                <w:bCs/>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bCs/>
                <w:color w:val="000000"/>
                <w:w w:val="121"/>
                <w:sz w:val="24"/>
                <w:szCs w:val="24"/>
              </w:rPr>
            </w:pPr>
            <w:r w:rsidRPr="00D3418E">
              <w:rPr>
                <w:bCs/>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jc w:val="both"/>
              <w:rPr>
                <w:rFonts w:eastAsia="Calibri"/>
                <w:color w:val="000000"/>
                <w:sz w:val="18"/>
                <w:szCs w:val="18"/>
              </w:rPr>
            </w:pPr>
            <w:r w:rsidRPr="00FD14B0">
              <w:rPr>
                <w:rFonts w:eastAsia="Calibri"/>
                <w:color w:val="000000"/>
                <w:sz w:val="18"/>
                <w:szCs w:val="18"/>
              </w:rPr>
              <w:t xml:space="preserve">Подпрограмма  </w:t>
            </w:r>
          </w:p>
          <w:p w:rsidR="000748DC" w:rsidRPr="00FD14B0" w:rsidRDefault="000748DC" w:rsidP="000748DC">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Основное мероприятие</w:t>
            </w:r>
          </w:p>
          <w:p w:rsidR="000748DC" w:rsidRPr="00FD14B0" w:rsidRDefault="000748DC" w:rsidP="000748DC">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Глава муниципального образования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881,3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797,5</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b/>
                <w:bCs/>
                <w:color w:val="000000"/>
                <w:w w:val="121"/>
                <w:sz w:val="24"/>
                <w:szCs w:val="24"/>
              </w:rPr>
            </w:pPr>
            <w:r w:rsidRPr="000748DC">
              <w:rPr>
                <w:b/>
                <w:bCs/>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jc w:val="both"/>
              <w:rPr>
                <w:rFonts w:eastAsia="Calibri"/>
                <w:color w:val="000000"/>
                <w:sz w:val="18"/>
                <w:szCs w:val="18"/>
              </w:rPr>
            </w:pPr>
            <w:r w:rsidRPr="00FD14B0">
              <w:rPr>
                <w:rFonts w:eastAsia="Calibri"/>
                <w:color w:val="000000"/>
                <w:sz w:val="18"/>
                <w:szCs w:val="18"/>
              </w:rPr>
              <w:t xml:space="preserve">Подпрограмма  </w:t>
            </w:r>
          </w:p>
          <w:p w:rsidR="000748DC" w:rsidRPr="00FD14B0" w:rsidRDefault="000748DC" w:rsidP="000748DC">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Основное мероприятие</w:t>
            </w:r>
          </w:p>
          <w:p w:rsidR="000748DC" w:rsidRPr="00FD14B0" w:rsidRDefault="000748DC" w:rsidP="000748DC">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4833,4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4502,0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4553,6</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Центральный аппарат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4793,2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4461,8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4513,4</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 Расходы на выплаты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2721,1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2355,9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2355,9</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AB4F0F" w:rsidRDefault="000748DC" w:rsidP="000748DC">
            <w:pPr>
              <w:rPr>
                <w:color w:val="000000"/>
                <w:w w:val="121"/>
                <w:sz w:val="18"/>
                <w:szCs w:val="18"/>
              </w:rPr>
            </w:pPr>
            <w:r w:rsidRPr="00AB4F0F">
              <w:rPr>
                <w:rFonts w:eastAsia="Calibri"/>
                <w:sz w:val="18"/>
                <w:szCs w:val="18"/>
              </w:rPr>
              <w:t>Обеспечение деятельности технического персонала аппарата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04 1 01 10030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 xml:space="preserve">01 </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386,6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355,1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355,1</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1654,5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1719,8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9C3FB4" w:rsidRDefault="000748DC" w:rsidP="000748DC">
            <w:pPr>
              <w:jc w:val="center"/>
              <w:rPr>
                <w:color w:val="000000"/>
                <w:w w:val="121"/>
                <w:sz w:val="24"/>
                <w:szCs w:val="24"/>
              </w:rPr>
            </w:pPr>
            <w:r w:rsidRPr="009C3FB4">
              <w:rPr>
                <w:color w:val="000000"/>
                <w:w w:val="121"/>
                <w:sz w:val="24"/>
                <w:szCs w:val="24"/>
              </w:rPr>
              <w:t>1771,4</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04 1 01 10020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31,0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31,0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proofErr w:type="gramStart"/>
            <w:r w:rsidRPr="00FD14B0">
              <w:rPr>
                <w:color w:val="000000"/>
                <w:w w:val="121"/>
                <w:sz w:val="18"/>
                <w:szCs w:val="18"/>
              </w:rPr>
              <w:t>Средства</w:t>
            </w:r>
            <w:proofErr w:type="gramEnd"/>
            <w:r w:rsidRPr="00FD14B0">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Иные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04 1 01 60010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40,2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jc w:val="center"/>
              <w:rPr>
                <w:color w:val="000000"/>
                <w:w w:val="121"/>
                <w:sz w:val="24"/>
                <w:szCs w:val="24"/>
              </w:rPr>
            </w:pPr>
            <w:r w:rsidRPr="00D3418E">
              <w:rPr>
                <w:color w:val="000000"/>
                <w:w w:val="121"/>
                <w:sz w:val="24"/>
                <w:szCs w:val="24"/>
              </w:rPr>
              <w:t>40,2</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jc w:val="both"/>
              <w:rPr>
                <w:rFonts w:eastAsia="Calibri"/>
                <w:color w:val="000000"/>
                <w:sz w:val="18"/>
                <w:szCs w:val="18"/>
              </w:rPr>
            </w:pPr>
            <w:r w:rsidRPr="00FD14B0">
              <w:rPr>
                <w:rFonts w:eastAsia="Calibri"/>
                <w:color w:val="000000"/>
                <w:sz w:val="18"/>
                <w:szCs w:val="18"/>
              </w:rPr>
              <w:t xml:space="preserve">Подпрограмма  </w:t>
            </w:r>
          </w:p>
          <w:p w:rsidR="009C3FB4" w:rsidRPr="00FD14B0" w:rsidRDefault="009C3FB4" w:rsidP="009C3FB4">
            <w:pPr>
              <w:rPr>
                <w:color w:val="000000"/>
                <w:w w:val="121"/>
                <w:sz w:val="18"/>
                <w:szCs w:val="18"/>
              </w:rPr>
            </w:pPr>
            <w:r w:rsidRPr="00FD14B0">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9C3FB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FD14B0" w:rsidRDefault="009C3FB4" w:rsidP="009C3FB4">
            <w:pPr>
              <w:rPr>
                <w:color w:val="000000"/>
                <w:w w:val="121"/>
                <w:sz w:val="18"/>
                <w:szCs w:val="18"/>
              </w:rPr>
            </w:pPr>
            <w:r w:rsidRPr="00FD14B0">
              <w:rPr>
                <w:color w:val="000000"/>
                <w:w w:val="121"/>
                <w:sz w:val="18"/>
                <w:szCs w:val="18"/>
              </w:rPr>
              <w:t>Основное мероприятие</w:t>
            </w:r>
          </w:p>
          <w:p w:rsidR="009C3FB4" w:rsidRPr="00FD14B0" w:rsidRDefault="009C3FB4" w:rsidP="009C3FB4">
            <w:pPr>
              <w:rPr>
                <w:color w:val="000000"/>
                <w:w w:val="121"/>
                <w:sz w:val="18"/>
                <w:szCs w:val="18"/>
              </w:rPr>
            </w:pPr>
            <w:r w:rsidRPr="00FD14B0">
              <w:rPr>
                <w:color w:val="000000"/>
                <w:w w:val="121"/>
                <w:sz w:val="18"/>
                <w:szCs w:val="18"/>
              </w:rPr>
              <w:t xml:space="preserve"> Руководство и управление в сфере установленных функций органа местного управления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04 1 01 00000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1F6795" w:rsidRDefault="009C3FB4" w:rsidP="009C3FB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Pr="00D3418E" w:rsidRDefault="009C3FB4" w:rsidP="009C3FB4">
            <w:pPr>
              <w:jc w:val="center"/>
              <w:rPr>
                <w:color w:val="000000"/>
                <w:w w:val="121"/>
                <w:sz w:val="24"/>
                <w:szCs w:val="24"/>
              </w:rPr>
            </w:pPr>
            <w:r>
              <w:rPr>
                <w:color w:val="000000"/>
                <w:w w:val="121"/>
                <w:sz w:val="24"/>
                <w:szCs w:val="24"/>
              </w:rPr>
              <w:t>17,6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C3FB4" w:rsidRDefault="009C3FB4" w:rsidP="009C3FB4">
            <w:pPr>
              <w:jc w:val="center"/>
            </w:pPr>
            <w:r w:rsidRPr="00734356">
              <w:rPr>
                <w:color w:val="000000"/>
                <w:w w:val="121"/>
                <w:sz w:val="24"/>
                <w:szCs w:val="24"/>
              </w:rPr>
              <w:t>17,6</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Средства по соглашению передаваемые на осуществление полномочий по финансовому надзору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proofErr w:type="gramStart"/>
            <w:r w:rsidRPr="00FD14B0">
              <w:rPr>
                <w:color w:val="000000"/>
                <w:w w:val="121"/>
                <w:sz w:val="18"/>
                <w:szCs w:val="18"/>
              </w:rPr>
              <w:t>Средства</w:t>
            </w:r>
            <w:proofErr w:type="gramEnd"/>
            <w:r w:rsidRPr="00FD14B0">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w:t>
            </w:r>
            <w:r w:rsidRPr="00FD14B0">
              <w:rPr>
                <w:color w:val="000000"/>
                <w:w w:val="121"/>
                <w:sz w:val="18"/>
                <w:szCs w:val="18"/>
              </w:rPr>
              <w:lastRenderedPageBreak/>
              <w:t xml:space="preserve">бюджетного надзора (межбюджетные трансферты)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lastRenderedPageBreak/>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9C3FB4" w:rsidP="00AB4F0F">
            <w:pPr>
              <w:jc w:val="center"/>
              <w:rPr>
                <w:color w:val="000000"/>
                <w:w w:val="121"/>
                <w:sz w:val="24"/>
                <w:szCs w:val="24"/>
              </w:rPr>
            </w:pPr>
            <w:r>
              <w:rPr>
                <w:color w:val="000000"/>
                <w:w w:val="121"/>
                <w:sz w:val="24"/>
                <w:szCs w:val="24"/>
              </w:rPr>
              <w:t>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2,6</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04 1 01 60030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06</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9C3FB4">
            <w:pPr>
              <w:jc w:val="center"/>
              <w:rPr>
                <w:color w:val="000000"/>
                <w:w w:val="121"/>
                <w:sz w:val="24"/>
                <w:szCs w:val="24"/>
              </w:rPr>
            </w:pPr>
            <w:r w:rsidRPr="00D3418E">
              <w:rPr>
                <w:color w:val="000000"/>
                <w:w w:val="121"/>
                <w:sz w:val="24"/>
                <w:szCs w:val="24"/>
              </w:rPr>
              <w:t>1</w:t>
            </w:r>
            <w:r w:rsidR="009C3FB4">
              <w:rPr>
                <w:color w:val="000000"/>
                <w:w w:val="121"/>
                <w:sz w:val="24"/>
                <w:szCs w:val="24"/>
              </w:rPr>
              <w:t>2</w:t>
            </w:r>
            <w:r w:rsidRPr="00D3418E">
              <w:rPr>
                <w:color w:val="000000"/>
                <w:w w:val="121"/>
                <w:sz w:val="24"/>
                <w:szCs w:val="24"/>
              </w:rPr>
              <w:t>,</w:t>
            </w:r>
            <w:r w:rsidR="009C3FB4">
              <w:rPr>
                <w:color w:val="000000"/>
                <w:w w:val="121"/>
                <w:sz w:val="24"/>
                <w:szCs w:val="24"/>
              </w:rPr>
              <w:t>6</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Резервные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Не программные расходы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 Создание и использование средств   резервного фонда местных администраций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Резервные средства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77 1 00 00050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870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577,4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494,7</w:t>
            </w:r>
          </w:p>
        </w:tc>
      </w:tr>
      <w:tr w:rsidR="00F13484" w:rsidRPr="001F6795" w:rsidTr="006C0701">
        <w:trPr>
          <w:trHeight w:val="453"/>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bCs/>
                <w:color w:val="000000"/>
                <w:w w:val="121"/>
                <w:sz w:val="18"/>
                <w:szCs w:val="18"/>
              </w:rPr>
              <w:t>Другие общегосударственные вопросы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bCs/>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bCs/>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rPr>
                <w:color w:val="000000"/>
                <w:w w:val="121"/>
                <w:sz w:val="24"/>
                <w:szCs w:val="24"/>
              </w:rPr>
            </w:pPr>
          </w:p>
          <w:p w:rsidR="00F13484" w:rsidRPr="001F6795" w:rsidRDefault="00F13484" w:rsidP="00F13484">
            <w:pPr>
              <w:rPr>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p>
          <w:p w:rsidR="00F13484" w:rsidRPr="00D3418E" w:rsidRDefault="00F13484" w:rsidP="00F13484">
            <w:pPr>
              <w:jc w:val="center"/>
              <w:rPr>
                <w:color w:val="000000"/>
                <w:w w:val="121"/>
                <w:sz w:val="24"/>
                <w:szCs w:val="24"/>
              </w:rPr>
            </w:pPr>
            <w:r w:rsidRPr="00D3418E">
              <w:rPr>
                <w:bCs/>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p>
          <w:p w:rsidR="00F13484" w:rsidRPr="00D3418E" w:rsidRDefault="00F13484" w:rsidP="00F13484">
            <w:pPr>
              <w:jc w:val="center"/>
              <w:rPr>
                <w:color w:val="000000"/>
                <w:w w:val="121"/>
                <w:sz w:val="24"/>
                <w:szCs w:val="24"/>
              </w:rPr>
            </w:pPr>
            <w:r w:rsidRPr="00D3418E">
              <w:rPr>
                <w:bCs/>
                <w:color w:val="000000"/>
                <w:w w:val="121"/>
                <w:sz w:val="24"/>
                <w:szCs w:val="24"/>
              </w:rPr>
              <w:t>300,0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rFonts w:eastAsia="Calibri"/>
                <w:color w:val="000000"/>
                <w:sz w:val="18"/>
                <w:szCs w:val="18"/>
              </w:rPr>
              <w:t>Беляевский</w:t>
            </w:r>
            <w:proofErr w:type="spellEnd"/>
            <w:r w:rsidRPr="00FD14B0">
              <w:rPr>
                <w:rFonts w:eastAsia="Calibri"/>
                <w:color w:val="000000"/>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Подпрограмма </w:t>
            </w:r>
          </w:p>
          <w:p w:rsidR="00F13484" w:rsidRPr="00FD14B0" w:rsidRDefault="00F13484" w:rsidP="00F13484">
            <w:pPr>
              <w:rPr>
                <w:color w:val="000000"/>
                <w:w w:val="121"/>
                <w:sz w:val="18"/>
                <w:szCs w:val="18"/>
              </w:rPr>
            </w:pPr>
            <w:r w:rsidRPr="00FD14B0">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677,0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Проведение инвентаризации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45,0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50,0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Инвентаризация движимого и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sz w:val="24"/>
                <w:szCs w:val="24"/>
              </w:rPr>
            </w:pPr>
            <w:r w:rsidRPr="00D3418E">
              <w:rPr>
                <w:color w:val="000000"/>
                <w:w w:val="121"/>
                <w:sz w:val="24"/>
                <w:szCs w:val="24"/>
              </w:rPr>
              <w:t>10,0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Уплата налогов, сборов и иных платежей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04 2 01 90090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850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40,0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Проведение регистрации прав на объекты муниципальной собственности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04 2 02 90100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601,0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220,0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Прочая закупка товаров, работ услуг для обеспечения государственных (муниципальных) нужд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04 2 03 90910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31,0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D3418E" w:rsidRDefault="00F13484" w:rsidP="00F13484">
            <w:pPr>
              <w:jc w:val="center"/>
              <w:rPr>
                <w:color w:val="000000"/>
                <w:w w:val="121"/>
                <w:sz w:val="24"/>
                <w:szCs w:val="24"/>
              </w:rPr>
            </w:pPr>
            <w:r w:rsidRPr="00D3418E">
              <w:rPr>
                <w:color w:val="000000"/>
                <w:w w:val="121"/>
                <w:sz w:val="24"/>
                <w:szCs w:val="24"/>
              </w:rPr>
              <w:t>30,0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bCs/>
                <w:color w:val="000000"/>
                <w:w w:val="121"/>
                <w:sz w:val="18"/>
                <w:szCs w:val="18"/>
              </w:rPr>
            </w:pPr>
            <w:r w:rsidRPr="00FD14B0">
              <w:rPr>
                <w:bCs/>
                <w:color w:val="000000"/>
                <w:w w:val="121"/>
                <w:sz w:val="18"/>
                <w:szCs w:val="18"/>
              </w:rPr>
              <w:t>Мобилизационная и вневойсковая подготовка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270,5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b/>
                <w:bCs/>
                <w:color w:val="000000"/>
                <w:w w:val="121"/>
                <w:sz w:val="24"/>
                <w:szCs w:val="24"/>
              </w:rPr>
            </w:pPr>
            <w:r w:rsidRPr="00F13484">
              <w:rPr>
                <w:b/>
                <w:bCs/>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lastRenderedPageBreak/>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lastRenderedPageBreak/>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lastRenderedPageBreak/>
              <w:t>Подпрограмма Осуществление отдельных государственных полномочий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jc w:val="both"/>
              <w:rPr>
                <w:color w:val="000000"/>
                <w:w w:val="121"/>
                <w:sz w:val="18"/>
                <w:szCs w:val="18"/>
              </w:rPr>
            </w:pPr>
            <w:r w:rsidRPr="00FD14B0">
              <w:rPr>
                <w:color w:val="000000"/>
                <w:w w:val="121"/>
                <w:sz w:val="18"/>
                <w:szCs w:val="18"/>
              </w:rPr>
              <w:t>Осуществление первичного воинского учета на территориях, где отсутствуют военные комиссариаты</w:t>
            </w:r>
          </w:p>
        </w:tc>
        <w:tc>
          <w:tcPr>
            <w:tcW w:w="1985"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nil"/>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nil"/>
              <w:bottom w:val="single" w:sz="4" w:space="0" w:color="auto"/>
              <w:right w:val="nil"/>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Расходы на выплату персоналу государственных (муниципальных) органов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120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261,6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270,5</w:t>
            </w:r>
          </w:p>
        </w:tc>
        <w:tc>
          <w:tcPr>
            <w:tcW w:w="1276" w:type="dxa"/>
            <w:tcBorders>
              <w:top w:val="single" w:sz="4" w:space="0" w:color="auto"/>
              <w:left w:val="nil"/>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280,1</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04 7 01 51180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02</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13484" w:rsidRDefault="00F13484" w:rsidP="00F13484">
            <w:pPr>
              <w:jc w:val="center"/>
              <w:rPr>
                <w:color w:val="000000"/>
                <w:w w:val="121"/>
                <w:sz w:val="24"/>
                <w:szCs w:val="24"/>
              </w:rPr>
            </w:pPr>
            <w:r w:rsidRPr="00F13484">
              <w:rPr>
                <w:color w:val="000000"/>
                <w:w w:val="121"/>
                <w:sz w:val="24"/>
                <w:szCs w:val="24"/>
              </w:rPr>
              <w:t>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Национальная безопасность и правоохранительная деятельность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r>
      <w:tr w:rsidR="00AB4F0F" w:rsidRPr="001F6795" w:rsidTr="006C0701">
        <w:trPr>
          <w:trHeight w:val="572"/>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8D6516" w:rsidP="00AB4F0F">
            <w:pPr>
              <w:rPr>
                <w:bCs/>
                <w:color w:val="000000"/>
                <w:w w:val="121"/>
                <w:sz w:val="18"/>
                <w:szCs w:val="18"/>
              </w:rPr>
            </w:pPr>
            <w:r w:rsidRPr="008D6516">
              <w:rPr>
                <w:i/>
                <w:color w:val="000000"/>
                <w:w w:val="121"/>
                <w:sz w:val="18"/>
                <w:szCs w:val="18"/>
              </w:rPr>
              <w:t>Защита населения и территории от чрезвычайных ситуаций природного и техногенного характера, пожарная безопасность</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bCs/>
                <w:color w:val="000000"/>
                <w:w w:val="121"/>
                <w:sz w:val="24"/>
                <w:szCs w:val="24"/>
              </w:rPr>
            </w:pPr>
          </w:p>
          <w:p w:rsidR="00AB4F0F" w:rsidRPr="001F6795" w:rsidRDefault="00AB4F0F" w:rsidP="00AB4F0F">
            <w:pPr>
              <w:rPr>
                <w:bCs/>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p>
          <w:p w:rsidR="00AB4F0F" w:rsidRPr="001F6795" w:rsidRDefault="00AB4F0F" w:rsidP="00AB4F0F">
            <w:pPr>
              <w:jc w:val="center"/>
              <w:rPr>
                <w:bCs/>
                <w:color w:val="000000"/>
                <w:w w:val="121"/>
                <w:sz w:val="24"/>
                <w:szCs w:val="24"/>
              </w:rPr>
            </w:pPr>
            <w:r w:rsidRPr="001F6795">
              <w:rPr>
                <w:i/>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p>
          <w:p w:rsidR="00AB4F0F" w:rsidRPr="001F6795" w:rsidRDefault="00AB4F0F" w:rsidP="00AB4F0F">
            <w:pPr>
              <w:jc w:val="center"/>
              <w:rPr>
                <w:bCs/>
                <w:color w:val="000000"/>
                <w:w w:val="121"/>
                <w:sz w:val="24"/>
                <w:szCs w:val="24"/>
              </w:rPr>
            </w:pPr>
            <w:r w:rsidRPr="001F6795">
              <w:rPr>
                <w:i/>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rPr>
                <w:bCs/>
                <w:color w:val="000000"/>
                <w:w w:val="121"/>
                <w:sz w:val="24"/>
                <w:szCs w:val="24"/>
              </w:rPr>
            </w:pPr>
          </w:p>
          <w:p w:rsidR="00AB4F0F" w:rsidRPr="001F6795" w:rsidRDefault="00AB4F0F" w:rsidP="00AB4F0F">
            <w:pPr>
              <w:rPr>
                <w:bCs/>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04 0 00 0000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Подпрограмма </w:t>
            </w:r>
          </w:p>
          <w:p w:rsidR="00AB4F0F" w:rsidRPr="00FD14B0" w:rsidRDefault="00AB4F0F" w:rsidP="00AB4F0F">
            <w:pPr>
              <w:rPr>
                <w:color w:val="000000"/>
                <w:w w:val="121"/>
                <w:sz w:val="18"/>
                <w:szCs w:val="18"/>
              </w:rPr>
            </w:pPr>
            <w:r w:rsidRPr="00FD14B0">
              <w:rPr>
                <w:color w:val="000000"/>
                <w:w w:val="121"/>
                <w:sz w:val="18"/>
                <w:szCs w:val="18"/>
              </w:rPr>
              <w:t xml:space="preserve">Обеспечение безопасности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581,5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Мероприятия по защите населения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116,5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130,0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муниципального образования на обеспечение деятельности добровольной народной дружины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7,0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FD14B0">
              <w:rPr>
                <w:color w:val="000000"/>
                <w:w w:val="121"/>
                <w:sz w:val="18"/>
                <w:szCs w:val="18"/>
              </w:rPr>
              <w:t>со</w:t>
            </w:r>
            <w:proofErr w:type="gramEnd"/>
            <w:r w:rsidRPr="00FD14B0">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04 4 01 90220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Обеспечение мероприятий по противодействию коррупции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04 4 01 90331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3,0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Обеспечение пожарной безопасности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04 4 02 90230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10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465,0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470,0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bCs/>
                <w:color w:val="000000"/>
                <w:w w:val="121"/>
                <w:sz w:val="18"/>
                <w:szCs w:val="18"/>
              </w:rPr>
            </w:pPr>
            <w:r w:rsidRPr="00FD14B0">
              <w:rPr>
                <w:bCs/>
                <w:color w:val="000000"/>
                <w:w w:val="121"/>
                <w:sz w:val="18"/>
                <w:szCs w:val="18"/>
              </w:rPr>
              <w:t>Национальная экономика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5995,8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bCs/>
                <w:color w:val="000000"/>
                <w:w w:val="121"/>
                <w:sz w:val="24"/>
                <w:szCs w:val="24"/>
              </w:rPr>
            </w:pPr>
            <w:r w:rsidRPr="00D3418E">
              <w:rPr>
                <w:bCs/>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lastRenderedPageBreak/>
              <w:t>Дорожное хозяйство (дорожные фонды)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Муниципальная программа</w:t>
            </w:r>
          </w:p>
          <w:p w:rsidR="00AB4F0F" w:rsidRPr="00FD14B0" w:rsidRDefault="00AB4F0F" w:rsidP="00AB4F0F">
            <w:pPr>
              <w:rPr>
                <w:color w:val="000000"/>
                <w:w w:val="121"/>
                <w:sz w:val="18"/>
                <w:szCs w:val="18"/>
              </w:rPr>
            </w:pPr>
            <w:r w:rsidRPr="00FD14B0">
              <w:rPr>
                <w:color w:val="000000"/>
                <w:w w:val="121"/>
                <w:sz w:val="18"/>
                <w:szCs w:val="18"/>
              </w:rPr>
              <w:t xml:space="preserve"> «Устойчивое развитие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Основное мероприятие </w:t>
            </w:r>
          </w:p>
          <w:p w:rsidR="00AB4F0F" w:rsidRPr="00FD14B0" w:rsidRDefault="00AB4F0F" w:rsidP="00AB4F0F">
            <w:pPr>
              <w:rPr>
                <w:color w:val="000000"/>
                <w:w w:val="121"/>
                <w:sz w:val="18"/>
                <w:szCs w:val="18"/>
              </w:rPr>
            </w:pPr>
            <w:r w:rsidRPr="00FD14B0">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в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5365,8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6888,5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содержание и ремонт автомобильных дорог общего пользования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4054,7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4088,5</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Расходы на 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B10605" w:rsidP="00AB4F0F">
            <w:pPr>
              <w:jc w:val="center"/>
              <w:rPr>
                <w:color w:val="000000"/>
                <w:w w:val="121"/>
                <w:sz w:val="24"/>
                <w:szCs w:val="24"/>
              </w:rPr>
            </w:pPr>
            <w:r>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1796,3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400,0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 xml:space="preserve">Уличное освещение территории сел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Организация и содержание уличного освещения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2400,0</w:t>
            </w:r>
          </w:p>
        </w:tc>
      </w:tr>
      <w:tr w:rsidR="00AB4F0F"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FD14B0" w:rsidRDefault="00AB4F0F" w:rsidP="00AB4F0F">
            <w:pPr>
              <w:rPr>
                <w:color w:val="000000"/>
                <w:w w:val="121"/>
                <w:sz w:val="18"/>
                <w:szCs w:val="18"/>
              </w:rPr>
            </w:pPr>
            <w:r w:rsidRPr="00FD14B0">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03 0 01 90780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1F6795" w:rsidRDefault="00AB4F0F" w:rsidP="00AB4F0F">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2350,0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B4F0F" w:rsidRPr="00D3418E" w:rsidRDefault="00AB4F0F" w:rsidP="00AB4F0F">
            <w:pPr>
              <w:jc w:val="center"/>
              <w:rPr>
                <w:color w:val="000000"/>
                <w:w w:val="121"/>
                <w:sz w:val="24"/>
                <w:szCs w:val="24"/>
              </w:rPr>
            </w:pPr>
            <w:r w:rsidRPr="00D3418E">
              <w:rPr>
                <w:color w:val="000000"/>
                <w:w w:val="121"/>
                <w:sz w:val="24"/>
                <w:szCs w:val="24"/>
              </w:rPr>
              <w:t>2400,0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rPr>
                <w:color w:val="000000"/>
                <w:w w:val="121"/>
                <w:sz w:val="18"/>
                <w:szCs w:val="18"/>
              </w:rPr>
            </w:pPr>
            <w:r w:rsidRPr="009C2EAA">
              <w:rPr>
                <w:color w:val="000000"/>
                <w:w w:val="121"/>
                <w:sz w:val="18"/>
                <w:szCs w:val="18"/>
              </w:rPr>
              <w:t>Капитальный ремонт и ремонт автомобильных дорог общего пользования населенных пунктов</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03 0 01 0Д410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337A67" w:rsidRDefault="000748DC" w:rsidP="000748D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03 0 01 0Д410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sidRPr="000748DC">
              <w:rPr>
                <w:color w:val="000000"/>
                <w:w w:val="121"/>
                <w:sz w:val="24"/>
                <w:szCs w:val="24"/>
              </w:rPr>
              <w:t>09</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r>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0748DC" w:rsidRDefault="000748DC" w:rsidP="000748DC">
            <w:pPr>
              <w:jc w:val="center"/>
              <w:rPr>
                <w:color w:val="000000"/>
                <w:w w:val="121"/>
                <w:sz w:val="24"/>
                <w:szCs w:val="24"/>
              </w:rPr>
            </w:pP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tcPr>
          <w:p w:rsidR="000748DC" w:rsidRPr="00D3418E" w:rsidRDefault="000748DC" w:rsidP="000748DC">
            <w:pPr>
              <w:snapToGrid w:val="0"/>
              <w:jc w:val="both"/>
              <w:rPr>
                <w:bCs/>
                <w:color w:val="000000"/>
                <w:w w:val="121"/>
              </w:rPr>
            </w:pPr>
            <w:r w:rsidRPr="00D3418E">
              <w:rPr>
                <w:color w:val="000000"/>
                <w:w w:val="121"/>
              </w:rPr>
              <w:t>Подпрограмма «Другие вопросы в области национальной экономике»</w:t>
            </w:r>
          </w:p>
        </w:tc>
        <w:tc>
          <w:tcPr>
            <w:tcW w:w="1985"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tcPr>
          <w:p w:rsidR="000748DC" w:rsidRPr="00337A67" w:rsidRDefault="000748DC" w:rsidP="000748DC">
            <w:pPr>
              <w:snapToGrid w:val="0"/>
              <w:jc w:val="both"/>
              <w:rPr>
                <w:bCs/>
                <w:color w:val="000000"/>
                <w:w w:val="121"/>
              </w:rPr>
            </w:pPr>
            <w:r w:rsidRPr="00337A67">
              <w:rPr>
                <w:color w:val="000000"/>
                <w:w w:val="121"/>
              </w:rPr>
              <w:t>Основное мероприятие «Реализация мероприятий по землеустройству и землепользованию»</w:t>
            </w:r>
          </w:p>
        </w:tc>
        <w:tc>
          <w:tcPr>
            <w:tcW w:w="1985" w:type="dxa"/>
            <w:tcBorders>
              <w:top w:val="single" w:sz="4" w:space="0" w:color="auto"/>
              <w:left w:val="single" w:sz="4" w:space="0" w:color="auto"/>
              <w:bottom w:val="single" w:sz="4" w:space="0" w:color="auto"/>
              <w:right w:val="single" w:sz="4" w:space="0" w:color="auto"/>
            </w:tcBorders>
            <w:vAlign w:val="center"/>
          </w:tcPr>
          <w:p w:rsidR="000748DC" w:rsidRPr="005A73E5" w:rsidRDefault="000748DC" w:rsidP="000748DC">
            <w:pPr>
              <w:jc w:val="center"/>
              <w:rPr>
                <w:color w:val="000000"/>
                <w:w w:val="121"/>
                <w:sz w:val="24"/>
                <w:szCs w:val="24"/>
              </w:rPr>
            </w:pPr>
            <w:r w:rsidRPr="005A73E5">
              <w:rPr>
                <w:color w:val="000000"/>
                <w:w w:val="121"/>
                <w:sz w:val="24"/>
                <w:szCs w:val="24"/>
              </w:rPr>
              <w:t>03 0 03 00000</w:t>
            </w:r>
          </w:p>
        </w:tc>
        <w:tc>
          <w:tcPr>
            <w:tcW w:w="1134"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tcPr>
          <w:p w:rsidR="000748DC" w:rsidRPr="00807DBE" w:rsidRDefault="000748DC" w:rsidP="000748DC">
            <w:pPr>
              <w:snapToGrid w:val="0"/>
              <w:jc w:val="both"/>
              <w:rPr>
                <w:bCs/>
                <w:color w:val="000000"/>
                <w:w w:val="121"/>
              </w:rPr>
            </w:pPr>
            <w:r w:rsidRPr="00807DBE">
              <w:rPr>
                <w:rFonts w:eastAsia="Calibri"/>
                <w:lang w:eastAsia="en-US"/>
              </w:rPr>
              <w:t xml:space="preserve">Мероприятия по приведению документов территориального планирования и градостроительного зонирования муниципальных образований Оренбургской области в цифровой формат, соответствующий требованиям к отраслевым пространственным данным для включения в ГИСОГД Оренбургской области  </w:t>
            </w:r>
          </w:p>
        </w:tc>
        <w:tc>
          <w:tcPr>
            <w:tcW w:w="1985" w:type="dxa"/>
            <w:tcBorders>
              <w:top w:val="single" w:sz="4" w:space="0" w:color="auto"/>
              <w:left w:val="single" w:sz="4" w:space="0" w:color="auto"/>
              <w:bottom w:val="single" w:sz="4" w:space="0" w:color="auto"/>
              <w:right w:val="single" w:sz="4" w:space="0" w:color="auto"/>
            </w:tcBorders>
            <w:vAlign w:val="center"/>
          </w:tcPr>
          <w:p w:rsidR="000748DC" w:rsidRPr="005A73E5" w:rsidRDefault="000748DC" w:rsidP="000748DC">
            <w:pPr>
              <w:jc w:val="center"/>
              <w:rPr>
                <w:color w:val="000000"/>
                <w:w w:val="121"/>
                <w:sz w:val="24"/>
                <w:szCs w:val="24"/>
              </w:rPr>
            </w:pPr>
            <w:r w:rsidRPr="005A73E5">
              <w:rPr>
                <w:color w:val="000000"/>
                <w:w w:val="121"/>
                <w:sz w:val="24"/>
                <w:szCs w:val="24"/>
              </w:rPr>
              <w:t xml:space="preserve">03 0 03 </w:t>
            </w:r>
            <w:r w:rsidRPr="005A73E5">
              <w:rPr>
                <w:color w:val="000000"/>
                <w:w w:val="121"/>
                <w:sz w:val="24"/>
                <w:szCs w:val="24"/>
                <w:lang w:val="en-US"/>
              </w:rPr>
              <w:t>S</w:t>
            </w:r>
            <w:r w:rsidRPr="005A73E5">
              <w:rPr>
                <w:color w:val="000000"/>
                <w:w w:val="121"/>
                <w:sz w:val="24"/>
                <w:szCs w:val="24"/>
              </w:rPr>
              <w:t>1510</w:t>
            </w:r>
          </w:p>
        </w:tc>
        <w:tc>
          <w:tcPr>
            <w:tcW w:w="1134"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auto"/>
              <w:bottom w:val="single" w:sz="4" w:space="0" w:color="auto"/>
              <w:right w:val="single" w:sz="4" w:space="0" w:color="auto"/>
            </w:tcBorders>
            <w:vAlign w:val="center"/>
          </w:tcPr>
          <w:p w:rsidR="000748DC" w:rsidRPr="00D3418E" w:rsidRDefault="000748DC" w:rsidP="000748DC">
            <w:pPr>
              <w:snapToGrid w:val="0"/>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000000"/>
              <w:bottom w:val="single" w:sz="4" w:space="0" w:color="000000"/>
              <w:right w:val="single" w:sz="4" w:space="0" w:color="000000"/>
            </w:tcBorders>
          </w:tcPr>
          <w:p w:rsidR="000748DC" w:rsidRPr="00337A67" w:rsidRDefault="000748DC" w:rsidP="000748DC">
            <w:pPr>
              <w:snapToGrid w:val="0"/>
              <w:jc w:val="both"/>
              <w:rPr>
                <w:bCs/>
                <w:color w:val="000000"/>
                <w:w w:val="121"/>
              </w:rPr>
            </w:pPr>
            <w:r w:rsidRPr="00337A67">
              <w:rPr>
                <w:color w:val="000000"/>
                <w:w w:val="121"/>
              </w:rPr>
              <w:t>Иные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000000"/>
              <w:bottom w:val="single" w:sz="4" w:space="0" w:color="000000"/>
              <w:right w:val="nil"/>
            </w:tcBorders>
            <w:vAlign w:val="center"/>
          </w:tcPr>
          <w:p w:rsidR="000748DC" w:rsidRPr="005A73E5" w:rsidRDefault="000748DC" w:rsidP="000748DC">
            <w:pPr>
              <w:jc w:val="center"/>
              <w:rPr>
                <w:color w:val="000000"/>
                <w:w w:val="121"/>
                <w:sz w:val="24"/>
                <w:szCs w:val="24"/>
              </w:rPr>
            </w:pPr>
            <w:r w:rsidRPr="005A73E5">
              <w:rPr>
                <w:color w:val="000000"/>
                <w:w w:val="121"/>
                <w:sz w:val="24"/>
                <w:szCs w:val="24"/>
                <w:lang w:val="en-US"/>
              </w:rPr>
              <w:t xml:space="preserve">03 </w:t>
            </w:r>
            <w:r w:rsidRPr="005A73E5">
              <w:rPr>
                <w:color w:val="000000"/>
                <w:w w:val="121"/>
                <w:sz w:val="24"/>
                <w:szCs w:val="24"/>
              </w:rPr>
              <w:t>0</w:t>
            </w:r>
            <w:r w:rsidRPr="005A73E5">
              <w:rPr>
                <w:color w:val="000000"/>
                <w:w w:val="121"/>
                <w:sz w:val="24"/>
                <w:szCs w:val="24"/>
                <w:lang w:val="en-US"/>
              </w:rPr>
              <w:t xml:space="preserve"> 0</w:t>
            </w:r>
            <w:r w:rsidRPr="005A73E5">
              <w:rPr>
                <w:color w:val="000000"/>
                <w:w w:val="121"/>
                <w:sz w:val="24"/>
                <w:szCs w:val="24"/>
              </w:rPr>
              <w:t>3</w:t>
            </w:r>
            <w:r w:rsidRPr="005A73E5">
              <w:rPr>
                <w:color w:val="000000"/>
                <w:w w:val="121"/>
                <w:sz w:val="24"/>
                <w:szCs w:val="24"/>
                <w:lang w:val="en-US"/>
              </w:rPr>
              <w:t xml:space="preserve"> S</w:t>
            </w:r>
            <w:r w:rsidRPr="005A73E5">
              <w:rPr>
                <w:color w:val="000000"/>
                <w:w w:val="121"/>
                <w:sz w:val="24"/>
                <w:szCs w:val="24"/>
              </w:rPr>
              <w:t>1510</w:t>
            </w:r>
          </w:p>
        </w:tc>
        <w:tc>
          <w:tcPr>
            <w:tcW w:w="1134" w:type="dxa"/>
            <w:tcBorders>
              <w:top w:val="single" w:sz="4" w:space="0" w:color="auto"/>
              <w:left w:val="single" w:sz="4" w:space="0" w:color="000000"/>
              <w:bottom w:val="single" w:sz="4" w:space="0" w:color="000000"/>
              <w:right w:val="nil"/>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04</w:t>
            </w:r>
          </w:p>
        </w:tc>
        <w:tc>
          <w:tcPr>
            <w:tcW w:w="886" w:type="dxa"/>
            <w:tcBorders>
              <w:top w:val="single" w:sz="4" w:space="0" w:color="auto"/>
              <w:left w:val="single" w:sz="4" w:space="0" w:color="000000"/>
              <w:bottom w:val="single" w:sz="4" w:space="0" w:color="000000"/>
              <w:right w:val="nil"/>
            </w:tcBorders>
            <w:vAlign w:val="center"/>
          </w:tcPr>
          <w:p w:rsidR="000748DC" w:rsidRPr="00D3418E" w:rsidRDefault="000748DC" w:rsidP="000748DC">
            <w:pPr>
              <w:jc w:val="center"/>
              <w:rPr>
                <w:color w:val="000000"/>
                <w:w w:val="121"/>
                <w:sz w:val="24"/>
                <w:szCs w:val="24"/>
              </w:rPr>
            </w:pPr>
            <w:r w:rsidRPr="00D3418E">
              <w:rPr>
                <w:color w:val="000000"/>
                <w:w w:val="121"/>
                <w:sz w:val="24"/>
                <w:szCs w:val="24"/>
              </w:rPr>
              <w:t>12</w:t>
            </w:r>
          </w:p>
        </w:tc>
        <w:tc>
          <w:tcPr>
            <w:tcW w:w="790" w:type="dxa"/>
            <w:tcBorders>
              <w:top w:val="single" w:sz="4" w:space="0" w:color="auto"/>
              <w:left w:val="single" w:sz="4" w:space="0" w:color="000000"/>
              <w:bottom w:val="single" w:sz="4" w:space="0" w:color="000000"/>
              <w:right w:val="nil"/>
            </w:tcBorders>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240</w:t>
            </w:r>
          </w:p>
        </w:tc>
        <w:tc>
          <w:tcPr>
            <w:tcW w:w="1301" w:type="dxa"/>
            <w:tcBorders>
              <w:top w:val="single" w:sz="4" w:space="0" w:color="auto"/>
              <w:left w:val="single" w:sz="4" w:space="0" w:color="000000"/>
              <w:bottom w:val="single" w:sz="4" w:space="0" w:color="000000"/>
              <w:right w:val="single" w:sz="4" w:space="0" w:color="000000"/>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630,0</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c>
          <w:tcPr>
            <w:tcW w:w="1276" w:type="dxa"/>
            <w:tcBorders>
              <w:top w:val="single" w:sz="4" w:space="0" w:color="auto"/>
              <w:left w:val="single" w:sz="4" w:space="0" w:color="000000"/>
              <w:bottom w:val="single" w:sz="4" w:space="0" w:color="000000"/>
              <w:right w:val="single" w:sz="4" w:space="0" w:color="000000"/>
            </w:tcBorders>
            <w:shd w:val="clear" w:color="auto" w:fill="auto"/>
            <w:vAlign w:val="center"/>
          </w:tcPr>
          <w:p w:rsidR="000748DC" w:rsidRPr="00D3418E" w:rsidRDefault="000748DC" w:rsidP="000748DC">
            <w:pPr>
              <w:snapToGrid w:val="0"/>
              <w:jc w:val="center"/>
              <w:rPr>
                <w:color w:val="000000"/>
                <w:w w:val="121"/>
                <w:sz w:val="24"/>
                <w:szCs w:val="24"/>
              </w:rPr>
            </w:pPr>
            <w:r w:rsidRPr="00D3418E">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Жилищно-коммунальное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8575,0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6230,0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5938,8</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Жилищное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lastRenderedPageBreak/>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 xml:space="preserve">«Комплексное благоустройство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Мероприятия в области жилищного хозяйства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Содержание и ремонт муниципального жилищного фонда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04 3 03 90760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500,0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Коммунальное хозяйство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Муниципальная программа</w:t>
            </w:r>
          </w:p>
          <w:p w:rsidR="000748DC" w:rsidRPr="00FD14B0" w:rsidRDefault="000748DC" w:rsidP="000748DC">
            <w:pPr>
              <w:rPr>
                <w:color w:val="000000"/>
                <w:w w:val="121"/>
                <w:sz w:val="18"/>
                <w:szCs w:val="18"/>
              </w:rPr>
            </w:pPr>
            <w:r w:rsidRPr="00FD14B0">
              <w:rPr>
                <w:color w:val="000000"/>
                <w:w w:val="121"/>
                <w:sz w:val="18"/>
                <w:szCs w:val="18"/>
              </w:rPr>
              <w:t xml:space="preserve"> «Устойчивое развитие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Модернизация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FF0000"/>
                <w:w w:val="121"/>
                <w:sz w:val="24"/>
                <w:szCs w:val="24"/>
              </w:rPr>
            </w:pPr>
            <w:r w:rsidRPr="001F6795">
              <w:rPr>
                <w:color w:val="FF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03 0 02 90770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bCs/>
                <w:color w:val="000000"/>
                <w:w w:val="121"/>
                <w:sz w:val="18"/>
                <w:szCs w:val="18"/>
              </w:rPr>
            </w:pPr>
            <w:r w:rsidRPr="00FD14B0">
              <w:rPr>
                <w:bCs/>
                <w:color w:val="000000"/>
                <w:w w:val="121"/>
                <w:sz w:val="18"/>
                <w:szCs w:val="18"/>
              </w:rPr>
              <w:t>Благоустройство</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bCs/>
                <w:i/>
                <w:color w:val="000000"/>
                <w:w w:val="121"/>
                <w:sz w:val="24"/>
                <w:szCs w:val="24"/>
              </w:rPr>
            </w:pPr>
            <w:r w:rsidRPr="00912FAF">
              <w:rPr>
                <w:bCs/>
                <w:i/>
                <w:color w:val="000000"/>
                <w:w w:val="121"/>
                <w:sz w:val="24"/>
                <w:szCs w:val="24"/>
              </w:rPr>
              <w:t>7125,0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bCs/>
                <w:color w:val="000000"/>
                <w:w w:val="121"/>
                <w:sz w:val="24"/>
                <w:szCs w:val="24"/>
              </w:rPr>
            </w:pPr>
            <w:r w:rsidRPr="00E97C9C">
              <w:rPr>
                <w:bCs/>
                <w:color w:val="000000"/>
                <w:w w:val="121"/>
                <w:sz w:val="24"/>
                <w:szCs w:val="24"/>
              </w:rPr>
              <w:t>5130,0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bCs/>
                <w:color w:val="000000"/>
                <w:w w:val="121"/>
                <w:sz w:val="24"/>
                <w:szCs w:val="24"/>
              </w:rPr>
            </w:pPr>
            <w:r w:rsidRPr="00E97C9C">
              <w:rPr>
                <w:bCs/>
                <w:color w:val="000000"/>
                <w:w w:val="121"/>
                <w:sz w:val="24"/>
                <w:szCs w:val="24"/>
              </w:rPr>
              <w:t>4838,8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C34548" w:rsidRDefault="00F13484" w:rsidP="00F13484">
            <w:pPr>
              <w:jc w:val="center"/>
              <w:rPr>
                <w:b/>
                <w:color w:val="000000"/>
                <w:w w:val="121"/>
              </w:rPr>
            </w:pPr>
            <w:r>
              <w:rPr>
                <w:b/>
                <w:color w:val="000000"/>
                <w:w w:val="121"/>
              </w:rPr>
              <w:t>6650,9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4388,8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Подпрограмма </w:t>
            </w:r>
          </w:p>
          <w:p w:rsidR="00F13484" w:rsidRPr="00FD14B0" w:rsidRDefault="00F13484" w:rsidP="00F13484">
            <w:pPr>
              <w:rPr>
                <w:color w:val="000000"/>
                <w:w w:val="121"/>
                <w:sz w:val="18"/>
                <w:szCs w:val="18"/>
              </w:rPr>
            </w:pPr>
            <w:r w:rsidRPr="00FD14B0">
              <w:rPr>
                <w:color w:val="000000"/>
                <w:w w:val="121"/>
                <w:sz w:val="18"/>
                <w:szCs w:val="18"/>
              </w:rPr>
              <w:t xml:space="preserve">«Комплексное благоустройство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6650,9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2341,1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2105,4</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Содержание и текущий ремонт мест захоронений</w:t>
            </w:r>
          </w:p>
          <w:p w:rsidR="00F13484" w:rsidRPr="00FD14B0" w:rsidRDefault="00F13484" w:rsidP="00F13484">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04 3 01 00000</w:t>
            </w:r>
          </w:p>
          <w:p w:rsidR="00F13484" w:rsidRPr="001F6795" w:rsidRDefault="00F13484" w:rsidP="00F13484">
            <w:pPr>
              <w:jc w:val="center"/>
              <w:rPr>
                <w:color w:val="000000"/>
                <w:w w:val="121"/>
                <w:sz w:val="24"/>
                <w:szCs w:val="24"/>
              </w:rPr>
            </w:pPr>
          </w:p>
        </w:tc>
        <w:tc>
          <w:tcPr>
            <w:tcW w:w="1134" w:type="dxa"/>
            <w:tcBorders>
              <w:top w:val="single" w:sz="4" w:space="0" w:color="auto"/>
              <w:left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p w:rsidR="00F13484" w:rsidRPr="001F6795" w:rsidRDefault="00F13484" w:rsidP="00F13484">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p w:rsidR="00F13484" w:rsidRPr="001F6795" w:rsidRDefault="00F13484" w:rsidP="00F13484">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p w:rsidR="00F13484" w:rsidRPr="00E97C9C" w:rsidRDefault="00F13484" w:rsidP="00F13484">
            <w:pPr>
              <w:jc w:val="center"/>
              <w:rPr>
                <w:color w:val="000000"/>
                <w:w w:val="12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p w:rsidR="00F13484" w:rsidRPr="00E97C9C" w:rsidRDefault="00F13484" w:rsidP="00F13484">
            <w:pPr>
              <w:jc w:val="center"/>
              <w:rPr>
                <w:color w:val="000000"/>
                <w:w w:val="121"/>
                <w:sz w:val="24"/>
                <w:szCs w:val="24"/>
              </w:rPr>
            </w:pP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Содержание и текущий ремонт мест захоронений</w:t>
            </w:r>
          </w:p>
          <w:p w:rsidR="00F13484" w:rsidRPr="00FD14B0" w:rsidRDefault="00F13484" w:rsidP="00F13484">
            <w:pPr>
              <w:rPr>
                <w:color w:val="000000"/>
                <w:w w:val="121"/>
                <w:sz w:val="18"/>
                <w:szCs w:val="18"/>
              </w:rPr>
            </w:pPr>
            <w:r w:rsidRPr="00FD14B0">
              <w:rPr>
                <w:color w:val="000000"/>
                <w:w w:val="121"/>
                <w:sz w:val="18"/>
                <w:szCs w:val="18"/>
              </w:rPr>
              <w:t>Организация и содержание мест захоронений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04 3 01 90790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100,0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 xml:space="preserve">Основное мероприятие </w:t>
            </w:r>
          </w:p>
          <w:p w:rsidR="00F13484" w:rsidRPr="00FD14B0" w:rsidRDefault="00F13484" w:rsidP="00F13484">
            <w:pPr>
              <w:rPr>
                <w:color w:val="000000"/>
                <w:w w:val="121"/>
                <w:sz w:val="18"/>
                <w:szCs w:val="18"/>
              </w:rPr>
            </w:pPr>
            <w:r w:rsidRPr="00FD14B0">
              <w:rPr>
                <w:color w:val="000000"/>
                <w:w w:val="121"/>
                <w:sz w:val="18"/>
                <w:szCs w:val="18"/>
              </w:rPr>
              <w:t xml:space="preserve">Прочие мероприятия по благоустройству территории МО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4288,8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Финансовое обеспечение мероприятий по благоустройству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4288,8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FD14B0" w:rsidRDefault="00F13484" w:rsidP="00F13484">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04 3 02 90800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5706,0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4580,0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sidRPr="00E97C9C">
              <w:rPr>
                <w:color w:val="000000"/>
                <w:w w:val="121"/>
                <w:sz w:val="24"/>
                <w:szCs w:val="24"/>
              </w:rPr>
              <w:t>4288,8</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716B" w:rsidRDefault="00F13484" w:rsidP="00F13484">
            <w:pPr>
              <w:rPr>
                <w:color w:val="000000"/>
                <w:w w:val="121"/>
                <w:sz w:val="18"/>
                <w:szCs w:val="18"/>
              </w:rPr>
            </w:pPr>
            <w:r>
              <w:rPr>
                <w:color w:val="000000"/>
                <w:w w:val="121"/>
                <w:sz w:val="18"/>
                <w:szCs w:val="18"/>
              </w:rPr>
              <w:t>Расходы на реализацию проектов развития общественной инфраструктуры основанных на местных инициативах</w:t>
            </w:r>
            <w:r w:rsidRPr="0007716B">
              <w:rPr>
                <w:color w:val="000000"/>
                <w:w w:val="121"/>
                <w:sz w:val="18"/>
                <w:szCs w:val="18"/>
              </w:rPr>
              <w:t xml:space="preserve"> (Капитальный ремонт территории существующего христианского кладбища </w:t>
            </w:r>
            <w:proofErr w:type="gramStart"/>
            <w:r w:rsidRPr="0007716B">
              <w:rPr>
                <w:color w:val="000000"/>
                <w:w w:val="121"/>
                <w:sz w:val="18"/>
                <w:szCs w:val="18"/>
              </w:rPr>
              <w:t>с</w:t>
            </w:r>
            <w:proofErr w:type="gramEnd"/>
            <w:r w:rsidRPr="0007716B">
              <w:rPr>
                <w:color w:val="000000"/>
                <w:w w:val="121"/>
                <w:sz w:val="18"/>
                <w:szCs w:val="18"/>
              </w:rPr>
              <w:t xml:space="preserve">. </w:t>
            </w:r>
            <w:proofErr w:type="gramStart"/>
            <w:r w:rsidRPr="0007716B">
              <w:rPr>
                <w:color w:val="000000"/>
                <w:w w:val="121"/>
                <w:sz w:val="18"/>
                <w:szCs w:val="18"/>
              </w:rPr>
              <w:t>Беляевка</w:t>
            </w:r>
            <w:proofErr w:type="gramEnd"/>
            <w:r w:rsidRPr="0007716B">
              <w:rPr>
                <w:color w:val="000000"/>
                <w:w w:val="121"/>
                <w:sz w:val="18"/>
                <w:szCs w:val="18"/>
              </w:rPr>
              <w:t xml:space="preserve">, Беляевского района </w:t>
            </w:r>
            <w:r w:rsidRPr="0007716B">
              <w:rPr>
                <w:color w:val="000000"/>
                <w:w w:val="121"/>
                <w:sz w:val="18"/>
                <w:szCs w:val="18"/>
              </w:rPr>
              <w:lastRenderedPageBreak/>
              <w:t>Оренбургской области)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48DC" w:rsidRDefault="00F13484" w:rsidP="00F13484">
            <w:pPr>
              <w:jc w:val="center"/>
              <w:rPr>
                <w:color w:val="000000"/>
                <w:w w:val="121"/>
                <w:sz w:val="24"/>
                <w:szCs w:val="24"/>
                <w:lang w:val="en-US"/>
              </w:rPr>
            </w:pPr>
            <w:r w:rsidRPr="000748DC">
              <w:rPr>
                <w:color w:val="000000"/>
                <w:w w:val="121"/>
                <w:sz w:val="24"/>
                <w:szCs w:val="24"/>
                <w:lang w:val="en-US"/>
              </w:rPr>
              <w:lastRenderedPageBreak/>
              <w:t>04 3</w:t>
            </w:r>
            <w:r w:rsidRPr="000748DC">
              <w:rPr>
                <w:color w:val="000000"/>
                <w:w w:val="121"/>
                <w:sz w:val="24"/>
                <w:szCs w:val="24"/>
              </w:rPr>
              <w:t xml:space="preserve"> П5 </w:t>
            </w:r>
            <w:r w:rsidRPr="000748DC">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lang w:val="en-US"/>
              </w:rPr>
            </w:pPr>
            <w:r w:rsidRPr="00912FAF">
              <w:rPr>
                <w:color w:val="000000"/>
                <w:w w:val="121"/>
                <w:sz w:val="24"/>
                <w:szCs w:val="24"/>
                <w:lang w:val="en-US"/>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r>
      <w:tr w:rsidR="00F13484"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337A67" w:rsidRDefault="00F13484" w:rsidP="00F13484">
            <w:pPr>
              <w:rPr>
                <w:color w:val="000000"/>
                <w:w w:val="121"/>
                <w:sz w:val="18"/>
                <w:szCs w:val="18"/>
              </w:rPr>
            </w:pPr>
            <w:r w:rsidRPr="00337A67">
              <w:rPr>
                <w:color w:val="000000"/>
                <w:w w:val="121"/>
                <w:sz w:val="18"/>
                <w:szCs w:val="18"/>
              </w:rPr>
              <w:lastRenderedPageBreak/>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0748DC" w:rsidRDefault="00F13484" w:rsidP="00F13484">
            <w:pPr>
              <w:jc w:val="center"/>
              <w:rPr>
                <w:color w:val="000000"/>
                <w:w w:val="121"/>
                <w:sz w:val="24"/>
                <w:szCs w:val="24"/>
                <w:lang w:val="en-US"/>
              </w:rPr>
            </w:pPr>
            <w:r w:rsidRPr="000748DC">
              <w:rPr>
                <w:color w:val="000000"/>
                <w:w w:val="121"/>
                <w:sz w:val="24"/>
                <w:szCs w:val="24"/>
                <w:lang w:val="en-US"/>
              </w:rPr>
              <w:t>04 3</w:t>
            </w:r>
            <w:r w:rsidRPr="000748DC">
              <w:rPr>
                <w:color w:val="000000"/>
                <w:w w:val="121"/>
                <w:sz w:val="24"/>
                <w:szCs w:val="24"/>
              </w:rPr>
              <w:t xml:space="preserve"> П5 </w:t>
            </w:r>
            <w:r w:rsidRPr="000748DC">
              <w:rPr>
                <w:color w:val="000000"/>
                <w:w w:val="121"/>
                <w:sz w:val="24"/>
                <w:szCs w:val="24"/>
                <w:lang w:val="en-US"/>
              </w:rPr>
              <w:t>S1400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1F6795" w:rsidRDefault="00F13484" w:rsidP="00F13484">
            <w:pPr>
              <w:jc w:val="center"/>
              <w:rPr>
                <w:color w:val="000000"/>
                <w:w w:val="121"/>
                <w:sz w:val="24"/>
                <w:szCs w:val="24"/>
              </w:rPr>
            </w:pPr>
            <w:r>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912FAF" w:rsidRDefault="00F13484" w:rsidP="00F13484">
            <w:pPr>
              <w:jc w:val="center"/>
              <w:rPr>
                <w:color w:val="000000"/>
                <w:w w:val="121"/>
                <w:sz w:val="24"/>
                <w:szCs w:val="24"/>
              </w:rPr>
            </w:pPr>
            <w:r w:rsidRPr="00912FAF">
              <w:rPr>
                <w:color w:val="000000"/>
                <w:w w:val="121"/>
                <w:sz w:val="24"/>
                <w:szCs w:val="24"/>
              </w:rPr>
              <w:t>844,9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13484" w:rsidRPr="00E97C9C" w:rsidRDefault="00F13484" w:rsidP="00F13484">
            <w:pPr>
              <w:jc w:val="center"/>
              <w:rPr>
                <w:color w:val="000000"/>
                <w:w w:val="121"/>
                <w:sz w:val="24"/>
                <w:szCs w:val="24"/>
              </w:rPr>
            </w:pPr>
            <w:r>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Муниципальная программа </w:t>
            </w:r>
            <w:r w:rsidRPr="00FD14B0">
              <w:rPr>
                <w:sz w:val="18"/>
                <w:szCs w:val="18"/>
              </w:rPr>
              <w:t xml:space="preserve">«Использование и охрана земель на территории муниципального образования </w:t>
            </w:r>
            <w:proofErr w:type="spellStart"/>
            <w:r w:rsidRPr="00FD14B0">
              <w:rPr>
                <w:sz w:val="18"/>
                <w:szCs w:val="18"/>
              </w:rPr>
              <w:t>Беляевский</w:t>
            </w:r>
            <w:proofErr w:type="spellEnd"/>
            <w:r w:rsidRPr="00FD14B0">
              <w:rPr>
                <w:sz w:val="18"/>
                <w:szCs w:val="18"/>
              </w:rPr>
              <w:t xml:space="preserve"> сельсовет Беляевского района Оренбургской области на 2021-2023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6863E5" w:rsidP="000748DC">
            <w:pPr>
              <w:jc w:val="center"/>
              <w:rPr>
                <w:color w:val="000000"/>
                <w:w w:val="121"/>
                <w:sz w:val="24"/>
                <w:szCs w:val="24"/>
              </w:rPr>
            </w:pPr>
            <w:r>
              <w:rPr>
                <w:color w:val="000000"/>
                <w:w w:val="121"/>
                <w:sz w:val="24"/>
                <w:szCs w:val="24"/>
              </w:rPr>
              <w:t>474,1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snapToGrid w:val="0"/>
              <w:jc w:val="both"/>
              <w:rPr>
                <w:color w:val="000000"/>
                <w:w w:val="121"/>
                <w:sz w:val="18"/>
                <w:szCs w:val="18"/>
              </w:rPr>
            </w:pPr>
            <w:r w:rsidRPr="00FD14B0">
              <w:rPr>
                <w:color w:val="000000"/>
                <w:w w:val="121"/>
                <w:sz w:val="18"/>
                <w:szCs w:val="18"/>
              </w:rPr>
              <w:t xml:space="preserve">Основное мероприятие </w:t>
            </w:r>
            <w:r w:rsidRPr="00FD14B0">
              <w:rPr>
                <w:sz w:val="18"/>
                <w:szCs w:val="18"/>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6863E5" w:rsidP="000748DC">
            <w:pPr>
              <w:jc w:val="center"/>
              <w:rPr>
                <w:color w:val="000000"/>
                <w:w w:val="121"/>
                <w:sz w:val="24"/>
                <w:szCs w:val="24"/>
              </w:rPr>
            </w:pPr>
            <w:r>
              <w:rPr>
                <w:color w:val="000000"/>
                <w:w w:val="121"/>
                <w:sz w:val="24"/>
                <w:szCs w:val="24"/>
              </w:rPr>
              <w:t>474,1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Финансовое обеспечение мероприятий по защите земель от зарастания сорными растениями, кустарниками и мелколесьем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06 0 01 90810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Финансовое обеспечение</w:t>
            </w:r>
            <w:r w:rsidRPr="00FD14B0">
              <w:rPr>
                <w:sz w:val="18"/>
                <w:szCs w:val="18"/>
              </w:rPr>
              <w:t xml:space="preserve"> на создание комфортных условий жизнедеятельности в сельской местности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0748DC" w:rsidRPr="00E97C9C" w:rsidRDefault="006863E5" w:rsidP="006863E5">
            <w:pPr>
              <w:rPr>
                <w:sz w:val="24"/>
                <w:szCs w:val="24"/>
              </w:rPr>
            </w:pPr>
            <w:r>
              <w:rPr>
                <w:color w:val="000000"/>
                <w:w w:val="121"/>
                <w:sz w:val="24"/>
                <w:szCs w:val="24"/>
              </w:rPr>
              <w:t xml:space="preserve"> </w:t>
            </w:r>
            <w:r w:rsidR="000748DC" w:rsidRPr="001F6795">
              <w:rPr>
                <w:color w:val="000000"/>
                <w:w w:val="121"/>
                <w:sz w:val="24"/>
                <w:szCs w:val="24"/>
              </w:rPr>
              <w:t>0</w:t>
            </w:r>
            <w:r>
              <w:rPr>
                <w:color w:val="000000"/>
                <w:w w:val="121"/>
                <w:sz w:val="24"/>
                <w:szCs w:val="24"/>
              </w:rPr>
              <w:t>6</w:t>
            </w:r>
            <w:r w:rsidR="000748DC" w:rsidRPr="001F6795">
              <w:rPr>
                <w:color w:val="000000"/>
                <w:w w:val="121"/>
                <w:sz w:val="24"/>
                <w:szCs w:val="24"/>
              </w:rPr>
              <w:t xml:space="preserve"> 0 01 </w:t>
            </w:r>
            <w:r w:rsidR="000748DC">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F13484">
            <w:pPr>
              <w:jc w:val="center"/>
              <w:rPr>
                <w:color w:val="000000"/>
                <w:w w:val="121"/>
                <w:sz w:val="24"/>
                <w:szCs w:val="24"/>
              </w:rPr>
            </w:pPr>
            <w:r w:rsidRPr="00E97C9C">
              <w:rPr>
                <w:color w:val="000000"/>
                <w:w w:val="121"/>
                <w:sz w:val="24"/>
                <w:szCs w:val="24"/>
              </w:rPr>
              <w:t>24</w:t>
            </w:r>
            <w:r w:rsidR="00F13484">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jc w:val="both"/>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tcPr>
          <w:p w:rsidR="000748DC" w:rsidRPr="00E97C9C" w:rsidRDefault="006863E5" w:rsidP="006863E5">
            <w:pPr>
              <w:rPr>
                <w:sz w:val="24"/>
                <w:szCs w:val="24"/>
              </w:rPr>
            </w:pPr>
            <w:r>
              <w:rPr>
                <w:color w:val="000000"/>
                <w:w w:val="121"/>
                <w:sz w:val="24"/>
                <w:szCs w:val="24"/>
              </w:rPr>
              <w:t xml:space="preserve"> </w:t>
            </w:r>
            <w:r w:rsidR="000748DC" w:rsidRPr="001F6795">
              <w:rPr>
                <w:color w:val="000000"/>
                <w:w w:val="121"/>
                <w:sz w:val="24"/>
                <w:szCs w:val="24"/>
              </w:rPr>
              <w:t>0</w:t>
            </w:r>
            <w:r>
              <w:rPr>
                <w:color w:val="000000"/>
                <w:w w:val="121"/>
                <w:sz w:val="24"/>
                <w:szCs w:val="24"/>
              </w:rPr>
              <w:t>6</w:t>
            </w:r>
            <w:r w:rsidR="000748DC" w:rsidRPr="001F6795">
              <w:rPr>
                <w:color w:val="000000"/>
                <w:w w:val="121"/>
                <w:sz w:val="24"/>
                <w:szCs w:val="24"/>
              </w:rPr>
              <w:t xml:space="preserve"> 0 01 </w:t>
            </w:r>
            <w:r w:rsidR="000748DC">
              <w:rPr>
                <w:color w:val="000000"/>
                <w:w w:val="121"/>
                <w:sz w:val="24"/>
                <w:szCs w:val="24"/>
              </w:rPr>
              <w:t>90820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lang w:val="en-US"/>
              </w:rPr>
            </w:pPr>
            <w:r w:rsidRPr="001F6795">
              <w:rPr>
                <w:color w:val="000000"/>
                <w:w w:val="121"/>
                <w:sz w:val="24"/>
                <w:szCs w:val="24"/>
                <w:lang w:val="en-US"/>
              </w:rPr>
              <w:t>05</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lang w:val="en-US"/>
              </w:rPr>
            </w:pPr>
            <w:r w:rsidRPr="001F6795">
              <w:rPr>
                <w:color w:val="000000"/>
                <w:w w:val="121"/>
                <w:sz w:val="24"/>
                <w:szCs w:val="24"/>
                <w:lang w:val="en-US"/>
              </w:rPr>
              <w:t>03</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lang w:val="en-US"/>
              </w:rPr>
            </w:pPr>
            <w:r w:rsidRPr="001F6795">
              <w:rPr>
                <w:color w:val="000000"/>
                <w:w w:val="121"/>
                <w:sz w:val="24"/>
                <w:szCs w:val="24"/>
                <w:lang w:val="en-US"/>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F13484">
            <w:pPr>
              <w:jc w:val="center"/>
              <w:rPr>
                <w:color w:val="000000"/>
                <w:w w:val="121"/>
                <w:sz w:val="24"/>
                <w:szCs w:val="24"/>
              </w:rPr>
            </w:pPr>
            <w:r w:rsidRPr="00E97C9C">
              <w:rPr>
                <w:color w:val="000000"/>
                <w:w w:val="121"/>
                <w:sz w:val="24"/>
                <w:szCs w:val="24"/>
              </w:rPr>
              <w:t>24</w:t>
            </w:r>
            <w:r w:rsidR="00F13484">
              <w:rPr>
                <w:color w:val="000000"/>
                <w:w w:val="121"/>
                <w:sz w:val="24"/>
                <w:szCs w:val="24"/>
              </w:rPr>
              <w:t>,</w:t>
            </w:r>
            <w:r w:rsidRPr="00E97C9C">
              <w:rPr>
                <w:color w:val="000000"/>
                <w:w w:val="121"/>
                <w:sz w:val="24"/>
                <w:szCs w:val="24"/>
              </w:rPr>
              <w:t>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lang w:val="en-US"/>
              </w:rPr>
            </w:pPr>
            <w:r w:rsidRPr="00E97C9C">
              <w:rPr>
                <w:color w:val="000000"/>
                <w:w w:val="121"/>
                <w:sz w:val="24"/>
                <w:szCs w:val="24"/>
                <w:lang w:val="en-US"/>
              </w:rPr>
              <w:t>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Культура и кинематография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i/>
                <w:color w:val="000000"/>
                <w:w w:val="121"/>
                <w:sz w:val="18"/>
                <w:szCs w:val="18"/>
              </w:rPr>
            </w:pPr>
            <w:r w:rsidRPr="00FD14B0">
              <w:rPr>
                <w:i/>
                <w:color w:val="000000"/>
                <w:w w:val="121"/>
                <w:sz w:val="18"/>
                <w:szCs w:val="18"/>
              </w:rPr>
              <w:t>Культура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i/>
                <w:color w:val="000000"/>
                <w:w w:val="121"/>
                <w:sz w:val="24"/>
                <w:szCs w:val="24"/>
              </w:rPr>
            </w:pPr>
            <w:r w:rsidRPr="001F6795">
              <w:rPr>
                <w:i/>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4544,2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4600,0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Финансовое обеспечение деятельности и мероприятий учреждений культуры и кинематографии</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04 5 01 90240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Средства по соглашению переданные в районный бюджет на дом культуры</w:t>
            </w:r>
          </w:p>
        </w:tc>
        <w:tc>
          <w:tcPr>
            <w:tcW w:w="1985" w:type="dxa"/>
            <w:tcBorders>
              <w:top w:val="single" w:sz="4" w:space="0" w:color="auto"/>
              <w:left w:val="nil"/>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nil"/>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nil"/>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nil"/>
              <w:bottom w:val="single" w:sz="4" w:space="0" w:color="auto"/>
              <w:right w:val="nil"/>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Иные межбюджетные трансферты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04 5 01 60540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08</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540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4474,2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4500,0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Социальная политика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Пенсионное обеспечение</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lastRenderedPageBreak/>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04 1 02 00000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Пенсионное обеспечение муниципальных служащих</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Публичные нормативные социальные выплаты гражданам</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04 1 02 20580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10</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01</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310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189,6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190,0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Физическая культура и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00</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bCs/>
                <w:color w:val="000000"/>
                <w:w w:val="121"/>
                <w:sz w:val="18"/>
                <w:szCs w:val="18"/>
              </w:rPr>
            </w:pPr>
            <w:r w:rsidRPr="00FD14B0">
              <w:rPr>
                <w:bCs/>
                <w:color w:val="000000"/>
                <w:w w:val="121"/>
                <w:sz w:val="18"/>
                <w:szCs w:val="18"/>
              </w:rPr>
              <w:t>Массовый спорт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bCs/>
                <w:color w:val="000000"/>
                <w:w w:val="121"/>
                <w:sz w:val="24"/>
                <w:szCs w:val="24"/>
              </w:rPr>
            </w:pPr>
            <w:r w:rsidRPr="001F6795">
              <w:rPr>
                <w:bCs/>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 Беляевского района Оренбургской области на 2020-2024 годы»</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04 0 00 00000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Подпрограмма </w:t>
            </w:r>
          </w:p>
          <w:p w:rsidR="000748DC" w:rsidRPr="00FD14B0" w:rsidRDefault="000748DC" w:rsidP="000748DC">
            <w:pPr>
              <w:rPr>
                <w:color w:val="000000"/>
                <w:w w:val="121"/>
                <w:sz w:val="18"/>
                <w:szCs w:val="18"/>
              </w:rPr>
            </w:pPr>
            <w:r w:rsidRPr="00FD14B0">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FD14B0">
              <w:rPr>
                <w:color w:val="000000"/>
                <w:w w:val="121"/>
                <w:sz w:val="18"/>
                <w:szCs w:val="18"/>
              </w:rPr>
              <w:t>Беляевский</w:t>
            </w:r>
            <w:proofErr w:type="spellEnd"/>
            <w:r w:rsidRPr="00FD14B0">
              <w:rPr>
                <w:color w:val="000000"/>
                <w:w w:val="121"/>
                <w:sz w:val="18"/>
                <w:szCs w:val="18"/>
              </w:rPr>
              <w:t xml:space="preserve"> сельсовет</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 xml:space="preserve">Основное мероприятие </w:t>
            </w:r>
          </w:p>
          <w:p w:rsidR="000748DC" w:rsidRPr="00FD14B0" w:rsidRDefault="000748DC" w:rsidP="000748DC">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Проведение мероприятий физической культуры и спорта на территории сельского поселения</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 </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Прочие закупки товаров, работ и услуг для обеспечения государственных (муниципальных) нужд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04 6 01 90660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11</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02</w:t>
            </w: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r w:rsidRPr="001F6795">
              <w:rPr>
                <w:color w:val="000000"/>
                <w:w w:val="121"/>
                <w:sz w:val="24"/>
                <w:szCs w:val="24"/>
              </w:rPr>
              <w:t>240</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100,0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bCs/>
                <w:color w:val="000000"/>
                <w:w w:val="121"/>
                <w:sz w:val="24"/>
                <w:szCs w:val="24"/>
              </w:rPr>
            </w:pPr>
            <w:r w:rsidRPr="00E97C9C">
              <w:rPr>
                <w:bCs/>
                <w:color w:val="000000"/>
                <w:w w:val="121"/>
                <w:sz w:val="24"/>
                <w:szCs w:val="24"/>
              </w:rPr>
              <w:t>120,0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r w:rsidRPr="00E97C9C">
              <w:rPr>
                <w:color w:val="000000"/>
                <w:w w:val="121"/>
                <w:sz w:val="24"/>
                <w:szCs w:val="24"/>
              </w:rPr>
              <w:t>150,0</w:t>
            </w:r>
          </w:p>
        </w:tc>
      </w:tr>
      <w:tr w:rsidR="000748DC" w:rsidRPr="001F6795" w:rsidTr="006C0701">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FD14B0" w:rsidRDefault="000748DC" w:rsidP="000748DC">
            <w:pPr>
              <w:rPr>
                <w:color w:val="000000"/>
                <w:w w:val="121"/>
                <w:sz w:val="18"/>
                <w:szCs w:val="18"/>
              </w:rPr>
            </w:pPr>
            <w:r w:rsidRPr="00FD14B0">
              <w:rPr>
                <w:color w:val="000000"/>
                <w:w w:val="121"/>
                <w:sz w:val="18"/>
                <w:szCs w:val="18"/>
              </w:rPr>
              <w:t>Условно утвержденные расходы</w:t>
            </w:r>
          </w:p>
        </w:tc>
        <w:tc>
          <w:tcPr>
            <w:tcW w:w="1985" w:type="dxa"/>
          </w:tcPr>
          <w:p w:rsidR="000748DC" w:rsidRPr="001F6795" w:rsidRDefault="000748DC" w:rsidP="000748DC">
            <w:pPr>
              <w:tabs>
                <w:tab w:val="left" w:pos="11265"/>
                <w:tab w:val="left" w:pos="12330"/>
              </w:tabs>
              <w:rPr>
                <w:color w:val="000000"/>
                <w:w w:val="121"/>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1F6795" w:rsidRDefault="000748DC" w:rsidP="000748DC">
            <w:pPr>
              <w:jc w:val="center"/>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0748DC">
            <w:pPr>
              <w:jc w:val="center"/>
              <w:rPr>
                <w:color w:val="000000"/>
                <w:w w:val="121"/>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A154DA">
            <w:pPr>
              <w:jc w:val="center"/>
              <w:rPr>
                <w:color w:val="000000"/>
                <w:w w:val="121"/>
                <w:sz w:val="24"/>
                <w:szCs w:val="24"/>
              </w:rPr>
            </w:pPr>
            <w:r w:rsidRPr="00E97C9C">
              <w:rPr>
                <w:color w:val="000000"/>
                <w:w w:val="121"/>
                <w:sz w:val="24"/>
                <w:szCs w:val="24"/>
              </w:rPr>
              <w:t>64</w:t>
            </w:r>
            <w:r w:rsidR="00A154DA">
              <w:rPr>
                <w:color w:val="000000"/>
                <w:w w:val="121"/>
                <w:sz w:val="24"/>
                <w:szCs w:val="24"/>
              </w:rPr>
              <w:t>0</w:t>
            </w:r>
            <w:r w:rsidRPr="00E97C9C">
              <w:rPr>
                <w:color w:val="000000"/>
                <w:w w:val="121"/>
                <w:sz w:val="24"/>
                <w:szCs w:val="24"/>
              </w:rPr>
              <w:t>,</w:t>
            </w:r>
            <w:r w:rsidR="00A154DA">
              <w:rPr>
                <w:color w:val="000000"/>
                <w:w w:val="121"/>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0748DC" w:rsidP="00A154DA">
            <w:pPr>
              <w:jc w:val="center"/>
              <w:rPr>
                <w:color w:val="000000"/>
                <w:w w:val="121"/>
                <w:sz w:val="24"/>
                <w:szCs w:val="24"/>
              </w:rPr>
            </w:pPr>
            <w:r w:rsidRPr="00E97C9C">
              <w:rPr>
                <w:color w:val="000000"/>
                <w:w w:val="121"/>
                <w:sz w:val="24"/>
                <w:szCs w:val="24"/>
              </w:rPr>
              <w:t>130</w:t>
            </w:r>
            <w:r w:rsidR="00A154DA">
              <w:rPr>
                <w:color w:val="000000"/>
                <w:w w:val="121"/>
                <w:sz w:val="24"/>
                <w:szCs w:val="24"/>
              </w:rPr>
              <w:t>4,7</w:t>
            </w:r>
          </w:p>
        </w:tc>
      </w:tr>
      <w:tr w:rsidR="000748DC" w:rsidRPr="001F6795" w:rsidTr="006C0701">
        <w:trPr>
          <w:trHeight w:val="358"/>
        </w:trPr>
        <w:tc>
          <w:tcPr>
            <w:tcW w:w="5670" w:type="dxa"/>
          </w:tcPr>
          <w:p w:rsidR="000748DC" w:rsidRPr="00FD14B0" w:rsidRDefault="000748DC" w:rsidP="000748DC">
            <w:pPr>
              <w:tabs>
                <w:tab w:val="left" w:pos="11265"/>
                <w:tab w:val="left" w:pos="12330"/>
              </w:tabs>
              <w:rPr>
                <w:color w:val="000000"/>
                <w:w w:val="121"/>
                <w:sz w:val="18"/>
                <w:szCs w:val="18"/>
              </w:rPr>
            </w:pPr>
            <w:r w:rsidRPr="00FD14B0">
              <w:rPr>
                <w:color w:val="000000"/>
                <w:w w:val="121"/>
                <w:sz w:val="18"/>
                <w:szCs w:val="18"/>
              </w:rPr>
              <w:t>ИТОГО РАСХОДОВ</w:t>
            </w:r>
          </w:p>
        </w:tc>
        <w:tc>
          <w:tcPr>
            <w:tcW w:w="1985" w:type="dxa"/>
          </w:tcPr>
          <w:p w:rsidR="000748DC" w:rsidRPr="001F6795" w:rsidRDefault="000748DC" w:rsidP="000748DC">
            <w:pPr>
              <w:tabs>
                <w:tab w:val="left" w:pos="11265"/>
                <w:tab w:val="left" w:pos="12330"/>
              </w:tabs>
              <w:rPr>
                <w:color w:val="000000"/>
                <w:w w:val="121"/>
                <w:sz w:val="24"/>
                <w:szCs w:val="24"/>
              </w:rPr>
            </w:pPr>
          </w:p>
        </w:tc>
        <w:tc>
          <w:tcPr>
            <w:tcW w:w="1134" w:type="dxa"/>
          </w:tcPr>
          <w:p w:rsidR="000748DC" w:rsidRPr="001F6795" w:rsidRDefault="000748DC" w:rsidP="000748DC">
            <w:pPr>
              <w:tabs>
                <w:tab w:val="left" w:pos="11265"/>
                <w:tab w:val="left" w:pos="12330"/>
              </w:tabs>
              <w:rPr>
                <w:color w:val="000000"/>
                <w:w w:val="121"/>
                <w:sz w:val="24"/>
                <w:szCs w:val="24"/>
              </w:rPr>
            </w:pPr>
          </w:p>
        </w:tc>
        <w:tc>
          <w:tcPr>
            <w:tcW w:w="886" w:type="dxa"/>
          </w:tcPr>
          <w:p w:rsidR="000748DC" w:rsidRPr="001F6795" w:rsidRDefault="000748DC" w:rsidP="000748DC">
            <w:pPr>
              <w:tabs>
                <w:tab w:val="left" w:pos="11265"/>
                <w:tab w:val="left" w:pos="12330"/>
              </w:tabs>
              <w:rPr>
                <w:color w:val="000000"/>
                <w:w w:val="121"/>
                <w:sz w:val="24"/>
                <w:szCs w:val="24"/>
              </w:rPr>
            </w:pPr>
          </w:p>
        </w:tc>
        <w:tc>
          <w:tcPr>
            <w:tcW w:w="790" w:type="dxa"/>
          </w:tcPr>
          <w:p w:rsidR="000748DC" w:rsidRPr="001F6795" w:rsidRDefault="000748DC" w:rsidP="000748DC">
            <w:pPr>
              <w:tabs>
                <w:tab w:val="left" w:pos="11265"/>
                <w:tab w:val="left" w:pos="12330"/>
              </w:tabs>
              <w:rPr>
                <w:color w:val="000000"/>
                <w:w w:val="121"/>
                <w:sz w:val="24"/>
                <w:szCs w:val="24"/>
              </w:rPr>
            </w:pP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0748DC" w:rsidRPr="00E97C9C" w:rsidRDefault="00F13484" w:rsidP="000748DC">
            <w:pPr>
              <w:jc w:val="center"/>
              <w:rPr>
                <w:color w:val="000000"/>
                <w:w w:val="121"/>
                <w:sz w:val="24"/>
                <w:szCs w:val="24"/>
              </w:rPr>
            </w:pPr>
            <w:r>
              <w:rPr>
                <w:color w:val="000000"/>
                <w:w w:val="121"/>
                <w:sz w:val="24"/>
                <w:szCs w:val="24"/>
              </w:rPr>
              <w:t>27770,8</w:t>
            </w:r>
          </w:p>
        </w:tc>
        <w:tc>
          <w:tcPr>
            <w:tcW w:w="1275" w:type="dxa"/>
            <w:tcBorders>
              <w:top w:val="single" w:sz="4" w:space="0" w:color="auto"/>
              <w:left w:val="nil"/>
              <w:bottom w:val="single" w:sz="4" w:space="0" w:color="auto"/>
              <w:right w:val="single" w:sz="4" w:space="0" w:color="auto"/>
            </w:tcBorders>
            <w:shd w:val="clear" w:color="auto" w:fill="auto"/>
            <w:vAlign w:val="center"/>
          </w:tcPr>
          <w:p w:rsidR="000748DC" w:rsidRPr="00E97C9C" w:rsidRDefault="000748DC" w:rsidP="00F13484">
            <w:pPr>
              <w:jc w:val="center"/>
              <w:rPr>
                <w:sz w:val="24"/>
                <w:szCs w:val="24"/>
              </w:rPr>
            </w:pPr>
            <w:r w:rsidRPr="00E97C9C">
              <w:rPr>
                <w:sz w:val="24"/>
                <w:szCs w:val="24"/>
              </w:rPr>
              <w:t>256</w:t>
            </w:r>
            <w:r w:rsidR="00F13484">
              <w:rPr>
                <w:sz w:val="24"/>
                <w:szCs w:val="24"/>
              </w:rPr>
              <w:t>49</w:t>
            </w:r>
            <w:r w:rsidRPr="00E97C9C">
              <w:rPr>
                <w:sz w:val="24"/>
                <w:szCs w:val="2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rsidR="000748DC" w:rsidRPr="00E97C9C" w:rsidRDefault="000748DC" w:rsidP="00F13484">
            <w:pPr>
              <w:jc w:val="center"/>
              <w:rPr>
                <w:sz w:val="24"/>
                <w:szCs w:val="24"/>
              </w:rPr>
            </w:pPr>
            <w:r w:rsidRPr="00E97C9C">
              <w:rPr>
                <w:sz w:val="24"/>
                <w:szCs w:val="24"/>
              </w:rPr>
              <w:t>261</w:t>
            </w:r>
            <w:r w:rsidR="00F13484">
              <w:rPr>
                <w:sz w:val="24"/>
                <w:szCs w:val="24"/>
              </w:rPr>
              <w:t>15</w:t>
            </w:r>
            <w:r w:rsidRPr="00E97C9C">
              <w:rPr>
                <w:sz w:val="24"/>
                <w:szCs w:val="24"/>
              </w:rPr>
              <w:t>,</w:t>
            </w:r>
            <w:r w:rsidR="00F13484">
              <w:rPr>
                <w:sz w:val="24"/>
                <w:szCs w:val="24"/>
              </w:rPr>
              <w:t>5</w:t>
            </w:r>
          </w:p>
        </w:tc>
      </w:tr>
    </w:tbl>
    <w:p w:rsidR="00795E4B" w:rsidRPr="00337A67" w:rsidRDefault="00795E4B"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45E5A">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B16F6E">
              <w:rPr>
                <w:rFonts w:ascii="Times New Roman" w:eastAsia="Times New Roman" w:hAnsi="Times New Roman" w:cs="Times New Roman"/>
                <w:sz w:val="24"/>
                <w:szCs w:val="24"/>
                <w:lang w:eastAsia="ru-RU"/>
              </w:rPr>
              <w:t>76</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rFonts w:ascii="Times New Roman" w:eastAsia="Times New Roman" w:hAnsi="Times New Roman" w:cs="Times New Roman"/>
          <w:b/>
          <w:bCs/>
          <w:sz w:val="28"/>
          <w:szCs w:val="28"/>
          <w:lang w:eastAsia="x-none"/>
        </w:rPr>
        <w:t>2</w:t>
      </w:r>
      <w:r w:rsidR="00B45E5A">
        <w:rPr>
          <w:rFonts w:ascii="Times New Roman" w:eastAsia="Times New Roman" w:hAnsi="Times New Roman" w:cs="Times New Roman"/>
          <w:b/>
          <w:bCs/>
          <w:sz w:val="28"/>
          <w:szCs w:val="28"/>
          <w:lang w:eastAsia="x-none"/>
        </w:rPr>
        <w:t>2</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B45E5A">
        <w:rPr>
          <w:rFonts w:ascii="Times New Roman" w:eastAsia="Times New Roman" w:hAnsi="Times New Roman" w:cs="Times New Roman"/>
          <w:b/>
          <w:bCs/>
          <w:sz w:val="28"/>
          <w:szCs w:val="28"/>
          <w:lang w:eastAsia="x-none"/>
        </w:rPr>
        <w:t>3</w:t>
      </w:r>
      <w:r w:rsidRPr="00337A67">
        <w:rPr>
          <w:rFonts w:ascii="Times New Roman" w:eastAsia="Times New Roman" w:hAnsi="Times New Roman" w:cs="Times New Roman"/>
          <w:b/>
          <w:bCs/>
          <w:sz w:val="28"/>
          <w:szCs w:val="28"/>
          <w:lang w:val="x-none" w:eastAsia="x-none"/>
        </w:rPr>
        <w:t xml:space="preserve"> и 202</w:t>
      </w:r>
      <w:r w:rsidR="00B45E5A">
        <w:rPr>
          <w:rFonts w:ascii="Times New Roman" w:eastAsia="Times New Roman" w:hAnsi="Times New Roman" w:cs="Times New Roman"/>
          <w:b/>
          <w:bCs/>
          <w:sz w:val="28"/>
          <w:szCs w:val="28"/>
          <w:lang w:eastAsia="x-none"/>
        </w:rPr>
        <w:t>4</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675" w:type="dxa"/>
        <w:tblLayout w:type="fixed"/>
        <w:tblLook w:val="01E0" w:firstRow="1" w:lastRow="1" w:firstColumn="1" w:lastColumn="1" w:noHBand="0" w:noVBand="0"/>
      </w:tblPr>
      <w:tblGrid>
        <w:gridCol w:w="9513"/>
        <w:gridCol w:w="1686"/>
        <w:gridCol w:w="1559"/>
        <w:gridCol w:w="1701"/>
      </w:tblGrid>
      <w:tr w:rsidR="00337A67" w:rsidRPr="00337A67" w:rsidTr="006C0701">
        <w:trPr>
          <w:trHeight w:val="1056"/>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B45E5A">
              <w:rPr>
                <w:rFonts w:ascii="Times New Roman" w:eastAsia="Times New Roman" w:hAnsi="Times New Roman" w:cs="Times New Roman"/>
                <w:b/>
                <w:color w:val="000000"/>
                <w:w w:val="121"/>
                <w:sz w:val="24"/>
                <w:szCs w:val="24"/>
              </w:rPr>
              <w:t>2</w:t>
            </w:r>
          </w:p>
        </w:tc>
        <w:tc>
          <w:tcPr>
            <w:tcW w:w="1559"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3</w:t>
            </w:r>
          </w:p>
        </w:tc>
        <w:tc>
          <w:tcPr>
            <w:tcW w:w="1701" w:type="dxa"/>
            <w:tcBorders>
              <w:top w:val="single" w:sz="4" w:space="0" w:color="auto"/>
              <w:left w:val="nil"/>
              <w:bottom w:val="single" w:sz="4" w:space="0" w:color="auto"/>
              <w:right w:val="single" w:sz="4" w:space="0" w:color="auto"/>
            </w:tcBorders>
          </w:tcPr>
          <w:p w:rsidR="00337A67" w:rsidRPr="00337A67" w:rsidRDefault="00337A67" w:rsidP="00B45E5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B45E5A">
              <w:rPr>
                <w:rFonts w:ascii="Times New Roman" w:eastAsia="Times New Roman" w:hAnsi="Times New Roman" w:cs="Times New Roman"/>
                <w:b/>
                <w:sz w:val="24"/>
                <w:szCs w:val="24"/>
                <w:lang w:eastAsia="ru-RU"/>
              </w:rPr>
              <w:t>4</w:t>
            </w:r>
          </w:p>
        </w:tc>
      </w:tr>
      <w:tr w:rsidR="00337A67" w:rsidRPr="00337A67" w:rsidTr="006C0701">
        <w:trPr>
          <w:trHeight w:val="525"/>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4474,2</w:t>
            </w:r>
          </w:p>
        </w:tc>
        <w:tc>
          <w:tcPr>
            <w:tcW w:w="1559" w:type="dxa"/>
            <w:tcBorders>
              <w:top w:val="single" w:sz="4" w:space="0" w:color="auto"/>
              <w:left w:val="nil"/>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c>
          <w:tcPr>
            <w:tcW w:w="1701" w:type="dxa"/>
            <w:tcBorders>
              <w:top w:val="single" w:sz="4" w:space="0" w:color="auto"/>
              <w:left w:val="nil"/>
              <w:bottom w:val="single" w:sz="4" w:space="0" w:color="auto"/>
              <w:right w:val="single" w:sz="4" w:space="0" w:color="auto"/>
            </w:tcBorders>
          </w:tcPr>
          <w:p w:rsidR="00337A67" w:rsidRPr="00337A67" w:rsidRDefault="005563A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4500,0</w:t>
            </w:r>
          </w:p>
        </w:tc>
      </w:tr>
      <w:tr w:rsidR="00337A67" w:rsidRPr="00337A67" w:rsidTr="006C0701">
        <w:trPr>
          <w:trHeight w:val="2220"/>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w:t>
            </w:r>
            <w:proofErr w:type="gramStart"/>
            <w:r w:rsidRPr="00337A67">
              <w:rPr>
                <w:rFonts w:ascii="Times New Roman" w:eastAsia="Times New Roman" w:hAnsi="Times New Roman" w:cs="Times New Roman"/>
                <w:color w:val="000000"/>
                <w:w w:val="121"/>
                <w:sz w:val="24"/>
                <w:szCs w:val="24"/>
                <w:lang w:eastAsia="ru-RU"/>
              </w:rPr>
              <w:t>средства</w:t>
            </w:r>
            <w:proofErr w:type="gramEnd"/>
            <w:r w:rsidRPr="00337A67">
              <w:rPr>
                <w:rFonts w:ascii="Times New Roman" w:eastAsia="Times New Roman" w:hAnsi="Times New Roman" w:cs="Times New Roman"/>
                <w:color w:val="000000"/>
                <w:w w:val="121"/>
                <w:sz w:val="24"/>
                <w:szCs w:val="24"/>
                <w:lang w:eastAsia="ru-RU"/>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337A67">
              <w:rPr>
                <w:rFonts w:ascii="Times New Roman" w:eastAsia="Times New Roman" w:hAnsi="Times New Roman" w:cs="Times New Roman"/>
                <w:color w:val="000000"/>
                <w:w w:val="121"/>
                <w:sz w:val="24"/>
                <w:szCs w:val="24"/>
                <w:lang w:eastAsia="ru-RU"/>
              </w:rPr>
              <w:t>контроля за</w:t>
            </w:r>
            <w:proofErr w:type="gramEnd"/>
            <w:r w:rsidRPr="00337A67">
              <w:rPr>
                <w:rFonts w:ascii="Times New Roman" w:eastAsia="Times New Roman" w:hAnsi="Times New Roman" w:cs="Times New Roman"/>
                <w:color w:val="000000"/>
                <w:w w:val="121"/>
                <w:sz w:val="24"/>
                <w:szCs w:val="24"/>
                <w:lang w:eastAsia="ru-RU"/>
              </w:rPr>
              <w:t xml:space="preserve"> использованием земель поселения.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6C0701">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12,6</w:t>
            </w:r>
          </w:p>
        </w:tc>
        <w:tc>
          <w:tcPr>
            <w:tcW w:w="1559" w:type="dxa"/>
            <w:tcBorders>
              <w:top w:val="single" w:sz="4" w:space="0" w:color="auto"/>
              <w:left w:val="nil"/>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c>
          <w:tcPr>
            <w:tcW w:w="1701" w:type="dxa"/>
            <w:tcBorders>
              <w:top w:val="single" w:sz="4" w:space="0" w:color="auto"/>
              <w:left w:val="nil"/>
              <w:bottom w:val="single" w:sz="4" w:space="0" w:color="auto"/>
              <w:right w:val="single" w:sz="4" w:space="0" w:color="auto"/>
            </w:tcBorders>
          </w:tcPr>
          <w:p w:rsidR="00337A67" w:rsidRPr="00337A67" w:rsidRDefault="009C3FB4"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w:t>
            </w:r>
          </w:p>
        </w:tc>
      </w:tr>
      <w:tr w:rsidR="00337A67" w:rsidRPr="00337A67" w:rsidTr="006C0701">
        <w:trPr>
          <w:trHeight w:val="347"/>
        </w:trPr>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559"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70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337A67" w:rsidRPr="00337A67" w:rsidTr="006C0701">
        <w:tc>
          <w:tcPr>
            <w:tcW w:w="9513"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686" w:type="dxa"/>
            <w:tcBorders>
              <w:top w:val="single" w:sz="4" w:space="0" w:color="auto"/>
              <w:left w:val="single" w:sz="4" w:space="0" w:color="auto"/>
              <w:bottom w:val="single" w:sz="4" w:space="0" w:color="auto"/>
              <w:right w:val="single" w:sz="4" w:space="0" w:color="auto"/>
            </w:tcBorders>
          </w:tcPr>
          <w:p w:rsidR="00337A67" w:rsidRPr="00337A67" w:rsidRDefault="009C3FB4"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4532,0</w:t>
            </w:r>
          </w:p>
        </w:tc>
        <w:tc>
          <w:tcPr>
            <w:tcW w:w="1559" w:type="dxa"/>
            <w:tcBorders>
              <w:top w:val="single" w:sz="4" w:space="0" w:color="auto"/>
              <w:left w:val="nil"/>
              <w:bottom w:val="single" w:sz="4" w:space="0" w:color="auto"/>
              <w:right w:val="single" w:sz="4" w:space="0" w:color="auto"/>
            </w:tcBorders>
          </w:tcPr>
          <w:p w:rsidR="00337A67" w:rsidRPr="00337A67" w:rsidRDefault="005563A9" w:rsidP="009C3FB4">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w:t>
            </w:r>
            <w:r w:rsidR="009C3FB4">
              <w:rPr>
                <w:rFonts w:ascii="Times New Roman" w:eastAsia="Times New Roman" w:hAnsi="Times New Roman" w:cs="Times New Roman"/>
                <w:b/>
                <w:color w:val="000000"/>
                <w:w w:val="121"/>
                <w:lang w:eastAsia="ru-RU"/>
              </w:rPr>
              <w:t>7</w:t>
            </w:r>
            <w:r>
              <w:rPr>
                <w:rFonts w:ascii="Times New Roman" w:eastAsia="Times New Roman" w:hAnsi="Times New Roman" w:cs="Times New Roman"/>
                <w:b/>
                <w:color w:val="000000"/>
                <w:w w:val="121"/>
                <w:lang w:eastAsia="ru-RU"/>
              </w:rPr>
              <w:t>,</w:t>
            </w:r>
            <w:r w:rsidR="009C3FB4">
              <w:rPr>
                <w:rFonts w:ascii="Times New Roman" w:eastAsia="Times New Roman" w:hAnsi="Times New Roman" w:cs="Times New Roman"/>
                <w:b/>
                <w:color w:val="000000"/>
                <w:w w:val="121"/>
                <w:lang w:eastAsia="ru-RU"/>
              </w:rPr>
              <w:t>8</w:t>
            </w:r>
          </w:p>
        </w:tc>
        <w:tc>
          <w:tcPr>
            <w:tcW w:w="1701" w:type="dxa"/>
            <w:tcBorders>
              <w:top w:val="single" w:sz="4" w:space="0" w:color="auto"/>
              <w:left w:val="nil"/>
              <w:bottom w:val="single" w:sz="4" w:space="0" w:color="auto"/>
              <w:right w:val="single" w:sz="4" w:space="0" w:color="auto"/>
            </w:tcBorders>
          </w:tcPr>
          <w:p w:rsidR="00337A67" w:rsidRPr="00337A67" w:rsidRDefault="005563A9" w:rsidP="009C3FB4">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455</w:t>
            </w:r>
            <w:r w:rsidR="009C3FB4">
              <w:rPr>
                <w:rFonts w:ascii="Times New Roman" w:eastAsia="Times New Roman" w:hAnsi="Times New Roman" w:cs="Times New Roman"/>
                <w:b/>
                <w:color w:val="000000"/>
                <w:w w:val="121"/>
                <w:lang w:eastAsia="ru-RU"/>
              </w:rPr>
              <w:t>7</w:t>
            </w:r>
            <w:r>
              <w:rPr>
                <w:rFonts w:ascii="Times New Roman" w:eastAsia="Times New Roman" w:hAnsi="Times New Roman" w:cs="Times New Roman"/>
                <w:b/>
                <w:color w:val="000000"/>
                <w:w w:val="121"/>
                <w:lang w:eastAsia="ru-RU"/>
              </w:rPr>
              <w:t>,</w:t>
            </w:r>
            <w:r w:rsidR="009C3FB4">
              <w:rPr>
                <w:rFonts w:ascii="Times New Roman" w:eastAsia="Times New Roman" w:hAnsi="Times New Roman" w:cs="Times New Roman"/>
                <w:b/>
                <w:color w:val="000000"/>
                <w:w w:val="121"/>
                <w:lang w:eastAsia="ru-RU"/>
              </w:rPr>
              <w:t>8</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276" w:type="dxa"/>
            <w:shd w:val="clear" w:color="auto" w:fill="auto"/>
            <w:noWrap/>
            <w:vAlign w:val="bottom"/>
            <w:hideMark/>
          </w:tcPr>
          <w:p w:rsidR="00337A67" w:rsidRPr="00337A67" w:rsidRDefault="00831B99"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5563A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B16F6E">
              <w:rPr>
                <w:rFonts w:ascii="Times New Roman" w:eastAsia="Times New Roman" w:hAnsi="Times New Roman" w:cs="Times New Roman"/>
                <w:sz w:val="24"/>
                <w:szCs w:val="24"/>
                <w:lang w:eastAsia="ru-RU"/>
              </w:rPr>
              <w:t>76</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 и плановый период 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и 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годов</w:t>
      </w:r>
    </w:p>
    <w:p w:rsidR="00337A67" w:rsidRPr="00337A67" w:rsidRDefault="00337A67" w:rsidP="00337A67">
      <w:pPr>
        <w:numPr>
          <w:ilvl w:val="1"/>
          <w:numId w:val="5"/>
        </w:numPr>
        <w:tabs>
          <w:tab w:val="left" w:pos="540"/>
          <w:tab w:val="left" w:pos="1080"/>
        </w:tabs>
        <w:spacing w:after="0" w:line="240" w:lineRule="auto"/>
        <w:ind w:left="480"/>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действующих муниципальных гарантий Беляевского сельсовета в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годах   </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595"/>
        <w:gridCol w:w="1134"/>
        <w:gridCol w:w="1701"/>
        <w:gridCol w:w="1701"/>
        <w:gridCol w:w="1843"/>
        <w:gridCol w:w="1418"/>
        <w:gridCol w:w="1275"/>
        <w:gridCol w:w="1560"/>
        <w:gridCol w:w="1559"/>
        <w:gridCol w:w="1247"/>
      </w:tblGrid>
      <w:tr w:rsidR="00337A67" w:rsidRPr="00337A67" w:rsidTr="006C0701">
        <w:trPr>
          <w:trHeight w:val="765"/>
        </w:trPr>
        <w:tc>
          <w:tcPr>
            <w:tcW w:w="42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595"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Цель </w:t>
            </w:r>
            <w:r w:rsidRPr="00337A67">
              <w:rPr>
                <w:rFonts w:ascii="Times New Roman" w:eastAsia="Times New Roman" w:hAnsi="Times New Roman" w:cs="Times New Roman"/>
                <w:sz w:val="24"/>
                <w:szCs w:val="24"/>
                <w:lang w:eastAsia="ru-RU"/>
              </w:rPr>
              <w:lastRenderedPageBreak/>
              <w:t>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Наименование </w:t>
            </w:r>
            <w:r w:rsidRPr="00337A67">
              <w:rPr>
                <w:rFonts w:ascii="Times New Roman" w:eastAsia="Times New Roman" w:hAnsi="Times New Roman" w:cs="Times New Roman"/>
                <w:sz w:val="24"/>
                <w:szCs w:val="24"/>
                <w:lang w:eastAsia="ru-RU"/>
              </w:rPr>
              <w:lastRenderedPageBreak/>
              <w:t>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Сумма гарантирован</w:t>
            </w:r>
            <w:r w:rsidRPr="00337A67">
              <w:rPr>
                <w:rFonts w:ascii="Times New Roman" w:eastAsia="Times New Roman" w:hAnsi="Times New Roman" w:cs="Times New Roman"/>
                <w:sz w:val="24"/>
                <w:szCs w:val="24"/>
                <w:lang w:eastAsia="ru-RU"/>
              </w:rPr>
              <w:lastRenderedPageBreak/>
              <w:t xml:space="preserve">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Проверка финансового </w:t>
            </w:r>
            <w:proofErr w:type="spellStart"/>
            <w:proofErr w:type="gramStart"/>
            <w:r w:rsidRPr="00337A67">
              <w:rPr>
                <w:rFonts w:ascii="Times New Roman" w:eastAsia="Times New Roman" w:hAnsi="Times New Roman" w:cs="Times New Roman"/>
                <w:sz w:val="24"/>
                <w:szCs w:val="24"/>
                <w:lang w:eastAsia="ru-RU"/>
              </w:rPr>
              <w:lastRenderedPageBreak/>
              <w:t>сос-тояния</w:t>
            </w:r>
            <w:proofErr w:type="spellEnd"/>
            <w:proofErr w:type="gramEnd"/>
            <w:r w:rsidRPr="00337A67">
              <w:rPr>
                <w:rFonts w:ascii="Times New Roman" w:eastAsia="Times New Roman" w:hAnsi="Times New Roman" w:cs="Times New Roman"/>
                <w:sz w:val="24"/>
                <w:szCs w:val="24"/>
                <w:lang w:eastAsia="ru-RU"/>
              </w:rPr>
              <w:t xml:space="preserve">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Наличие права регрессного </w:t>
            </w:r>
            <w:r w:rsidRPr="00337A67">
              <w:rPr>
                <w:rFonts w:ascii="Times New Roman" w:eastAsia="Times New Roman" w:hAnsi="Times New Roman" w:cs="Times New Roman"/>
                <w:sz w:val="24"/>
                <w:szCs w:val="24"/>
                <w:lang w:eastAsia="ru-RU"/>
              </w:rPr>
              <w:lastRenderedPageBreak/>
              <w:t>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4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Иные условия </w:t>
            </w:r>
            <w:r w:rsidRPr="00337A67">
              <w:rPr>
                <w:rFonts w:ascii="Times New Roman" w:eastAsia="Times New Roman" w:hAnsi="Times New Roman" w:cs="Times New Roman"/>
                <w:sz w:val="24"/>
                <w:szCs w:val="24"/>
                <w:lang w:eastAsia="ru-RU"/>
              </w:rPr>
              <w:lastRenderedPageBreak/>
              <w:t>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cantSplit/>
          <w:trHeight w:val="1148"/>
        </w:trPr>
        <w:tc>
          <w:tcPr>
            <w:tcW w:w="42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595"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5563A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24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tblHeader/>
        </w:trPr>
        <w:tc>
          <w:tcPr>
            <w:tcW w:w="42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1</w:t>
            </w:r>
          </w:p>
        </w:tc>
        <w:tc>
          <w:tcPr>
            <w:tcW w:w="59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4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6C0701">
        <w:tc>
          <w:tcPr>
            <w:tcW w:w="42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595"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4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rPr>
          <w:trHeight w:val="261"/>
        </w:trPr>
        <w:tc>
          <w:tcPr>
            <w:tcW w:w="1021"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843"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60"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5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4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ind w:left="480"/>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годах</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708"/>
        <w:gridCol w:w="993"/>
        <w:gridCol w:w="1729"/>
        <w:gridCol w:w="1701"/>
        <w:gridCol w:w="1814"/>
        <w:gridCol w:w="29"/>
        <w:gridCol w:w="1418"/>
        <w:gridCol w:w="1275"/>
        <w:gridCol w:w="1418"/>
        <w:gridCol w:w="1247"/>
        <w:gridCol w:w="1701"/>
      </w:tblGrid>
      <w:tr w:rsidR="00337A67" w:rsidRPr="00337A67" w:rsidTr="006C0701">
        <w:trPr>
          <w:trHeight w:val="863"/>
          <w:tblHeader/>
        </w:trPr>
        <w:tc>
          <w:tcPr>
            <w:tcW w:w="42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8"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993"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29"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962"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40"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6C0701">
        <w:trPr>
          <w:trHeight w:val="862"/>
          <w:tblHeader/>
        </w:trPr>
        <w:tc>
          <w:tcPr>
            <w:tcW w:w="42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708"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3"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2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w:t>
            </w:r>
          </w:p>
        </w:tc>
        <w:tc>
          <w:tcPr>
            <w:tcW w:w="1843" w:type="dxa"/>
            <w:gridSpan w:val="2"/>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5563A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5563A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w:t>
            </w:r>
          </w:p>
        </w:tc>
        <w:tc>
          <w:tcPr>
            <w:tcW w:w="1275"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5563A9">
              <w:rPr>
                <w:rFonts w:ascii="Times New Roman" w:eastAsia="Times New Roman" w:hAnsi="Times New Roman" w:cs="Times New Roman"/>
                <w:sz w:val="24"/>
                <w:szCs w:val="24"/>
                <w:lang w:eastAsia="ru-RU"/>
              </w:rPr>
              <w:t>3</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4</w:t>
            </w:r>
          </w:p>
        </w:tc>
        <w:tc>
          <w:tcPr>
            <w:tcW w:w="1247"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5563A9">
              <w:rPr>
                <w:rFonts w:ascii="Times New Roman" w:eastAsia="Times New Roman" w:hAnsi="Times New Roman" w:cs="Times New Roman"/>
                <w:sz w:val="24"/>
                <w:szCs w:val="24"/>
                <w:lang w:eastAsia="ru-RU"/>
              </w:rPr>
              <w:t>5</w:t>
            </w: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6C0701">
        <w:tc>
          <w:tcPr>
            <w:tcW w:w="42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708"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993"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2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81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47" w:type="dxa"/>
            <w:gridSpan w:val="2"/>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5"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47"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6C0701">
        <w:tc>
          <w:tcPr>
            <w:tcW w:w="3856"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81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47" w:type="dxa"/>
            <w:gridSpan w:val="2"/>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47"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jc w:val="both"/>
        <w:rPr>
          <w:rFonts w:ascii="Times New Roman" w:eastAsia="Times New Roman" w:hAnsi="Times New Roman" w:cs="Times New Roman"/>
          <w:color w:val="000000"/>
          <w:sz w:val="24"/>
          <w:szCs w:val="24"/>
          <w:lang w:eastAsia="ru-RU"/>
        </w:rPr>
      </w:pPr>
      <w:proofErr w:type="gramStart"/>
      <w:r w:rsidRPr="00337A67">
        <w:rPr>
          <w:rFonts w:ascii="Times New Roman" w:eastAsia="Times New Roman" w:hAnsi="Times New Roman" w:cs="Times New Roman"/>
          <w:color w:val="000000"/>
          <w:sz w:val="24"/>
          <w:szCs w:val="24"/>
          <w:lang w:eastAsia="ru-RU"/>
        </w:rPr>
        <w:t>Общий объем бюджетных ассигнований, предусмотренных на исполнение гарантом муниципальной гарантий Беляевского сельсовета 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5563A9">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 xml:space="preserve"> году – 0,0 тыс. рублей, в 202</w:t>
      </w:r>
      <w:r w:rsidR="005563A9">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 xml:space="preserve"> году – 0,0 тыс. рублей, в 202</w:t>
      </w:r>
      <w:r w:rsidR="005563A9">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 xml:space="preserve"> году –0,0 тыс. рублей.</w:t>
      </w:r>
      <w:proofErr w:type="gramEnd"/>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337A67">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337A67" w:rsidP="00337A67">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831B99">
        <w:rPr>
          <w:rFonts w:ascii="Times New Roman" w:eastAsia="Times New Roman" w:hAnsi="Times New Roman" w:cs="Times New Roman"/>
          <w:sz w:val="24"/>
          <w:szCs w:val="24"/>
          <w:lang w:eastAsia="ru-RU"/>
        </w:rPr>
        <w:t>2</w:t>
      </w:r>
      <w:r w:rsidR="00912FAF">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45E5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B16F6E">
        <w:rPr>
          <w:rFonts w:ascii="Times New Roman" w:eastAsia="Times New Roman" w:hAnsi="Times New Roman" w:cs="Times New Roman"/>
          <w:sz w:val="24"/>
          <w:szCs w:val="24"/>
          <w:lang w:eastAsia="ru-RU"/>
        </w:rPr>
        <w:t>76</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B45E5A">
        <w:rPr>
          <w:rFonts w:ascii="Times New Roman" w:eastAsia="Times New Roman" w:hAnsi="Times New Roman" w:cs="Times New Roman"/>
          <w:sz w:val="28"/>
          <w:szCs w:val="28"/>
          <w:lang w:eastAsia="ru-RU"/>
        </w:rPr>
        <w:t>2</w:t>
      </w:r>
      <w:r w:rsidRPr="00337A67">
        <w:rPr>
          <w:rFonts w:ascii="Times New Roman" w:eastAsia="Times New Roman" w:hAnsi="Times New Roman" w:cs="Times New Roman"/>
          <w:sz w:val="28"/>
          <w:szCs w:val="28"/>
          <w:lang w:eastAsia="ru-RU"/>
        </w:rPr>
        <w:t xml:space="preserve"> год и плановый период 202</w:t>
      </w:r>
      <w:r w:rsidR="00B45E5A">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 xml:space="preserve"> и 202</w:t>
      </w:r>
      <w:r w:rsidR="00B45E5A">
        <w:rPr>
          <w:rFonts w:ascii="Times New Roman" w:eastAsia="Times New Roman" w:hAnsi="Times New Roman" w:cs="Times New Roman"/>
          <w:sz w:val="28"/>
          <w:szCs w:val="28"/>
          <w:lang w:eastAsia="ru-RU"/>
        </w:rPr>
        <w:t>4</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1035"/>
        <w:gridCol w:w="2083"/>
        <w:gridCol w:w="1276"/>
        <w:gridCol w:w="1559"/>
        <w:gridCol w:w="1134"/>
        <w:gridCol w:w="1985"/>
      </w:tblGrid>
      <w:tr w:rsidR="00337A67" w:rsidRPr="00337A67" w:rsidTr="006C0701">
        <w:trPr>
          <w:trHeight w:val="2264"/>
          <w:tblHeader/>
        </w:trPr>
        <w:tc>
          <w:tcPr>
            <w:tcW w:w="5387"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2</w:t>
            </w:r>
          </w:p>
        </w:tc>
        <w:tc>
          <w:tcPr>
            <w:tcW w:w="2083"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года</w:t>
            </w:r>
          </w:p>
        </w:tc>
        <w:tc>
          <w:tcPr>
            <w:tcW w:w="1276" w:type="dxa"/>
            <w:tcBorders>
              <w:top w:val="single" w:sz="4" w:space="0" w:color="auto"/>
              <w:left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3</w:t>
            </w:r>
          </w:p>
        </w:tc>
        <w:tc>
          <w:tcPr>
            <w:tcW w:w="1559"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4</w:t>
            </w:r>
          </w:p>
        </w:tc>
        <w:tc>
          <w:tcPr>
            <w:tcW w:w="1985"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C47C71">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C47C71">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года</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8D6516" w:rsidRPr="00337A67" w:rsidTr="006C0701">
        <w:trPr>
          <w:cantSplit/>
        </w:trPr>
        <w:tc>
          <w:tcPr>
            <w:tcW w:w="5387" w:type="dxa"/>
            <w:tcBorders>
              <w:top w:val="single" w:sz="4" w:space="0" w:color="auto"/>
              <w:left w:val="single" w:sz="4" w:space="0" w:color="auto"/>
              <w:bottom w:val="single" w:sz="4" w:space="0" w:color="auto"/>
              <w:right w:val="single" w:sz="4" w:space="0" w:color="auto"/>
            </w:tcBorders>
          </w:tcPr>
          <w:p w:rsidR="008D6516" w:rsidRPr="00337A67" w:rsidRDefault="008D6516" w:rsidP="008D6516">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2083"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985" w:type="dxa"/>
            <w:tcBorders>
              <w:top w:val="single" w:sz="4" w:space="0" w:color="auto"/>
              <w:left w:val="single" w:sz="4" w:space="0" w:color="auto"/>
              <w:bottom w:val="single" w:sz="4" w:space="0" w:color="auto"/>
              <w:right w:val="single" w:sz="4" w:space="0" w:color="auto"/>
            </w:tcBorders>
            <w:vAlign w:val="bottom"/>
          </w:tcPr>
          <w:p w:rsidR="008D6516" w:rsidRPr="00337A67" w:rsidRDefault="008D6516" w:rsidP="008D6516">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37A67" w:rsidRPr="00337A67">
              <w:rPr>
                <w:rFonts w:ascii="Times New Roman" w:eastAsia="Times New Roman" w:hAnsi="Times New Roman" w:cs="Times New Roman"/>
                <w:sz w:val="24"/>
                <w:szCs w:val="24"/>
                <w:lang w:eastAsia="ru-RU"/>
              </w:rPr>
              <w:t>Беляевский</w:t>
            </w:r>
            <w:proofErr w:type="spellEnd"/>
            <w:r w:rsidR="00337A67"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912F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sidR="00831B99">
              <w:rPr>
                <w:rFonts w:ascii="Times New Roman" w:eastAsia="Times New Roman" w:hAnsi="Times New Roman" w:cs="Times New Roman"/>
                <w:sz w:val="24"/>
                <w:szCs w:val="24"/>
                <w:lang w:eastAsia="ru-RU"/>
              </w:rPr>
              <w:t xml:space="preserve"> № </w:t>
            </w:r>
            <w:r w:rsidR="00B16F6E">
              <w:rPr>
                <w:rFonts w:ascii="Times New Roman" w:eastAsia="Times New Roman" w:hAnsi="Times New Roman" w:cs="Times New Roman"/>
                <w:sz w:val="24"/>
                <w:szCs w:val="24"/>
                <w:lang w:eastAsia="ru-RU"/>
              </w:rPr>
              <w:t>76</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 xml:space="preserve">Объем дорожного фонда  администрации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sidR="00B45E5A">
        <w:rPr>
          <w:rFonts w:ascii="Times New Roman" w:eastAsia="Times New Roman" w:hAnsi="Times New Roman" w:cs="Times New Roman"/>
          <w:b/>
          <w:sz w:val="28"/>
          <w:szCs w:val="28"/>
          <w:lang w:eastAsia="ru-RU"/>
        </w:rPr>
        <w:t>2</w:t>
      </w:r>
      <w:r w:rsidRPr="00337A67">
        <w:rPr>
          <w:rFonts w:ascii="Times New Roman" w:eastAsia="Times New Roman" w:hAnsi="Times New Roman" w:cs="Times New Roman"/>
          <w:b/>
          <w:sz w:val="28"/>
          <w:szCs w:val="28"/>
          <w:lang w:eastAsia="ru-RU"/>
        </w:rPr>
        <w:t xml:space="preserve"> год и плановый период 202</w:t>
      </w:r>
      <w:r w:rsidR="00B45E5A">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-202</w:t>
      </w:r>
      <w:r w:rsidR="00B45E5A">
        <w:rPr>
          <w:rFonts w:ascii="Times New Roman" w:eastAsia="Times New Roman" w:hAnsi="Times New Roman" w:cs="Times New Roman"/>
          <w:b/>
          <w:sz w:val="28"/>
          <w:szCs w:val="28"/>
          <w:lang w:eastAsia="ru-RU"/>
        </w:rPr>
        <w:t>4</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ab/>
      </w: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p>
    <w:tbl>
      <w:tblPr>
        <w:tblW w:w="14459" w:type="dxa"/>
        <w:tblInd w:w="675" w:type="dxa"/>
        <w:tblLayout w:type="fixed"/>
        <w:tblCellMar>
          <w:left w:w="10" w:type="dxa"/>
          <w:right w:w="10" w:type="dxa"/>
        </w:tblCellMar>
        <w:tblLook w:val="04A0" w:firstRow="1" w:lastRow="0" w:firstColumn="1" w:lastColumn="0" w:noHBand="0" w:noVBand="1"/>
      </w:tblPr>
      <w:tblGrid>
        <w:gridCol w:w="5841"/>
        <w:gridCol w:w="992"/>
        <w:gridCol w:w="851"/>
        <w:gridCol w:w="1842"/>
        <w:gridCol w:w="851"/>
        <w:gridCol w:w="1559"/>
        <w:gridCol w:w="1276"/>
        <w:gridCol w:w="1247"/>
      </w:tblGrid>
      <w:tr w:rsidR="00337A67" w:rsidRPr="00337A67" w:rsidTr="006C0701">
        <w:trPr>
          <w:trHeight w:val="433"/>
        </w:trPr>
        <w:tc>
          <w:tcPr>
            <w:tcW w:w="5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B45E5A">
              <w:rPr>
                <w:rFonts w:ascii="Times New Roman" w:eastAsia="Calibri" w:hAnsi="Times New Roman" w:cs="Times New Roman"/>
                <w:b/>
                <w:color w:val="000000"/>
                <w:kern w:val="3"/>
                <w:sz w:val="24"/>
                <w:szCs w:val="24"/>
                <w:lang w:bidi="en-US"/>
              </w:rPr>
              <w:t>2</w:t>
            </w:r>
            <w:r w:rsidRPr="00337A67">
              <w:rPr>
                <w:rFonts w:ascii="Times New Roman" w:eastAsia="Calibri" w:hAnsi="Times New Roman" w:cs="Times New Roman"/>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B45E5A">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г.</w:t>
            </w:r>
          </w:p>
        </w:tc>
        <w:tc>
          <w:tcPr>
            <w:tcW w:w="1247"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B45E5A">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24</w:t>
            </w:r>
            <w:r w:rsidRPr="00337A67">
              <w:rPr>
                <w:rFonts w:ascii="Times New Roman" w:eastAsia="Calibri" w:hAnsi="Times New Roman" w:cs="Times New Roman"/>
                <w:b/>
                <w:color w:val="000000"/>
                <w:kern w:val="3"/>
                <w:sz w:val="24"/>
                <w:szCs w:val="24"/>
                <w:lang w:bidi="en-US"/>
              </w:rPr>
              <w:t xml:space="preserve"> г.</w:t>
            </w:r>
          </w:p>
        </w:tc>
      </w:tr>
      <w:tr w:rsidR="00912FAF" w:rsidRPr="00337A67" w:rsidTr="006C0701">
        <w:trPr>
          <w:trHeight w:val="471"/>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rPr>
                <w:rFonts w:ascii="Times New Roman" w:eastAsia="Times New Roman" w:hAnsi="Times New Roman" w:cs="Times New Roman"/>
                <w:b/>
                <w:color w:val="000000"/>
                <w:w w:val="121"/>
                <w:sz w:val="18"/>
                <w:szCs w:val="18"/>
                <w:lang w:eastAsia="ru-RU"/>
              </w:rPr>
            </w:pPr>
            <w:r w:rsidRPr="00B72A18">
              <w:rPr>
                <w:rFonts w:ascii="Times New Roman" w:eastAsia="Times New Roman" w:hAnsi="Times New Roman" w:cs="Times New Roman"/>
                <w:b/>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72A18" w:rsidRDefault="00912FAF" w:rsidP="00912FAF">
            <w:pPr>
              <w:spacing w:after="0" w:line="240" w:lineRule="auto"/>
              <w:jc w:val="center"/>
              <w:rPr>
                <w:rFonts w:ascii="Times New Roman" w:eastAsia="Times New Roman" w:hAnsi="Times New Roman" w:cs="Times New Roman"/>
                <w:b/>
                <w:color w:val="000000"/>
                <w:w w:val="121"/>
                <w:lang w:eastAsia="ru-RU"/>
              </w:rPr>
            </w:pPr>
            <w:r w:rsidRPr="00B72A18">
              <w:rPr>
                <w:rFonts w:ascii="Times New Roman" w:eastAsia="Times New Roman" w:hAnsi="Times New Roman" w:cs="Times New Roman"/>
                <w:b/>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D4284D" w:rsidRDefault="00912FAF" w:rsidP="00912FAF">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E97C9C" w:rsidRDefault="00912FAF" w:rsidP="00912FAF">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E97C9C" w:rsidRDefault="00912FAF" w:rsidP="00912FAF">
            <w:pPr>
              <w:spacing w:after="0" w:line="240" w:lineRule="auto"/>
              <w:jc w:val="center"/>
              <w:rPr>
                <w:rFonts w:ascii="Times New Roman" w:eastAsia="Times New Roman" w:hAnsi="Times New Roman" w:cs="Times New Roman"/>
                <w:b/>
                <w:color w:val="000000"/>
                <w:w w:val="121"/>
                <w:lang w:eastAsia="ru-RU"/>
              </w:rPr>
            </w:pPr>
            <w:r w:rsidRPr="00E97C9C">
              <w:rPr>
                <w:rFonts w:ascii="Times New Roman" w:eastAsia="Times New Roman" w:hAnsi="Times New Roman" w:cs="Times New Roman"/>
                <w:b/>
                <w:color w:val="000000"/>
                <w:w w:val="121"/>
                <w:lang w:eastAsia="ru-RU"/>
              </w:rPr>
              <w:t>6888,5</w:t>
            </w:r>
          </w:p>
        </w:tc>
      </w:tr>
      <w:tr w:rsidR="00912FAF" w:rsidRPr="00337A67" w:rsidTr="006C0701">
        <w:trPr>
          <w:trHeight w:val="263"/>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912FAF" w:rsidRPr="00B870DA"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B870DA"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912FAF" w:rsidRPr="00337A67" w:rsidTr="006C0701">
        <w:trPr>
          <w:trHeight w:val="299"/>
        </w:trPr>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5852,2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6804,7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6888,5</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2055,9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4054,7</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4088,5</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000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35</w:t>
            </w:r>
            <w:r w:rsidRPr="00337A67">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00,0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9C2EAA">
              <w:rPr>
                <w:rFonts w:ascii="Times New Roman" w:eastAsia="Times New Roman" w:hAnsi="Times New Roman" w:cs="Times New Roman"/>
                <w:color w:val="000000"/>
                <w:w w:val="121"/>
                <w:sz w:val="18"/>
                <w:szCs w:val="18"/>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 0 01 0Д410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912FAF" w:rsidRPr="00337A67" w:rsidTr="006C0701">
        <w:tc>
          <w:tcPr>
            <w:tcW w:w="5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 0 01 0Д410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912FAF" w:rsidRPr="00337A67" w:rsidRDefault="00912FAF" w:rsidP="00912FAF">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00337A67" w:rsidRPr="00337A67">
              <w:rPr>
                <w:rFonts w:ascii="Times New Roman" w:eastAsia="Times New Roman" w:hAnsi="Times New Roman" w:cs="Times New Roman"/>
                <w:sz w:val="24"/>
                <w:szCs w:val="24"/>
                <w:lang w:eastAsia="ru-RU"/>
              </w:rPr>
              <w:t>Беляевский</w:t>
            </w:r>
            <w:proofErr w:type="spellEnd"/>
            <w:r w:rsidR="00337A67" w:rsidRPr="00337A67">
              <w:rPr>
                <w:rFonts w:ascii="Times New Roman" w:eastAsia="Times New Roman" w:hAnsi="Times New Roman" w:cs="Times New Roman"/>
                <w:sz w:val="24"/>
                <w:szCs w:val="24"/>
                <w:lang w:eastAsia="ru-RU"/>
              </w:rPr>
              <w:t xml:space="preserve">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912FA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sidR="00831B99">
              <w:rPr>
                <w:rFonts w:ascii="Times New Roman" w:eastAsia="Times New Roman" w:hAnsi="Times New Roman" w:cs="Times New Roman"/>
                <w:sz w:val="24"/>
                <w:szCs w:val="24"/>
                <w:lang w:eastAsia="ru-RU"/>
              </w:rPr>
              <w:t xml:space="preserve"> № </w:t>
            </w:r>
            <w:r w:rsidR="00B16F6E">
              <w:rPr>
                <w:rFonts w:ascii="Times New Roman" w:eastAsia="Times New Roman" w:hAnsi="Times New Roman" w:cs="Times New Roman"/>
                <w:sz w:val="24"/>
                <w:szCs w:val="24"/>
                <w:lang w:eastAsia="ru-RU"/>
              </w:rPr>
              <w:t>76</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реализацию приоритетных проектов Беляевского района</w:t>
      </w:r>
      <w:r w:rsidRPr="00337A67">
        <w:rPr>
          <w:rFonts w:ascii="Times New Roman" w:eastAsia="Times New Roman" w:hAnsi="Times New Roman" w:cs="Times New Roman"/>
          <w:b/>
          <w:color w:val="000000"/>
          <w:sz w:val="28"/>
          <w:szCs w:val="28"/>
          <w:lang w:eastAsia="ru-RU"/>
        </w:rPr>
        <w:t xml:space="preserve"> на 202</w:t>
      </w:r>
      <w:r w:rsidR="00C47C71">
        <w:rPr>
          <w:rFonts w:ascii="Times New Roman" w:eastAsia="Times New Roman" w:hAnsi="Times New Roman" w:cs="Times New Roman"/>
          <w:b/>
          <w:color w:val="000000"/>
          <w:sz w:val="28"/>
          <w:szCs w:val="28"/>
          <w:lang w:eastAsia="ru-RU"/>
        </w:rPr>
        <w:t>2</w:t>
      </w:r>
      <w:r w:rsidRPr="00337A67">
        <w:rPr>
          <w:rFonts w:ascii="Times New Roman" w:eastAsia="Times New Roman" w:hAnsi="Times New Roman" w:cs="Times New Roman"/>
          <w:b/>
          <w:color w:val="000000"/>
          <w:sz w:val="28"/>
          <w:szCs w:val="28"/>
          <w:lang w:eastAsia="ru-RU"/>
        </w:rPr>
        <w:t xml:space="preserve"> год и на плановый период 202</w:t>
      </w:r>
      <w:r w:rsidR="00C47C71">
        <w:rPr>
          <w:rFonts w:ascii="Times New Roman" w:eastAsia="Times New Roman" w:hAnsi="Times New Roman" w:cs="Times New Roman"/>
          <w:b/>
          <w:color w:val="000000"/>
          <w:sz w:val="28"/>
          <w:szCs w:val="28"/>
          <w:lang w:eastAsia="ru-RU"/>
        </w:rPr>
        <w:t>3</w:t>
      </w:r>
      <w:r w:rsidRPr="00337A67">
        <w:rPr>
          <w:rFonts w:ascii="Times New Roman" w:eastAsia="Times New Roman" w:hAnsi="Times New Roman" w:cs="Times New Roman"/>
          <w:b/>
          <w:color w:val="000000"/>
          <w:sz w:val="28"/>
          <w:szCs w:val="28"/>
          <w:lang w:eastAsia="ru-RU"/>
        </w:rPr>
        <w:t xml:space="preserve"> - 202</w:t>
      </w:r>
      <w:r w:rsidR="00C47C71">
        <w:rPr>
          <w:rFonts w:ascii="Times New Roman" w:eastAsia="Times New Roman" w:hAnsi="Times New Roman" w:cs="Times New Roman"/>
          <w:b/>
          <w:color w:val="000000"/>
          <w:sz w:val="28"/>
          <w:szCs w:val="28"/>
          <w:lang w:eastAsia="ru-RU"/>
        </w:rPr>
        <w:t>4</w:t>
      </w:r>
      <w:r w:rsidRPr="00337A67">
        <w:rPr>
          <w:rFonts w:ascii="Times New Roman" w:eastAsia="Times New Roman" w:hAnsi="Times New Roman" w:cs="Times New Roman"/>
          <w:b/>
          <w:color w:val="000000"/>
          <w:sz w:val="28"/>
          <w:szCs w:val="28"/>
          <w:lang w:eastAsia="ru-RU"/>
        </w:rPr>
        <w:t xml:space="preserve">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7792"/>
        <w:gridCol w:w="1952"/>
        <w:gridCol w:w="1931"/>
        <w:gridCol w:w="2208"/>
      </w:tblGrid>
      <w:tr w:rsidR="00337A67" w:rsidRPr="00337A67" w:rsidTr="006C0701">
        <w:trPr>
          <w:cantSplit/>
          <w:trHeight w:val="630"/>
        </w:trPr>
        <w:tc>
          <w:tcPr>
            <w:tcW w:w="576" w:type="dxa"/>
            <w:tcBorders>
              <w:top w:val="nil"/>
              <w:left w:val="nil"/>
              <w:bottom w:val="nil"/>
              <w:right w:val="nil"/>
            </w:tcBorders>
            <w:shd w:val="clear" w:color="auto" w:fill="auto"/>
            <w:hideMark/>
          </w:tcPr>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p>
        </w:tc>
        <w:tc>
          <w:tcPr>
            <w:tcW w:w="779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p>
        </w:tc>
        <w:tc>
          <w:tcPr>
            <w:tcW w:w="195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c>
          <w:tcPr>
            <w:tcW w:w="1931"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w:t>
            </w:r>
            <w:proofErr w:type="gramStart"/>
            <w:r w:rsidRPr="00337A67">
              <w:rPr>
                <w:rFonts w:ascii="Times New Roman" w:eastAsia="Times New Roman" w:hAnsi="Times New Roman" w:cs="Times New Roman"/>
                <w:color w:val="000000"/>
                <w:sz w:val="24"/>
                <w:szCs w:val="24"/>
                <w:lang w:eastAsia="ru-RU"/>
              </w:rPr>
              <w:t>.р</w:t>
            </w:r>
            <w:proofErr w:type="gramEnd"/>
            <w:r w:rsidRPr="00337A67">
              <w:rPr>
                <w:rFonts w:ascii="Times New Roman" w:eastAsia="Times New Roman" w:hAnsi="Times New Roman" w:cs="Times New Roman"/>
                <w:color w:val="000000"/>
                <w:sz w:val="24"/>
                <w:szCs w:val="24"/>
                <w:lang w:eastAsia="ru-RU"/>
              </w:rPr>
              <w:t>ублейлей</w:t>
            </w:r>
            <w:proofErr w:type="spellEnd"/>
          </w:p>
        </w:tc>
        <w:tc>
          <w:tcPr>
            <w:tcW w:w="2208"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r>
      <w:tr w:rsidR="00337A67" w:rsidRPr="00337A67" w:rsidTr="006C0701">
        <w:trPr>
          <w:cantSplit/>
          <w:trHeight w:val="488"/>
        </w:trPr>
        <w:tc>
          <w:tcPr>
            <w:tcW w:w="576"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lastRenderedPageBreak/>
              <w:t xml:space="preserve">№ </w:t>
            </w:r>
            <w:proofErr w:type="gramStart"/>
            <w:r w:rsidRPr="00337A67">
              <w:rPr>
                <w:rFonts w:ascii="Times New Roman" w:eastAsia="Times New Roman" w:hAnsi="Times New Roman" w:cs="Times New Roman"/>
                <w:bCs/>
                <w:color w:val="000000"/>
                <w:sz w:val="24"/>
                <w:szCs w:val="24"/>
                <w:lang w:eastAsia="ru-RU"/>
              </w:rPr>
              <w:t>п</w:t>
            </w:r>
            <w:proofErr w:type="gramEnd"/>
            <w:r w:rsidRPr="00337A67">
              <w:rPr>
                <w:rFonts w:ascii="Times New Roman" w:eastAsia="Times New Roman" w:hAnsi="Times New Roman" w:cs="Times New Roman"/>
                <w:bCs/>
                <w:color w:val="000000"/>
                <w:sz w:val="24"/>
                <w:szCs w:val="24"/>
                <w:lang w:eastAsia="ru-RU"/>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Наименование проекта</w:t>
            </w:r>
          </w:p>
        </w:tc>
        <w:tc>
          <w:tcPr>
            <w:tcW w:w="609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337A67" w:rsidRPr="00337A67" w:rsidTr="006C0701">
        <w:trPr>
          <w:cantSplit/>
          <w:trHeight w:val="301"/>
        </w:trPr>
        <w:tc>
          <w:tcPr>
            <w:tcW w:w="576"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г.</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C47C71">
              <w:rPr>
                <w:rFonts w:ascii="Times New Roman" w:eastAsia="Times New Roman" w:hAnsi="Times New Roman" w:cs="Times New Roman"/>
                <w:color w:val="000000"/>
                <w:sz w:val="24"/>
                <w:szCs w:val="24"/>
                <w:lang w:eastAsia="ru-RU"/>
              </w:rPr>
              <w:t>4</w:t>
            </w:r>
            <w:r w:rsidRPr="00337A67">
              <w:rPr>
                <w:rFonts w:ascii="Times New Roman" w:eastAsia="Times New Roman" w:hAnsi="Times New Roman" w:cs="Times New Roman"/>
                <w:color w:val="000000"/>
                <w:sz w:val="24"/>
                <w:szCs w:val="24"/>
                <w:lang w:eastAsia="ru-RU"/>
              </w:rPr>
              <w:t>г.</w:t>
            </w:r>
          </w:p>
        </w:tc>
      </w:tr>
      <w:tr w:rsidR="00781C1A" w:rsidRPr="00337A67" w:rsidTr="006C0701">
        <w:trPr>
          <w:cantSplit/>
          <w:trHeight w:val="473"/>
        </w:trPr>
        <w:tc>
          <w:tcPr>
            <w:tcW w:w="576"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C47C7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781C1A">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Муниципальная программа</w:t>
            </w:r>
          </w:p>
          <w:p w:rsidR="00781C1A" w:rsidRPr="00337A67" w:rsidRDefault="00781C1A" w:rsidP="00781C1A">
            <w:pPr>
              <w:snapToGrid w:val="0"/>
              <w:spacing w:after="0" w:line="240" w:lineRule="auto"/>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color w:val="000000"/>
                <w:w w:val="121"/>
                <w:sz w:val="24"/>
                <w:szCs w:val="24"/>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24"/>
                <w:szCs w:val="24"/>
                <w:lang w:eastAsia="ru-RU"/>
              </w:rPr>
              <w:t>Беляевский</w:t>
            </w:r>
            <w:proofErr w:type="spellEnd"/>
            <w:r w:rsidRPr="00337A67">
              <w:rPr>
                <w:rFonts w:ascii="Times New Roman" w:eastAsia="Times New Roman" w:hAnsi="Times New Roman" w:cs="Times New Roman"/>
                <w:color w:val="000000"/>
                <w:w w:val="121"/>
                <w:sz w:val="24"/>
                <w:szCs w:val="24"/>
                <w:lang w:eastAsia="ru-RU"/>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C47C7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r w:rsidR="00904521">
              <w:rPr>
                <w:rFonts w:ascii="Times New Roman" w:eastAsia="Times New Roman" w:hAnsi="Times New Roman" w:cs="Times New Roman"/>
                <w:color w:val="000000"/>
                <w:sz w:val="24"/>
                <w:szCs w:val="24"/>
                <w:lang w:eastAsia="ru-RU"/>
              </w:rPr>
              <w:t>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6C0701">
        <w:trPr>
          <w:cantSplit/>
          <w:trHeight w:val="334"/>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C47C7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781C1A">
            <w:pPr>
              <w:snapToGrid w:val="0"/>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C1A" w:rsidRPr="00337A67" w:rsidRDefault="00781C1A" w:rsidP="00C47C71">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r w:rsidR="00C47C71">
              <w:rPr>
                <w:rFonts w:ascii="Times New Roman" w:eastAsia="Times New Roman" w:hAnsi="Times New Roman" w:cs="Times New Roman"/>
                <w:color w:val="000000"/>
                <w:sz w:val="24"/>
                <w:szCs w:val="24"/>
                <w:lang w:eastAsia="ru-RU"/>
              </w:rPr>
              <w:t>10</w:t>
            </w:r>
            <w:r w:rsidRPr="00337A67">
              <w:rPr>
                <w:rFonts w:ascii="Times New Roman" w:eastAsia="Times New Roman" w:hAnsi="Times New Roman" w:cs="Times New Roman"/>
                <w:color w:val="000000"/>
                <w:sz w:val="24"/>
                <w:szCs w:val="24"/>
                <w:lang w:eastAsia="ru-RU"/>
              </w:rPr>
              <w:t>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2208"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6C0701">
        <w:trPr>
          <w:cantSplit/>
          <w:trHeight w:val="350"/>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Default="00781C1A" w:rsidP="00781C1A">
            <w:pPr>
              <w:spacing w:after="0" w:line="240" w:lineRule="auto"/>
              <w:jc w:val="center"/>
              <w:rPr>
                <w:rFonts w:ascii="Calibri" w:eastAsia="Times New Roman" w:hAnsi="Calibri" w:cs="Times New Roman"/>
                <w:color w:val="000000"/>
                <w:sz w:val="24"/>
                <w:szCs w:val="24"/>
                <w:lang w:eastAsia="ru-RU"/>
              </w:rPr>
            </w:pPr>
          </w:p>
        </w:tc>
        <w:tc>
          <w:tcPr>
            <w:tcW w:w="7792" w:type="dxa"/>
          </w:tcPr>
          <w:p w:rsidR="00781C1A" w:rsidRPr="006F633D" w:rsidRDefault="00781C1A" w:rsidP="00781C1A">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952" w:type="dxa"/>
          </w:tcPr>
          <w:p w:rsidR="00781C1A" w:rsidRPr="006F633D" w:rsidRDefault="006863E5" w:rsidP="00781C1A">
            <w:pPr>
              <w:jc w:val="center"/>
              <w:rPr>
                <w:rFonts w:ascii="Times New Roman" w:hAnsi="Times New Roman" w:cs="Times New Roman"/>
                <w:b/>
                <w:sz w:val="24"/>
                <w:szCs w:val="24"/>
              </w:rPr>
            </w:pPr>
            <w:r>
              <w:rPr>
                <w:rFonts w:ascii="Times New Roman" w:hAnsi="Times New Roman" w:cs="Times New Roman"/>
                <w:b/>
                <w:sz w:val="24"/>
                <w:szCs w:val="24"/>
              </w:rPr>
              <w:t>1000,0</w:t>
            </w:r>
          </w:p>
        </w:tc>
        <w:tc>
          <w:tcPr>
            <w:tcW w:w="1931" w:type="dxa"/>
          </w:tcPr>
          <w:p w:rsidR="00781C1A" w:rsidRPr="006F633D" w:rsidRDefault="00C47C7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c>
          <w:tcPr>
            <w:tcW w:w="2208"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177612" w:rsidRPr="00337A67"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912FA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912FAF">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C47C7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 </w:t>
            </w:r>
            <w:r w:rsidR="00B16F6E">
              <w:rPr>
                <w:rFonts w:ascii="Times New Roman" w:eastAsia="Times New Roman" w:hAnsi="Times New Roman" w:cs="Times New Roman"/>
                <w:sz w:val="24"/>
                <w:szCs w:val="24"/>
                <w:lang w:eastAsia="ru-RU"/>
              </w:rPr>
              <w:t>76</w:t>
            </w:r>
            <w:bookmarkStart w:id="3" w:name="_GoBack"/>
            <w:bookmarkEnd w:id="3"/>
          </w:p>
        </w:tc>
      </w:tr>
    </w:tbl>
    <w:p w:rsidR="00177612" w:rsidRDefault="00177612" w:rsidP="00177612">
      <w:pPr>
        <w:jc w:val="center"/>
      </w:pP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Объем бюджетных ассигнований на исполнение на исполнение публичных нормативных обязательств на 202</w:t>
      </w:r>
      <w:r w:rsidR="00C47C71">
        <w:rPr>
          <w:rFonts w:ascii="Times New Roman" w:hAnsi="Times New Roman" w:cs="Times New Roman"/>
          <w:sz w:val="28"/>
          <w:szCs w:val="28"/>
        </w:rPr>
        <w:t>2</w:t>
      </w:r>
      <w:r w:rsidRPr="00177612">
        <w:rPr>
          <w:rFonts w:ascii="Times New Roman" w:hAnsi="Times New Roman" w:cs="Times New Roman"/>
          <w:sz w:val="28"/>
          <w:szCs w:val="28"/>
        </w:rPr>
        <w:t xml:space="preserve"> год и на плановый период 202</w:t>
      </w:r>
      <w:r w:rsidR="00C47C71">
        <w:rPr>
          <w:rFonts w:ascii="Times New Roman" w:hAnsi="Times New Roman" w:cs="Times New Roman"/>
          <w:sz w:val="28"/>
          <w:szCs w:val="28"/>
        </w:rPr>
        <w:t>3</w:t>
      </w:r>
      <w:r w:rsidRPr="00177612">
        <w:rPr>
          <w:rFonts w:ascii="Times New Roman" w:hAnsi="Times New Roman" w:cs="Times New Roman"/>
          <w:sz w:val="28"/>
          <w:szCs w:val="28"/>
        </w:rPr>
        <w:t xml:space="preserve"> и 202</w:t>
      </w:r>
      <w:r w:rsidR="00C47C71">
        <w:rPr>
          <w:rFonts w:ascii="Times New Roman" w:hAnsi="Times New Roman" w:cs="Times New Roman"/>
          <w:sz w:val="28"/>
          <w:szCs w:val="28"/>
        </w:rPr>
        <w:t>4</w:t>
      </w:r>
      <w:r w:rsidRPr="00177612">
        <w:rPr>
          <w:rFonts w:ascii="Times New Roman" w:hAnsi="Times New Roman" w:cs="Times New Roman"/>
          <w:sz w:val="28"/>
          <w:szCs w:val="28"/>
        </w:rPr>
        <w:t xml:space="preserve"> годов</w:t>
      </w:r>
    </w:p>
    <w:tbl>
      <w:tblPr>
        <w:tblW w:w="144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112"/>
        <w:gridCol w:w="1282"/>
        <w:gridCol w:w="1483"/>
        <w:gridCol w:w="2339"/>
        <w:gridCol w:w="1268"/>
        <w:gridCol w:w="1384"/>
        <w:gridCol w:w="1517"/>
        <w:gridCol w:w="1480"/>
      </w:tblGrid>
      <w:tr w:rsidR="00177612" w:rsidTr="006C0701">
        <w:trPr>
          <w:trHeight w:val="285"/>
        </w:trPr>
        <w:tc>
          <w:tcPr>
            <w:tcW w:w="567"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1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82"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4392"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6C0701">
        <w:trPr>
          <w:trHeight w:val="765"/>
        </w:trPr>
        <w:tc>
          <w:tcPr>
            <w:tcW w:w="567" w:type="dxa"/>
            <w:vMerge/>
          </w:tcPr>
          <w:p w:rsidR="00177612" w:rsidRDefault="00177612" w:rsidP="00177612">
            <w:pPr>
              <w:jc w:val="center"/>
              <w:rPr>
                <w:rFonts w:ascii="Times New Roman" w:hAnsi="Times New Roman" w:cs="Times New Roman"/>
                <w:sz w:val="28"/>
                <w:szCs w:val="28"/>
              </w:rPr>
            </w:pPr>
          </w:p>
        </w:tc>
        <w:tc>
          <w:tcPr>
            <w:tcW w:w="3118" w:type="dxa"/>
            <w:vMerge/>
          </w:tcPr>
          <w:p w:rsidR="00177612" w:rsidRDefault="00177612" w:rsidP="00177612">
            <w:pPr>
              <w:jc w:val="center"/>
              <w:rPr>
                <w:rFonts w:ascii="Times New Roman" w:hAnsi="Times New Roman" w:cs="Times New Roman"/>
                <w:sz w:val="28"/>
                <w:szCs w:val="28"/>
              </w:rPr>
            </w:pPr>
          </w:p>
        </w:tc>
        <w:tc>
          <w:tcPr>
            <w:tcW w:w="1284"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483"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2346"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269"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387"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2</w:t>
            </w:r>
          </w:p>
        </w:tc>
        <w:tc>
          <w:tcPr>
            <w:tcW w:w="1521"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3</w:t>
            </w:r>
          </w:p>
        </w:tc>
        <w:tc>
          <w:tcPr>
            <w:tcW w:w="1484" w:type="dxa"/>
          </w:tcPr>
          <w:p w:rsidR="00177612" w:rsidRDefault="005D54EF" w:rsidP="00C47C71">
            <w:pPr>
              <w:jc w:val="center"/>
              <w:rPr>
                <w:rFonts w:ascii="Times New Roman" w:hAnsi="Times New Roman" w:cs="Times New Roman"/>
                <w:sz w:val="28"/>
                <w:szCs w:val="28"/>
              </w:rPr>
            </w:pPr>
            <w:r>
              <w:rPr>
                <w:rFonts w:ascii="Times New Roman" w:hAnsi="Times New Roman" w:cs="Times New Roman"/>
                <w:sz w:val="28"/>
                <w:szCs w:val="28"/>
              </w:rPr>
              <w:t>202</w:t>
            </w:r>
            <w:r w:rsidR="00C47C71">
              <w:rPr>
                <w:rFonts w:ascii="Times New Roman" w:hAnsi="Times New Roman" w:cs="Times New Roman"/>
                <w:sz w:val="28"/>
                <w:szCs w:val="28"/>
              </w:rPr>
              <w:t>4</w:t>
            </w:r>
          </w:p>
        </w:tc>
      </w:tr>
      <w:tr w:rsidR="005D54EF" w:rsidTr="006C0701">
        <w:trPr>
          <w:trHeight w:val="283"/>
        </w:trPr>
        <w:tc>
          <w:tcPr>
            <w:tcW w:w="567"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w:t>
            </w:r>
          </w:p>
        </w:tc>
        <w:tc>
          <w:tcPr>
            <w:tcW w:w="3118" w:type="dxa"/>
          </w:tcPr>
          <w:p w:rsidR="005D54EF" w:rsidRPr="005D54EF" w:rsidRDefault="005D54EF" w:rsidP="00177612">
            <w:pPr>
              <w:jc w:val="center"/>
              <w:rPr>
                <w:rFonts w:ascii="Times New Roman" w:hAnsi="Times New Roman" w:cs="Times New Roman"/>
                <w:sz w:val="24"/>
                <w:szCs w:val="24"/>
              </w:rPr>
            </w:pPr>
            <w:r w:rsidRPr="005D54EF">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284"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10</w:t>
            </w:r>
          </w:p>
        </w:tc>
        <w:tc>
          <w:tcPr>
            <w:tcW w:w="1483"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01</w:t>
            </w:r>
          </w:p>
        </w:tc>
        <w:tc>
          <w:tcPr>
            <w:tcW w:w="2346" w:type="dxa"/>
          </w:tcPr>
          <w:p w:rsidR="005D54EF" w:rsidRPr="005D54EF" w:rsidRDefault="005D54EF" w:rsidP="00177612">
            <w:pPr>
              <w:jc w:val="center"/>
              <w:rPr>
                <w:rFonts w:ascii="Times New Roman" w:hAnsi="Times New Roman" w:cs="Times New Roman"/>
                <w:sz w:val="28"/>
                <w:szCs w:val="28"/>
              </w:rPr>
            </w:pPr>
            <w:r w:rsidRPr="005D54EF">
              <w:rPr>
                <w:rFonts w:ascii="Times New Roman" w:eastAsia="Times New Roman" w:hAnsi="Times New Roman" w:cs="Times New Roman"/>
                <w:color w:val="000000"/>
                <w:w w:val="121"/>
                <w:sz w:val="28"/>
                <w:szCs w:val="28"/>
                <w:lang w:eastAsia="ru-RU"/>
              </w:rPr>
              <w:t>04 1 02 20580</w:t>
            </w:r>
          </w:p>
        </w:tc>
        <w:tc>
          <w:tcPr>
            <w:tcW w:w="126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310</w:t>
            </w:r>
          </w:p>
        </w:tc>
        <w:tc>
          <w:tcPr>
            <w:tcW w:w="1387"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189,6</w:t>
            </w:r>
          </w:p>
        </w:tc>
        <w:tc>
          <w:tcPr>
            <w:tcW w:w="1521"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190,0</w:t>
            </w:r>
          </w:p>
        </w:tc>
        <w:tc>
          <w:tcPr>
            <w:tcW w:w="1484" w:type="dxa"/>
          </w:tcPr>
          <w:p w:rsidR="005D54EF" w:rsidRDefault="00C47C71" w:rsidP="00177612">
            <w:pPr>
              <w:jc w:val="center"/>
              <w:rPr>
                <w:rFonts w:ascii="Times New Roman" w:hAnsi="Times New Roman" w:cs="Times New Roman"/>
                <w:sz w:val="28"/>
                <w:szCs w:val="28"/>
              </w:rPr>
            </w:pPr>
            <w:r>
              <w:rPr>
                <w:rFonts w:ascii="Times New Roman" w:hAnsi="Times New Roman" w:cs="Times New Roman"/>
                <w:sz w:val="28"/>
                <w:szCs w:val="28"/>
              </w:rPr>
              <w:t>190,0</w:t>
            </w:r>
          </w:p>
        </w:tc>
      </w:tr>
    </w:tbl>
    <w:p w:rsidR="00177612" w:rsidRDefault="00177612" w:rsidP="00177612">
      <w:pPr>
        <w:jc w:val="center"/>
        <w:rPr>
          <w:rFonts w:ascii="Times New Roman" w:hAnsi="Times New Roman" w:cs="Times New Roman"/>
          <w:sz w:val="28"/>
          <w:szCs w:val="28"/>
        </w:rPr>
      </w:pPr>
    </w:p>
    <w:sectPr w:rsidR="00177612" w:rsidSect="005723C8">
      <w:pgSz w:w="16838" w:h="11906" w:orient="landscape"/>
      <w:pgMar w:top="71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77" w:rsidRDefault="00683177" w:rsidP="001D12E5">
      <w:pPr>
        <w:spacing w:after="0" w:line="240" w:lineRule="auto"/>
      </w:pPr>
      <w:r>
        <w:separator/>
      </w:r>
    </w:p>
  </w:endnote>
  <w:endnote w:type="continuationSeparator" w:id="0">
    <w:p w:rsidR="00683177" w:rsidRDefault="00683177"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77" w:rsidRDefault="00683177" w:rsidP="001D12E5">
      <w:pPr>
        <w:spacing w:after="0" w:line="240" w:lineRule="auto"/>
      </w:pPr>
      <w:r>
        <w:separator/>
      </w:r>
    </w:p>
  </w:footnote>
  <w:footnote w:type="continuationSeparator" w:id="0">
    <w:p w:rsidR="00683177" w:rsidRDefault="00683177"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6"/>
        </w:tabs>
        <w:ind w:left="846"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1"/>
  </w:num>
  <w:num w:numId="7">
    <w:abstractNumId w:val="7"/>
  </w:num>
  <w:num w:numId="8">
    <w:abstractNumId w:val="3"/>
  </w:num>
  <w:num w:numId="9">
    <w:abstractNumId w:val="12"/>
  </w:num>
  <w:num w:numId="10">
    <w:abstractNumId w:val="8"/>
  </w:num>
  <w:num w:numId="11">
    <w:abstractNumId w:val="2"/>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6F67"/>
    <w:rsid w:val="00015F90"/>
    <w:rsid w:val="00027D8B"/>
    <w:rsid w:val="00034289"/>
    <w:rsid w:val="000365F7"/>
    <w:rsid w:val="00036BCD"/>
    <w:rsid w:val="00051299"/>
    <w:rsid w:val="000748DC"/>
    <w:rsid w:val="0007716B"/>
    <w:rsid w:val="00086692"/>
    <w:rsid w:val="00087E10"/>
    <w:rsid w:val="000A7B15"/>
    <w:rsid w:val="000C1771"/>
    <w:rsid w:val="000D0C7A"/>
    <w:rsid w:val="000D3969"/>
    <w:rsid w:val="000E6914"/>
    <w:rsid w:val="001005E5"/>
    <w:rsid w:val="00116201"/>
    <w:rsid w:val="00120D89"/>
    <w:rsid w:val="00145FDF"/>
    <w:rsid w:val="00154445"/>
    <w:rsid w:val="00170EFD"/>
    <w:rsid w:val="00177612"/>
    <w:rsid w:val="00186C98"/>
    <w:rsid w:val="001B3AC1"/>
    <w:rsid w:val="001D12E5"/>
    <w:rsid w:val="001D391C"/>
    <w:rsid w:val="001D55A2"/>
    <w:rsid w:val="00200C5D"/>
    <w:rsid w:val="002048DA"/>
    <w:rsid w:val="002078E8"/>
    <w:rsid w:val="00225469"/>
    <w:rsid w:val="00240D33"/>
    <w:rsid w:val="002457EF"/>
    <w:rsid w:val="00263288"/>
    <w:rsid w:val="0027727A"/>
    <w:rsid w:val="002772BA"/>
    <w:rsid w:val="00280FB0"/>
    <w:rsid w:val="002B59BA"/>
    <w:rsid w:val="002E622F"/>
    <w:rsid w:val="00307BC3"/>
    <w:rsid w:val="00335D9B"/>
    <w:rsid w:val="0033608A"/>
    <w:rsid w:val="00337A67"/>
    <w:rsid w:val="0034467B"/>
    <w:rsid w:val="003659E1"/>
    <w:rsid w:val="003660CC"/>
    <w:rsid w:val="00384764"/>
    <w:rsid w:val="003B178E"/>
    <w:rsid w:val="003E6A8D"/>
    <w:rsid w:val="00443B48"/>
    <w:rsid w:val="004447F3"/>
    <w:rsid w:val="00460A4B"/>
    <w:rsid w:val="00483A7B"/>
    <w:rsid w:val="00505767"/>
    <w:rsid w:val="005104CC"/>
    <w:rsid w:val="00530E6D"/>
    <w:rsid w:val="00552AAB"/>
    <w:rsid w:val="005563A9"/>
    <w:rsid w:val="005611ED"/>
    <w:rsid w:val="00571B5E"/>
    <w:rsid w:val="005723C8"/>
    <w:rsid w:val="005A73E5"/>
    <w:rsid w:val="005B18B7"/>
    <w:rsid w:val="005C2317"/>
    <w:rsid w:val="005C57DD"/>
    <w:rsid w:val="005D54EF"/>
    <w:rsid w:val="005E6AE3"/>
    <w:rsid w:val="005F0FCE"/>
    <w:rsid w:val="005F5DB1"/>
    <w:rsid w:val="00620954"/>
    <w:rsid w:val="00626FDA"/>
    <w:rsid w:val="00656B30"/>
    <w:rsid w:val="00670EAD"/>
    <w:rsid w:val="00683177"/>
    <w:rsid w:val="006863E5"/>
    <w:rsid w:val="006A48B7"/>
    <w:rsid w:val="006B75D8"/>
    <w:rsid w:val="006C0701"/>
    <w:rsid w:val="006E776C"/>
    <w:rsid w:val="006E7B64"/>
    <w:rsid w:val="006F471C"/>
    <w:rsid w:val="006F633D"/>
    <w:rsid w:val="00722FCA"/>
    <w:rsid w:val="00740593"/>
    <w:rsid w:val="007700CA"/>
    <w:rsid w:val="00781C1A"/>
    <w:rsid w:val="007847C1"/>
    <w:rsid w:val="00795E4B"/>
    <w:rsid w:val="007C1140"/>
    <w:rsid w:val="007D0D37"/>
    <w:rsid w:val="007F4385"/>
    <w:rsid w:val="00807DBE"/>
    <w:rsid w:val="00814244"/>
    <w:rsid w:val="008236A1"/>
    <w:rsid w:val="00831B99"/>
    <w:rsid w:val="0084748A"/>
    <w:rsid w:val="00880118"/>
    <w:rsid w:val="008A186C"/>
    <w:rsid w:val="008A4E53"/>
    <w:rsid w:val="008C14FB"/>
    <w:rsid w:val="008D0598"/>
    <w:rsid w:val="008D6516"/>
    <w:rsid w:val="008F0F2F"/>
    <w:rsid w:val="00904521"/>
    <w:rsid w:val="00912FAF"/>
    <w:rsid w:val="00913228"/>
    <w:rsid w:val="0091384B"/>
    <w:rsid w:val="00914999"/>
    <w:rsid w:val="0096023E"/>
    <w:rsid w:val="0096629D"/>
    <w:rsid w:val="00977B47"/>
    <w:rsid w:val="009A3738"/>
    <w:rsid w:val="009C2EAA"/>
    <w:rsid w:val="009C3FB4"/>
    <w:rsid w:val="009D6C64"/>
    <w:rsid w:val="009E0284"/>
    <w:rsid w:val="00A017BD"/>
    <w:rsid w:val="00A154DA"/>
    <w:rsid w:val="00A2758E"/>
    <w:rsid w:val="00A6386D"/>
    <w:rsid w:val="00A75943"/>
    <w:rsid w:val="00A82F3F"/>
    <w:rsid w:val="00AB4F0F"/>
    <w:rsid w:val="00AD57F6"/>
    <w:rsid w:val="00B10605"/>
    <w:rsid w:val="00B16F6E"/>
    <w:rsid w:val="00B34875"/>
    <w:rsid w:val="00B45E5A"/>
    <w:rsid w:val="00B72A18"/>
    <w:rsid w:val="00B75AD8"/>
    <w:rsid w:val="00B77DB5"/>
    <w:rsid w:val="00B828B9"/>
    <w:rsid w:val="00B870DA"/>
    <w:rsid w:val="00B87261"/>
    <w:rsid w:val="00B92A92"/>
    <w:rsid w:val="00BA7D21"/>
    <w:rsid w:val="00BC43D9"/>
    <w:rsid w:val="00BC4533"/>
    <w:rsid w:val="00C34548"/>
    <w:rsid w:val="00C46373"/>
    <w:rsid w:val="00C47C71"/>
    <w:rsid w:val="00C6316A"/>
    <w:rsid w:val="00C67B40"/>
    <w:rsid w:val="00C7679A"/>
    <w:rsid w:val="00C87BD2"/>
    <w:rsid w:val="00CA31FC"/>
    <w:rsid w:val="00CB4C52"/>
    <w:rsid w:val="00CF0781"/>
    <w:rsid w:val="00CF19E1"/>
    <w:rsid w:val="00D3418E"/>
    <w:rsid w:val="00D414C6"/>
    <w:rsid w:val="00D4284D"/>
    <w:rsid w:val="00D4717F"/>
    <w:rsid w:val="00D76766"/>
    <w:rsid w:val="00D876E5"/>
    <w:rsid w:val="00D93A91"/>
    <w:rsid w:val="00DA574F"/>
    <w:rsid w:val="00DD0480"/>
    <w:rsid w:val="00DD167E"/>
    <w:rsid w:val="00DD3085"/>
    <w:rsid w:val="00DD7BF4"/>
    <w:rsid w:val="00E037F1"/>
    <w:rsid w:val="00E421B8"/>
    <w:rsid w:val="00E651FD"/>
    <w:rsid w:val="00E97C9C"/>
    <w:rsid w:val="00EA482C"/>
    <w:rsid w:val="00EC1477"/>
    <w:rsid w:val="00EC24EC"/>
    <w:rsid w:val="00ED3AA8"/>
    <w:rsid w:val="00EE295C"/>
    <w:rsid w:val="00EE3456"/>
    <w:rsid w:val="00F13484"/>
    <w:rsid w:val="00F34B3D"/>
    <w:rsid w:val="00F41BE7"/>
    <w:rsid w:val="00F60360"/>
    <w:rsid w:val="00F82088"/>
    <w:rsid w:val="00F864BE"/>
    <w:rsid w:val="00F91633"/>
    <w:rsid w:val="00F93263"/>
    <w:rsid w:val="00FD14B0"/>
    <w:rsid w:val="00FE56C8"/>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006F67"/>
    <w:pPr>
      <w:spacing w:after="120" w:line="480" w:lineRule="auto"/>
    </w:pPr>
  </w:style>
  <w:style w:type="character" w:customStyle="1" w:styleId="23">
    <w:name w:val="Основной текст 2 Знак"/>
    <w:basedOn w:val="a0"/>
    <w:link w:val="22"/>
    <w:uiPriority w:val="99"/>
    <w:semiHidden/>
    <w:rsid w:val="00006F67"/>
  </w:style>
  <w:style w:type="table" w:customStyle="1" w:styleId="24">
    <w:name w:val="Сетка таблицы2"/>
    <w:basedOn w:val="a1"/>
    <w:next w:val="ac"/>
    <w:uiPriority w:val="59"/>
    <w:rsid w:val="00006F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c"/>
    <w:uiPriority w:val="59"/>
    <w:rsid w:val="00006F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006F67"/>
    <w:pPr>
      <w:spacing w:after="120" w:line="480" w:lineRule="auto"/>
    </w:pPr>
  </w:style>
  <w:style w:type="character" w:customStyle="1" w:styleId="23">
    <w:name w:val="Основной текст 2 Знак"/>
    <w:basedOn w:val="a0"/>
    <w:link w:val="22"/>
    <w:uiPriority w:val="99"/>
    <w:semiHidden/>
    <w:rsid w:val="00006F67"/>
  </w:style>
  <w:style w:type="table" w:customStyle="1" w:styleId="24">
    <w:name w:val="Сетка таблицы2"/>
    <w:basedOn w:val="a1"/>
    <w:next w:val="ac"/>
    <w:uiPriority w:val="59"/>
    <w:rsid w:val="00006F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
    <w:name w:val="Сетка таблицы3"/>
    <w:basedOn w:val="a1"/>
    <w:next w:val="ac"/>
    <w:uiPriority w:val="59"/>
    <w:rsid w:val="00006F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7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F965A-F33B-4A67-9603-649C36D6F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48</Pages>
  <Words>14653</Words>
  <Characters>83524</Characters>
  <Application>Microsoft Office Word</Application>
  <DocSecurity>0</DocSecurity>
  <Lines>696</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78</cp:revision>
  <cp:lastPrinted>2022-01-17T10:38:00Z</cp:lastPrinted>
  <dcterms:created xsi:type="dcterms:W3CDTF">2019-12-20T09:40:00Z</dcterms:created>
  <dcterms:modified xsi:type="dcterms:W3CDTF">2022-01-17T10:41:00Z</dcterms:modified>
</cp:coreProperties>
</file>