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7E" w:rsidRPr="00934C7E" w:rsidRDefault="00934C7E" w:rsidP="00934C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62D3" w:rsidRPr="003962D3" w:rsidRDefault="003962D3" w:rsidP="00396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62D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962D3" w:rsidRPr="003962D3" w:rsidRDefault="003962D3" w:rsidP="00396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62D3">
        <w:rPr>
          <w:rFonts w:ascii="Times New Roman" w:hAnsi="Times New Roman" w:cs="Times New Roman"/>
          <w:sz w:val="24"/>
          <w:szCs w:val="24"/>
        </w:rPr>
        <w:t>к письму ФНС России</w:t>
      </w:r>
    </w:p>
    <w:p w:rsidR="003962D3" w:rsidRPr="003962D3" w:rsidRDefault="003962D3" w:rsidP="00396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62D3">
        <w:rPr>
          <w:rFonts w:ascii="Times New Roman" w:hAnsi="Times New Roman" w:cs="Times New Roman"/>
          <w:sz w:val="24"/>
          <w:szCs w:val="24"/>
        </w:rPr>
        <w:t>от «____» __________ 2021 г.</w:t>
      </w:r>
    </w:p>
    <w:p w:rsidR="009451C8" w:rsidRDefault="003962D3" w:rsidP="00396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962D3">
        <w:rPr>
          <w:rFonts w:ascii="Times New Roman" w:hAnsi="Times New Roman" w:cs="Times New Roman"/>
          <w:sz w:val="24"/>
          <w:szCs w:val="24"/>
        </w:rPr>
        <w:t>№ ____________</w:t>
      </w:r>
    </w:p>
    <w:p w:rsidR="009451C8" w:rsidRDefault="009451C8" w:rsidP="00396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62D3" w:rsidRDefault="003962D3" w:rsidP="0093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4C7E" w:rsidRPr="00F96EB5" w:rsidRDefault="00934C7E" w:rsidP="0093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EB5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934C7E" w:rsidRPr="00F96EB5" w:rsidRDefault="00934C7E" w:rsidP="0093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EB5">
        <w:rPr>
          <w:rFonts w:ascii="Times New Roman" w:hAnsi="Times New Roman" w:cs="Times New Roman"/>
          <w:bCs/>
          <w:sz w:val="24"/>
          <w:szCs w:val="24"/>
        </w:rPr>
        <w:t>ПРЕДСТАВЛЕНИЯ УВЕДОМЛЕНИЯ ОБ УМЕНЬШЕНИИ СУММЫ НАЛОГА,</w:t>
      </w:r>
    </w:p>
    <w:p w:rsidR="00934C7E" w:rsidRPr="00F96EB5" w:rsidRDefault="00934C7E" w:rsidP="0093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EB5">
        <w:rPr>
          <w:rFonts w:ascii="Times New Roman" w:hAnsi="Times New Roman" w:cs="Times New Roman"/>
          <w:bCs/>
          <w:sz w:val="24"/>
          <w:szCs w:val="24"/>
        </w:rPr>
        <w:t>УПЛАЧИВАЕМОГО В СВЯЗИ С ПРИМЕНЕНИЕМ ПАТЕНТНОЙ СИСТЕМЫ</w:t>
      </w:r>
    </w:p>
    <w:p w:rsidR="00934C7E" w:rsidRPr="00F96EB5" w:rsidRDefault="00934C7E" w:rsidP="00F05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EB5">
        <w:rPr>
          <w:rFonts w:ascii="Times New Roman" w:hAnsi="Times New Roman" w:cs="Times New Roman"/>
          <w:bCs/>
          <w:sz w:val="24"/>
          <w:szCs w:val="24"/>
        </w:rPr>
        <w:t xml:space="preserve">НАЛОГООБЛОЖЕНИЯ, НА СУММУ </w:t>
      </w:r>
      <w:r w:rsidR="00F05D7E" w:rsidRPr="00F96EB5">
        <w:rPr>
          <w:rFonts w:ascii="Times New Roman" w:hAnsi="Times New Roman" w:cs="Times New Roman"/>
          <w:bCs/>
          <w:sz w:val="24"/>
          <w:szCs w:val="24"/>
        </w:rPr>
        <w:t>УКАЗАННЫХ В ПУНКТЕ 1</w:t>
      </w:r>
      <w:r w:rsidR="00F05D7E" w:rsidRPr="0043041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E03005" w:rsidRPr="00F96EB5" w:rsidRDefault="00F05D7E" w:rsidP="00F05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EB5">
        <w:rPr>
          <w:rFonts w:ascii="Times New Roman" w:hAnsi="Times New Roman" w:cs="Times New Roman"/>
          <w:bCs/>
          <w:sz w:val="24"/>
          <w:szCs w:val="24"/>
        </w:rPr>
        <w:t xml:space="preserve">СТАТЬИ </w:t>
      </w:r>
      <w:r w:rsidR="00E03005" w:rsidRPr="00F96EB5">
        <w:rPr>
          <w:rFonts w:ascii="Times New Roman" w:hAnsi="Times New Roman" w:cs="Times New Roman"/>
          <w:bCs/>
          <w:sz w:val="24"/>
          <w:szCs w:val="24"/>
        </w:rPr>
        <w:t>346</w:t>
      </w:r>
      <w:r w:rsidR="00E03005" w:rsidRPr="00430414">
        <w:rPr>
          <w:rFonts w:ascii="Times New Roman" w:hAnsi="Times New Roman" w:cs="Times New Roman"/>
          <w:bCs/>
          <w:sz w:val="24"/>
          <w:szCs w:val="24"/>
          <w:vertAlign w:val="superscript"/>
        </w:rPr>
        <w:t>51</w:t>
      </w:r>
      <w:r w:rsidR="00E03005" w:rsidRPr="00F96EB5">
        <w:rPr>
          <w:rFonts w:ascii="Times New Roman" w:hAnsi="Times New Roman" w:cs="Times New Roman"/>
          <w:bCs/>
          <w:sz w:val="24"/>
          <w:szCs w:val="24"/>
        </w:rPr>
        <w:t xml:space="preserve"> НАЛОГОВОГО КОДЕКСА РОССИЙСКОЙ</w:t>
      </w:r>
    </w:p>
    <w:p w:rsidR="002A5080" w:rsidRPr="00F96EB5" w:rsidRDefault="00E03005" w:rsidP="00F05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EB5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2A5080" w:rsidRPr="00F96EB5">
        <w:rPr>
          <w:rFonts w:ascii="Times New Roman" w:hAnsi="Times New Roman" w:cs="Times New Roman"/>
          <w:bCs/>
          <w:sz w:val="24"/>
          <w:szCs w:val="24"/>
        </w:rPr>
        <w:t xml:space="preserve"> СТРАХОВЫХ ПЛАТЕЖЕЙ </w:t>
      </w:r>
    </w:p>
    <w:p w:rsidR="00F05D7E" w:rsidRPr="00F96EB5" w:rsidRDefault="002A5080" w:rsidP="00F05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EB5">
        <w:rPr>
          <w:rFonts w:ascii="Times New Roman" w:hAnsi="Times New Roman" w:cs="Times New Roman"/>
          <w:bCs/>
          <w:sz w:val="24"/>
          <w:szCs w:val="24"/>
        </w:rPr>
        <w:t>(ВЗНОСОВ) И ПОСОБИЙ</w:t>
      </w:r>
    </w:p>
    <w:p w:rsidR="00F05D7E" w:rsidRPr="00F96EB5" w:rsidRDefault="00F05D7E" w:rsidP="0093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4C7E" w:rsidRPr="00934C7E" w:rsidRDefault="00934C7E" w:rsidP="0093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C7E" w:rsidRPr="00934C7E" w:rsidRDefault="00934C7E" w:rsidP="0091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7E">
        <w:rPr>
          <w:rFonts w:ascii="Times New Roman" w:hAnsi="Times New Roman" w:cs="Times New Roman"/>
          <w:sz w:val="24"/>
          <w:szCs w:val="24"/>
        </w:rPr>
        <w:t xml:space="preserve">1. Настоящий Порядок представления уведомления </w:t>
      </w:r>
      <w:r w:rsidR="00F96EB5" w:rsidRPr="00F96EB5">
        <w:rPr>
          <w:rFonts w:ascii="Times New Roman" w:hAnsi="Times New Roman" w:cs="Times New Roman"/>
          <w:sz w:val="24"/>
          <w:szCs w:val="24"/>
        </w:rPr>
        <w:t>об уменьшении суммы налога, уплачиваемого в связи с применением</w:t>
      </w:r>
      <w:r w:rsidR="0096338F">
        <w:rPr>
          <w:rFonts w:ascii="Times New Roman" w:hAnsi="Times New Roman" w:cs="Times New Roman"/>
          <w:sz w:val="24"/>
          <w:szCs w:val="24"/>
        </w:rPr>
        <w:t xml:space="preserve"> </w:t>
      </w:r>
      <w:r w:rsidR="00F96EB5" w:rsidRPr="00F96EB5">
        <w:rPr>
          <w:rFonts w:ascii="Times New Roman" w:hAnsi="Times New Roman" w:cs="Times New Roman"/>
          <w:sz w:val="24"/>
          <w:szCs w:val="24"/>
        </w:rPr>
        <w:t>патентной системы налогообложения, на сумму указанных в пункте 1</w:t>
      </w:r>
      <w:r w:rsidR="00F96EB5" w:rsidRPr="00430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96EB5" w:rsidRPr="00F96EB5">
        <w:rPr>
          <w:rFonts w:ascii="Times New Roman" w:hAnsi="Times New Roman" w:cs="Times New Roman"/>
          <w:sz w:val="24"/>
          <w:szCs w:val="24"/>
        </w:rPr>
        <w:t xml:space="preserve"> статьи 346</w:t>
      </w:r>
      <w:r w:rsidR="00F96EB5" w:rsidRPr="00430414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="0096338F">
        <w:rPr>
          <w:rFonts w:ascii="Times New Roman" w:hAnsi="Times New Roman" w:cs="Times New Roman"/>
          <w:sz w:val="24"/>
          <w:szCs w:val="24"/>
        </w:rPr>
        <w:t xml:space="preserve"> </w:t>
      </w:r>
      <w:r w:rsidR="00F96EB5" w:rsidRPr="00F96EB5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 страховых платежей (взносов</w:t>
      </w:r>
      <w:r w:rsidR="00F96EB5" w:rsidRPr="0096338F">
        <w:rPr>
          <w:rFonts w:ascii="Times New Roman" w:hAnsi="Times New Roman" w:cs="Times New Roman"/>
          <w:sz w:val="24"/>
          <w:szCs w:val="24"/>
        </w:rPr>
        <w:t>) и пособий</w:t>
      </w:r>
      <w:r w:rsidRPr="00934C7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5E4263">
        <w:rPr>
          <w:rFonts w:ascii="Times New Roman" w:hAnsi="Times New Roman" w:cs="Times New Roman"/>
          <w:sz w:val="24"/>
          <w:szCs w:val="24"/>
        </w:rPr>
        <w:t>–</w:t>
      </w:r>
      <w:r w:rsidRPr="00934C7E">
        <w:rPr>
          <w:rFonts w:ascii="Times New Roman" w:hAnsi="Times New Roman" w:cs="Times New Roman"/>
          <w:sz w:val="24"/>
          <w:szCs w:val="24"/>
        </w:rPr>
        <w:t xml:space="preserve"> Уведомление) разработан в соответствии с </w:t>
      </w:r>
      <w:hyperlink r:id="rId7" w:history="1">
        <w:r w:rsidRPr="00934C7E">
          <w:rPr>
            <w:rFonts w:ascii="Times New Roman" w:hAnsi="Times New Roman" w:cs="Times New Roman"/>
            <w:sz w:val="24"/>
            <w:szCs w:val="24"/>
          </w:rPr>
          <w:t>пункт</w:t>
        </w:r>
        <w:r w:rsidR="0096338F">
          <w:rPr>
            <w:rFonts w:ascii="Times New Roman" w:hAnsi="Times New Roman" w:cs="Times New Roman"/>
            <w:sz w:val="24"/>
            <w:szCs w:val="24"/>
          </w:rPr>
          <w:t>ом</w:t>
        </w:r>
        <w:r w:rsidRPr="00934C7E">
          <w:rPr>
            <w:rFonts w:ascii="Times New Roman" w:hAnsi="Times New Roman" w:cs="Times New Roman"/>
            <w:sz w:val="24"/>
            <w:szCs w:val="24"/>
          </w:rPr>
          <w:t xml:space="preserve"> 1</w:t>
        </w:r>
        <w:r w:rsidR="00392239" w:rsidRPr="00430414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  <w:r w:rsidRPr="00430414">
          <w:rPr>
            <w:rFonts w:ascii="Times New Roman" w:hAnsi="Times New Roman" w:cs="Times New Roman"/>
            <w:sz w:val="24"/>
            <w:szCs w:val="24"/>
            <w:vertAlign w:val="superscript"/>
          </w:rPr>
          <w:t xml:space="preserve"> </w:t>
        </w:r>
        <w:r w:rsidRPr="00934C7E">
          <w:rPr>
            <w:rFonts w:ascii="Times New Roman" w:hAnsi="Times New Roman" w:cs="Times New Roman"/>
            <w:sz w:val="24"/>
            <w:szCs w:val="24"/>
          </w:rPr>
          <w:t>статьи 346</w:t>
        </w:r>
        <w:r w:rsidRPr="00430414">
          <w:rPr>
            <w:rFonts w:ascii="Times New Roman" w:hAnsi="Times New Roman" w:cs="Times New Roman"/>
            <w:sz w:val="24"/>
            <w:szCs w:val="24"/>
            <w:vertAlign w:val="superscript"/>
          </w:rPr>
          <w:t>51</w:t>
        </w:r>
      </w:hyperlink>
      <w:r w:rsidRPr="00934C7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934C7E" w:rsidRPr="00934C7E" w:rsidRDefault="00934C7E" w:rsidP="0091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7E">
        <w:rPr>
          <w:rFonts w:ascii="Times New Roman" w:hAnsi="Times New Roman" w:cs="Times New Roman"/>
          <w:sz w:val="24"/>
          <w:szCs w:val="24"/>
        </w:rPr>
        <w:t xml:space="preserve">2. Уведомление представляется </w:t>
      </w:r>
      <w:r w:rsidR="005E4263" w:rsidRPr="005E4263">
        <w:rPr>
          <w:rFonts w:ascii="Times New Roman" w:hAnsi="Times New Roman" w:cs="Times New Roman"/>
          <w:sz w:val="24"/>
          <w:szCs w:val="24"/>
        </w:rPr>
        <w:t xml:space="preserve">в налоговый орган </w:t>
      </w:r>
      <w:r w:rsidR="005E4263">
        <w:rPr>
          <w:rFonts w:ascii="Times New Roman" w:hAnsi="Times New Roman" w:cs="Times New Roman"/>
          <w:sz w:val="24"/>
          <w:szCs w:val="24"/>
        </w:rPr>
        <w:t>в письменной</w:t>
      </w:r>
      <w:r w:rsidR="00AF7757">
        <w:rPr>
          <w:rFonts w:ascii="Times New Roman" w:hAnsi="Times New Roman" w:cs="Times New Roman"/>
          <w:sz w:val="24"/>
          <w:szCs w:val="24"/>
        </w:rPr>
        <w:t xml:space="preserve"> форме</w:t>
      </w:r>
      <w:r w:rsidRPr="00934C7E">
        <w:rPr>
          <w:rFonts w:ascii="Times New Roman" w:hAnsi="Times New Roman" w:cs="Times New Roman"/>
          <w:sz w:val="24"/>
          <w:szCs w:val="24"/>
        </w:rPr>
        <w:t xml:space="preserve"> </w:t>
      </w:r>
      <w:r w:rsidR="005E4263">
        <w:rPr>
          <w:rFonts w:ascii="Times New Roman" w:hAnsi="Times New Roman" w:cs="Times New Roman"/>
          <w:sz w:val="24"/>
          <w:szCs w:val="24"/>
        </w:rPr>
        <w:t>согласно приложению № 1</w:t>
      </w:r>
      <w:r w:rsidR="005E4263" w:rsidRPr="005E4263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="005E4263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5E4263" w:rsidRPr="005E4263">
        <w:t xml:space="preserve"> </w:t>
      </w:r>
      <w:r w:rsidR="005E4263" w:rsidRPr="005E4263">
        <w:rPr>
          <w:rFonts w:ascii="Times New Roman" w:hAnsi="Times New Roman" w:cs="Times New Roman"/>
          <w:sz w:val="24"/>
          <w:szCs w:val="24"/>
        </w:rPr>
        <w:t>либо направляется в виде почтового отправления с описью вложения</w:t>
      </w:r>
      <w:r w:rsidRPr="00934C7E">
        <w:rPr>
          <w:rFonts w:ascii="Times New Roman" w:hAnsi="Times New Roman" w:cs="Times New Roman"/>
          <w:sz w:val="24"/>
          <w:szCs w:val="24"/>
        </w:rPr>
        <w:t xml:space="preserve"> или</w:t>
      </w:r>
      <w:r w:rsidR="005E4263">
        <w:rPr>
          <w:rFonts w:ascii="Times New Roman" w:hAnsi="Times New Roman" w:cs="Times New Roman"/>
          <w:sz w:val="24"/>
          <w:szCs w:val="24"/>
        </w:rPr>
        <w:t xml:space="preserve"> в</w:t>
      </w:r>
      <w:r w:rsidRPr="00934C7E">
        <w:rPr>
          <w:rFonts w:ascii="Times New Roman" w:hAnsi="Times New Roman" w:cs="Times New Roman"/>
          <w:sz w:val="24"/>
          <w:szCs w:val="24"/>
        </w:rPr>
        <w:t xml:space="preserve"> электронной форме </w:t>
      </w:r>
      <w:r w:rsidR="00AF7757" w:rsidRPr="00AF7757">
        <w:rPr>
          <w:rFonts w:ascii="Times New Roman" w:hAnsi="Times New Roman" w:cs="Times New Roman"/>
          <w:sz w:val="24"/>
          <w:szCs w:val="24"/>
        </w:rPr>
        <w:t>по формату согласно приложению № 2 к настоящему приказу</w:t>
      </w:r>
      <w:r w:rsidR="00AF7757">
        <w:rPr>
          <w:rFonts w:ascii="Times New Roman" w:hAnsi="Times New Roman" w:cs="Times New Roman"/>
          <w:sz w:val="24"/>
          <w:szCs w:val="24"/>
        </w:rPr>
        <w:t xml:space="preserve"> </w:t>
      </w:r>
      <w:r w:rsidRPr="00934C7E">
        <w:rPr>
          <w:rFonts w:ascii="Times New Roman" w:hAnsi="Times New Roman" w:cs="Times New Roman"/>
          <w:sz w:val="24"/>
          <w:szCs w:val="24"/>
        </w:rPr>
        <w:t>по телекоммуникационным каналам связи</w:t>
      </w:r>
      <w:r w:rsidR="00AF7757">
        <w:rPr>
          <w:rFonts w:ascii="Times New Roman" w:hAnsi="Times New Roman" w:cs="Times New Roman"/>
          <w:sz w:val="24"/>
          <w:szCs w:val="24"/>
        </w:rPr>
        <w:t xml:space="preserve"> (далее – ТКС)</w:t>
      </w:r>
      <w:r w:rsidRPr="00934C7E">
        <w:rPr>
          <w:rFonts w:ascii="Times New Roman" w:hAnsi="Times New Roman" w:cs="Times New Roman"/>
          <w:sz w:val="24"/>
          <w:szCs w:val="24"/>
        </w:rPr>
        <w:t>, подписанное усиленной квалифи</w:t>
      </w:r>
      <w:r w:rsidR="00AF7757">
        <w:rPr>
          <w:rFonts w:ascii="Times New Roman" w:hAnsi="Times New Roman" w:cs="Times New Roman"/>
          <w:sz w:val="24"/>
          <w:szCs w:val="24"/>
        </w:rPr>
        <w:t>цированной электронной подписью</w:t>
      </w:r>
      <w:r w:rsidRPr="00934C7E">
        <w:rPr>
          <w:rFonts w:ascii="Times New Roman" w:hAnsi="Times New Roman" w:cs="Times New Roman"/>
          <w:sz w:val="24"/>
          <w:szCs w:val="24"/>
        </w:rPr>
        <w:t>.</w:t>
      </w:r>
    </w:p>
    <w:p w:rsidR="00D32BC5" w:rsidRDefault="00934C7E" w:rsidP="00D3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7E">
        <w:rPr>
          <w:rFonts w:ascii="Times New Roman" w:hAnsi="Times New Roman" w:cs="Times New Roman"/>
          <w:sz w:val="24"/>
          <w:szCs w:val="24"/>
        </w:rPr>
        <w:t>3. Уведомление представляется налогоплательщиком</w:t>
      </w:r>
      <w:r w:rsidR="00E9211F">
        <w:rPr>
          <w:rFonts w:ascii="Times New Roman" w:hAnsi="Times New Roman" w:cs="Times New Roman"/>
          <w:sz w:val="24"/>
          <w:szCs w:val="24"/>
        </w:rPr>
        <w:t xml:space="preserve"> (его </w:t>
      </w:r>
      <w:r w:rsidR="00AF7757">
        <w:rPr>
          <w:rFonts w:ascii="Times New Roman" w:hAnsi="Times New Roman" w:cs="Times New Roman"/>
          <w:sz w:val="24"/>
          <w:szCs w:val="24"/>
        </w:rPr>
        <w:t>представителем</w:t>
      </w:r>
      <w:r w:rsidR="00E9211F">
        <w:rPr>
          <w:rFonts w:ascii="Times New Roman" w:hAnsi="Times New Roman" w:cs="Times New Roman"/>
          <w:sz w:val="24"/>
          <w:szCs w:val="24"/>
        </w:rPr>
        <w:t>)</w:t>
      </w:r>
      <w:r w:rsidR="00AF7757">
        <w:rPr>
          <w:rFonts w:ascii="Times New Roman" w:hAnsi="Times New Roman" w:cs="Times New Roman"/>
          <w:sz w:val="24"/>
          <w:szCs w:val="24"/>
        </w:rPr>
        <w:t xml:space="preserve"> в налоговый орган, в котором налогоплательщик</w:t>
      </w:r>
      <w:r w:rsidRPr="00934C7E">
        <w:rPr>
          <w:rFonts w:ascii="Times New Roman" w:hAnsi="Times New Roman" w:cs="Times New Roman"/>
          <w:sz w:val="24"/>
          <w:szCs w:val="24"/>
        </w:rPr>
        <w:t xml:space="preserve"> состоит на учете в качестве налогоплательщика патентной системы налогообложения и в который им уплачена (должна быть уплачена) сумма налога, подлежащая уменьшению.</w:t>
      </w:r>
    </w:p>
    <w:p w:rsidR="0063078B" w:rsidRPr="00934C7E" w:rsidRDefault="00934C7E" w:rsidP="00D3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7E">
        <w:rPr>
          <w:rFonts w:ascii="Times New Roman" w:hAnsi="Times New Roman" w:cs="Times New Roman"/>
          <w:sz w:val="24"/>
          <w:szCs w:val="24"/>
        </w:rPr>
        <w:t xml:space="preserve">4. При отправке Уведомления по почте дата </w:t>
      </w:r>
      <w:r w:rsidR="00587051" w:rsidRPr="00587051">
        <w:rPr>
          <w:rFonts w:ascii="Times New Roman" w:hAnsi="Times New Roman" w:cs="Times New Roman"/>
          <w:sz w:val="24"/>
          <w:szCs w:val="24"/>
        </w:rPr>
        <w:t>представления определяется по почтовому штемпелю на описи вложения, при отсутствии описи вложения по почтовому штемпелю, проставленному на конверте</w:t>
      </w:r>
      <w:r w:rsidR="00AF7757">
        <w:rPr>
          <w:rFonts w:ascii="Times New Roman" w:hAnsi="Times New Roman" w:cs="Times New Roman"/>
          <w:sz w:val="24"/>
          <w:szCs w:val="24"/>
        </w:rPr>
        <w:t>, при направлении Уведомления</w:t>
      </w:r>
      <w:r w:rsidR="00C027CD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AF7757" w:rsidRPr="00AF7757">
        <w:t xml:space="preserve"> </w:t>
      </w:r>
      <w:r w:rsidR="00286BAE">
        <w:rPr>
          <w:rFonts w:ascii="Times New Roman" w:hAnsi="Times New Roman" w:cs="Times New Roman"/>
          <w:sz w:val="24"/>
          <w:szCs w:val="24"/>
        </w:rPr>
        <w:t>по ТКС</w:t>
      </w:r>
      <w:r w:rsidR="00AF7757">
        <w:rPr>
          <w:rFonts w:ascii="Times New Roman" w:hAnsi="Times New Roman" w:cs="Times New Roman"/>
          <w:sz w:val="24"/>
          <w:szCs w:val="24"/>
        </w:rPr>
        <w:t xml:space="preserve"> </w:t>
      </w:r>
      <w:r w:rsidR="0063078B" w:rsidRPr="0063078B">
        <w:rPr>
          <w:rFonts w:ascii="Times New Roman" w:hAnsi="Times New Roman" w:cs="Times New Roman"/>
          <w:sz w:val="24"/>
          <w:szCs w:val="24"/>
        </w:rPr>
        <w:t>датой его представления считается дата, указанная в подтверждении даты отправки.</w:t>
      </w:r>
    </w:p>
    <w:p w:rsidR="00286BAE" w:rsidRPr="00934C7E" w:rsidRDefault="00286BAE" w:rsidP="0091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направления Уведомления в электронной форме по ТКС </w:t>
      </w:r>
      <w:r w:rsidR="00E9211F">
        <w:rPr>
          <w:rFonts w:ascii="Times New Roman" w:hAnsi="Times New Roman" w:cs="Times New Roman"/>
          <w:sz w:val="24"/>
          <w:szCs w:val="24"/>
        </w:rPr>
        <w:t xml:space="preserve">регламентируется приказом ФНС России </w:t>
      </w:r>
      <w:r w:rsidR="00E9211F" w:rsidRPr="00E9211F">
        <w:rPr>
          <w:rFonts w:ascii="Times New Roman" w:hAnsi="Times New Roman" w:cs="Times New Roman"/>
          <w:sz w:val="24"/>
          <w:szCs w:val="24"/>
        </w:rPr>
        <w:t>от 16.07.2020 № ЕД-7-2/448@</w:t>
      </w:r>
      <w:r w:rsidR="00E9211F">
        <w:rPr>
          <w:rFonts w:ascii="Times New Roman" w:hAnsi="Times New Roman" w:cs="Times New Roman"/>
          <w:sz w:val="24"/>
          <w:szCs w:val="24"/>
        </w:rPr>
        <w:t xml:space="preserve"> </w:t>
      </w:r>
      <w:r w:rsidR="00E9211F" w:rsidRPr="00E9211F">
        <w:rPr>
          <w:rFonts w:ascii="Times New Roman" w:hAnsi="Times New Roman" w:cs="Times New Roman"/>
          <w:sz w:val="24"/>
          <w:szCs w:val="24"/>
        </w:rPr>
        <w:t>«Об утверждении Порядка направления и получения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а также представления документов по требованию налогового органа в электронной форме по телекоммуникационным каналам связи»</w:t>
      </w:r>
      <w:r w:rsidR="00E9211F">
        <w:rPr>
          <w:rFonts w:ascii="Times New Roman" w:hAnsi="Times New Roman" w:cs="Times New Roman"/>
          <w:sz w:val="24"/>
          <w:szCs w:val="24"/>
        </w:rPr>
        <w:t>.</w:t>
      </w:r>
    </w:p>
    <w:p w:rsidR="0063078B" w:rsidRPr="00934C7E" w:rsidRDefault="0063078B">
      <w:pPr>
        <w:rPr>
          <w:rFonts w:ascii="Times New Roman" w:hAnsi="Times New Roman" w:cs="Times New Roman"/>
          <w:sz w:val="24"/>
          <w:szCs w:val="24"/>
        </w:rPr>
      </w:pPr>
    </w:p>
    <w:sectPr w:rsidR="0063078B" w:rsidRPr="00934C7E" w:rsidSect="00F010BF">
      <w:footerReference w:type="default" r:id="rId8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03" w:rsidRDefault="00CD5D03" w:rsidP="0091757D">
      <w:pPr>
        <w:spacing w:after="0" w:line="240" w:lineRule="auto"/>
      </w:pPr>
      <w:r>
        <w:separator/>
      </w:r>
    </w:p>
  </w:endnote>
  <w:endnote w:type="continuationSeparator" w:id="0">
    <w:p w:rsidR="00CD5D03" w:rsidRDefault="00CD5D03" w:rsidP="0091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57D" w:rsidRPr="0091757D" w:rsidRDefault="0091757D" w:rsidP="0091757D">
    <w:pPr>
      <w:pStyle w:val="a7"/>
      <w:rPr>
        <w:rFonts w:ascii="Times New Roman" w:hAnsi="Times New Roman" w:cs="Times New Roman"/>
        <w:i/>
        <w:color w:val="999999"/>
        <w:sz w:val="16"/>
      </w:rPr>
    </w:pPr>
    <w:r w:rsidRPr="0091757D">
      <w:rPr>
        <w:rFonts w:ascii="Times New Roman" w:hAnsi="Times New Roman" w:cs="Times New Roman"/>
        <w:i/>
        <w:color w:val="999999"/>
        <w:sz w:val="16"/>
      </w:rPr>
      <w:fldChar w:fldCharType="begin"/>
    </w:r>
    <w:r w:rsidRPr="0091757D">
      <w:rPr>
        <w:rFonts w:ascii="Times New Roman" w:hAnsi="Times New Roman" w:cs="Times New Roman"/>
        <w:i/>
        <w:color w:val="999999"/>
        <w:sz w:val="16"/>
      </w:rPr>
      <w:instrText xml:space="preserve"> DATE  \@ "dd.MM.yyyy H:mm"  \* MERGEFORMAT </w:instrText>
    </w:r>
    <w:r w:rsidRPr="0091757D">
      <w:rPr>
        <w:rFonts w:ascii="Times New Roman" w:hAnsi="Times New Roman" w:cs="Times New Roman"/>
        <w:i/>
        <w:color w:val="999999"/>
        <w:sz w:val="16"/>
      </w:rPr>
      <w:fldChar w:fldCharType="separate"/>
    </w:r>
    <w:r w:rsidR="00431716">
      <w:rPr>
        <w:rFonts w:ascii="Times New Roman" w:hAnsi="Times New Roman" w:cs="Times New Roman"/>
        <w:i/>
        <w:noProof/>
        <w:color w:val="999999"/>
        <w:sz w:val="16"/>
      </w:rPr>
      <w:t>01.02.2021 11:41</w:t>
    </w:r>
    <w:r w:rsidRPr="0091757D">
      <w:rPr>
        <w:rFonts w:ascii="Times New Roman" w:hAnsi="Times New Roman" w:cs="Times New Roman"/>
        <w:i/>
        <w:color w:val="999999"/>
        <w:sz w:val="16"/>
      </w:rPr>
      <w:fldChar w:fldCharType="end"/>
    </w:r>
  </w:p>
  <w:p w:rsidR="0091757D" w:rsidRPr="0091757D" w:rsidRDefault="0091757D" w:rsidP="0091757D">
    <w:pPr>
      <w:pStyle w:val="a7"/>
      <w:rPr>
        <w:rFonts w:ascii="Times New Roman" w:hAnsi="Times New Roman" w:cs="Times New Roman"/>
        <w:color w:val="999999"/>
        <w:sz w:val="16"/>
      </w:rPr>
    </w:pPr>
    <w:r w:rsidRPr="0091757D">
      <w:rPr>
        <w:rFonts w:ascii="Times New Roman" w:hAnsi="Times New Roman" w:cs="Times New Roman"/>
        <w:i/>
        <w:color w:val="999999"/>
        <w:sz w:val="16"/>
        <w:lang w:val="en-US"/>
      </w:rPr>
      <w:sym w:font="Wingdings" w:char="F03C"/>
    </w:r>
    <w:r w:rsidRPr="0091757D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proofErr w:type="spellStart"/>
    <w:proofErr w:type="gramStart"/>
    <w:r w:rsidRPr="0091757D">
      <w:rPr>
        <w:rFonts w:ascii="Times New Roman" w:hAnsi="Times New Roman" w:cs="Times New Roman"/>
        <w:i/>
        <w:color w:val="999999"/>
        <w:sz w:val="16"/>
        <w:lang w:val="en-US"/>
      </w:rPr>
      <w:t>k</w:t>
    </w:r>
    <w:r w:rsidRPr="0091757D">
      <w:rPr>
        <w:rFonts w:ascii="Times New Roman" w:hAnsi="Times New Roman" w:cs="Times New Roman"/>
        <w:color w:val="999999"/>
        <w:sz w:val="16"/>
        <w:lang w:val="en-US"/>
      </w:rPr>
      <w:t>o</w:t>
    </w:r>
    <w:r w:rsidRPr="0091757D">
      <w:rPr>
        <w:rFonts w:ascii="Times New Roman" w:hAnsi="Times New Roman" w:cs="Times New Roman"/>
        <w:i/>
        <w:color w:val="999999"/>
        <w:sz w:val="16"/>
        <w:lang w:val="en-US"/>
      </w:rPr>
      <w:t>mpburo</w:t>
    </w:r>
    <w:proofErr w:type="spellEnd"/>
    <w:proofErr w:type="gramEnd"/>
    <w:r w:rsidRPr="0091757D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r w:rsidRPr="0091757D">
      <w:rPr>
        <w:rFonts w:ascii="Times New Roman" w:hAnsi="Times New Roman" w:cs="Times New Roman"/>
        <w:i/>
        <w:color w:val="999999"/>
        <w:sz w:val="16"/>
      </w:rPr>
      <w:t>/Ю.Р</w:t>
    </w:r>
    <w:r w:rsidRPr="0091757D">
      <w:rPr>
        <w:rFonts w:ascii="Times New Roman" w:hAnsi="Times New Roman" w:cs="Times New Roman"/>
        <w:color w:val="999999"/>
        <w:sz w:val="16"/>
      </w:rPr>
      <w:t>./</w:t>
    </w:r>
    <w:r w:rsidRPr="0091757D">
      <w:rPr>
        <w:rFonts w:ascii="Times New Roman" w:hAnsi="Times New Roman" w:cs="Times New Roman"/>
        <w:color w:val="999999"/>
        <w:sz w:val="16"/>
      </w:rPr>
      <w:fldChar w:fldCharType="begin"/>
    </w:r>
    <w:r w:rsidRPr="0091757D">
      <w:rPr>
        <w:rFonts w:ascii="Times New Roman" w:hAnsi="Times New Roman" w:cs="Times New Roman"/>
        <w:color w:val="999999"/>
        <w:sz w:val="16"/>
      </w:rPr>
      <w:instrText xml:space="preserve"> FILENAME   \* MERGEFORMAT </w:instrText>
    </w:r>
    <w:r w:rsidRPr="0091757D">
      <w:rPr>
        <w:rFonts w:ascii="Times New Roman" w:hAnsi="Times New Roman" w:cs="Times New Roman"/>
        <w:color w:val="999999"/>
        <w:sz w:val="16"/>
      </w:rPr>
      <w:fldChar w:fldCharType="separate"/>
    </w:r>
    <w:r w:rsidRPr="0091757D">
      <w:rPr>
        <w:rFonts w:ascii="Times New Roman" w:hAnsi="Times New Roman" w:cs="Times New Roman"/>
        <w:noProof/>
        <w:color w:val="999999"/>
        <w:sz w:val="16"/>
      </w:rPr>
      <w:t>прил-И4923-3</w:t>
    </w:r>
    <w:r w:rsidRPr="0091757D">
      <w:rPr>
        <w:rFonts w:ascii="Times New Roman" w:hAnsi="Times New Roman" w:cs="Times New Roman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03" w:rsidRDefault="00CD5D03" w:rsidP="0091757D">
      <w:pPr>
        <w:spacing w:after="0" w:line="240" w:lineRule="auto"/>
      </w:pPr>
      <w:r>
        <w:separator/>
      </w:r>
    </w:p>
  </w:footnote>
  <w:footnote w:type="continuationSeparator" w:id="0">
    <w:p w:rsidR="00CD5D03" w:rsidRDefault="00CD5D03" w:rsidP="00917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A4"/>
    <w:rsid w:val="00161FAF"/>
    <w:rsid w:val="00286BAE"/>
    <w:rsid w:val="002A5080"/>
    <w:rsid w:val="00392239"/>
    <w:rsid w:val="00396176"/>
    <w:rsid w:val="003962D3"/>
    <w:rsid w:val="003A5F61"/>
    <w:rsid w:val="00430414"/>
    <w:rsid w:val="00431716"/>
    <w:rsid w:val="004B10C7"/>
    <w:rsid w:val="00587051"/>
    <w:rsid w:val="005E4263"/>
    <w:rsid w:val="0063078B"/>
    <w:rsid w:val="00633C8F"/>
    <w:rsid w:val="00674513"/>
    <w:rsid w:val="006A0401"/>
    <w:rsid w:val="0088774F"/>
    <w:rsid w:val="0091757D"/>
    <w:rsid w:val="00934C7E"/>
    <w:rsid w:val="009451C8"/>
    <w:rsid w:val="0096338F"/>
    <w:rsid w:val="009E65A4"/>
    <w:rsid w:val="00AF7757"/>
    <w:rsid w:val="00BC5EDF"/>
    <w:rsid w:val="00C027CD"/>
    <w:rsid w:val="00C47381"/>
    <w:rsid w:val="00C84349"/>
    <w:rsid w:val="00CC0D82"/>
    <w:rsid w:val="00CD5D03"/>
    <w:rsid w:val="00D02155"/>
    <w:rsid w:val="00D268B4"/>
    <w:rsid w:val="00D32BC5"/>
    <w:rsid w:val="00E03005"/>
    <w:rsid w:val="00E9211F"/>
    <w:rsid w:val="00ED7618"/>
    <w:rsid w:val="00F05D7E"/>
    <w:rsid w:val="00F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D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757D"/>
  </w:style>
  <w:style w:type="paragraph" w:styleId="a7">
    <w:name w:val="footer"/>
    <w:basedOn w:val="a"/>
    <w:link w:val="a8"/>
    <w:uiPriority w:val="99"/>
    <w:unhideWhenUsed/>
    <w:rsid w:val="009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57D"/>
  </w:style>
  <w:style w:type="character" w:styleId="a9">
    <w:name w:val="annotation reference"/>
    <w:basedOn w:val="a0"/>
    <w:uiPriority w:val="99"/>
    <w:semiHidden/>
    <w:unhideWhenUsed/>
    <w:rsid w:val="00D268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68B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68B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68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68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D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757D"/>
  </w:style>
  <w:style w:type="paragraph" w:styleId="a7">
    <w:name w:val="footer"/>
    <w:basedOn w:val="a"/>
    <w:link w:val="a8"/>
    <w:uiPriority w:val="99"/>
    <w:unhideWhenUsed/>
    <w:rsid w:val="0091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57D"/>
  </w:style>
  <w:style w:type="character" w:styleId="a9">
    <w:name w:val="annotation reference"/>
    <w:basedOn w:val="a0"/>
    <w:uiPriority w:val="99"/>
    <w:semiHidden/>
    <w:unhideWhenUsed/>
    <w:rsid w:val="00D268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68B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68B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68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6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7F72F733828F65AEB9D5DCFD25CEB5DD508A8F3362839A26956C456E59E9D8DBF13293876C908CFF57B185E4D49FC095D33F089BA28A17l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Виктория Владимировна</dc:creator>
  <cp:lastModifiedBy>Неверова Елена Васильевна</cp:lastModifiedBy>
  <cp:revision>2</cp:revision>
  <cp:lastPrinted>2020-09-25T06:59:00Z</cp:lastPrinted>
  <dcterms:created xsi:type="dcterms:W3CDTF">2021-02-01T06:42:00Z</dcterms:created>
  <dcterms:modified xsi:type="dcterms:W3CDTF">2021-02-01T06:42:00Z</dcterms:modified>
</cp:coreProperties>
</file>