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11A3B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F11A3B" w:rsidRDefault="00391CC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11A3B" w:rsidRDefault="00391CC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F11A3B" w:rsidRDefault="00391CC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F11A3B" w:rsidRDefault="00391CC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F11A3B">
        <w:trPr>
          <w:cantSplit/>
          <w:trHeight w:val="1190"/>
        </w:trPr>
        <w:tc>
          <w:tcPr>
            <w:tcW w:w="9072" w:type="dxa"/>
            <w:vAlign w:val="bottom"/>
          </w:tcPr>
          <w:p w:rsidR="00F11A3B" w:rsidRDefault="00F11A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1A3B" w:rsidRDefault="00391CC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11A3B" w:rsidRDefault="00391CC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character">
                    <wp:posOffset>-5715</wp:posOffset>
                  </wp:positionH>
                  <wp:positionV relativeFrom="line">
                    <wp:posOffset>132080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11A3B" w:rsidRDefault="00F11A3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11A3B" w:rsidRDefault="00F11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W w:w="6697" w:type="dxa"/>
        <w:jc w:val="center"/>
        <w:tblLayout w:type="fixed"/>
        <w:tblLook w:val="04A0" w:firstRow="1" w:lastRow="0" w:firstColumn="1" w:lastColumn="0" w:noHBand="0" w:noVBand="1"/>
      </w:tblPr>
      <w:tblGrid>
        <w:gridCol w:w="6697"/>
      </w:tblGrid>
      <w:tr w:rsidR="00F11A3B">
        <w:trPr>
          <w:trHeight w:val="848"/>
          <w:jc w:val="center"/>
        </w:trPr>
        <w:tc>
          <w:tcPr>
            <w:tcW w:w="6697" w:type="dxa"/>
          </w:tcPr>
          <w:p w:rsidR="00F11A3B" w:rsidRDefault="00391CC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выделение средств на участие в первенстве по футболу среди мужских команд</w:t>
            </w:r>
            <w:r>
              <w:rPr>
                <w:sz w:val="28"/>
                <w:szCs w:val="28"/>
              </w:rPr>
              <w:tab/>
            </w:r>
          </w:p>
          <w:p w:rsidR="00F11A3B" w:rsidRDefault="00F11A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11A3B" w:rsidRDefault="00F11A3B">
      <w:pPr>
        <w:jc w:val="both"/>
        <w:rPr>
          <w:sz w:val="28"/>
          <w:szCs w:val="28"/>
        </w:rPr>
      </w:pPr>
    </w:p>
    <w:p w:rsidR="00F11A3B" w:rsidRDefault="00F11A3B">
      <w:pPr>
        <w:jc w:val="both"/>
        <w:rPr>
          <w:sz w:val="28"/>
          <w:szCs w:val="28"/>
        </w:rPr>
      </w:pPr>
    </w:p>
    <w:p w:rsidR="00F11A3B" w:rsidRDefault="00F11A3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A3B" w:rsidRDefault="00391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Положения «О проведении первенства Беляевского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по футболу среди мужских команд, посвященного памяти Гвардии лейтенанта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Федоровича»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Беляевский сельсовет Беляевского района Оренбургской области:</w:t>
      </w:r>
    </w:p>
    <w:p w:rsidR="00F11A3B" w:rsidRDefault="00391C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Выделить средства в размере 4500 рублей на расходы для участия в спортивном мероприятии. </w:t>
      </w:r>
    </w:p>
    <w:p w:rsidR="00F11A3B" w:rsidRDefault="00391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Средства в размере 4500 рублей профинансировать </w:t>
      </w:r>
      <w:r>
        <w:rPr>
          <w:rFonts w:ascii="Times New Roman" w:hAnsi="Times New Roman" w:cs="Times New Roman"/>
          <w:sz w:val="28"/>
          <w:szCs w:val="28"/>
        </w:rPr>
        <w:t>согласно разделу 11 02 – «Массовый спорт», целевой статье расходов 0540690660 – «Финансовое обеспечение массово-спортивных мероприятий в соответствии с календарным планом», вид расходов 244 – «Прочая закупка товаров, работ и услуг для обеспечения государственных (муниципальных) нужд».</w:t>
      </w:r>
    </w:p>
    <w:p w:rsidR="00F11A3B" w:rsidRDefault="00391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Бухгалтерии профинансировать указанную сумму.</w:t>
      </w:r>
    </w:p>
    <w:p w:rsidR="00F11A3B" w:rsidRDefault="00391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данного постановления возложить на специалиста администрации Беляевского сельсовета Ермолова П.Г.</w:t>
      </w:r>
    </w:p>
    <w:p w:rsidR="00F11A3B" w:rsidRDefault="00391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подписания.</w:t>
      </w:r>
    </w:p>
    <w:p w:rsidR="00F11A3B" w:rsidRDefault="00F1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F11A3B">
        <w:trPr>
          <w:trHeight w:val="477"/>
        </w:trPr>
        <w:tc>
          <w:tcPr>
            <w:tcW w:w="4758" w:type="dxa"/>
          </w:tcPr>
          <w:p w:rsidR="00F11A3B" w:rsidRDefault="00F11A3B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A3B" w:rsidRDefault="00391CC4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2" w:type="dxa"/>
          </w:tcPr>
          <w:p w:rsidR="00F11A3B" w:rsidRDefault="00F11A3B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A3B" w:rsidRDefault="00A448D0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391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391CC4"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F11A3B" w:rsidRDefault="00F1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A3B" w:rsidRDefault="00391CC4">
      <w:pPr>
        <w:tabs>
          <w:tab w:val="left" w:pos="8364"/>
        </w:tabs>
        <w:jc w:val="center"/>
        <w:rPr>
          <w:sz w:val="16"/>
          <w:szCs w:val="16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F11A3B" w:rsidRDefault="00F1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A3B" w:rsidRDefault="00F1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A3B" w:rsidRDefault="00391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специалисту администрации Беляевского сельсовета Ермолову П.Г.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бухгалтерии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прокурору района, в дело.</w:t>
      </w:r>
    </w:p>
    <w:sectPr w:rsidR="00F11A3B" w:rsidSect="00F11A3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11A3B"/>
    <w:rsid w:val="00391CC4"/>
    <w:rsid w:val="00A448D0"/>
    <w:rsid w:val="00D6585B"/>
    <w:rsid w:val="00F1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F000"/>
  <w15:docId w15:val="{250D23C8-0BB2-447F-B07B-80A51A4E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F11A3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F11A3B"/>
    <w:pPr>
      <w:spacing w:after="140"/>
    </w:pPr>
  </w:style>
  <w:style w:type="paragraph" w:styleId="a4">
    <w:name w:val="List"/>
    <w:basedOn w:val="a3"/>
    <w:rsid w:val="00F11A3B"/>
  </w:style>
  <w:style w:type="paragraph" w:customStyle="1" w:styleId="1">
    <w:name w:val="Название объекта1"/>
    <w:basedOn w:val="a"/>
    <w:qFormat/>
    <w:rsid w:val="00F11A3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F11A3B"/>
    <w:pPr>
      <w:suppressLineNumbers/>
    </w:pPr>
  </w:style>
  <w:style w:type="paragraph" w:customStyle="1" w:styleId="FrameContents">
    <w:name w:val="Frame Contents"/>
    <w:basedOn w:val="a"/>
    <w:qFormat/>
    <w:rsid w:val="00F11A3B"/>
  </w:style>
  <w:style w:type="paragraph" w:styleId="a5">
    <w:name w:val="Balloon Text"/>
    <w:basedOn w:val="a"/>
    <w:link w:val="a6"/>
    <w:uiPriority w:val="99"/>
    <w:semiHidden/>
    <w:unhideWhenUsed/>
    <w:rsid w:val="00A44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DEDC8-A8BA-4BA0-A09F-46EFADB2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2025-09-23T11:14:00Z</cp:lastPrinted>
  <dcterms:created xsi:type="dcterms:W3CDTF">2025-09-23T07:00:00Z</dcterms:created>
  <dcterms:modified xsi:type="dcterms:W3CDTF">2025-09-23T11:14:00Z</dcterms:modified>
  <dc:language>ru-RU</dc:language>
</cp:coreProperties>
</file>