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E7" w:rsidRDefault="002E3DE7">
      <w:pPr>
        <w:rPr>
          <w:b/>
          <w:bCs/>
          <w:sz w:val="20"/>
          <w:szCs w:val="20"/>
        </w:rPr>
      </w:pPr>
    </w:p>
    <w:p w:rsidR="002E3DE7" w:rsidRDefault="002E3DE7">
      <w:pPr>
        <w:rPr>
          <w:b/>
          <w:bCs/>
          <w:sz w:val="20"/>
          <w:szCs w:val="20"/>
        </w:rPr>
      </w:pPr>
    </w:p>
    <w:tbl>
      <w:tblPr>
        <w:tblW w:w="10632" w:type="dxa"/>
        <w:tblInd w:w="-56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632"/>
      </w:tblGrid>
      <w:tr w:rsidR="002E3DE7">
        <w:trPr>
          <w:cantSplit/>
          <w:trHeight w:val="1519"/>
        </w:trPr>
        <w:tc>
          <w:tcPr>
            <w:tcW w:w="10632" w:type="dxa"/>
            <w:tcBorders>
              <w:bottom w:val="double" w:sz="12" w:space="0" w:color="000000"/>
            </w:tcBorders>
          </w:tcPr>
          <w:p w:rsidR="002E3DE7" w:rsidRDefault="0002307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E3DE7" w:rsidRDefault="0002307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2E3DE7" w:rsidRDefault="0002307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2E3DE7" w:rsidRDefault="0002307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2E3DE7">
        <w:trPr>
          <w:cantSplit/>
          <w:trHeight w:val="1190"/>
        </w:trPr>
        <w:tc>
          <w:tcPr>
            <w:tcW w:w="10632" w:type="dxa"/>
            <w:vAlign w:val="bottom"/>
          </w:tcPr>
          <w:p w:rsidR="002E3DE7" w:rsidRDefault="002E3DE7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E3DE7" w:rsidRDefault="0002307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2E3DE7" w:rsidRDefault="00DB6C14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-505460</wp:posOffset>
                  </wp:positionH>
                  <wp:positionV relativeFrom="line">
                    <wp:posOffset>119380</wp:posOffset>
                  </wp:positionV>
                  <wp:extent cx="2924175" cy="361950"/>
                  <wp:effectExtent l="19050" t="0" r="9525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E3DE7" w:rsidRDefault="002E3DE7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</w:tbl>
    <w:p w:rsidR="002E3DE7" w:rsidRDefault="002E3DE7">
      <w:pPr>
        <w:rPr>
          <w:b/>
          <w:bCs/>
          <w:sz w:val="20"/>
          <w:szCs w:val="20"/>
        </w:rPr>
      </w:pPr>
    </w:p>
    <w:p w:rsidR="002E3DE7" w:rsidRDefault="00023079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Указаний о порядке применения целевых статей расходов</w:t>
      </w:r>
    </w:p>
    <w:p w:rsidR="002E3DE7" w:rsidRDefault="000230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муниципального образования Беляевский сельсовет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2E3DE7" w:rsidRDefault="00023079">
      <w:pPr>
        <w:jc w:val="center"/>
        <w:rPr>
          <w:sz w:val="28"/>
          <w:szCs w:val="28"/>
        </w:rPr>
      </w:pPr>
      <w:r>
        <w:rPr>
          <w:sz w:val="28"/>
          <w:szCs w:val="28"/>
        </w:rPr>
        <w:t>2026-2030 гг.</w:t>
      </w:r>
    </w:p>
    <w:p w:rsidR="002E3DE7" w:rsidRDefault="002E3DE7">
      <w:pPr>
        <w:jc w:val="center"/>
        <w:rPr>
          <w:sz w:val="28"/>
          <w:szCs w:val="28"/>
        </w:rPr>
      </w:pPr>
    </w:p>
    <w:p w:rsidR="002E3DE7" w:rsidRDefault="002E3DE7">
      <w:pPr>
        <w:jc w:val="center"/>
        <w:rPr>
          <w:sz w:val="28"/>
          <w:szCs w:val="28"/>
        </w:rPr>
      </w:pPr>
    </w:p>
    <w:p w:rsidR="002E3DE7" w:rsidRDefault="00023079">
      <w:pPr>
        <w:jc w:val="both"/>
        <w:rPr>
          <w:sz w:val="28"/>
          <w:szCs w:val="28"/>
        </w:rPr>
      </w:pPr>
      <w:r>
        <w:rPr>
          <w:sz w:val="27"/>
          <w:szCs w:val="27"/>
        </w:rPr>
        <w:t>В соответствии со ст. 8 и 21 Бюджетного Кодекса Российской Федерации:</w:t>
      </w:r>
    </w:p>
    <w:p w:rsidR="002E3DE7" w:rsidRDefault="0002307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1.Утвердить прилагаемые Указания о порядке применения целевых статей расходов бюджета МО Беляевский сельсовет </w:t>
      </w:r>
      <w:r>
        <w:rPr>
          <w:sz w:val="27"/>
          <w:szCs w:val="27"/>
        </w:rPr>
        <w:t>(далее – Указания</w:t>
      </w:r>
      <w:proofErr w:type="gramStart"/>
      <w:r>
        <w:rPr>
          <w:sz w:val="27"/>
          <w:szCs w:val="27"/>
        </w:rPr>
        <w:t>)с</w:t>
      </w:r>
      <w:proofErr w:type="gramEnd"/>
      <w:r>
        <w:rPr>
          <w:sz w:val="27"/>
          <w:szCs w:val="27"/>
        </w:rPr>
        <w:t>огласно приложения 1.</w:t>
      </w:r>
    </w:p>
    <w:p w:rsidR="002E3DE7" w:rsidRDefault="0002307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2.Установить, что Указания применяются к правоотношениям, возникшим при составлении и исполнении бюджета МО Беляевский сельсовет на 2026 год и на плановый период 2027 и 2028 годов. </w:t>
      </w:r>
    </w:p>
    <w:p w:rsidR="002E3DE7" w:rsidRDefault="00023079">
      <w:pPr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</w:t>
      </w:r>
      <w:r>
        <w:rPr>
          <w:sz w:val="27"/>
          <w:szCs w:val="27"/>
        </w:rPr>
        <w:t>щего распоряжения оставляю за собой.</w:t>
      </w:r>
    </w:p>
    <w:p w:rsidR="002E3DE7" w:rsidRDefault="00023079">
      <w:pPr>
        <w:rPr>
          <w:sz w:val="27"/>
          <w:szCs w:val="27"/>
        </w:rPr>
      </w:pPr>
      <w:r>
        <w:rPr>
          <w:sz w:val="27"/>
          <w:szCs w:val="27"/>
        </w:rPr>
        <w:t>4. Настоящее распоряжение вступает в силу с момента его подписания  и распространяется на правоотношения, возникшие с 01.01.2026 года.</w:t>
      </w:r>
    </w:p>
    <w:p w:rsidR="002E3DE7" w:rsidRDefault="002E3DE7">
      <w:pPr>
        <w:ind w:firstLine="540"/>
        <w:jc w:val="both"/>
        <w:rPr>
          <w:sz w:val="28"/>
          <w:szCs w:val="28"/>
        </w:rPr>
      </w:pPr>
    </w:p>
    <w:p w:rsidR="002E3DE7" w:rsidRDefault="002E3DE7">
      <w:pPr>
        <w:ind w:firstLine="540"/>
        <w:jc w:val="both"/>
        <w:rPr>
          <w:sz w:val="28"/>
          <w:szCs w:val="28"/>
        </w:rPr>
      </w:pPr>
    </w:p>
    <w:p w:rsidR="002E3DE7" w:rsidRDefault="00023079">
      <w:pPr>
        <w:rPr>
          <w:sz w:val="27"/>
          <w:szCs w:val="27"/>
        </w:rPr>
      </w:pPr>
      <w:r>
        <w:rPr>
          <w:sz w:val="27"/>
          <w:szCs w:val="27"/>
        </w:rPr>
        <w:t xml:space="preserve">Глава администрации                                                               </w:t>
      </w:r>
      <w:r>
        <w:rPr>
          <w:sz w:val="27"/>
          <w:szCs w:val="27"/>
        </w:rPr>
        <w:t xml:space="preserve">         М.Х. </w:t>
      </w:r>
      <w:proofErr w:type="spellStart"/>
      <w:r>
        <w:rPr>
          <w:sz w:val="27"/>
          <w:szCs w:val="27"/>
        </w:rPr>
        <w:t>Елешев</w:t>
      </w:r>
      <w:proofErr w:type="spellEnd"/>
    </w:p>
    <w:p w:rsidR="002E3DE7" w:rsidRDefault="00DB6C14">
      <w:pPr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1577340</wp:posOffset>
            </wp:positionH>
            <wp:positionV relativeFrom="line">
              <wp:posOffset>143510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3DE7" w:rsidRDefault="002E3DE7">
      <w:pPr>
        <w:rPr>
          <w:sz w:val="27"/>
          <w:szCs w:val="27"/>
        </w:rPr>
      </w:pPr>
    </w:p>
    <w:p w:rsidR="002E3DE7" w:rsidRDefault="002E3DE7">
      <w:pPr>
        <w:rPr>
          <w:sz w:val="16"/>
          <w:szCs w:val="16"/>
        </w:rPr>
      </w:pPr>
    </w:p>
    <w:p w:rsidR="002E3DE7" w:rsidRDefault="002E3DE7">
      <w:pPr>
        <w:rPr>
          <w:sz w:val="27"/>
          <w:szCs w:val="27"/>
        </w:rPr>
      </w:pPr>
    </w:p>
    <w:p w:rsidR="002E3DE7" w:rsidRDefault="002E3DE7">
      <w:pPr>
        <w:rPr>
          <w:sz w:val="27"/>
          <w:szCs w:val="27"/>
        </w:rPr>
      </w:pPr>
    </w:p>
    <w:p w:rsidR="002E3DE7" w:rsidRDefault="002E3DE7">
      <w:pPr>
        <w:rPr>
          <w:sz w:val="27"/>
          <w:szCs w:val="27"/>
        </w:rPr>
      </w:pPr>
    </w:p>
    <w:p w:rsidR="002E3DE7" w:rsidRDefault="002E3DE7">
      <w:pPr>
        <w:rPr>
          <w:sz w:val="27"/>
          <w:szCs w:val="27"/>
        </w:rPr>
      </w:pPr>
    </w:p>
    <w:p w:rsidR="002E3DE7" w:rsidRDefault="002E3DE7">
      <w:pPr>
        <w:rPr>
          <w:sz w:val="27"/>
          <w:szCs w:val="27"/>
        </w:rPr>
      </w:pPr>
    </w:p>
    <w:p w:rsidR="002E3DE7" w:rsidRDefault="002E3DE7">
      <w:pPr>
        <w:rPr>
          <w:sz w:val="27"/>
          <w:szCs w:val="27"/>
        </w:rPr>
      </w:pPr>
    </w:p>
    <w:p w:rsidR="002E3DE7" w:rsidRDefault="002E3DE7">
      <w:pPr>
        <w:rPr>
          <w:sz w:val="27"/>
          <w:szCs w:val="27"/>
        </w:rPr>
      </w:pPr>
    </w:p>
    <w:p w:rsidR="002E3DE7" w:rsidRDefault="002E3DE7">
      <w:pPr>
        <w:rPr>
          <w:sz w:val="27"/>
          <w:szCs w:val="27"/>
        </w:rPr>
      </w:pPr>
    </w:p>
    <w:p w:rsidR="002E3DE7" w:rsidRDefault="002E3DE7">
      <w:pPr>
        <w:rPr>
          <w:sz w:val="27"/>
          <w:szCs w:val="27"/>
        </w:rPr>
      </w:pPr>
    </w:p>
    <w:p w:rsidR="002E3DE7" w:rsidRDefault="002E3DE7">
      <w:pPr>
        <w:rPr>
          <w:sz w:val="27"/>
          <w:szCs w:val="27"/>
        </w:rPr>
      </w:pPr>
    </w:p>
    <w:p w:rsidR="002E3DE7" w:rsidRDefault="00023079">
      <w:pPr>
        <w:rPr>
          <w:sz w:val="27"/>
          <w:szCs w:val="27"/>
        </w:rPr>
      </w:pPr>
      <w:r>
        <w:rPr>
          <w:sz w:val="27"/>
          <w:szCs w:val="27"/>
        </w:rPr>
        <w:t>Разослано: прокурору района, финансовый отдел администрации района, ведущему специалисту, в дело.</w:t>
      </w:r>
    </w:p>
    <w:p w:rsidR="002E3DE7" w:rsidRDefault="002E3DE7">
      <w:pPr>
        <w:rPr>
          <w:sz w:val="28"/>
          <w:szCs w:val="28"/>
        </w:rPr>
      </w:pPr>
    </w:p>
    <w:p w:rsidR="002E3DE7" w:rsidRDefault="002E3DE7">
      <w:pPr>
        <w:rPr>
          <w:sz w:val="28"/>
          <w:szCs w:val="28"/>
        </w:rPr>
      </w:pPr>
    </w:p>
    <w:p w:rsidR="002E3DE7" w:rsidRDefault="0002307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E3DE7" w:rsidRDefault="0002307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кпостановлению</w:t>
      </w:r>
      <w:proofErr w:type="spellEnd"/>
    </w:p>
    <w:p w:rsidR="002E3DE7" w:rsidRDefault="00DB6C14">
      <w:pPr>
        <w:jc w:val="right"/>
        <w:rPr>
          <w:sz w:val="28"/>
          <w:szCs w:val="28"/>
        </w:rPr>
      </w:pPr>
      <w:r>
        <w:rPr>
          <w:sz w:val="28"/>
          <w:szCs w:val="28"/>
        </w:rPr>
        <w:t>от  13.11.2025 №119</w:t>
      </w:r>
      <w:r w:rsidR="00023079">
        <w:rPr>
          <w:sz w:val="28"/>
          <w:szCs w:val="28"/>
        </w:rPr>
        <w:t>-п</w:t>
      </w:r>
    </w:p>
    <w:p w:rsidR="002E3DE7" w:rsidRDefault="002E3DE7">
      <w:pPr>
        <w:jc w:val="right"/>
        <w:rPr>
          <w:sz w:val="28"/>
          <w:szCs w:val="28"/>
        </w:rPr>
      </w:pPr>
    </w:p>
    <w:p w:rsidR="002E3DE7" w:rsidRDefault="0002307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кодов целевых статей расходов бюджета МО Беляевский сельсовет</w:t>
      </w:r>
    </w:p>
    <w:p w:rsidR="002E3DE7" w:rsidRDefault="002E3DE7">
      <w:pPr>
        <w:pStyle w:val="docdata"/>
        <w:spacing w:beforeAutospacing="0" w:afterAutospacing="0"/>
      </w:pPr>
    </w:p>
    <w:tbl>
      <w:tblPr>
        <w:tblW w:w="10490" w:type="dxa"/>
        <w:tblInd w:w="-488" w:type="dxa"/>
        <w:tblLayout w:type="fixed"/>
        <w:tblLook w:val="00A0"/>
      </w:tblPr>
      <w:tblGrid>
        <w:gridCol w:w="2127"/>
        <w:gridCol w:w="8363"/>
      </w:tblGrid>
      <w:tr w:rsidR="002E3DE7">
        <w:trPr>
          <w:trHeight w:val="36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836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целевой статьи расходов</w:t>
            </w:r>
          </w:p>
        </w:tc>
      </w:tr>
    </w:tbl>
    <w:p w:rsidR="002E3DE7" w:rsidRDefault="002E3DE7">
      <w:pPr>
        <w:jc w:val="center"/>
        <w:rPr>
          <w:sz w:val="2"/>
          <w:szCs w:val="2"/>
        </w:rPr>
      </w:pPr>
    </w:p>
    <w:p w:rsidR="002E3DE7" w:rsidRDefault="002E3DE7">
      <w:pPr>
        <w:jc w:val="center"/>
        <w:rPr>
          <w:sz w:val="2"/>
          <w:szCs w:val="2"/>
        </w:rPr>
      </w:pPr>
    </w:p>
    <w:tbl>
      <w:tblPr>
        <w:tblW w:w="10490" w:type="dxa"/>
        <w:tblInd w:w="-488" w:type="dxa"/>
        <w:tblLayout w:type="fixed"/>
        <w:tblLook w:val="00A0"/>
      </w:tblPr>
      <w:tblGrid>
        <w:gridCol w:w="2127"/>
        <w:gridCol w:w="8363"/>
      </w:tblGrid>
      <w:tr w:rsidR="002E3DE7">
        <w:trPr>
          <w:cantSplit/>
          <w:trHeight w:val="360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2E3DE7">
        <w:trPr>
          <w:cantSplit/>
          <w:trHeight w:val="1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05 0 00 00000</w:t>
            </w:r>
          </w:p>
          <w:p w:rsidR="002E3DE7" w:rsidRDefault="002E3DE7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</w:tr>
      <w:tr w:rsidR="002E3DE7">
        <w:trPr>
          <w:cantSplit/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05 4 00 00000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Комплекс процессных </w:t>
            </w:r>
            <w:r>
              <w:rPr>
                <w:color w:val="000000"/>
                <w:sz w:val="28"/>
                <w:szCs w:val="28"/>
              </w:rPr>
              <w:t>мероприятий</w:t>
            </w:r>
          </w:p>
        </w:tc>
      </w:tr>
      <w:tr w:rsidR="002E3DE7">
        <w:trPr>
          <w:cantSplit/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05 4 01 00000</w:t>
            </w:r>
          </w:p>
          <w:p w:rsidR="002E3DE7" w:rsidRDefault="002E3DE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rStyle w:val="A5"/>
                <w:sz w:val="28"/>
                <w:szCs w:val="28"/>
              </w:rPr>
              <w:t xml:space="preserve">Обеспечение деятельности аппарата управления поселения, </w:t>
            </w:r>
            <w:r>
              <w:rPr>
                <w:sz w:val="28"/>
                <w:szCs w:val="28"/>
              </w:rPr>
              <w:t>муниципальная служба муниципального образования Беляевский сельсовет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2E3DE7">
        <w:trPr>
          <w:cantSplit/>
          <w:trHeight w:val="3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05 4 01 10010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2E3DE7">
        <w:trPr>
          <w:cantSplit/>
          <w:trHeight w:val="24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05 4 01 10020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аппарат</w:t>
            </w:r>
          </w:p>
        </w:tc>
      </w:tr>
      <w:tr w:rsidR="002E3DE7">
        <w:trPr>
          <w:cantSplit/>
          <w:trHeight w:val="7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05 4 01 10030</w:t>
            </w:r>
          </w:p>
          <w:p w:rsidR="002E3DE7" w:rsidRDefault="002E3DE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технического персонала аппарата Беляевского сельсовета</w:t>
            </w:r>
          </w:p>
        </w:tc>
      </w:tr>
      <w:tr w:rsidR="002E3DE7">
        <w:trPr>
          <w:cantSplit/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05 4 01 60010</w:t>
            </w:r>
          </w:p>
          <w:p w:rsidR="002E3DE7" w:rsidRDefault="002E3DE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E3DE7" w:rsidRDefault="002E3DE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E3DE7" w:rsidRDefault="002E3DE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E3DE7" w:rsidRDefault="002E3DE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E3DE7" w:rsidRDefault="002E3DE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E3DE7" w:rsidRDefault="002E3DE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Средства, передаваемые в районный бюджет по соглашению на осуществление полномочий  по утверждению генеральных планов </w:t>
            </w:r>
            <w:r>
              <w:rPr>
                <w:sz w:val="28"/>
                <w:szCs w:val="28"/>
              </w:rPr>
              <w:t>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</w:t>
            </w:r>
            <w:r>
              <w:rPr>
                <w:sz w:val="28"/>
                <w:szCs w:val="28"/>
              </w:rPr>
              <w:t>роительства  объектов капитального строительства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использо</w:t>
            </w:r>
            <w:r>
              <w:rPr>
                <w:sz w:val="28"/>
                <w:szCs w:val="28"/>
              </w:rPr>
              <w:t>ванием земель поселения.</w:t>
            </w:r>
          </w:p>
        </w:tc>
      </w:tr>
      <w:tr w:rsidR="002E3DE7">
        <w:trPr>
          <w:cantSplit/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05 4 01 60020</w:t>
            </w:r>
          </w:p>
          <w:p w:rsidR="002E3DE7" w:rsidRDefault="002E3DE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</w:tr>
      <w:tr w:rsidR="002E3DE7">
        <w:trPr>
          <w:cantSplit/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05 4 01 60030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по </w:t>
            </w:r>
            <w:r>
              <w:rPr>
                <w:sz w:val="28"/>
                <w:szCs w:val="28"/>
              </w:rPr>
              <w:t>соглашению переданные в районный бюджет на контрольно-счетную палату</w:t>
            </w:r>
          </w:p>
        </w:tc>
      </w:tr>
      <w:tr w:rsidR="002E3DE7">
        <w:trPr>
          <w:cantSplit/>
          <w:trHeight w:val="1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2E3DE7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  <w:p w:rsidR="002E3DE7" w:rsidRDefault="00023079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05 4 01 60550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widowControl w:val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Средства, передаваемые в районный бюджет по соглашению  на осуществление части </w:t>
            </w:r>
            <w:r>
              <w:rPr>
                <w:color w:val="000000"/>
                <w:sz w:val="28"/>
                <w:szCs w:val="28"/>
              </w:rPr>
              <w:t>полномочий</w:t>
            </w:r>
            <w:r w:rsidR="00DB6C1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 реализацию мероприятий по осуществлению</w:t>
            </w:r>
            <w:r w:rsidR="00DB6C1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муниципального земельного контроля</w:t>
            </w:r>
          </w:p>
        </w:tc>
      </w:tr>
      <w:tr w:rsidR="002E3DE7">
        <w:trPr>
          <w:cantSplit/>
          <w:trHeight w:val="1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05 4</w:t>
            </w:r>
            <w:r>
              <w:rPr>
                <w:bCs/>
                <w:sz w:val="28"/>
                <w:szCs w:val="28"/>
              </w:rPr>
              <w:t xml:space="preserve"> 0120580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 муниципальных служащих</w:t>
            </w:r>
          </w:p>
        </w:tc>
      </w:tr>
      <w:tr w:rsidR="002E3DE7">
        <w:trPr>
          <w:cantSplit/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05 4 02 00000</w:t>
            </w:r>
          </w:p>
          <w:p w:rsidR="002E3DE7" w:rsidRDefault="002E3DE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2E3DE7">
        <w:trPr>
          <w:cantSplit/>
          <w:trHeight w:val="3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05 4 02 90090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мероприятий по проведению инвентаризации объектов недвижимого имущества</w:t>
            </w:r>
          </w:p>
        </w:tc>
      </w:tr>
      <w:tr w:rsidR="002E3DE7">
        <w:trPr>
          <w:cantSplit/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05 4 02 90100</w:t>
            </w:r>
          </w:p>
          <w:p w:rsidR="002E3DE7" w:rsidRDefault="002E3DE7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</w:tr>
      <w:tr w:rsidR="002E3DE7">
        <w:trPr>
          <w:cantSplit/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05 4 02 90080</w:t>
            </w:r>
          </w:p>
          <w:p w:rsidR="002E3DE7" w:rsidRDefault="002E3DE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обеспечение мероприятий по </w:t>
            </w:r>
            <w:r>
              <w:rPr>
                <w:sz w:val="28"/>
                <w:szCs w:val="28"/>
              </w:rPr>
              <w:t>подготовке технической документации на объекты недвижимости для постановки на кадастровый учет</w:t>
            </w:r>
          </w:p>
        </w:tc>
      </w:tr>
      <w:tr w:rsidR="002E3DE7">
        <w:trPr>
          <w:cantSplit/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05 4 02 90101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</w:tr>
      <w:tr w:rsidR="002E3DE7">
        <w:trPr>
          <w:cantSplit/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05 4 03 00000</w:t>
            </w:r>
          </w:p>
          <w:p w:rsidR="002E3DE7" w:rsidRDefault="002E3DE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:rsidR="002E3DE7" w:rsidRDefault="002E3DE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«Жилищно-коммунальное хозяйство и </w:t>
            </w:r>
            <w:r>
              <w:rPr>
                <w:rStyle w:val="A5"/>
                <w:sz w:val="28"/>
                <w:szCs w:val="28"/>
              </w:rPr>
              <w:t xml:space="preserve">благоустройство </w:t>
            </w:r>
            <w:r>
              <w:rPr>
                <w:sz w:val="28"/>
                <w:szCs w:val="28"/>
              </w:rPr>
              <w:t>территории муниципального образования Беляевский сельсовет Беляевского района Оренбургской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2E3DE7">
        <w:trPr>
          <w:cantSplit/>
          <w:trHeight w:val="6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05 4 03 90760</w:t>
            </w:r>
          </w:p>
          <w:p w:rsidR="002E3DE7" w:rsidRDefault="002E3DE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ремонт муниципального жилищного фонда</w:t>
            </w:r>
          </w:p>
        </w:tc>
      </w:tr>
      <w:tr w:rsidR="002E3DE7">
        <w:trPr>
          <w:cantSplit/>
          <w:trHeight w:val="6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05 4 03 8001</w:t>
            </w:r>
            <w:r>
              <w:rPr>
                <w:color w:val="000000"/>
                <w:sz w:val="28"/>
                <w:szCs w:val="28"/>
                <w:lang w:val="en-US"/>
              </w:rPr>
              <w:t>R</w:t>
            </w: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DE7" w:rsidRDefault="00023079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color w:val="000000"/>
                <w:w w:val="121"/>
                <w:sz w:val="28"/>
              </w:rPr>
              <w:t>Капитальные вложения в</w:t>
            </w:r>
            <w:r>
              <w:rPr>
                <w:color w:val="000000"/>
                <w:w w:val="121"/>
                <w:sz w:val="28"/>
              </w:rPr>
              <w:t xml:space="preserve"> объекты коммунальной инфраструктуры муниципальной собственности за счет средств высвобождаемых в результате списания задолженности по бюджетным кредитам.</w:t>
            </w:r>
          </w:p>
        </w:tc>
      </w:tr>
      <w:tr w:rsidR="002E3DE7">
        <w:trPr>
          <w:cantSplit/>
          <w:trHeight w:val="6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05 4 03 90770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содержание и мероприятия по ремонту и капитальному ремонту объектов </w:t>
            </w:r>
            <w:r>
              <w:rPr>
                <w:color w:val="000000"/>
                <w:sz w:val="28"/>
                <w:szCs w:val="28"/>
              </w:rPr>
              <w:t>коммунальной инфраструктуры</w:t>
            </w:r>
          </w:p>
        </w:tc>
      </w:tr>
      <w:tr w:rsidR="002E3DE7">
        <w:trPr>
          <w:cantSplit/>
          <w:trHeight w:val="66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05 4 03 </w:t>
            </w:r>
            <w:r>
              <w:rPr>
                <w:color w:val="auto"/>
                <w:sz w:val="28"/>
                <w:szCs w:val="28"/>
              </w:rPr>
              <w:t>S</w:t>
            </w:r>
            <w:r>
              <w:rPr>
                <w:color w:val="auto"/>
                <w:sz w:val="28"/>
                <w:szCs w:val="28"/>
                <w:lang w:val="ru-RU"/>
              </w:rPr>
              <w:t>0450</w:t>
            </w:r>
          </w:p>
        </w:tc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</w:tr>
      <w:tr w:rsidR="002E3DE7">
        <w:trPr>
          <w:cantSplit/>
          <w:trHeight w:val="3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05 4 03 90740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 по озеленению территории поселения</w:t>
            </w:r>
          </w:p>
        </w:tc>
      </w:tr>
      <w:tr w:rsidR="002E3DE7">
        <w:trPr>
          <w:cantSplit/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05 4 03 90790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и </w:t>
            </w:r>
            <w:r>
              <w:rPr>
                <w:sz w:val="28"/>
                <w:szCs w:val="28"/>
                <w:lang w:val="ru-RU"/>
              </w:rPr>
              <w:t>содержание мест захоронения</w:t>
            </w:r>
          </w:p>
        </w:tc>
      </w:tr>
      <w:tr w:rsidR="002E3DE7">
        <w:trPr>
          <w:cantSplit/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05 4 03 90830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Расходы по захоронению граждан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05 4 03 90800</w:t>
            </w:r>
          </w:p>
        </w:tc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Финансовое обеспечение мероприятий по благоустройству поселений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05 4 03 90810</w:t>
            </w:r>
          </w:p>
        </w:tc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054</w:t>
            </w:r>
            <w:r>
              <w:rPr>
                <w:color w:val="auto"/>
                <w:sz w:val="28"/>
                <w:szCs w:val="28"/>
              </w:rPr>
              <w:t xml:space="preserve"> 0</w:t>
            </w:r>
            <w:r>
              <w:rPr>
                <w:color w:val="auto"/>
                <w:sz w:val="28"/>
                <w:szCs w:val="28"/>
                <w:lang w:val="ru-RU"/>
              </w:rPr>
              <w:t>390820</w:t>
            </w:r>
          </w:p>
        </w:tc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05 4 04 00000</w:t>
            </w: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Комплексы процессных</w:t>
            </w:r>
            <w:r>
              <w:rPr>
                <w:color w:val="000000"/>
                <w:sz w:val="28"/>
                <w:szCs w:val="28"/>
              </w:rPr>
              <w:t xml:space="preserve"> мероприятий</w:t>
            </w:r>
          </w:p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Обеспечение безопасности на территории муниципального образования Беляевский сельсовет»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05 4 04 90220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резерва финансовый и материальных ресурсов для ликвидации чрезвычайных ситуаций, </w:t>
            </w:r>
            <w:proofErr w:type="gramStart"/>
            <w:r>
              <w:rPr>
                <w:color w:val="000000"/>
                <w:sz w:val="28"/>
                <w:szCs w:val="28"/>
              </w:rPr>
              <w:t>со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финансирование мероприятий в области защиты на</w:t>
            </w:r>
            <w:r>
              <w:rPr>
                <w:color w:val="000000"/>
                <w:sz w:val="28"/>
                <w:szCs w:val="28"/>
              </w:rPr>
              <w:t xml:space="preserve">селения и территорий от чрезвычайных ситуаций </w:t>
            </w:r>
          </w:p>
        </w:tc>
      </w:tr>
      <w:tr w:rsidR="002E3DE7">
        <w:trPr>
          <w:cantSplit/>
          <w:trHeight w:val="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05 4 04 90230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Обеспечение пожарной безопасности</w:t>
            </w:r>
          </w:p>
        </w:tc>
      </w:tr>
      <w:tr w:rsidR="002E3DE7">
        <w:trPr>
          <w:cantSplit/>
          <w:trHeight w:val="6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05 4 04 90330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</w:tr>
      <w:tr w:rsidR="002E3DE7">
        <w:trPr>
          <w:cantSplit/>
          <w:trHeight w:val="6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05 4 04 90720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Другие вопросы в области национальной</w:t>
            </w:r>
            <w:r>
              <w:rPr>
                <w:sz w:val="28"/>
                <w:szCs w:val="28"/>
                <w:lang w:val="ru-RU"/>
              </w:rPr>
              <w:t xml:space="preserve"> безопасности и правоохранительной деятельности</w:t>
            </w:r>
          </w:p>
        </w:tc>
      </w:tr>
      <w:tr w:rsidR="002E3DE7">
        <w:trPr>
          <w:cantSplit/>
          <w:trHeight w:val="5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05 4 05 00000</w:t>
            </w: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культуры, организация праздничных мероприятий, на территории муниципального образования Беляевский сельсовет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2E3DE7">
        <w:trPr>
          <w:cantSplit/>
          <w:trHeight w:val="6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05 4 05 90240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Финансовое обеспечение д</w:t>
            </w:r>
            <w:r>
              <w:rPr>
                <w:sz w:val="28"/>
                <w:szCs w:val="28"/>
                <w:lang w:val="ru-RU"/>
              </w:rPr>
              <w:t>еятельности и мероприятий  учреждений  культуры и кинематографии</w:t>
            </w:r>
          </w:p>
        </w:tc>
      </w:tr>
      <w:tr w:rsidR="002E3DE7">
        <w:trPr>
          <w:cantSplit/>
          <w:trHeight w:val="3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05 4 05 60540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по соглашению переданные в районный бюджет на дом культуры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05 4 06 00000</w:t>
            </w:r>
          </w:p>
          <w:p w:rsidR="002E3DE7" w:rsidRDefault="002E3DE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Комплексы процессных мероприятий</w:t>
            </w:r>
            <w:r>
              <w:rPr>
                <w:sz w:val="28"/>
                <w:szCs w:val="28"/>
              </w:rPr>
              <w:t xml:space="preserve">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</w:tr>
      <w:tr w:rsidR="002E3DE7">
        <w:trPr>
          <w:cantSplit/>
          <w:trHeight w:val="7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05 4 06 90660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мероприятий физической культуры и спорта на территории сельского поселения</w:t>
            </w:r>
          </w:p>
        </w:tc>
      </w:tr>
      <w:tr w:rsidR="002E3DE7">
        <w:trPr>
          <w:cantSplit/>
          <w:trHeight w:val="3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05 4 07 00000</w:t>
            </w:r>
          </w:p>
          <w:p w:rsidR="002E3DE7" w:rsidRDefault="002E3DE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Комплексы </w:t>
            </w:r>
            <w:r>
              <w:rPr>
                <w:color w:val="000000"/>
                <w:sz w:val="28"/>
                <w:szCs w:val="28"/>
              </w:rPr>
              <w:t>процессных мероприятий «Осуществление отдельных государственных полномочий»</w:t>
            </w:r>
          </w:p>
        </w:tc>
      </w:tr>
      <w:tr w:rsidR="002E3DE7">
        <w:trPr>
          <w:cantSplit/>
          <w:trHeight w:val="7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05 4 07 51180</w:t>
            </w:r>
          </w:p>
          <w:p w:rsidR="002E3DE7" w:rsidRDefault="002E3DE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</w:tr>
      <w:tr w:rsidR="002E3DE7">
        <w:trPr>
          <w:cantSplit/>
          <w:trHeight w:val="7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05 4 08 00000</w:t>
            </w: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Комплексы </w:t>
            </w:r>
            <w:r>
              <w:rPr>
                <w:color w:val="000000"/>
                <w:sz w:val="28"/>
                <w:szCs w:val="28"/>
              </w:rPr>
              <w:t>процессных мероприятий «</w:t>
            </w:r>
            <w:r>
              <w:rPr>
                <w:sz w:val="28"/>
                <w:szCs w:val="28"/>
              </w:rPr>
              <w:t>Дорожная деятельность муниципального образования Беляевский сельсовет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2E3DE7">
        <w:trPr>
          <w:cantSplit/>
          <w:trHeight w:val="6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4 089Д010</w:t>
            </w: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DE7" w:rsidRDefault="00023079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color w:val="000000"/>
                <w:w w:val="121"/>
                <w:sz w:val="28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</w:tr>
      <w:tr w:rsidR="002E3DE7">
        <w:trPr>
          <w:cantSplit/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05 4 </w:t>
            </w:r>
            <w:r>
              <w:rPr>
                <w:color w:val="000000"/>
                <w:sz w:val="28"/>
                <w:szCs w:val="28"/>
              </w:rPr>
              <w:t>08 9Д020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DE7" w:rsidRDefault="00023079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color w:val="000000"/>
                <w:w w:val="121"/>
                <w:sz w:val="28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</w:tr>
      <w:tr w:rsidR="002E3DE7">
        <w:trPr>
          <w:cantSplit/>
          <w:trHeight w:val="5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05 4 08 </w:t>
            </w:r>
            <w:r>
              <w:rPr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color w:val="000000"/>
                <w:sz w:val="28"/>
                <w:szCs w:val="28"/>
              </w:rPr>
              <w:t>Д840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DE7" w:rsidRDefault="00023079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color w:val="000000"/>
                <w:w w:val="121"/>
                <w:sz w:val="28"/>
              </w:rPr>
              <w:t>Капитальный ремонт и ремонт автомобильных дорог общего пользования населенных пунктов</w:t>
            </w:r>
          </w:p>
        </w:tc>
      </w:tr>
      <w:tr w:rsidR="002E3DE7">
        <w:trPr>
          <w:cantSplit/>
          <w:trHeight w:val="5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05 4 09 00000</w:t>
            </w: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«Проведение межевых и кадастровых работ земельных участков»</w:t>
            </w:r>
          </w:p>
        </w:tc>
      </w:tr>
      <w:tr w:rsidR="002E3DE7">
        <w:trPr>
          <w:cantSplit/>
          <w:trHeight w:val="5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05 4 09 </w:t>
            </w:r>
            <w:r>
              <w:rPr>
                <w:color w:val="000000"/>
                <w:sz w:val="28"/>
                <w:szCs w:val="28"/>
                <w:lang w:val="en-US"/>
              </w:rPr>
              <w:t>L5991</w:t>
            </w: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DE7" w:rsidRDefault="00023079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color w:val="000000"/>
                <w:w w:val="121"/>
                <w:sz w:val="28"/>
              </w:rPr>
              <w:t>Подготовка проектов межевания земельных участков и проведение кадастровых работ (подготовка проектов межевания земельных участков)</w:t>
            </w:r>
          </w:p>
        </w:tc>
      </w:tr>
      <w:tr w:rsidR="002E3DE7">
        <w:trPr>
          <w:cantSplit/>
          <w:trHeight w:val="5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05 4 0</w:t>
            </w:r>
            <w:r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L5992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DE7" w:rsidRDefault="00023079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color w:val="000000"/>
                <w:w w:val="121"/>
                <w:sz w:val="28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05 0 00 00000</w:t>
            </w:r>
          </w:p>
          <w:p w:rsidR="002E3DE7" w:rsidRDefault="002E3DE7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программа «Комплексное и устойчивое развитие муниципального образования Беляевский сельсовет Беляевского района </w:t>
            </w:r>
            <w:r>
              <w:rPr>
                <w:b/>
                <w:sz w:val="28"/>
                <w:szCs w:val="28"/>
              </w:rPr>
              <w:t>Оренбургской области »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05 5 00 00000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в рамках приоритетных проектов Оренбургской области 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05 5 </w:t>
            </w:r>
            <w:r>
              <w:rPr>
                <w:color w:val="000000"/>
                <w:sz w:val="28"/>
                <w:szCs w:val="28"/>
                <w:lang w:val="en-US"/>
              </w:rPr>
              <w:t>Q5</w:t>
            </w:r>
            <w:r>
              <w:rPr>
                <w:color w:val="000000"/>
                <w:sz w:val="28"/>
                <w:szCs w:val="28"/>
              </w:rPr>
              <w:t xml:space="preserve"> 00000</w:t>
            </w: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направление на реализацию приоритетных проектов сельских поселений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05 </w:t>
            </w:r>
            <w:r>
              <w:rPr>
                <w:color w:val="000000"/>
                <w:sz w:val="28"/>
                <w:szCs w:val="28"/>
                <w:lang w:val="en-US"/>
              </w:rPr>
              <w:t>5Q5S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Реализация инициативных проектов </w:t>
            </w:r>
            <w:r>
              <w:rPr>
                <w:sz w:val="28"/>
                <w:szCs w:val="28"/>
              </w:rPr>
              <w:t xml:space="preserve">(Благоустройство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Беляевка Беляевского района Оренбургской области, 2 этап устройство ливневой канализации по ул. Советской от ул. Комсомольской до ул. Банковской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05 5 Q5 </w:t>
            </w:r>
            <w:r>
              <w:rPr>
                <w:color w:val="000000"/>
                <w:sz w:val="28"/>
                <w:szCs w:val="28"/>
              </w:rPr>
              <w:t>9Д03</w:t>
            </w: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Мероприятия по завершению реализации инициативных проектов </w:t>
            </w:r>
            <w:r>
              <w:rPr>
                <w:sz w:val="28"/>
                <w:szCs w:val="28"/>
              </w:rPr>
              <w:t xml:space="preserve">(Благоустройство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Беляевка Беляевского района Оренбургской области, 2 этап устройство ливневой канализации по ул. Советской от ул. Комсомольской до ул. Банковской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widowControl w:val="0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06 0 00 00000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DE7" w:rsidRDefault="00023079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b/>
                <w:sz w:val="28"/>
                <w:szCs w:val="28"/>
              </w:rPr>
              <w:t>Муниципальная программа «Формирование комфортной городской среды в муници</w:t>
            </w:r>
            <w:r>
              <w:rPr>
                <w:b/>
                <w:sz w:val="28"/>
                <w:szCs w:val="28"/>
              </w:rPr>
              <w:t>пальном образовании Беляевский сельсовет Беляевского района Оренбургской области »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064 00 00000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064И4 00000</w:t>
            </w: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Комплексы процессных мероприятий «Реализация программ формирования современной городской среды»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064 И</w:t>
            </w:r>
            <w:proofErr w:type="gramStart"/>
            <w:r>
              <w:rPr>
                <w:color w:val="000000"/>
                <w:sz w:val="28"/>
                <w:szCs w:val="28"/>
              </w:rPr>
              <w:t>4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55550</w:t>
            </w: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2E3DE7" w:rsidRDefault="002E3DE7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мероприятий по формированию современной городской среды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3DE7" w:rsidRDefault="000230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4 И</w:t>
            </w:r>
            <w:proofErr w:type="gramStart"/>
            <w:r>
              <w:rPr>
                <w:color w:val="000000"/>
                <w:sz w:val="28"/>
                <w:szCs w:val="28"/>
              </w:rPr>
              <w:t>4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90320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E7" w:rsidRDefault="000230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реализацию социально-значимых мероприятий (в рамках формирования современной городской среды)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77 0 00 00000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DE7" w:rsidRDefault="00023079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Непрограммные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 мероприятия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77 4 00 00050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Создание и использование средств резервного фонда местных администраций</w:t>
            </w:r>
          </w:p>
        </w:tc>
      </w:tr>
      <w:tr w:rsidR="002E3DE7">
        <w:trPr>
          <w:cantSplit/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77 4 00 90070</w:t>
            </w:r>
          </w:p>
        </w:tc>
        <w:tc>
          <w:tcPr>
            <w:tcW w:w="8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E7" w:rsidRDefault="00023079">
            <w:pPr>
              <w:pStyle w:val="Standard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Обеспечение проведения выборов и референдумов, проведение выборов глав и депутатов представительных органов</w:t>
            </w:r>
          </w:p>
        </w:tc>
      </w:tr>
    </w:tbl>
    <w:p w:rsidR="002E3DE7" w:rsidRDefault="002E3DE7"/>
    <w:sectPr w:rsidR="002E3DE7" w:rsidSect="002E3DE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E3DE7"/>
    <w:rsid w:val="002E3DE7"/>
    <w:rsid w:val="004D65F9"/>
    <w:rsid w:val="00DB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5">
    <w:name w:val="A5"/>
    <w:qFormat/>
    <w:rsid w:val="00EA6F5C"/>
    <w:rPr>
      <w:rFonts w:ascii="PT Sans" w:hAnsi="PT Sans" w:cs="PT Sans"/>
      <w:color w:val="000000"/>
      <w:sz w:val="32"/>
      <w:szCs w:val="32"/>
    </w:rPr>
  </w:style>
  <w:style w:type="character" w:customStyle="1" w:styleId="a3">
    <w:name w:val="Цветовое выделение"/>
    <w:uiPriority w:val="99"/>
    <w:qFormat/>
    <w:rsid w:val="00D27D95"/>
    <w:rPr>
      <w:b/>
      <w:color w:val="26282F"/>
    </w:rPr>
  </w:style>
  <w:style w:type="character" w:customStyle="1" w:styleId="a4">
    <w:name w:val="Текст выноски Знак"/>
    <w:basedOn w:val="a0"/>
    <w:link w:val="a6"/>
    <w:uiPriority w:val="99"/>
    <w:semiHidden/>
    <w:qFormat/>
    <w:rsid w:val="008C4CD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7"/>
    <w:qFormat/>
    <w:rsid w:val="002E3DE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2E3DE7"/>
    <w:pPr>
      <w:spacing w:after="140" w:line="276" w:lineRule="auto"/>
    </w:pPr>
  </w:style>
  <w:style w:type="paragraph" w:styleId="a8">
    <w:name w:val="List"/>
    <w:basedOn w:val="a"/>
    <w:unhideWhenUsed/>
    <w:rsid w:val="00FF29CC"/>
    <w:pPr>
      <w:ind w:left="283" w:hanging="283"/>
    </w:pPr>
    <w:rPr>
      <w:lang w:eastAsia="ar-SA"/>
    </w:rPr>
  </w:style>
  <w:style w:type="paragraph" w:customStyle="1" w:styleId="Caption">
    <w:name w:val="Caption"/>
    <w:basedOn w:val="a"/>
    <w:qFormat/>
    <w:rsid w:val="002E3DE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E3DE7"/>
    <w:pPr>
      <w:suppressLineNumbers/>
    </w:pPr>
  </w:style>
  <w:style w:type="paragraph" w:customStyle="1" w:styleId="Standard">
    <w:name w:val="Standard"/>
    <w:qFormat/>
    <w:rsid w:val="00EA6F5C"/>
    <w:pPr>
      <w:widowControl w:val="0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paragraph" w:styleId="a9">
    <w:name w:val="No Spacing"/>
    <w:uiPriority w:val="1"/>
    <w:qFormat/>
    <w:rsid w:val="00EA6F5C"/>
    <w:rPr>
      <w:rFonts w:eastAsia="Times New Roman" w:cs="Times New Roman"/>
      <w:lang w:eastAsia="ru-RU"/>
    </w:rPr>
  </w:style>
  <w:style w:type="paragraph" w:customStyle="1" w:styleId="docdata">
    <w:name w:val="docdata"/>
    <w:basedOn w:val="a"/>
    <w:qFormat/>
    <w:rsid w:val="00EA6F5C"/>
    <w:pPr>
      <w:spacing w:beforeAutospacing="1" w:afterAutospacing="1"/>
    </w:pPr>
  </w:style>
  <w:style w:type="paragraph" w:customStyle="1" w:styleId="aa">
    <w:name w:val="Прижатый влево"/>
    <w:basedOn w:val="a"/>
    <w:next w:val="a"/>
    <w:uiPriority w:val="99"/>
    <w:qFormat/>
    <w:rsid w:val="00D27D95"/>
    <w:pPr>
      <w:widowControl w:val="0"/>
    </w:pPr>
    <w:rPr>
      <w:rFonts w:ascii="Times New Roman CYR" w:eastAsiaTheme="minorEastAsia" w:hAnsi="Times New Roman CYR" w:cs="Times New Roman CYR"/>
    </w:rPr>
  </w:style>
  <w:style w:type="paragraph" w:styleId="a6">
    <w:name w:val="Balloon Text"/>
    <w:basedOn w:val="a"/>
    <w:link w:val="a4"/>
    <w:uiPriority w:val="99"/>
    <w:semiHidden/>
    <w:unhideWhenUsed/>
    <w:qFormat/>
    <w:rsid w:val="008C4CD0"/>
    <w:rPr>
      <w:rFonts w:ascii="Segoe UI" w:hAnsi="Segoe UI" w:cs="Segoe UI"/>
      <w:sz w:val="18"/>
      <w:szCs w:val="18"/>
    </w:rPr>
  </w:style>
  <w:style w:type="paragraph" w:customStyle="1" w:styleId="1">
    <w:name w:val="Цитата1"/>
    <w:basedOn w:val="a"/>
    <w:qFormat/>
    <w:rsid w:val="005F3136"/>
    <w:pPr>
      <w:ind w:left="-540" w:right="-5" w:firstLine="540"/>
      <w:jc w:val="both"/>
    </w:pPr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7536</Characters>
  <Application>Microsoft Office Word</Application>
  <DocSecurity>0</DocSecurity>
  <Lines>62</Lines>
  <Paragraphs>17</Paragraphs>
  <ScaleCrop>false</ScaleCrop>
  <Company>Microsoft</Company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Карпенко</cp:lastModifiedBy>
  <cp:revision>2</cp:revision>
  <cp:lastPrinted>2022-11-11T06:49:00Z</cp:lastPrinted>
  <dcterms:created xsi:type="dcterms:W3CDTF">2025-11-13T05:14:00Z</dcterms:created>
  <dcterms:modified xsi:type="dcterms:W3CDTF">2025-11-13T05:14:00Z</dcterms:modified>
  <dc:language>ru-RU</dc:language>
</cp:coreProperties>
</file>