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8755E" w:rsidRPr="00797172" w:rsidTr="0035115C">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28755E" w:rsidRPr="00797172" w:rsidRDefault="0028755E" w:rsidP="0035115C">
            <w:pPr>
              <w:suppressAutoHyphens/>
              <w:autoSpaceDN w:val="0"/>
              <w:spacing w:after="0" w:line="276" w:lineRule="auto"/>
              <w:rPr>
                <w:rFonts w:ascii="Times New Roman" w:eastAsia="Times New Roman" w:hAnsi="Times New Roman" w:cs="Times New Roman"/>
                <w:sz w:val="24"/>
                <w:szCs w:val="24"/>
                <w:lang w:val="en-US" w:eastAsia="ar-SA"/>
              </w:rPr>
            </w:pPr>
          </w:p>
          <w:p w:rsidR="0028755E" w:rsidRPr="00797172" w:rsidRDefault="0028755E" w:rsidP="0035115C">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28755E" w:rsidRPr="00797172" w:rsidRDefault="0028755E" w:rsidP="0035115C">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28755E" w:rsidRPr="00797172" w:rsidRDefault="0028755E" w:rsidP="0035115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28755E" w:rsidRPr="00797172" w:rsidRDefault="0028755E" w:rsidP="0035115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28755E" w:rsidRPr="00797172" w:rsidRDefault="0028755E" w:rsidP="0035115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28755E" w:rsidRPr="00797172" w:rsidRDefault="0028755E" w:rsidP="0035115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28755E" w:rsidRPr="00797172" w:rsidRDefault="0028755E" w:rsidP="0035115C">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8755E" w:rsidRPr="00797172" w:rsidRDefault="0028755E" w:rsidP="0035115C">
            <w:pPr>
              <w:suppressAutoHyphens/>
              <w:autoSpaceDN w:val="0"/>
              <w:spacing w:after="0" w:line="276" w:lineRule="auto"/>
              <w:rPr>
                <w:rFonts w:ascii="Times New Roman" w:eastAsia="Times New Roman" w:hAnsi="Times New Roman" w:cs="Times New Roman"/>
                <w:sz w:val="24"/>
                <w:szCs w:val="24"/>
                <w:lang w:eastAsia="ar-SA"/>
              </w:rPr>
            </w:pPr>
          </w:p>
          <w:p w:rsidR="0028755E" w:rsidRPr="00797172" w:rsidRDefault="0028755E" w:rsidP="0035115C">
            <w:pPr>
              <w:suppressAutoHyphens/>
              <w:autoSpaceDN w:val="0"/>
              <w:spacing w:after="0" w:line="276" w:lineRule="auto"/>
              <w:rPr>
                <w:rFonts w:ascii="Times New Roman" w:eastAsia="Times New Roman" w:hAnsi="Times New Roman" w:cs="Times New Roman"/>
                <w:sz w:val="24"/>
                <w:szCs w:val="24"/>
                <w:lang w:eastAsia="ar-SA"/>
              </w:rPr>
            </w:pPr>
          </w:p>
          <w:p w:rsidR="0028755E" w:rsidRPr="00797172" w:rsidRDefault="0028755E" w:rsidP="0035115C">
            <w:pPr>
              <w:suppressAutoHyphens/>
              <w:autoSpaceDN w:val="0"/>
              <w:spacing w:after="0" w:line="276" w:lineRule="auto"/>
              <w:rPr>
                <w:rFonts w:ascii="Times New Roman" w:eastAsia="Times New Roman" w:hAnsi="Times New Roman" w:cs="Times New Roman"/>
                <w:sz w:val="24"/>
                <w:szCs w:val="24"/>
                <w:lang w:eastAsia="ar-SA"/>
              </w:rPr>
            </w:pPr>
          </w:p>
          <w:p w:rsidR="0028755E" w:rsidRPr="00797172" w:rsidRDefault="0028755E" w:rsidP="0035115C">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12 (166</w:t>
            </w:r>
            <w:r w:rsidRPr="00797172">
              <w:rPr>
                <w:rFonts w:ascii="Times New Roman" w:eastAsia="Times New Roman" w:hAnsi="Times New Roman" w:cs="Times New Roman"/>
                <w:b/>
                <w:sz w:val="36"/>
                <w:szCs w:val="36"/>
                <w:lang w:eastAsia="ar-SA"/>
              </w:rPr>
              <w:t>)</w:t>
            </w:r>
          </w:p>
          <w:p w:rsidR="0028755E" w:rsidRPr="00797172" w:rsidRDefault="00C409E8" w:rsidP="0035115C">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03</w:t>
            </w:r>
            <w:r w:rsidR="0028755E">
              <w:rPr>
                <w:rFonts w:ascii="Times New Roman" w:eastAsia="Times New Roman" w:hAnsi="Times New Roman" w:cs="Times New Roman"/>
                <w:b/>
                <w:sz w:val="36"/>
                <w:szCs w:val="36"/>
                <w:u w:val="single"/>
                <w:lang w:eastAsia="ar-SA"/>
              </w:rPr>
              <w:t>.06.2024</w:t>
            </w:r>
            <w:r w:rsidR="0028755E" w:rsidRPr="00797172">
              <w:rPr>
                <w:rFonts w:ascii="Times New Roman" w:eastAsia="Times New Roman" w:hAnsi="Times New Roman" w:cs="Times New Roman"/>
                <w:b/>
                <w:sz w:val="36"/>
                <w:szCs w:val="36"/>
                <w:u w:val="single"/>
                <w:lang w:eastAsia="ar-SA"/>
              </w:rPr>
              <w:t xml:space="preserve"> г.</w:t>
            </w:r>
          </w:p>
          <w:p w:rsidR="0028755E" w:rsidRPr="00797172" w:rsidRDefault="0028755E" w:rsidP="0035115C">
            <w:pPr>
              <w:suppressAutoHyphens/>
              <w:autoSpaceDN w:val="0"/>
              <w:spacing w:after="0" w:line="276" w:lineRule="auto"/>
              <w:rPr>
                <w:rFonts w:ascii="Times New Roman" w:eastAsia="Times New Roman" w:hAnsi="Times New Roman" w:cs="Times New Roman"/>
                <w:b/>
                <w:lang w:eastAsia="ar-SA"/>
              </w:rPr>
            </w:pP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28755E" w:rsidRPr="00797172" w:rsidRDefault="0028755E" w:rsidP="0035115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28755E" w:rsidRPr="00797172" w:rsidRDefault="0028755E" w:rsidP="0035115C">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sidR="00C409E8">
              <w:rPr>
                <w:rFonts w:ascii="Times New Roman" w:eastAsia="Times New Roman" w:hAnsi="Times New Roman" w:cs="Times New Roman"/>
                <w:b/>
                <w:sz w:val="18"/>
                <w:szCs w:val="18"/>
                <w:lang w:eastAsia="ar-SA"/>
              </w:rPr>
              <w:t>03</w:t>
            </w:r>
            <w:bookmarkStart w:id="0" w:name="_GoBack"/>
            <w:bookmarkEnd w:id="0"/>
            <w:r>
              <w:rPr>
                <w:rFonts w:ascii="Times New Roman" w:eastAsia="Times New Roman" w:hAnsi="Times New Roman" w:cs="Times New Roman"/>
                <w:b/>
                <w:sz w:val="18"/>
                <w:szCs w:val="18"/>
                <w:lang w:eastAsia="ar-SA"/>
              </w:rPr>
              <w:t>.06.2024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F9004D" w:rsidRDefault="00F9004D" w:rsidP="0028755E">
      <w:pPr>
        <w:spacing w:line="240" w:lineRule="auto"/>
        <w:contextualSpacing/>
        <w:jc w:val="center"/>
        <w:rPr>
          <w:rFonts w:ascii="Times New Roman" w:hAnsi="Times New Roman" w:cs="Times New Roman"/>
          <w:b/>
          <w:sz w:val="36"/>
          <w:szCs w:val="28"/>
          <w:u w:val="single"/>
        </w:rPr>
      </w:pPr>
    </w:p>
    <w:p w:rsidR="0028755E" w:rsidRPr="007C75C8" w:rsidRDefault="0028755E" w:rsidP="00F9004D">
      <w:pPr>
        <w:spacing w:line="240" w:lineRule="auto"/>
        <w:contextualSpacing/>
        <w:jc w:val="center"/>
        <w:rPr>
          <w:rFonts w:ascii="Times New Roman" w:hAnsi="Times New Roman" w:cs="Times New Roman"/>
          <w:b/>
          <w:sz w:val="36"/>
          <w:szCs w:val="28"/>
          <w:u w:val="single"/>
        </w:rPr>
      </w:pPr>
      <w:r>
        <w:rPr>
          <w:rFonts w:ascii="Times New Roman" w:hAnsi="Times New Roman" w:cs="Times New Roman"/>
          <w:b/>
          <w:sz w:val="36"/>
          <w:szCs w:val="28"/>
          <w:u w:val="single"/>
        </w:rPr>
        <w:t>Информация п</w:t>
      </w:r>
      <w:r w:rsidRPr="007C75C8">
        <w:rPr>
          <w:rFonts w:ascii="Times New Roman" w:hAnsi="Times New Roman" w:cs="Times New Roman"/>
          <w:b/>
          <w:sz w:val="36"/>
          <w:szCs w:val="28"/>
          <w:u w:val="single"/>
        </w:rPr>
        <w:t>рокуратуры</w:t>
      </w:r>
    </w:p>
    <w:p w:rsidR="0028755E" w:rsidRDefault="0028755E" w:rsidP="0035115C">
      <w:pPr>
        <w:spacing w:after="0" w:line="240" w:lineRule="auto"/>
        <w:contextualSpacing/>
        <w:jc w:val="center"/>
        <w:rPr>
          <w:rFonts w:ascii="Times New Roman" w:hAnsi="Times New Roman" w:cs="Times New Roman"/>
          <w:b/>
          <w:sz w:val="28"/>
          <w:szCs w:val="28"/>
        </w:rPr>
      </w:pPr>
      <w:r w:rsidRPr="00D96C80">
        <w:rPr>
          <w:rFonts w:ascii="Times New Roman" w:hAnsi="Times New Roman" w:cs="Times New Roman"/>
          <w:b/>
          <w:sz w:val="28"/>
          <w:szCs w:val="28"/>
        </w:rPr>
        <w:t>Утвержден обновленный перечень жизненных событий, наступление которых предоставляет гражданам возможность получения мер социальной поддержки и социальных услуг</w:t>
      </w:r>
    </w:p>
    <w:p w:rsidR="0028755E" w:rsidRPr="00D96C80" w:rsidRDefault="0028755E" w:rsidP="0028755E">
      <w:pPr>
        <w:spacing w:line="240" w:lineRule="auto"/>
        <w:contextualSpacing/>
        <w:jc w:val="center"/>
        <w:rPr>
          <w:rFonts w:ascii="Times New Roman" w:hAnsi="Times New Roman" w:cs="Times New Roman"/>
          <w:b/>
          <w:sz w:val="28"/>
          <w:szCs w:val="28"/>
        </w:rPr>
      </w:pP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 12 апреля 2024 года действует новый Перечень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утвержденный приказом Министерства труда и социальной защиты Российской Федерации от 29 февраля 2024 года № 80н (далее – Перечень).</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В соответствии с Перечнем к жизненным событиям, наступление которых предоставляет гражданам возможность получения мер социальной защиты </w:t>
      </w:r>
      <w:r w:rsidRPr="00D96C80">
        <w:rPr>
          <w:rFonts w:ascii="Times New Roman" w:hAnsi="Times New Roman" w:cs="Times New Roman"/>
          <w:sz w:val="28"/>
          <w:szCs w:val="28"/>
        </w:rPr>
        <w:lastRenderedPageBreak/>
        <w:t>(поддержки) отнесены: 1) рождение ребенка; 2) установление инвалидности; 3) достижение пенсионного возраста; 4) достижение ребенком определенного возраста; 5) беременность; 6) установление опеки; 7) создание молодой семьи; 8) потеря кормильца; 9) получение статуса многодетной семьи; 10) присвоение звания ветерана и приравненных к нему званий; 11) получение статуса лица, подвергшегося воздействию радиации.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Кроме того, с 31 декабря 2025 года граждан с помощью Единой цифровой платформы в социальной сфере через Единый портал государственных и муниципальных услуг будут информировать о мерах поддержки при потере работы и достижении </w:t>
      </w:r>
      <w:proofErr w:type="spellStart"/>
      <w:r w:rsidRPr="00D96C80">
        <w:rPr>
          <w:rFonts w:ascii="Times New Roman" w:hAnsi="Times New Roman" w:cs="Times New Roman"/>
          <w:sz w:val="28"/>
          <w:szCs w:val="28"/>
        </w:rPr>
        <w:t>предпенсионного</w:t>
      </w:r>
      <w:proofErr w:type="spellEnd"/>
      <w:r w:rsidRPr="00D96C80">
        <w:rPr>
          <w:rFonts w:ascii="Times New Roman" w:hAnsi="Times New Roman" w:cs="Times New Roman"/>
          <w:sz w:val="28"/>
          <w:szCs w:val="28"/>
        </w:rPr>
        <w:t xml:space="preserve"> возраста, а с 31 декабря 2026 года — при достижении ребенком-сиротой или ребенком, оставшимся без попечения родителей, возраста 18 лет.</w:t>
      </w:r>
    </w:p>
    <w:p w:rsidR="0028755E" w:rsidRPr="00D96C80" w:rsidRDefault="0028755E" w:rsidP="0028755E">
      <w:pPr>
        <w:spacing w:line="240" w:lineRule="auto"/>
        <w:contextualSpacing/>
        <w:jc w:val="both"/>
        <w:rPr>
          <w:rFonts w:ascii="Times New Roman" w:hAnsi="Times New Roman" w:cs="Times New Roman"/>
          <w:sz w:val="28"/>
          <w:szCs w:val="28"/>
        </w:rPr>
      </w:pPr>
    </w:p>
    <w:p w:rsidR="0028755E" w:rsidRPr="007C75C8" w:rsidRDefault="0028755E" w:rsidP="0028755E">
      <w:pPr>
        <w:spacing w:line="240" w:lineRule="auto"/>
        <w:contextualSpacing/>
        <w:jc w:val="center"/>
        <w:rPr>
          <w:rFonts w:ascii="Times New Roman" w:hAnsi="Times New Roman" w:cs="Times New Roman"/>
          <w:b/>
          <w:sz w:val="28"/>
          <w:szCs w:val="28"/>
        </w:rPr>
      </w:pPr>
      <w:r w:rsidRPr="00D96C80">
        <w:rPr>
          <w:rFonts w:ascii="Times New Roman" w:hAnsi="Times New Roman" w:cs="Times New Roman"/>
          <w:b/>
          <w:sz w:val="28"/>
          <w:szCs w:val="28"/>
        </w:rPr>
        <w:t>Уголовная ответственность за мошенничество при получении пособий, компенсаций, субсидий и иных социальных выплат</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Статьей 159.2 Уголовного кодекса Российской Федерации (далее – УК РФ) предусмотрена уголовная ответственность за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путем представления заведомо ложных и (или) недостоверных сведений, а равно путем умолчания о фактах, влекущих прекращение указанных выплат.</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Для целей этой статьи к социальным выплатам, в частности, относятся пособие по безработице, компенсации на питание, субсидии для приобретения или строительства жилого помещения, предоставление лекарственных средств, технических средств реабилитации, а также средства материнского капитала.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Квалифицирующими признаками данного преступления являются (части 2-4 статьи 159.2 УК РФ): совершение указанного деяния группой лиц по предварительному сговору, с использованием своего служебного положения, в крупном размере (более 250 тыс. рублей) и особо крупн</w:t>
      </w:r>
      <w:r>
        <w:rPr>
          <w:rFonts w:ascii="Times New Roman" w:hAnsi="Times New Roman" w:cs="Times New Roman"/>
          <w:sz w:val="28"/>
          <w:szCs w:val="28"/>
        </w:rPr>
        <w:t>ом размере (более 1 млн рублей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Максимальное наказание, которое грозит виновному лицу за совершение преступления, предусмотренного статьей 159.2 УК РФ — лишение свободы на срок до десяти лет со штрафом (без такового) и с ограничением свободы (без такового).</w:t>
      </w:r>
    </w:p>
    <w:p w:rsidR="0028755E" w:rsidRPr="00D96C80" w:rsidRDefault="0028755E" w:rsidP="0028755E">
      <w:pPr>
        <w:jc w:val="both"/>
        <w:rPr>
          <w:rFonts w:ascii="Times New Roman" w:hAnsi="Times New Roman" w:cs="Times New Roman"/>
          <w:sz w:val="28"/>
          <w:szCs w:val="28"/>
        </w:rPr>
      </w:pPr>
    </w:p>
    <w:p w:rsidR="0028755E" w:rsidRPr="00D96C80" w:rsidRDefault="0028755E" w:rsidP="0035115C">
      <w:pPr>
        <w:spacing w:after="0" w:line="240" w:lineRule="auto"/>
        <w:contextualSpacing/>
        <w:jc w:val="center"/>
        <w:rPr>
          <w:rFonts w:ascii="Times New Roman" w:hAnsi="Times New Roman" w:cs="Times New Roman"/>
          <w:b/>
          <w:sz w:val="28"/>
          <w:szCs w:val="28"/>
        </w:rPr>
      </w:pPr>
      <w:r w:rsidRPr="00D96C80">
        <w:rPr>
          <w:rFonts w:ascii="Times New Roman" w:hAnsi="Times New Roman" w:cs="Times New Roman"/>
          <w:b/>
          <w:sz w:val="28"/>
          <w:szCs w:val="28"/>
        </w:rPr>
        <w:t>Защита несовершеннолетних от информации, причиняющий вред их</w:t>
      </w:r>
    </w:p>
    <w:p w:rsidR="0028755E" w:rsidRPr="007C75C8" w:rsidRDefault="0028755E" w:rsidP="0035115C">
      <w:pPr>
        <w:spacing w:after="0" w:line="240" w:lineRule="auto"/>
        <w:contextualSpacing/>
        <w:jc w:val="center"/>
        <w:rPr>
          <w:rFonts w:ascii="Times New Roman" w:hAnsi="Times New Roman" w:cs="Times New Roman"/>
          <w:b/>
          <w:sz w:val="28"/>
          <w:szCs w:val="28"/>
        </w:rPr>
      </w:pPr>
      <w:r w:rsidRPr="00D96C80">
        <w:rPr>
          <w:rFonts w:ascii="Times New Roman" w:hAnsi="Times New Roman" w:cs="Times New Roman"/>
          <w:b/>
          <w:sz w:val="28"/>
          <w:szCs w:val="28"/>
        </w:rPr>
        <w:t>здоровью и развитию</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соответствии со ст. 4 Федерального закона от 24.07.1998 № 124-ФЗ</w:t>
      </w:r>
      <w:r>
        <w:rPr>
          <w:rFonts w:ascii="Times New Roman" w:hAnsi="Times New Roman" w:cs="Times New Roman"/>
          <w:sz w:val="28"/>
          <w:szCs w:val="28"/>
        </w:rPr>
        <w:t xml:space="preserve"> </w:t>
      </w:r>
      <w:r w:rsidRPr="00D96C80">
        <w:rPr>
          <w:rFonts w:ascii="Times New Roman" w:hAnsi="Times New Roman" w:cs="Times New Roman"/>
          <w:sz w:val="28"/>
          <w:szCs w:val="28"/>
        </w:rPr>
        <w:t>«Об основных гарантиях прав ребенка в Российской Федерации» защита</w:t>
      </w:r>
      <w:r>
        <w:rPr>
          <w:rFonts w:ascii="Times New Roman" w:hAnsi="Times New Roman" w:cs="Times New Roman"/>
          <w:sz w:val="28"/>
          <w:szCs w:val="28"/>
        </w:rPr>
        <w:t xml:space="preserve"> </w:t>
      </w:r>
      <w:r w:rsidRPr="00D96C80">
        <w:rPr>
          <w:rFonts w:ascii="Times New Roman" w:hAnsi="Times New Roman" w:cs="Times New Roman"/>
          <w:sz w:val="28"/>
          <w:szCs w:val="28"/>
        </w:rPr>
        <w:t>детей от факторов, негативно влияющих на их физическое,</w:t>
      </w:r>
      <w:r>
        <w:rPr>
          <w:rFonts w:ascii="Times New Roman" w:hAnsi="Times New Roman" w:cs="Times New Roman"/>
          <w:sz w:val="28"/>
          <w:szCs w:val="28"/>
        </w:rPr>
        <w:t xml:space="preserve"> </w:t>
      </w:r>
      <w:r w:rsidRPr="00D96C80">
        <w:rPr>
          <w:rFonts w:ascii="Times New Roman" w:hAnsi="Times New Roman" w:cs="Times New Roman"/>
          <w:sz w:val="28"/>
          <w:szCs w:val="28"/>
        </w:rPr>
        <w:t>интеллектуальное, психическое, духовное и нравственное развитие является</w:t>
      </w:r>
      <w:r>
        <w:rPr>
          <w:rFonts w:ascii="Times New Roman" w:hAnsi="Times New Roman" w:cs="Times New Roman"/>
          <w:sz w:val="28"/>
          <w:szCs w:val="28"/>
        </w:rPr>
        <w:t xml:space="preserve"> </w:t>
      </w:r>
      <w:r w:rsidRPr="00D96C80">
        <w:rPr>
          <w:rFonts w:ascii="Times New Roman" w:hAnsi="Times New Roman" w:cs="Times New Roman"/>
          <w:sz w:val="28"/>
          <w:szCs w:val="28"/>
        </w:rPr>
        <w:t xml:space="preserve">целью </w:t>
      </w:r>
      <w:r w:rsidRPr="00D96C80">
        <w:rPr>
          <w:rFonts w:ascii="Times New Roman" w:hAnsi="Times New Roman" w:cs="Times New Roman"/>
          <w:sz w:val="28"/>
          <w:szCs w:val="28"/>
        </w:rPr>
        <w:lastRenderedPageBreak/>
        <w:t>государственной политики. За нарушение прав и законных интересов</w:t>
      </w:r>
      <w:r>
        <w:rPr>
          <w:rFonts w:ascii="Times New Roman" w:hAnsi="Times New Roman" w:cs="Times New Roman"/>
          <w:sz w:val="28"/>
          <w:szCs w:val="28"/>
        </w:rPr>
        <w:t xml:space="preserve"> </w:t>
      </w:r>
      <w:r w:rsidRPr="00D96C80">
        <w:rPr>
          <w:rFonts w:ascii="Times New Roman" w:hAnsi="Times New Roman" w:cs="Times New Roman"/>
          <w:sz w:val="28"/>
          <w:szCs w:val="28"/>
        </w:rPr>
        <w:t>ребенка,</w:t>
      </w:r>
      <w:r>
        <w:rPr>
          <w:rFonts w:ascii="Times New Roman" w:hAnsi="Times New Roman" w:cs="Times New Roman"/>
          <w:sz w:val="28"/>
          <w:szCs w:val="28"/>
        </w:rPr>
        <w:t xml:space="preserve"> </w:t>
      </w:r>
      <w:r w:rsidRPr="00D96C80">
        <w:rPr>
          <w:rFonts w:ascii="Times New Roman" w:hAnsi="Times New Roman" w:cs="Times New Roman"/>
          <w:sz w:val="28"/>
          <w:szCs w:val="28"/>
        </w:rPr>
        <w:t>причинение ему вреда юридические лица, должностные лица, и</w:t>
      </w:r>
      <w:r>
        <w:rPr>
          <w:rFonts w:ascii="Times New Roman" w:hAnsi="Times New Roman" w:cs="Times New Roman"/>
          <w:sz w:val="28"/>
          <w:szCs w:val="28"/>
        </w:rPr>
        <w:t xml:space="preserve"> </w:t>
      </w:r>
      <w:r w:rsidRPr="00D96C80">
        <w:rPr>
          <w:rFonts w:ascii="Times New Roman" w:hAnsi="Times New Roman" w:cs="Times New Roman"/>
          <w:sz w:val="28"/>
          <w:szCs w:val="28"/>
        </w:rPr>
        <w:t>граждане несут установленную законом ответственность.</w:t>
      </w:r>
    </w:p>
    <w:p w:rsidR="0028755E" w:rsidRDefault="0028755E" w:rsidP="0028755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D96C80">
        <w:rPr>
          <w:rFonts w:ascii="Times New Roman" w:hAnsi="Times New Roman" w:cs="Times New Roman"/>
          <w:sz w:val="28"/>
          <w:szCs w:val="28"/>
        </w:rPr>
        <w:t>акон разграничивает информацию, причиняющую вред здоровью и</w:t>
      </w:r>
      <w:r>
        <w:rPr>
          <w:rFonts w:ascii="Times New Roman" w:hAnsi="Times New Roman" w:cs="Times New Roman"/>
          <w:sz w:val="28"/>
          <w:szCs w:val="28"/>
        </w:rPr>
        <w:t xml:space="preserve"> </w:t>
      </w:r>
      <w:r w:rsidRPr="00D96C80">
        <w:rPr>
          <w:rFonts w:ascii="Times New Roman" w:hAnsi="Times New Roman" w:cs="Times New Roman"/>
          <w:sz w:val="28"/>
          <w:szCs w:val="28"/>
        </w:rPr>
        <w:t>(или) развитию детей, на информацию, которая запрещена для</w:t>
      </w:r>
      <w:r>
        <w:rPr>
          <w:rFonts w:ascii="Times New Roman" w:hAnsi="Times New Roman" w:cs="Times New Roman"/>
          <w:sz w:val="28"/>
          <w:szCs w:val="28"/>
        </w:rPr>
        <w:t xml:space="preserve"> </w:t>
      </w:r>
      <w:r w:rsidRPr="00D96C80">
        <w:rPr>
          <w:rFonts w:ascii="Times New Roman" w:hAnsi="Times New Roman" w:cs="Times New Roman"/>
          <w:sz w:val="28"/>
          <w:szCs w:val="28"/>
        </w:rPr>
        <w:t>распространения среди детей и информацию, распространение которой среди</w:t>
      </w:r>
      <w:r>
        <w:rPr>
          <w:rFonts w:ascii="Times New Roman" w:hAnsi="Times New Roman" w:cs="Times New Roman"/>
          <w:sz w:val="28"/>
          <w:szCs w:val="28"/>
        </w:rPr>
        <w:t xml:space="preserve"> </w:t>
      </w:r>
      <w:r w:rsidRPr="00D96C80">
        <w:rPr>
          <w:rFonts w:ascii="Times New Roman" w:hAnsi="Times New Roman" w:cs="Times New Roman"/>
          <w:sz w:val="28"/>
          <w:szCs w:val="28"/>
        </w:rPr>
        <w:t>детей определенных возрастных категорий ограничено.</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 информации, запрещенной для распространения среди детей,</w:t>
      </w:r>
    </w:p>
    <w:p w:rsidR="0028755E" w:rsidRDefault="0028755E" w:rsidP="0028755E">
      <w:pPr>
        <w:spacing w:line="240" w:lineRule="auto"/>
        <w:contextualSpacing/>
        <w:jc w:val="both"/>
        <w:rPr>
          <w:rFonts w:ascii="Times New Roman" w:hAnsi="Times New Roman" w:cs="Times New Roman"/>
          <w:sz w:val="28"/>
          <w:szCs w:val="28"/>
        </w:rPr>
      </w:pPr>
      <w:r w:rsidRPr="00D96C80">
        <w:rPr>
          <w:rFonts w:ascii="Times New Roman" w:hAnsi="Times New Roman" w:cs="Times New Roman"/>
          <w:sz w:val="28"/>
          <w:szCs w:val="28"/>
        </w:rPr>
        <w:t>относится информация</w:t>
      </w:r>
      <w:r>
        <w:rPr>
          <w:rFonts w:ascii="Times New Roman" w:hAnsi="Times New Roman" w:cs="Times New Roman"/>
          <w:sz w:val="28"/>
          <w:szCs w:val="28"/>
        </w:rPr>
        <w:t>:</w:t>
      </w:r>
      <w:r w:rsidRPr="00D96C80">
        <w:rPr>
          <w:rFonts w:ascii="Times New Roman" w:hAnsi="Times New Roman" w:cs="Times New Roman"/>
          <w:sz w:val="28"/>
          <w:szCs w:val="28"/>
        </w:rPr>
        <w:t xml:space="preserve"> 1) побуждающая детей к совершению действий, представляющих</w:t>
      </w:r>
      <w:r>
        <w:rPr>
          <w:rFonts w:ascii="Times New Roman" w:hAnsi="Times New Roman" w:cs="Times New Roman"/>
          <w:sz w:val="28"/>
          <w:szCs w:val="28"/>
        </w:rPr>
        <w:t xml:space="preserve"> </w:t>
      </w:r>
      <w:r w:rsidRPr="00D96C80">
        <w:rPr>
          <w:rFonts w:ascii="Times New Roman" w:hAnsi="Times New Roman" w:cs="Times New Roman"/>
          <w:sz w:val="28"/>
          <w:szCs w:val="28"/>
        </w:rPr>
        <w:t>угрозу их жизни и (или) здоровью, в том числе к причинению вреда своему</w:t>
      </w:r>
      <w:r>
        <w:rPr>
          <w:rFonts w:ascii="Times New Roman" w:hAnsi="Times New Roman" w:cs="Times New Roman"/>
          <w:sz w:val="28"/>
          <w:szCs w:val="28"/>
        </w:rPr>
        <w:t xml:space="preserve"> </w:t>
      </w:r>
      <w:r w:rsidRPr="00D96C80">
        <w:rPr>
          <w:rFonts w:ascii="Times New Roman" w:hAnsi="Times New Roman" w:cs="Times New Roman"/>
          <w:sz w:val="28"/>
          <w:szCs w:val="28"/>
        </w:rPr>
        <w:t>здоровью, самоубийству;</w:t>
      </w:r>
      <w:r>
        <w:rPr>
          <w:rFonts w:ascii="Times New Roman" w:hAnsi="Times New Roman" w:cs="Times New Roman"/>
          <w:sz w:val="28"/>
          <w:szCs w:val="28"/>
        </w:rPr>
        <w:t xml:space="preserve"> </w:t>
      </w:r>
      <w:r w:rsidRPr="00D96C80">
        <w:rPr>
          <w:rFonts w:ascii="Times New Roman" w:hAnsi="Times New Roman" w:cs="Times New Roman"/>
          <w:sz w:val="28"/>
          <w:szCs w:val="28"/>
        </w:rPr>
        <w:t>2) способная вызвать у детей желание употребить наркотические</w:t>
      </w:r>
      <w:r>
        <w:rPr>
          <w:rFonts w:ascii="Times New Roman" w:hAnsi="Times New Roman" w:cs="Times New Roman"/>
          <w:sz w:val="28"/>
          <w:szCs w:val="28"/>
        </w:rPr>
        <w:t xml:space="preserve"> </w:t>
      </w:r>
      <w:r w:rsidRPr="00D96C80">
        <w:rPr>
          <w:rFonts w:ascii="Times New Roman" w:hAnsi="Times New Roman" w:cs="Times New Roman"/>
          <w:sz w:val="28"/>
          <w:szCs w:val="28"/>
        </w:rPr>
        <w:t>средства, психотропные и (или) одурманивающие вещества, табачные</w:t>
      </w:r>
      <w:r>
        <w:rPr>
          <w:rFonts w:ascii="Times New Roman" w:hAnsi="Times New Roman" w:cs="Times New Roman"/>
          <w:sz w:val="28"/>
          <w:szCs w:val="28"/>
        </w:rPr>
        <w:t xml:space="preserve"> </w:t>
      </w:r>
      <w:r w:rsidRPr="00D96C80">
        <w:rPr>
          <w:rFonts w:ascii="Times New Roman" w:hAnsi="Times New Roman" w:cs="Times New Roman"/>
          <w:sz w:val="28"/>
          <w:szCs w:val="28"/>
        </w:rPr>
        <w:t>изделия, алкогольную и спиртосодержащую продукцию, принять участие в</w:t>
      </w:r>
      <w:r>
        <w:rPr>
          <w:rFonts w:ascii="Times New Roman" w:hAnsi="Times New Roman" w:cs="Times New Roman"/>
          <w:sz w:val="28"/>
          <w:szCs w:val="28"/>
        </w:rPr>
        <w:t xml:space="preserve"> </w:t>
      </w:r>
      <w:r w:rsidRPr="00D96C80">
        <w:rPr>
          <w:rFonts w:ascii="Times New Roman" w:hAnsi="Times New Roman" w:cs="Times New Roman"/>
          <w:sz w:val="28"/>
          <w:szCs w:val="28"/>
        </w:rPr>
        <w:t>азартных играх, заниматься проституцией, бродяжничеством или</w:t>
      </w:r>
      <w:r>
        <w:rPr>
          <w:rFonts w:ascii="Times New Roman" w:hAnsi="Times New Roman" w:cs="Times New Roman"/>
          <w:sz w:val="28"/>
          <w:szCs w:val="28"/>
        </w:rPr>
        <w:t xml:space="preserve"> </w:t>
      </w:r>
      <w:r w:rsidRPr="00D96C80">
        <w:rPr>
          <w:rFonts w:ascii="Times New Roman" w:hAnsi="Times New Roman" w:cs="Times New Roman"/>
          <w:sz w:val="28"/>
          <w:szCs w:val="28"/>
        </w:rPr>
        <w:t>попрошайничеством;</w:t>
      </w:r>
      <w:r>
        <w:rPr>
          <w:rFonts w:ascii="Times New Roman" w:hAnsi="Times New Roman" w:cs="Times New Roman"/>
          <w:sz w:val="28"/>
          <w:szCs w:val="28"/>
        </w:rPr>
        <w:t xml:space="preserve"> </w:t>
      </w:r>
      <w:r w:rsidRPr="00D96C80">
        <w:rPr>
          <w:rFonts w:ascii="Times New Roman" w:hAnsi="Times New Roman" w:cs="Times New Roman"/>
          <w:sz w:val="28"/>
          <w:szCs w:val="28"/>
        </w:rPr>
        <w:t>3) обосновывающая или оправдывающая допустимость насилия и</w:t>
      </w:r>
      <w:r>
        <w:rPr>
          <w:rFonts w:ascii="Times New Roman" w:hAnsi="Times New Roman" w:cs="Times New Roman"/>
          <w:sz w:val="28"/>
          <w:szCs w:val="28"/>
        </w:rPr>
        <w:t xml:space="preserve"> </w:t>
      </w:r>
      <w:r w:rsidRPr="00D96C80">
        <w:rPr>
          <w:rFonts w:ascii="Times New Roman" w:hAnsi="Times New Roman" w:cs="Times New Roman"/>
          <w:sz w:val="28"/>
          <w:szCs w:val="28"/>
        </w:rPr>
        <w:t>(или) жестокости либо побуждающая осуществлять насильственные действия</w:t>
      </w:r>
      <w:r>
        <w:rPr>
          <w:rFonts w:ascii="Times New Roman" w:hAnsi="Times New Roman" w:cs="Times New Roman"/>
          <w:sz w:val="28"/>
          <w:szCs w:val="28"/>
        </w:rPr>
        <w:t xml:space="preserve"> </w:t>
      </w:r>
      <w:r w:rsidRPr="00D96C80">
        <w:rPr>
          <w:rFonts w:ascii="Times New Roman" w:hAnsi="Times New Roman" w:cs="Times New Roman"/>
          <w:sz w:val="28"/>
          <w:szCs w:val="28"/>
        </w:rPr>
        <w:t>по отношению к людям</w:t>
      </w:r>
      <w:r>
        <w:rPr>
          <w:rFonts w:ascii="Times New Roman" w:hAnsi="Times New Roman" w:cs="Times New Roman"/>
          <w:sz w:val="28"/>
          <w:szCs w:val="28"/>
        </w:rPr>
        <w:t xml:space="preserve"> </w:t>
      </w:r>
      <w:r w:rsidRPr="00D96C80">
        <w:rPr>
          <w:rFonts w:ascii="Times New Roman" w:hAnsi="Times New Roman" w:cs="Times New Roman"/>
          <w:sz w:val="28"/>
          <w:szCs w:val="28"/>
        </w:rPr>
        <w:t>или животным, за исключением случаев,</w:t>
      </w:r>
      <w:r>
        <w:rPr>
          <w:rFonts w:ascii="Times New Roman" w:hAnsi="Times New Roman" w:cs="Times New Roman"/>
          <w:sz w:val="28"/>
          <w:szCs w:val="28"/>
        </w:rPr>
        <w:t xml:space="preserve"> </w:t>
      </w:r>
      <w:r w:rsidRPr="00D96C80">
        <w:rPr>
          <w:rFonts w:ascii="Times New Roman" w:hAnsi="Times New Roman" w:cs="Times New Roman"/>
          <w:sz w:val="28"/>
          <w:szCs w:val="28"/>
        </w:rPr>
        <w:t>предусмотренных настоящим</w:t>
      </w:r>
      <w:r>
        <w:rPr>
          <w:rFonts w:ascii="Times New Roman" w:hAnsi="Times New Roman" w:cs="Times New Roman"/>
          <w:sz w:val="28"/>
          <w:szCs w:val="28"/>
        </w:rPr>
        <w:t xml:space="preserve"> </w:t>
      </w:r>
      <w:r w:rsidRPr="00D96C80">
        <w:rPr>
          <w:rFonts w:ascii="Times New Roman" w:hAnsi="Times New Roman" w:cs="Times New Roman"/>
          <w:sz w:val="28"/>
          <w:szCs w:val="28"/>
        </w:rPr>
        <w:t>Федеральным законом;</w:t>
      </w:r>
      <w:r>
        <w:rPr>
          <w:rFonts w:ascii="Times New Roman" w:hAnsi="Times New Roman" w:cs="Times New Roman"/>
          <w:sz w:val="28"/>
          <w:szCs w:val="28"/>
        </w:rPr>
        <w:t xml:space="preserve"> </w:t>
      </w:r>
      <w:r w:rsidRPr="00D96C80">
        <w:rPr>
          <w:rFonts w:ascii="Times New Roman" w:hAnsi="Times New Roman" w:cs="Times New Roman"/>
          <w:sz w:val="28"/>
          <w:szCs w:val="28"/>
        </w:rPr>
        <w:t>4) отрицающая семейные ценности, пропагандирующая</w:t>
      </w:r>
      <w:r>
        <w:rPr>
          <w:rFonts w:ascii="Times New Roman" w:hAnsi="Times New Roman" w:cs="Times New Roman"/>
          <w:sz w:val="28"/>
          <w:szCs w:val="28"/>
        </w:rPr>
        <w:t xml:space="preserve"> </w:t>
      </w:r>
      <w:r w:rsidRPr="00D96C80">
        <w:rPr>
          <w:rFonts w:ascii="Times New Roman" w:hAnsi="Times New Roman" w:cs="Times New Roman"/>
          <w:sz w:val="28"/>
          <w:szCs w:val="28"/>
        </w:rPr>
        <w:t>нетрадиционные сексуальные отношения и формирующая неуважение к</w:t>
      </w:r>
      <w:r>
        <w:rPr>
          <w:rFonts w:ascii="Times New Roman" w:hAnsi="Times New Roman" w:cs="Times New Roman"/>
          <w:sz w:val="28"/>
          <w:szCs w:val="28"/>
        </w:rPr>
        <w:t xml:space="preserve"> </w:t>
      </w:r>
      <w:r w:rsidRPr="00D96C80">
        <w:rPr>
          <w:rFonts w:ascii="Times New Roman" w:hAnsi="Times New Roman" w:cs="Times New Roman"/>
          <w:sz w:val="28"/>
          <w:szCs w:val="28"/>
        </w:rPr>
        <w:t>родителям и (или) другим членам семьи;</w:t>
      </w:r>
      <w:r>
        <w:rPr>
          <w:rFonts w:ascii="Times New Roman" w:hAnsi="Times New Roman" w:cs="Times New Roman"/>
          <w:sz w:val="28"/>
          <w:szCs w:val="28"/>
        </w:rPr>
        <w:t xml:space="preserve"> </w:t>
      </w:r>
      <w:r w:rsidRPr="00D96C80">
        <w:rPr>
          <w:rFonts w:ascii="Times New Roman" w:hAnsi="Times New Roman" w:cs="Times New Roman"/>
          <w:sz w:val="28"/>
          <w:szCs w:val="28"/>
        </w:rPr>
        <w:t>5) оправдывающая противоправное поведение; 6) содержащая нецензурную брань; 7) содержащая информацию порнографического характера.</w:t>
      </w:r>
    </w:p>
    <w:p w:rsidR="0028755E" w:rsidRDefault="0028755E" w:rsidP="0028755E">
      <w:pPr>
        <w:spacing w:line="240" w:lineRule="auto"/>
        <w:contextualSpacing/>
        <w:jc w:val="both"/>
        <w:rPr>
          <w:rFonts w:ascii="Times New Roman" w:hAnsi="Times New Roman" w:cs="Times New Roman"/>
          <w:sz w:val="28"/>
          <w:szCs w:val="28"/>
        </w:rPr>
      </w:pPr>
      <w:r w:rsidRPr="00D96C80">
        <w:rPr>
          <w:rFonts w:ascii="Times New Roman" w:hAnsi="Times New Roman" w:cs="Times New Roman"/>
          <w:sz w:val="28"/>
          <w:szCs w:val="28"/>
        </w:rPr>
        <w:t>К информации, распространение которой среди детей определенных</w:t>
      </w:r>
      <w:r>
        <w:rPr>
          <w:rFonts w:ascii="Times New Roman" w:hAnsi="Times New Roman" w:cs="Times New Roman"/>
          <w:sz w:val="28"/>
          <w:szCs w:val="28"/>
        </w:rPr>
        <w:t xml:space="preserve"> </w:t>
      </w:r>
      <w:r w:rsidRPr="00D96C80">
        <w:rPr>
          <w:rFonts w:ascii="Times New Roman" w:hAnsi="Times New Roman" w:cs="Times New Roman"/>
          <w:sz w:val="28"/>
          <w:szCs w:val="28"/>
        </w:rPr>
        <w:t>возрастных категорий ограничено, относится информация:</w:t>
      </w:r>
      <w:r>
        <w:rPr>
          <w:rFonts w:ascii="Times New Roman" w:hAnsi="Times New Roman" w:cs="Times New Roman"/>
          <w:sz w:val="28"/>
          <w:szCs w:val="28"/>
        </w:rPr>
        <w:t xml:space="preserve"> </w:t>
      </w:r>
      <w:r w:rsidRPr="00D96C80">
        <w:rPr>
          <w:rFonts w:ascii="Times New Roman" w:hAnsi="Times New Roman" w:cs="Times New Roman"/>
          <w:sz w:val="28"/>
          <w:szCs w:val="28"/>
        </w:rPr>
        <w:t>1) представляемая</w:t>
      </w:r>
      <w:r>
        <w:rPr>
          <w:rFonts w:ascii="Times New Roman" w:hAnsi="Times New Roman" w:cs="Times New Roman"/>
          <w:sz w:val="28"/>
          <w:szCs w:val="28"/>
        </w:rPr>
        <w:t xml:space="preserve"> </w:t>
      </w:r>
      <w:r w:rsidRPr="00D96C80">
        <w:rPr>
          <w:rFonts w:ascii="Times New Roman" w:hAnsi="Times New Roman" w:cs="Times New Roman"/>
          <w:sz w:val="28"/>
          <w:szCs w:val="28"/>
        </w:rPr>
        <w:t>в виде изображения или описания жестокости,</w:t>
      </w:r>
      <w:r>
        <w:rPr>
          <w:rFonts w:ascii="Times New Roman" w:hAnsi="Times New Roman" w:cs="Times New Roman"/>
          <w:sz w:val="28"/>
          <w:szCs w:val="28"/>
        </w:rPr>
        <w:t xml:space="preserve"> </w:t>
      </w:r>
      <w:r w:rsidRPr="00D96C80">
        <w:rPr>
          <w:rFonts w:ascii="Times New Roman" w:hAnsi="Times New Roman" w:cs="Times New Roman"/>
          <w:sz w:val="28"/>
          <w:szCs w:val="28"/>
        </w:rPr>
        <w:t>физического и (или) психического насилия, преступления или иного</w:t>
      </w:r>
      <w:r>
        <w:rPr>
          <w:rFonts w:ascii="Times New Roman" w:hAnsi="Times New Roman" w:cs="Times New Roman"/>
          <w:sz w:val="28"/>
          <w:szCs w:val="28"/>
        </w:rPr>
        <w:t xml:space="preserve"> </w:t>
      </w:r>
      <w:r w:rsidRPr="00D96C80">
        <w:rPr>
          <w:rFonts w:ascii="Times New Roman" w:hAnsi="Times New Roman" w:cs="Times New Roman"/>
          <w:sz w:val="28"/>
          <w:szCs w:val="28"/>
        </w:rPr>
        <w:t>антиобщественного действия;</w:t>
      </w:r>
      <w:r>
        <w:rPr>
          <w:rFonts w:ascii="Times New Roman" w:hAnsi="Times New Roman" w:cs="Times New Roman"/>
          <w:sz w:val="28"/>
          <w:szCs w:val="28"/>
        </w:rPr>
        <w:t xml:space="preserve"> </w:t>
      </w:r>
      <w:r w:rsidRPr="00D96C80">
        <w:rPr>
          <w:rFonts w:ascii="Times New Roman" w:hAnsi="Times New Roman" w:cs="Times New Roman"/>
          <w:sz w:val="28"/>
          <w:szCs w:val="28"/>
        </w:rPr>
        <w:t>2) вызывающая у детей страх, ужас или панику, в том числе</w:t>
      </w:r>
      <w:r>
        <w:rPr>
          <w:rFonts w:ascii="Times New Roman" w:hAnsi="Times New Roman" w:cs="Times New Roman"/>
          <w:sz w:val="28"/>
          <w:szCs w:val="28"/>
        </w:rPr>
        <w:t xml:space="preserve"> </w:t>
      </w:r>
      <w:r w:rsidRPr="00D96C80">
        <w:rPr>
          <w:rFonts w:ascii="Times New Roman" w:hAnsi="Times New Roman" w:cs="Times New Roman"/>
          <w:sz w:val="28"/>
          <w:szCs w:val="28"/>
        </w:rPr>
        <w:t>представляемая в виде изображения или описания в унижающей</w:t>
      </w:r>
      <w:r>
        <w:rPr>
          <w:rFonts w:ascii="Times New Roman" w:hAnsi="Times New Roman" w:cs="Times New Roman"/>
          <w:sz w:val="28"/>
          <w:szCs w:val="28"/>
        </w:rPr>
        <w:t xml:space="preserve"> </w:t>
      </w:r>
      <w:r w:rsidRPr="00D96C80">
        <w:rPr>
          <w:rFonts w:ascii="Times New Roman" w:hAnsi="Times New Roman" w:cs="Times New Roman"/>
          <w:sz w:val="28"/>
          <w:szCs w:val="28"/>
        </w:rPr>
        <w:t>человеческое достоинство форме ненасильственной смерти, заболевания,</w:t>
      </w:r>
      <w:r>
        <w:rPr>
          <w:rFonts w:ascii="Times New Roman" w:hAnsi="Times New Roman" w:cs="Times New Roman"/>
          <w:sz w:val="28"/>
          <w:szCs w:val="28"/>
        </w:rPr>
        <w:t xml:space="preserve"> </w:t>
      </w:r>
      <w:r w:rsidRPr="00D96C80">
        <w:rPr>
          <w:rFonts w:ascii="Times New Roman" w:hAnsi="Times New Roman" w:cs="Times New Roman"/>
          <w:sz w:val="28"/>
          <w:szCs w:val="28"/>
        </w:rPr>
        <w:t>самоубийства, несчастного случая, аварийных последствий;</w:t>
      </w:r>
      <w:r>
        <w:rPr>
          <w:rFonts w:ascii="Times New Roman" w:hAnsi="Times New Roman" w:cs="Times New Roman"/>
          <w:sz w:val="28"/>
          <w:szCs w:val="28"/>
        </w:rPr>
        <w:t xml:space="preserve"> </w:t>
      </w:r>
      <w:r w:rsidRPr="00D96C80">
        <w:rPr>
          <w:rFonts w:ascii="Times New Roman" w:hAnsi="Times New Roman" w:cs="Times New Roman"/>
          <w:sz w:val="28"/>
          <w:szCs w:val="28"/>
        </w:rPr>
        <w:t>3) представляемая в виде изображения или описания половых</w:t>
      </w:r>
      <w:r>
        <w:rPr>
          <w:rFonts w:ascii="Times New Roman" w:hAnsi="Times New Roman" w:cs="Times New Roman"/>
          <w:sz w:val="28"/>
          <w:szCs w:val="28"/>
        </w:rPr>
        <w:t xml:space="preserve"> </w:t>
      </w:r>
      <w:r w:rsidRPr="00D96C80">
        <w:rPr>
          <w:rFonts w:ascii="Times New Roman" w:hAnsi="Times New Roman" w:cs="Times New Roman"/>
          <w:sz w:val="28"/>
          <w:szCs w:val="28"/>
        </w:rPr>
        <w:t>отношений между мужчиной и женщиной;</w:t>
      </w:r>
      <w:r>
        <w:rPr>
          <w:rFonts w:ascii="Times New Roman" w:hAnsi="Times New Roman" w:cs="Times New Roman"/>
          <w:sz w:val="28"/>
          <w:szCs w:val="28"/>
        </w:rPr>
        <w:t xml:space="preserve"> </w:t>
      </w:r>
      <w:r w:rsidRPr="00D96C80">
        <w:rPr>
          <w:rFonts w:ascii="Times New Roman" w:hAnsi="Times New Roman" w:cs="Times New Roman"/>
          <w:sz w:val="28"/>
          <w:szCs w:val="28"/>
        </w:rPr>
        <w:t>4) содержащая бранные слова и выражения, не относящиеся к</w:t>
      </w:r>
      <w:r>
        <w:rPr>
          <w:rFonts w:ascii="Times New Roman" w:hAnsi="Times New Roman" w:cs="Times New Roman"/>
          <w:sz w:val="28"/>
          <w:szCs w:val="28"/>
        </w:rPr>
        <w:t xml:space="preserve"> </w:t>
      </w:r>
      <w:r w:rsidRPr="00D96C80">
        <w:rPr>
          <w:rFonts w:ascii="Times New Roman" w:hAnsi="Times New Roman" w:cs="Times New Roman"/>
          <w:sz w:val="28"/>
          <w:szCs w:val="28"/>
        </w:rPr>
        <w:t>нецензурной брани.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соответствии с названным Федеральным законом классификация</w:t>
      </w:r>
      <w:r>
        <w:rPr>
          <w:rFonts w:ascii="Times New Roman" w:hAnsi="Times New Roman" w:cs="Times New Roman"/>
          <w:sz w:val="28"/>
          <w:szCs w:val="28"/>
        </w:rPr>
        <w:t xml:space="preserve"> </w:t>
      </w:r>
      <w:r w:rsidRPr="00D96C80">
        <w:rPr>
          <w:rFonts w:ascii="Times New Roman" w:hAnsi="Times New Roman" w:cs="Times New Roman"/>
          <w:sz w:val="28"/>
          <w:szCs w:val="28"/>
        </w:rPr>
        <w:t>информационной продукции осуществляется ее производителями и (или)</w:t>
      </w:r>
      <w:r>
        <w:rPr>
          <w:rFonts w:ascii="Times New Roman" w:hAnsi="Times New Roman" w:cs="Times New Roman"/>
          <w:sz w:val="28"/>
          <w:szCs w:val="28"/>
        </w:rPr>
        <w:t xml:space="preserve"> </w:t>
      </w:r>
      <w:r w:rsidRPr="00D96C80">
        <w:rPr>
          <w:rFonts w:ascii="Times New Roman" w:hAnsi="Times New Roman" w:cs="Times New Roman"/>
          <w:sz w:val="28"/>
          <w:szCs w:val="28"/>
        </w:rPr>
        <w:t>распространителями до начала ее оборота на территории Российской</w:t>
      </w:r>
      <w:r>
        <w:rPr>
          <w:rFonts w:ascii="Times New Roman" w:hAnsi="Times New Roman" w:cs="Times New Roman"/>
          <w:sz w:val="28"/>
          <w:szCs w:val="28"/>
        </w:rPr>
        <w:t xml:space="preserve"> </w:t>
      </w:r>
      <w:r w:rsidRPr="00D96C80">
        <w:rPr>
          <w:rFonts w:ascii="Times New Roman" w:hAnsi="Times New Roman" w:cs="Times New Roman"/>
          <w:sz w:val="28"/>
          <w:szCs w:val="28"/>
        </w:rPr>
        <w:t>Федерации. Категории информационной продукции обозначаются знаком</w:t>
      </w:r>
      <w:r>
        <w:rPr>
          <w:rFonts w:ascii="Times New Roman" w:hAnsi="Times New Roman" w:cs="Times New Roman"/>
          <w:sz w:val="28"/>
          <w:szCs w:val="28"/>
        </w:rPr>
        <w:t xml:space="preserve"> </w:t>
      </w:r>
      <w:r w:rsidRPr="00D96C80">
        <w:rPr>
          <w:rFonts w:ascii="Times New Roman" w:hAnsi="Times New Roman" w:cs="Times New Roman"/>
          <w:sz w:val="28"/>
          <w:szCs w:val="28"/>
        </w:rPr>
        <w:t>информационной продукции и (или) текстовым предупреждением об</w:t>
      </w:r>
      <w:r>
        <w:rPr>
          <w:rFonts w:ascii="Times New Roman" w:hAnsi="Times New Roman" w:cs="Times New Roman"/>
          <w:sz w:val="28"/>
          <w:szCs w:val="28"/>
        </w:rPr>
        <w:t xml:space="preserve"> </w:t>
      </w:r>
      <w:r w:rsidRPr="00D96C80">
        <w:rPr>
          <w:rFonts w:ascii="Times New Roman" w:hAnsi="Times New Roman" w:cs="Times New Roman"/>
          <w:sz w:val="28"/>
          <w:szCs w:val="28"/>
        </w:rPr>
        <w:t>ограничении распространения информационной продукции среди детей.</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За нарушение законодательства о защите детей от информации,</w:t>
      </w:r>
      <w:r>
        <w:rPr>
          <w:rFonts w:ascii="Times New Roman" w:hAnsi="Times New Roman" w:cs="Times New Roman"/>
          <w:sz w:val="28"/>
          <w:szCs w:val="28"/>
        </w:rPr>
        <w:t xml:space="preserve"> </w:t>
      </w:r>
      <w:r w:rsidRPr="00D96C80">
        <w:rPr>
          <w:rFonts w:ascii="Times New Roman" w:hAnsi="Times New Roman" w:cs="Times New Roman"/>
          <w:sz w:val="28"/>
          <w:szCs w:val="28"/>
        </w:rPr>
        <w:t>причиняющей вред их здоровью, развитию, статьей 6.17 КоАП РФ</w:t>
      </w:r>
      <w:r>
        <w:rPr>
          <w:rFonts w:ascii="Times New Roman" w:hAnsi="Times New Roman" w:cs="Times New Roman"/>
          <w:sz w:val="28"/>
          <w:szCs w:val="28"/>
        </w:rPr>
        <w:t xml:space="preserve"> </w:t>
      </w:r>
      <w:r w:rsidRPr="00D96C80">
        <w:rPr>
          <w:rFonts w:ascii="Times New Roman" w:hAnsi="Times New Roman" w:cs="Times New Roman"/>
          <w:sz w:val="28"/>
          <w:szCs w:val="28"/>
        </w:rPr>
        <w:t>предусмотрено наказание в виде штрафа на граждан в размере от 2 до 3</w:t>
      </w:r>
      <w:r>
        <w:rPr>
          <w:rFonts w:ascii="Times New Roman" w:hAnsi="Times New Roman" w:cs="Times New Roman"/>
          <w:sz w:val="28"/>
          <w:szCs w:val="28"/>
        </w:rPr>
        <w:t xml:space="preserve"> </w:t>
      </w:r>
      <w:r w:rsidRPr="00D96C80">
        <w:rPr>
          <w:rFonts w:ascii="Times New Roman" w:hAnsi="Times New Roman" w:cs="Times New Roman"/>
          <w:sz w:val="28"/>
          <w:szCs w:val="28"/>
        </w:rPr>
        <w:t xml:space="preserve">тысяч </w:t>
      </w:r>
      <w:r w:rsidRPr="00D96C80">
        <w:rPr>
          <w:rFonts w:ascii="Times New Roman" w:hAnsi="Times New Roman" w:cs="Times New Roman"/>
          <w:sz w:val="28"/>
          <w:szCs w:val="28"/>
        </w:rPr>
        <w:lastRenderedPageBreak/>
        <w:t>рублей, на должностных лиц - от 5 до 10 тысяч рублей, на лиц,</w:t>
      </w:r>
      <w:r>
        <w:rPr>
          <w:rFonts w:ascii="Times New Roman" w:hAnsi="Times New Roman" w:cs="Times New Roman"/>
          <w:sz w:val="28"/>
          <w:szCs w:val="28"/>
        </w:rPr>
        <w:t xml:space="preserve"> </w:t>
      </w:r>
      <w:r w:rsidRPr="00D96C80">
        <w:rPr>
          <w:rFonts w:ascii="Times New Roman" w:hAnsi="Times New Roman" w:cs="Times New Roman"/>
          <w:sz w:val="28"/>
          <w:szCs w:val="28"/>
        </w:rPr>
        <w:t>осуществляющих предпринимательскую деятельность без образования</w:t>
      </w:r>
      <w:r>
        <w:rPr>
          <w:rFonts w:ascii="Times New Roman" w:hAnsi="Times New Roman" w:cs="Times New Roman"/>
          <w:sz w:val="28"/>
          <w:szCs w:val="28"/>
        </w:rPr>
        <w:t xml:space="preserve"> </w:t>
      </w:r>
      <w:r w:rsidRPr="00D96C80">
        <w:rPr>
          <w:rFonts w:ascii="Times New Roman" w:hAnsi="Times New Roman" w:cs="Times New Roman"/>
          <w:sz w:val="28"/>
          <w:szCs w:val="28"/>
        </w:rPr>
        <w:t>юридического лица - от 5 до 10 тысяч рублей, на юридических лиц - от 20 до</w:t>
      </w:r>
      <w:r>
        <w:rPr>
          <w:rFonts w:ascii="Times New Roman" w:hAnsi="Times New Roman" w:cs="Times New Roman"/>
          <w:sz w:val="28"/>
          <w:szCs w:val="28"/>
        </w:rPr>
        <w:t xml:space="preserve"> </w:t>
      </w:r>
      <w:r w:rsidRPr="00D96C80">
        <w:rPr>
          <w:rFonts w:ascii="Times New Roman" w:hAnsi="Times New Roman" w:cs="Times New Roman"/>
          <w:sz w:val="28"/>
          <w:szCs w:val="28"/>
        </w:rPr>
        <w:t xml:space="preserve">50 тысяч рублей. При этом для граждан, ИП и </w:t>
      </w:r>
      <w:proofErr w:type="spellStart"/>
      <w:r w:rsidRPr="00D96C80">
        <w:rPr>
          <w:rFonts w:ascii="Times New Roman" w:hAnsi="Times New Roman" w:cs="Times New Roman"/>
          <w:sz w:val="28"/>
          <w:szCs w:val="28"/>
        </w:rPr>
        <w:t>юрлиц</w:t>
      </w:r>
      <w:proofErr w:type="spellEnd"/>
      <w:r w:rsidRPr="00D96C80">
        <w:rPr>
          <w:rFonts w:ascii="Times New Roman" w:hAnsi="Times New Roman" w:cs="Times New Roman"/>
          <w:sz w:val="28"/>
          <w:szCs w:val="28"/>
        </w:rPr>
        <w:t xml:space="preserve"> предусмотрена</w:t>
      </w:r>
      <w:r>
        <w:rPr>
          <w:rFonts w:ascii="Times New Roman" w:hAnsi="Times New Roman" w:cs="Times New Roman"/>
          <w:sz w:val="28"/>
          <w:szCs w:val="28"/>
        </w:rPr>
        <w:t xml:space="preserve"> </w:t>
      </w:r>
      <w:r w:rsidRPr="00D96C80">
        <w:rPr>
          <w:rFonts w:ascii="Times New Roman" w:hAnsi="Times New Roman" w:cs="Times New Roman"/>
          <w:sz w:val="28"/>
          <w:szCs w:val="28"/>
        </w:rPr>
        <w:t>конфискация предмета административного правонарушения. Для</w:t>
      </w:r>
      <w:r>
        <w:rPr>
          <w:rFonts w:ascii="Times New Roman" w:hAnsi="Times New Roman" w:cs="Times New Roman"/>
          <w:sz w:val="28"/>
          <w:szCs w:val="28"/>
        </w:rPr>
        <w:t xml:space="preserve"> </w:t>
      </w:r>
      <w:r w:rsidRPr="00D96C80">
        <w:rPr>
          <w:rFonts w:ascii="Times New Roman" w:hAnsi="Times New Roman" w:cs="Times New Roman"/>
          <w:sz w:val="28"/>
          <w:szCs w:val="28"/>
        </w:rPr>
        <w:t>индивидуальных предпринимателей и юридических лиц дополнительно</w:t>
      </w:r>
      <w:r>
        <w:rPr>
          <w:rFonts w:ascii="Times New Roman" w:hAnsi="Times New Roman" w:cs="Times New Roman"/>
          <w:sz w:val="28"/>
          <w:szCs w:val="28"/>
        </w:rPr>
        <w:t xml:space="preserve"> </w:t>
      </w:r>
      <w:r w:rsidRPr="00D96C80">
        <w:rPr>
          <w:rFonts w:ascii="Times New Roman" w:hAnsi="Times New Roman" w:cs="Times New Roman"/>
          <w:sz w:val="28"/>
          <w:szCs w:val="28"/>
        </w:rPr>
        <w:t>может быть применено приостановление деятельности на срок до 90 суток.</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Следует учитывать, что КоАП РФ предусмотрена значительно более</w:t>
      </w:r>
      <w:r>
        <w:rPr>
          <w:rFonts w:ascii="Times New Roman" w:hAnsi="Times New Roman" w:cs="Times New Roman"/>
          <w:sz w:val="28"/>
          <w:szCs w:val="28"/>
        </w:rPr>
        <w:t xml:space="preserve"> </w:t>
      </w:r>
      <w:r w:rsidRPr="00D96C80">
        <w:rPr>
          <w:rFonts w:ascii="Times New Roman" w:hAnsi="Times New Roman" w:cs="Times New Roman"/>
          <w:sz w:val="28"/>
          <w:szCs w:val="28"/>
        </w:rPr>
        <w:t>строгая ответственность за отдельные виды правонарушений в этой сфере.</w:t>
      </w:r>
      <w:r>
        <w:rPr>
          <w:rFonts w:ascii="Times New Roman" w:hAnsi="Times New Roman" w:cs="Times New Roman"/>
          <w:sz w:val="28"/>
          <w:szCs w:val="28"/>
        </w:rPr>
        <w:t xml:space="preserve"> </w:t>
      </w:r>
      <w:r w:rsidRPr="00D96C80">
        <w:rPr>
          <w:rFonts w:ascii="Times New Roman" w:hAnsi="Times New Roman" w:cs="Times New Roman"/>
          <w:sz w:val="28"/>
          <w:szCs w:val="28"/>
        </w:rPr>
        <w:t>Так, за изготовление юридическим лицом материалов или предметов с</w:t>
      </w:r>
      <w:r>
        <w:rPr>
          <w:rFonts w:ascii="Times New Roman" w:hAnsi="Times New Roman" w:cs="Times New Roman"/>
          <w:sz w:val="28"/>
          <w:szCs w:val="28"/>
        </w:rPr>
        <w:t xml:space="preserve"> </w:t>
      </w:r>
      <w:r w:rsidRPr="00D96C80">
        <w:rPr>
          <w:rFonts w:ascii="Times New Roman" w:hAnsi="Times New Roman" w:cs="Times New Roman"/>
          <w:sz w:val="28"/>
          <w:szCs w:val="28"/>
        </w:rPr>
        <w:t>порнографическими изображениями несовершеннолетних и оборот таких</w:t>
      </w:r>
      <w:r>
        <w:rPr>
          <w:rFonts w:ascii="Times New Roman" w:hAnsi="Times New Roman" w:cs="Times New Roman"/>
          <w:sz w:val="28"/>
          <w:szCs w:val="28"/>
        </w:rPr>
        <w:t xml:space="preserve"> </w:t>
      </w:r>
      <w:r w:rsidRPr="00D96C80">
        <w:rPr>
          <w:rFonts w:ascii="Times New Roman" w:hAnsi="Times New Roman" w:cs="Times New Roman"/>
          <w:sz w:val="28"/>
          <w:szCs w:val="28"/>
        </w:rPr>
        <w:t>материалов или предметов (ст. 6.20 КоАП РФ) предусмотрен штраф до 5</w:t>
      </w:r>
      <w:r>
        <w:rPr>
          <w:rFonts w:ascii="Times New Roman" w:hAnsi="Times New Roman" w:cs="Times New Roman"/>
          <w:sz w:val="28"/>
          <w:szCs w:val="28"/>
        </w:rPr>
        <w:t xml:space="preserve"> </w:t>
      </w:r>
      <w:r w:rsidRPr="00D96C80">
        <w:rPr>
          <w:rFonts w:ascii="Times New Roman" w:hAnsi="Times New Roman" w:cs="Times New Roman"/>
          <w:sz w:val="28"/>
          <w:szCs w:val="28"/>
        </w:rPr>
        <w:t>миллионов рублей с дополнительными санкциями.</w:t>
      </w:r>
      <w:r>
        <w:rPr>
          <w:rFonts w:ascii="Times New Roman" w:hAnsi="Times New Roman" w:cs="Times New Roman"/>
          <w:sz w:val="28"/>
          <w:szCs w:val="28"/>
        </w:rPr>
        <w:t xml:space="preserve"> </w:t>
      </w:r>
      <w:r w:rsidRPr="00D96C80">
        <w:rPr>
          <w:rFonts w:ascii="Times New Roman" w:hAnsi="Times New Roman" w:cs="Times New Roman"/>
          <w:sz w:val="28"/>
          <w:szCs w:val="28"/>
        </w:rPr>
        <w:t>Пропаганда нетрадиционных сексуальных отношений среди</w:t>
      </w:r>
      <w:r>
        <w:rPr>
          <w:rFonts w:ascii="Times New Roman" w:hAnsi="Times New Roman" w:cs="Times New Roman"/>
          <w:sz w:val="28"/>
          <w:szCs w:val="28"/>
        </w:rPr>
        <w:t xml:space="preserve"> </w:t>
      </w:r>
      <w:r w:rsidRPr="00D96C80">
        <w:rPr>
          <w:rFonts w:ascii="Times New Roman" w:hAnsi="Times New Roman" w:cs="Times New Roman"/>
          <w:sz w:val="28"/>
          <w:szCs w:val="28"/>
        </w:rPr>
        <w:t>несовершеннолетних (ст. 6.21 КоАП РФ) влечет наложение штрафа на</w:t>
      </w:r>
      <w:r>
        <w:rPr>
          <w:rFonts w:ascii="Times New Roman" w:hAnsi="Times New Roman" w:cs="Times New Roman"/>
          <w:sz w:val="28"/>
          <w:szCs w:val="28"/>
        </w:rPr>
        <w:t xml:space="preserve"> </w:t>
      </w:r>
      <w:r w:rsidRPr="00D96C80">
        <w:rPr>
          <w:rFonts w:ascii="Times New Roman" w:hAnsi="Times New Roman" w:cs="Times New Roman"/>
          <w:sz w:val="28"/>
          <w:szCs w:val="28"/>
        </w:rPr>
        <w:t>граждан в размере до 5 тысяч рублей; на должностных лиц - от 40 до 50</w:t>
      </w:r>
      <w:r>
        <w:rPr>
          <w:rFonts w:ascii="Times New Roman" w:hAnsi="Times New Roman" w:cs="Times New Roman"/>
          <w:sz w:val="28"/>
          <w:szCs w:val="28"/>
        </w:rPr>
        <w:t xml:space="preserve"> </w:t>
      </w:r>
      <w:r w:rsidRPr="00D96C80">
        <w:rPr>
          <w:rFonts w:ascii="Times New Roman" w:hAnsi="Times New Roman" w:cs="Times New Roman"/>
          <w:sz w:val="28"/>
          <w:szCs w:val="28"/>
        </w:rPr>
        <w:t>тысяч рублей; на юридических лиц - от 800 тысяч до миллиона рублей либо</w:t>
      </w:r>
      <w:r>
        <w:rPr>
          <w:rFonts w:ascii="Times New Roman" w:hAnsi="Times New Roman" w:cs="Times New Roman"/>
          <w:sz w:val="28"/>
          <w:szCs w:val="28"/>
        </w:rPr>
        <w:t xml:space="preserve"> </w:t>
      </w:r>
      <w:r w:rsidRPr="00D96C80">
        <w:rPr>
          <w:rFonts w:ascii="Times New Roman" w:hAnsi="Times New Roman" w:cs="Times New Roman"/>
          <w:sz w:val="28"/>
          <w:szCs w:val="28"/>
        </w:rPr>
        <w:t>административное приостановление деятельности на срок до 90 суток. Те же</w:t>
      </w:r>
      <w:r>
        <w:rPr>
          <w:rFonts w:ascii="Times New Roman" w:hAnsi="Times New Roman" w:cs="Times New Roman"/>
          <w:sz w:val="28"/>
          <w:szCs w:val="28"/>
        </w:rPr>
        <w:t xml:space="preserve"> </w:t>
      </w:r>
      <w:r w:rsidRPr="00D96C80">
        <w:rPr>
          <w:rFonts w:ascii="Times New Roman" w:hAnsi="Times New Roman" w:cs="Times New Roman"/>
          <w:sz w:val="28"/>
          <w:szCs w:val="28"/>
        </w:rPr>
        <w:t>действия, совершенные с применением средств массовой информации, сети</w:t>
      </w:r>
      <w:r>
        <w:rPr>
          <w:rFonts w:ascii="Times New Roman" w:hAnsi="Times New Roman" w:cs="Times New Roman"/>
          <w:sz w:val="28"/>
          <w:szCs w:val="28"/>
        </w:rPr>
        <w:t xml:space="preserve"> «</w:t>
      </w:r>
      <w:r w:rsidRPr="00D96C80">
        <w:rPr>
          <w:rFonts w:ascii="Times New Roman" w:hAnsi="Times New Roman" w:cs="Times New Roman"/>
          <w:sz w:val="28"/>
          <w:szCs w:val="28"/>
        </w:rPr>
        <w:t>Интернет</w:t>
      </w:r>
      <w:r>
        <w:rPr>
          <w:rFonts w:ascii="Times New Roman" w:hAnsi="Times New Roman" w:cs="Times New Roman"/>
          <w:sz w:val="28"/>
          <w:szCs w:val="28"/>
        </w:rPr>
        <w:t>»</w:t>
      </w:r>
      <w:r w:rsidRPr="00D96C80">
        <w:rPr>
          <w:rFonts w:ascii="Times New Roman" w:hAnsi="Times New Roman" w:cs="Times New Roman"/>
          <w:sz w:val="28"/>
          <w:szCs w:val="28"/>
        </w:rPr>
        <w:t xml:space="preserve"> влекут</w:t>
      </w:r>
      <w:r>
        <w:rPr>
          <w:rFonts w:ascii="Times New Roman" w:hAnsi="Times New Roman" w:cs="Times New Roman"/>
          <w:sz w:val="28"/>
          <w:szCs w:val="28"/>
        </w:rPr>
        <w:t xml:space="preserve"> </w:t>
      </w:r>
      <w:r w:rsidRPr="00D96C80">
        <w:rPr>
          <w:rFonts w:ascii="Times New Roman" w:hAnsi="Times New Roman" w:cs="Times New Roman"/>
          <w:sz w:val="28"/>
          <w:szCs w:val="28"/>
        </w:rPr>
        <w:t>наложение административного штрафа на граждан в</w:t>
      </w:r>
      <w:r>
        <w:rPr>
          <w:rFonts w:ascii="Times New Roman" w:hAnsi="Times New Roman" w:cs="Times New Roman"/>
          <w:sz w:val="28"/>
          <w:szCs w:val="28"/>
        </w:rPr>
        <w:t xml:space="preserve"> </w:t>
      </w:r>
      <w:r w:rsidRPr="00D96C80">
        <w:rPr>
          <w:rFonts w:ascii="Times New Roman" w:hAnsi="Times New Roman" w:cs="Times New Roman"/>
          <w:sz w:val="28"/>
          <w:szCs w:val="28"/>
        </w:rPr>
        <w:t>размере от 50 до 100 тысяч рублей; на должностных лиц - от 100 до 200</w:t>
      </w:r>
      <w:r>
        <w:rPr>
          <w:rFonts w:ascii="Times New Roman" w:hAnsi="Times New Roman" w:cs="Times New Roman"/>
          <w:sz w:val="28"/>
          <w:szCs w:val="28"/>
        </w:rPr>
        <w:t xml:space="preserve"> </w:t>
      </w:r>
      <w:r w:rsidRPr="00D96C80">
        <w:rPr>
          <w:rFonts w:ascii="Times New Roman" w:hAnsi="Times New Roman" w:cs="Times New Roman"/>
          <w:sz w:val="28"/>
          <w:szCs w:val="28"/>
        </w:rPr>
        <w:t>тысяч рублей; на юридических лиц - одного миллиона рублей либо</w:t>
      </w:r>
      <w:r>
        <w:rPr>
          <w:rFonts w:ascii="Times New Roman" w:hAnsi="Times New Roman" w:cs="Times New Roman"/>
          <w:sz w:val="28"/>
          <w:szCs w:val="28"/>
        </w:rPr>
        <w:t xml:space="preserve"> </w:t>
      </w:r>
      <w:r w:rsidRPr="00D96C80">
        <w:rPr>
          <w:rFonts w:ascii="Times New Roman" w:hAnsi="Times New Roman" w:cs="Times New Roman"/>
          <w:sz w:val="28"/>
          <w:szCs w:val="28"/>
        </w:rPr>
        <w:t>административное приостановление деятельности на срок до 90 суток.</w:t>
      </w:r>
    </w:p>
    <w:p w:rsidR="0028755E" w:rsidRPr="00D96C80" w:rsidRDefault="0028755E" w:rsidP="0028755E">
      <w:pPr>
        <w:spacing w:line="240" w:lineRule="auto"/>
        <w:contextualSpacing/>
        <w:jc w:val="both"/>
        <w:rPr>
          <w:rFonts w:ascii="Times New Roman" w:hAnsi="Times New Roman" w:cs="Times New Roman"/>
          <w:sz w:val="28"/>
          <w:szCs w:val="28"/>
        </w:rPr>
      </w:pPr>
    </w:p>
    <w:p w:rsidR="0028755E" w:rsidRPr="00376780" w:rsidRDefault="0028755E" w:rsidP="0028755E">
      <w:pPr>
        <w:spacing w:after="0"/>
        <w:jc w:val="center"/>
        <w:rPr>
          <w:rFonts w:ascii="Times New Roman" w:hAnsi="Times New Roman" w:cs="Times New Roman"/>
          <w:b/>
          <w:sz w:val="28"/>
          <w:szCs w:val="28"/>
        </w:rPr>
      </w:pPr>
      <w:r w:rsidRPr="00376780">
        <w:rPr>
          <w:rFonts w:ascii="Times New Roman" w:hAnsi="Times New Roman" w:cs="Times New Roman"/>
          <w:b/>
          <w:sz w:val="28"/>
          <w:szCs w:val="28"/>
        </w:rPr>
        <w:t>Получение водительских прав</w:t>
      </w:r>
    </w:p>
    <w:p w:rsidR="0028755E" w:rsidRDefault="0028755E" w:rsidP="0028755E">
      <w:pPr>
        <w:spacing w:after="0"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 1 апреля 2024 года действуют новые требования к сдаче экзаменов и выдаче водительских удостоверений. Тем, кто не сдал теорию или практику с трех попыток, увеличили срок пересдачи — в следующий раз попытаться можно будет минимум через полгода. Раньше был месяц. Результаты теоретического экзамена действительны 6 месяцев. Поэтому, если после успешной сдачи теории человек три раза завалит вождение, ему потом придется заново сдавать оба экзамена.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К экзамену не допустят, если для открытия категории или подкатегории есть требования </w:t>
      </w:r>
      <w:proofErr w:type="gramStart"/>
      <w:r w:rsidRPr="00D96C80">
        <w:rPr>
          <w:rFonts w:ascii="Times New Roman" w:hAnsi="Times New Roman" w:cs="Times New Roman"/>
          <w:sz w:val="28"/>
          <w:szCs w:val="28"/>
        </w:rPr>
        <w:t>к водительскому стажу</w:t>
      </w:r>
      <w:proofErr w:type="gramEnd"/>
      <w:r w:rsidRPr="00D96C80">
        <w:rPr>
          <w:rFonts w:ascii="Times New Roman" w:hAnsi="Times New Roman" w:cs="Times New Roman"/>
          <w:sz w:val="28"/>
          <w:szCs w:val="28"/>
        </w:rPr>
        <w:t xml:space="preserve"> и они не выполнены.</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Кроме этого, изменили перечень маневров, которые надо выполнить на экзамене на категории B, C, D и ряд других: исключили остановку и начало движения на спуске; обгон или опережение выполняют при наличии возможности.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 1 апреля допустимое число штрафных баллов на практическом экзамене увеличили с 5 до 7. Такие поправки внесло МВД в свой регламент.</w:t>
      </w:r>
      <w:r>
        <w:rPr>
          <w:rFonts w:ascii="Times New Roman" w:hAnsi="Times New Roman" w:cs="Times New Roman"/>
          <w:sz w:val="28"/>
          <w:szCs w:val="28"/>
        </w:rPr>
        <w:t xml:space="preserve"> </w:t>
      </w:r>
      <w:r w:rsidRPr="00D96C80">
        <w:rPr>
          <w:rFonts w:ascii="Times New Roman" w:hAnsi="Times New Roman" w:cs="Times New Roman"/>
          <w:sz w:val="28"/>
          <w:szCs w:val="28"/>
        </w:rPr>
        <w:t xml:space="preserve">Если иностранец получил гражданство РФ или вид на жительство, через год его зарубежное водительское удостоверение станет недействительным для </w:t>
      </w:r>
      <w:r w:rsidRPr="00D96C80">
        <w:rPr>
          <w:rFonts w:ascii="Times New Roman" w:hAnsi="Times New Roman" w:cs="Times New Roman"/>
          <w:sz w:val="28"/>
          <w:szCs w:val="28"/>
        </w:rPr>
        <w:lastRenderedPageBreak/>
        <w:t>передвижения по России.</w:t>
      </w:r>
      <w:r>
        <w:rPr>
          <w:rFonts w:ascii="Times New Roman" w:hAnsi="Times New Roman" w:cs="Times New Roman"/>
          <w:sz w:val="28"/>
          <w:szCs w:val="28"/>
        </w:rPr>
        <w:t xml:space="preserve"> </w:t>
      </w:r>
      <w:r w:rsidRPr="00D96C80">
        <w:rPr>
          <w:rFonts w:ascii="Times New Roman" w:hAnsi="Times New Roman" w:cs="Times New Roman"/>
          <w:sz w:val="28"/>
          <w:szCs w:val="28"/>
        </w:rPr>
        <w:t>Если у россиянина есть иностранные права, по ним можно водить машину или мотоцикл год с момента первого въезда в Россию после получения таких прав. Исключение — водительские удостоверения Республики Беларусь как у белорусов с ВНЖ в России, так и у граждан РФ.</w:t>
      </w:r>
      <w:r>
        <w:rPr>
          <w:rFonts w:ascii="Times New Roman" w:hAnsi="Times New Roman" w:cs="Times New Roman"/>
          <w:sz w:val="28"/>
          <w:szCs w:val="28"/>
        </w:rPr>
        <w:t xml:space="preserve"> </w:t>
      </w:r>
      <w:r w:rsidRPr="00D96C80">
        <w:rPr>
          <w:rFonts w:ascii="Times New Roman" w:hAnsi="Times New Roman" w:cs="Times New Roman"/>
          <w:sz w:val="28"/>
          <w:szCs w:val="28"/>
        </w:rPr>
        <w:t>Если первый въезд в страну, получение гражданства или ВНЖ имели место до 1 апреля 2024 года, иностранные права действуют до 1 апреля 2025 года. В это время можно без экзаменов их обменять на российские, если срок иностранных прав не истек.</w:t>
      </w:r>
    </w:p>
    <w:p w:rsidR="0028755E" w:rsidRPr="00D96C80" w:rsidRDefault="0028755E" w:rsidP="0028755E">
      <w:pPr>
        <w:jc w:val="both"/>
        <w:rPr>
          <w:rFonts w:ascii="Times New Roman" w:hAnsi="Times New Roman" w:cs="Times New Roman"/>
          <w:sz w:val="28"/>
          <w:szCs w:val="28"/>
        </w:rPr>
      </w:pPr>
    </w:p>
    <w:p w:rsidR="0028755E" w:rsidRPr="00376780" w:rsidRDefault="0028755E" w:rsidP="0028755E">
      <w:pPr>
        <w:spacing w:after="0"/>
        <w:jc w:val="center"/>
        <w:rPr>
          <w:rFonts w:ascii="Times New Roman" w:hAnsi="Times New Roman" w:cs="Times New Roman"/>
          <w:b/>
          <w:sz w:val="28"/>
          <w:szCs w:val="28"/>
        </w:rPr>
      </w:pPr>
      <w:r w:rsidRPr="00376780">
        <w:rPr>
          <w:rFonts w:ascii="Times New Roman" w:hAnsi="Times New Roman" w:cs="Times New Roman"/>
          <w:b/>
          <w:sz w:val="28"/>
          <w:szCs w:val="28"/>
        </w:rPr>
        <w:t>Новые изменения в законодательстве в сфере занятости населения</w:t>
      </w:r>
    </w:p>
    <w:p w:rsidR="0028755E" w:rsidRDefault="0028755E" w:rsidP="0028755E">
      <w:pPr>
        <w:spacing w:after="0"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Российской Федерации принят новый Федеральный закон от 12.12.2023 № 565-ФЗ «О занятости населения в Российской Федерации», определяющий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Данным законом закреплены определения таких понятий, как «граждане, впервые ищущие работу», «граждане, находящиеся под риском увольнения» и др.</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Также определены организационные основы противодействия нелегальной занятости, установлены размеры минимальной и максимальной величин пособия по безработице, предусмотрены специальные мероприятия по содействию занятости инвалидов.</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Правительство и регионы наделены правом разработки мер, направленных на содействие приоритетному трудоустройству граждан, завершивших прохождение военной службы.</w:t>
      </w:r>
    </w:p>
    <w:p w:rsidR="0028755E" w:rsidRPr="00D96C80" w:rsidRDefault="0028755E" w:rsidP="0028755E">
      <w:pPr>
        <w:jc w:val="both"/>
        <w:rPr>
          <w:rFonts w:ascii="Times New Roman" w:hAnsi="Times New Roman" w:cs="Times New Roman"/>
          <w:sz w:val="28"/>
          <w:szCs w:val="28"/>
        </w:rPr>
      </w:pPr>
    </w:p>
    <w:p w:rsidR="0028755E" w:rsidRPr="00376780" w:rsidRDefault="0028755E" w:rsidP="0028755E">
      <w:pPr>
        <w:jc w:val="center"/>
        <w:rPr>
          <w:rFonts w:ascii="Times New Roman" w:hAnsi="Times New Roman" w:cs="Times New Roman"/>
          <w:b/>
          <w:sz w:val="28"/>
          <w:szCs w:val="28"/>
        </w:rPr>
      </w:pPr>
      <w:r w:rsidRPr="00376780">
        <w:rPr>
          <w:rFonts w:ascii="Times New Roman" w:hAnsi="Times New Roman" w:cs="Times New Roman"/>
          <w:b/>
          <w:sz w:val="28"/>
          <w:szCs w:val="28"/>
        </w:rPr>
        <w:t>С 3 мая 2024 года расширится запрет на передачу коллекторам долгов граждан по внесению платы за жилое помещение и коммунальные услуги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Федеральным законом от 22 апреля 2024 года № 84-ФЗ установлено, что </w:t>
      </w:r>
      <w:proofErr w:type="spellStart"/>
      <w:r w:rsidRPr="00D96C80">
        <w:rPr>
          <w:rFonts w:ascii="Times New Roman" w:hAnsi="Times New Roman" w:cs="Times New Roman"/>
          <w:sz w:val="28"/>
          <w:szCs w:val="28"/>
        </w:rPr>
        <w:t>наймодатель</w:t>
      </w:r>
      <w:proofErr w:type="spellEnd"/>
      <w:r w:rsidRPr="00D96C80">
        <w:rPr>
          <w:rFonts w:ascii="Times New Roman" w:hAnsi="Times New Roman" w:cs="Times New Roman"/>
          <w:sz w:val="28"/>
          <w:szCs w:val="28"/>
        </w:rPr>
        <w:t xml:space="preserve"> жилого помещения, которым вносится плата за жилое помещение и жилищно-коммунальные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w:t>
      </w:r>
    </w:p>
    <w:p w:rsidR="0028755E" w:rsidRDefault="0028755E" w:rsidP="0028755E">
      <w:pPr>
        <w:spacing w:line="240" w:lineRule="auto"/>
        <w:ind w:firstLine="709"/>
        <w:contextualSpacing/>
        <w:jc w:val="both"/>
        <w:rPr>
          <w:rFonts w:ascii="Times New Roman" w:hAnsi="Times New Roman" w:cs="Times New Roman"/>
          <w:sz w:val="28"/>
          <w:szCs w:val="28"/>
        </w:rPr>
      </w:pPr>
      <w:proofErr w:type="spellStart"/>
      <w:r w:rsidRPr="00D96C80">
        <w:rPr>
          <w:rFonts w:ascii="Times New Roman" w:hAnsi="Times New Roman" w:cs="Times New Roman"/>
          <w:sz w:val="28"/>
          <w:szCs w:val="28"/>
        </w:rPr>
        <w:t>Наймодатель</w:t>
      </w:r>
      <w:proofErr w:type="spellEnd"/>
      <w:r w:rsidRPr="00D96C80">
        <w:rPr>
          <w:rFonts w:ascii="Times New Roman" w:hAnsi="Times New Roman" w:cs="Times New Roman"/>
          <w:sz w:val="28"/>
          <w:szCs w:val="28"/>
        </w:rPr>
        <w:t xml:space="preserve"> жилого помещения, новый </w:t>
      </w:r>
      <w:proofErr w:type="spellStart"/>
      <w:r w:rsidRPr="00D96C80">
        <w:rPr>
          <w:rFonts w:ascii="Times New Roman" w:hAnsi="Times New Roman" w:cs="Times New Roman"/>
          <w:sz w:val="28"/>
          <w:szCs w:val="28"/>
        </w:rPr>
        <w:t>наймодатель</w:t>
      </w:r>
      <w:proofErr w:type="spellEnd"/>
      <w:r w:rsidRPr="00D96C80">
        <w:rPr>
          <w:rFonts w:ascii="Times New Roman" w:hAnsi="Times New Roman" w:cs="Times New Roman"/>
          <w:sz w:val="28"/>
          <w:szCs w:val="28"/>
        </w:rPr>
        <w:t xml:space="preserve"> жилого помещения обязаны уведомить в письменной форме нанимателя жилого помещения,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новому </w:t>
      </w:r>
      <w:proofErr w:type="spellStart"/>
      <w:r w:rsidRPr="00D96C80">
        <w:rPr>
          <w:rFonts w:ascii="Times New Roman" w:hAnsi="Times New Roman" w:cs="Times New Roman"/>
          <w:sz w:val="28"/>
          <w:szCs w:val="28"/>
        </w:rPr>
        <w:t>наймодателю</w:t>
      </w:r>
      <w:proofErr w:type="spellEnd"/>
      <w:r w:rsidRPr="00D96C80">
        <w:rPr>
          <w:rFonts w:ascii="Times New Roman" w:hAnsi="Times New Roman" w:cs="Times New Roman"/>
          <w:sz w:val="28"/>
          <w:szCs w:val="28"/>
        </w:rPr>
        <w:t xml:space="preserve"> жилого помещения в течение 10 </w:t>
      </w:r>
      <w:r w:rsidRPr="00D96C80">
        <w:rPr>
          <w:rFonts w:ascii="Times New Roman" w:hAnsi="Times New Roman" w:cs="Times New Roman"/>
          <w:sz w:val="28"/>
          <w:szCs w:val="28"/>
        </w:rPr>
        <w:lastRenderedPageBreak/>
        <w:t>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Указанный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новому </w:t>
      </w:r>
      <w:proofErr w:type="spellStart"/>
      <w:r w:rsidRPr="00D96C80">
        <w:rPr>
          <w:rFonts w:ascii="Times New Roman" w:hAnsi="Times New Roman" w:cs="Times New Roman"/>
          <w:sz w:val="28"/>
          <w:szCs w:val="28"/>
        </w:rPr>
        <w:t>наймодателю</w:t>
      </w:r>
      <w:proofErr w:type="spellEnd"/>
      <w:r w:rsidRPr="00D96C80">
        <w:rPr>
          <w:rFonts w:ascii="Times New Roman" w:hAnsi="Times New Roman" w:cs="Times New Roman"/>
          <w:sz w:val="28"/>
          <w:szCs w:val="28"/>
        </w:rPr>
        <w:t xml:space="preserve"> жилого помещения до предоставления им уведомления об уступке права (требования) по возврату такой задолженности.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Соответствующие изменения внесены в части 18 и 19 статьи 155 Жилищного кодекса Российской Федерации. Напомним, в указанных статьях с 2019 года закреплен перечень лиц, которым запрещено передавать коллекторам долги граждан за </w:t>
      </w:r>
      <w:proofErr w:type="spellStart"/>
      <w:r w:rsidRPr="00D96C80">
        <w:rPr>
          <w:rFonts w:ascii="Times New Roman" w:hAnsi="Times New Roman" w:cs="Times New Roman"/>
          <w:sz w:val="28"/>
          <w:szCs w:val="28"/>
        </w:rPr>
        <w:t>жилищно</w:t>
      </w:r>
      <w:proofErr w:type="spellEnd"/>
      <w:r w:rsidRPr="00D96C80">
        <w:rPr>
          <w:rFonts w:ascii="Times New Roman" w:hAnsi="Times New Roman" w:cs="Times New Roman"/>
          <w:sz w:val="28"/>
          <w:szCs w:val="28"/>
        </w:rPr>
        <w:t xml:space="preserve"> – коммунальные услуги. Сейчас в него входят только управляющие организации, товарищества собственников жилья, жилищные кооперативы, </w:t>
      </w:r>
      <w:proofErr w:type="spellStart"/>
      <w:r w:rsidRPr="00D96C80">
        <w:rPr>
          <w:rFonts w:ascii="Times New Roman" w:hAnsi="Times New Roman" w:cs="Times New Roman"/>
          <w:sz w:val="28"/>
          <w:szCs w:val="28"/>
        </w:rPr>
        <w:t>ресурсоснабжающие</w:t>
      </w:r>
      <w:proofErr w:type="spellEnd"/>
      <w:r w:rsidRPr="00D96C80">
        <w:rPr>
          <w:rFonts w:ascii="Times New Roman" w:hAnsi="Times New Roman" w:cs="Times New Roman"/>
          <w:sz w:val="28"/>
          <w:szCs w:val="28"/>
        </w:rPr>
        <w:t xml:space="preserve"> организации и региональный оператор по обращению с твердыми коммунальными отходами. Теперь же, если </w:t>
      </w:r>
      <w:proofErr w:type="spellStart"/>
      <w:r w:rsidRPr="00D96C80">
        <w:rPr>
          <w:rFonts w:ascii="Times New Roman" w:hAnsi="Times New Roman" w:cs="Times New Roman"/>
          <w:sz w:val="28"/>
          <w:szCs w:val="28"/>
        </w:rPr>
        <w:t>наймодатели</w:t>
      </w:r>
      <w:proofErr w:type="spellEnd"/>
      <w:r w:rsidRPr="00D96C80">
        <w:rPr>
          <w:rFonts w:ascii="Times New Roman" w:hAnsi="Times New Roman" w:cs="Times New Roman"/>
          <w:sz w:val="28"/>
          <w:szCs w:val="28"/>
        </w:rPr>
        <w:t xml:space="preserve"> заключат договор с </w:t>
      </w:r>
      <w:proofErr w:type="spellStart"/>
      <w:r w:rsidRPr="00D96C80">
        <w:rPr>
          <w:rFonts w:ascii="Times New Roman" w:hAnsi="Times New Roman" w:cs="Times New Roman"/>
          <w:sz w:val="28"/>
          <w:szCs w:val="28"/>
        </w:rPr>
        <w:t>коллекторской</w:t>
      </w:r>
      <w:proofErr w:type="spellEnd"/>
      <w:r w:rsidRPr="00D96C80">
        <w:rPr>
          <w:rFonts w:ascii="Times New Roman" w:hAnsi="Times New Roman" w:cs="Times New Roman"/>
          <w:sz w:val="28"/>
          <w:szCs w:val="28"/>
        </w:rPr>
        <w:t xml:space="preserve"> организацией, такой договор также будет считаться ничтожным.</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Изменения вступили в силу 3 мая 2024 года.</w:t>
      </w:r>
    </w:p>
    <w:p w:rsidR="0028755E" w:rsidRPr="00D96C80" w:rsidRDefault="0028755E" w:rsidP="0028755E">
      <w:pPr>
        <w:jc w:val="both"/>
        <w:rPr>
          <w:rFonts w:ascii="Times New Roman" w:hAnsi="Times New Roman" w:cs="Times New Roman"/>
          <w:sz w:val="28"/>
          <w:szCs w:val="28"/>
        </w:rPr>
      </w:pPr>
    </w:p>
    <w:p w:rsidR="0028755E" w:rsidRPr="00376780" w:rsidRDefault="0028755E" w:rsidP="0028755E">
      <w:pPr>
        <w:jc w:val="center"/>
        <w:rPr>
          <w:rFonts w:ascii="Times New Roman" w:hAnsi="Times New Roman" w:cs="Times New Roman"/>
          <w:b/>
          <w:sz w:val="28"/>
          <w:szCs w:val="28"/>
        </w:rPr>
      </w:pPr>
      <w:r w:rsidRPr="00376780">
        <w:rPr>
          <w:rFonts w:ascii="Times New Roman" w:hAnsi="Times New Roman" w:cs="Times New Roman"/>
          <w:b/>
          <w:sz w:val="28"/>
          <w:szCs w:val="28"/>
        </w:rPr>
        <w:t>Новое в налоговом законодательстве</w:t>
      </w:r>
    </w:p>
    <w:p w:rsidR="0028755E" w:rsidRDefault="0028755E" w:rsidP="0035115C">
      <w:pPr>
        <w:spacing w:after="0"/>
        <w:ind w:firstLine="709"/>
        <w:jc w:val="both"/>
        <w:rPr>
          <w:rFonts w:ascii="Times New Roman" w:hAnsi="Times New Roman" w:cs="Times New Roman"/>
          <w:sz w:val="28"/>
          <w:szCs w:val="28"/>
        </w:rPr>
      </w:pPr>
      <w:r w:rsidRPr="00D96C80">
        <w:rPr>
          <w:rFonts w:ascii="Times New Roman" w:hAnsi="Times New Roman" w:cs="Times New Roman"/>
          <w:sz w:val="28"/>
          <w:szCs w:val="28"/>
        </w:rPr>
        <w:t>Федеральным законом от 28.04.2023 № 159-ФЗ «О внесении изменений в статьи 219 и 257 части второй Налогового кодекса Российской Федерации» предельный размер социального налогового вычета на обучение своих детей в возрасте до 24 лет по очной форме обучения в организациях, осуществляющих образовательную деятельность, увеличен до 110 тысяч рублей. Ранее он составлял 50 тысяч рублей.</w:t>
      </w:r>
    </w:p>
    <w:p w:rsidR="0028755E" w:rsidRPr="00D96C80" w:rsidRDefault="0028755E" w:rsidP="0035115C">
      <w:pPr>
        <w:spacing w:after="0"/>
        <w:ind w:firstLine="709"/>
        <w:jc w:val="both"/>
        <w:rPr>
          <w:rFonts w:ascii="Times New Roman" w:hAnsi="Times New Roman" w:cs="Times New Roman"/>
          <w:sz w:val="28"/>
          <w:szCs w:val="28"/>
        </w:rPr>
      </w:pPr>
      <w:r w:rsidRPr="00D96C80">
        <w:rPr>
          <w:rFonts w:ascii="Times New Roman" w:hAnsi="Times New Roman" w:cs="Times New Roman"/>
          <w:sz w:val="28"/>
          <w:szCs w:val="28"/>
        </w:rPr>
        <w:t>Наряду с этим, со 120 до 150 тысяч рублей увеличен предельный размер социального налогового вычета, предоставляемого налогоплательщику по затратам на своё обучение, лечение, в том числе на лечение членов своей семьи и приобретение лекарств, за исключением расходов на дорогостоящее лечение, физкультурно-оздоровительные услуги, расходам по договорам негосударственного пенсионного обеспечения, добровольного пенсионного страхования и добровольного страхования жизни.</w:t>
      </w:r>
    </w:p>
    <w:p w:rsidR="0028755E" w:rsidRPr="00376780" w:rsidRDefault="0028755E" w:rsidP="0035115C">
      <w:pPr>
        <w:spacing w:after="0"/>
        <w:jc w:val="center"/>
        <w:rPr>
          <w:rFonts w:ascii="Times New Roman" w:hAnsi="Times New Roman" w:cs="Times New Roman"/>
          <w:b/>
          <w:sz w:val="28"/>
          <w:szCs w:val="28"/>
        </w:rPr>
      </w:pPr>
      <w:r w:rsidRPr="00376780">
        <w:rPr>
          <w:rFonts w:ascii="Times New Roman" w:hAnsi="Times New Roman" w:cs="Times New Roman"/>
          <w:b/>
          <w:sz w:val="28"/>
          <w:szCs w:val="28"/>
        </w:rPr>
        <w:t>Ответственность за неисполнение или ненадлежащее исполнение родительских обязанностей</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Прокуратура района напоминает, что в соответствии со статьей 63 Семейного кодекса Российской Федерации родители несут ответственность за воспитание несовершеннолетних и обязаны заботиться об их здоровье и развитии.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lastRenderedPageBreak/>
        <w:t>К сожалению, из-за отсутствия контроля со стороны родителей, иных законных представителей дети получают травмы вследствие бесконтрольного использования пиротехнических изделий: петард, хлопушек, фейерверков и других подобных изделий. В основном такие происшествия приходятся на период новогодних мероприятий, а также одиночные игры детей без присмотра взрослых.</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Для предупреждения несчастных случаев родителям следует проводить со своими детьми разъяснительные беседы о недопустимости самостоятельного приобретения пиротехники и её использования без контроля взрослых.</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Разъясняем, что неисполнение или ненадлежащее исполнение родительских обязанностей влечёт административную ответственность по ст. 5.35 КоАП РФ, а в случае, сопряженном с жестоким обращением с несовершеннолетним, — уголовную ответственность по ст. 156 УК РФ.</w:t>
      </w:r>
    </w:p>
    <w:p w:rsidR="0028755E" w:rsidRPr="00D96C80" w:rsidRDefault="0028755E" w:rsidP="0028755E">
      <w:pPr>
        <w:jc w:val="both"/>
        <w:rPr>
          <w:rFonts w:ascii="Times New Roman" w:hAnsi="Times New Roman" w:cs="Times New Roman"/>
          <w:sz w:val="28"/>
          <w:szCs w:val="28"/>
        </w:rPr>
      </w:pPr>
    </w:p>
    <w:p w:rsidR="0028755E" w:rsidRPr="00130F4E" w:rsidRDefault="0028755E" w:rsidP="0028755E">
      <w:pPr>
        <w:jc w:val="center"/>
        <w:rPr>
          <w:rFonts w:ascii="Times New Roman" w:hAnsi="Times New Roman" w:cs="Times New Roman"/>
          <w:b/>
          <w:sz w:val="28"/>
          <w:szCs w:val="28"/>
        </w:rPr>
      </w:pPr>
      <w:r w:rsidRPr="00130F4E">
        <w:rPr>
          <w:rFonts w:ascii="Times New Roman" w:hAnsi="Times New Roman" w:cs="Times New Roman"/>
          <w:b/>
          <w:sz w:val="28"/>
          <w:szCs w:val="28"/>
        </w:rPr>
        <w:t>Внесены изменения в статью 72 Уголовного кодекса Российской Федерации, регламентирующую порядок исчисления сроков наказаний и зачет наказания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Федеральным законом от 19.12.2023 № 609-ФЗ «О внесении изменения в статью 72 Уголовного кодекса Российской Федерации», вступающим в силу с 30.12.2023, в целях реализации позиции, изложенной в постановлении Конституционного Суда Российской Федерации от 15.03.2023 № 8-П, предусматривается льготное исчисление срока, отбытого лицом в ошибочно назначенном ему исправительном учреждении более строгого вида и засчитываемого в срок лишения свободы, подлежащий отбытию на основании судебного решения, постановленного в результате пересмотра первоначального приговора.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В частности, в указанном случае зачет времени осуществляется из расчета: один день отбывания наказания в тюрьме либо исправительной колонии особого или строгого режима за полтора дня отбывания наказания в исправительной колонии общего </w:t>
      </w:r>
      <w:proofErr w:type="gramStart"/>
      <w:r w:rsidRPr="00D96C80">
        <w:rPr>
          <w:rFonts w:ascii="Times New Roman" w:hAnsi="Times New Roman" w:cs="Times New Roman"/>
          <w:sz w:val="28"/>
          <w:szCs w:val="28"/>
        </w:rPr>
        <w:t>режима</w:t>
      </w:r>
      <w:proofErr w:type="gramEnd"/>
      <w:r w:rsidRPr="00D96C80">
        <w:rPr>
          <w:rFonts w:ascii="Times New Roman" w:hAnsi="Times New Roman" w:cs="Times New Roman"/>
          <w:sz w:val="28"/>
          <w:szCs w:val="28"/>
        </w:rPr>
        <w:t xml:space="preserve"> либо два дня отбывания наказания в колонии-поселении; один день отбывания наказания в исправительной колонии общего режима за полтора дня отбывания наказания в колонии-поселении.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Таким образом, поправками, устанавливается механизм, позволяющий компенсировать избыточные правовые ограничения, которые связаны с применением к осужденному мер уголовно-правового принуждения и которые он вынужден претерпевать в течение всего периода, пока ошибка не будет исправлена.</w:t>
      </w:r>
    </w:p>
    <w:p w:rsidR="0028755E" w:rsidRPr="00D96C80" w:rsidRDefault="0028755E" w:rsidP="0028755E">
      <w:pPr>
        <w:jc w:val="both"/>
        <w:rPr>
          <w:rFonts w:ascii="Times New Roman" w:hAnsi="Times New Roman" w:cs="Times New Roman"/>
          <w:sz w:val="28"/>
          <w:szCs w:val="28"/>
        </w:rPr>
      </w:pPr>
    </w:p>
    <w:p w:rsidR="0028755E" w:rsidRPr="009C6808" w:rsidRDefault="0028755E" w:rsidP="0028755E">
      <w:pPr>
        <w:jc w:val="center"/>
        <w:rPr>
          <w:rFonts w:ascii="Times New Roman" w:hAnsi="Times New Roman" w:cs="Times New Roman"/>
          <w:b/>
          <w:sz w:val="28"/>
          <w:szCs w:val="28"/>
        </w:rPr>
      </w:pPr>
      <w:r w:rsidRPr="009C6808">
        <w:rPr>
          <w:rFonts w:ascii="Times New Roman" w:hAnsi="Times New Roman" w:cs="Times New Roman"/>
          <w:b/>
          <w:sz w:val="28"/>
          <w:szCs w:val="28"/>
        </w:rPr>
        <w:lastRenderedPageBreak/>
        <w:t>Сокращены сроки окончания исполнительного производства при фактическом исполнении требований, содержащихся в исполнительном документе</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24 июня 2023 года принят Федеральный закон № 263-ФЗ «О внесении изменений в статью 47 Федерального закона «Об исполнительном производстве». Законом предусматривается сокращение сроков окончания исполнительного производства при фактическом исполнении требований, содержащихся в исполнительном документе, а также при отсутствии у должника имущества, на которое может быть обращено взыскание.</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Постановление об окончании исполнительного производства или постановление об окончании исполнительного производства и о возвращении взыскателю исполнительного документа должно быть вынесено в течение 3 дней со дня поступления из Государственной информационной системы о государственных и муниципальных платежах информации об уплате должником задолженности в полном объеме в ФССП России, перечисления денежных средств взыскателю в установленном порядке или утверждения старшим судебным приставом (его заместителем) акта о наличии обстоятельств, в соответствии с которыми взыскание по исполнительному документу невозможно</w:t>
      </w:r>
      <w:r>
        <w:rPr>
          <w:rFonts w:ascii="Times New Roman" w:hAnsi="Times New Roman" w:cs="Times New Roman"/>
          <w:sz w:val="28"/>
          <w:szCs w:val="28"/>
        </w:rPr>
        <w:t xml:space="preserve">. </w:t>
      </w:r>
      <w:r w:rsidRPr="00D96C80">
        <w:rPr>
          <w:rFonts w:ascii="Times New Roman" w:hAnsi="Times New Roman" w:cs="Times New Roman"/>
          <w:sz w:val="28"/>
          <w:szCs w:val="28"/>
        </w:rPr>
        <w:t>Изменения вступят в силу с 1 июля 2024 года.</w:t>
      </w:r>
    </w:p>
    <w:p w:rsidR="0028755E" w:rsidRDefault="0028755E" w:rsidP="0028755E">
      <w:pPr>
        <w:jc w:val="both"/>
        <w:rPr>
          <w:rFonts w:ascii="Times New Roman" w:hAnsi="Times New Roman" w:cs="Times New Roman"/>
          <w:sz w:val="28"/>
          <w:szCs w:val="28"/>
        </w:rPr>
      </w:pPr>
    </w:p>
    <w:p w:rsidR="0028755E" w:rsidRDefault="0028755E" w:rsidP="0028755E">
      <w:pPr>
        <w:spacing w:line="240" w:lineRule="auto"/>
        <w:contextualSpacing/>
        <w:jc w:val="center"/>
        <w:rPr>
          <w:rFonts w:ascii="Times New Roman" w:hAnsi="Times New Roman" w:cs="Times New Roman"/>
          <w:b/>
          <w:sz w:val="28"/>
          <w:szCs w:val="28"/>
        </w:rPr>
      </w:pPr>
      <w:r w:rsidRPr="009C6808">
        <w:rPr>
          <w:rFonts w:ascii="Times New Roman" w:hAnsi="Times New Roman" w:cs="Times New Roman"/>
          <w:b/>
          <w:sz w:val="28"/>
          <w:szCs w:val="28"/>
        </w:rPr>
        <w:t>Внесены изменения в Жилищный кодекс Российской Федерации</w:t>
      </w:r>
    </w:p>
    <w:p w:rsidR="0028755E" w:rsidRPr="009C6808" w:rsidRDefault="0028755E" w:rsidP="0028755E">
      <w:pPr>
        <w:spacing w:line="240" w:lineRule="auto"/>
        <w:contextualSpacing/>
        <w:jc w:val="center"/>
        <w:rPr>
          <w:rFonts w:ascii="Times New Roman" w:hAnsi="Times New Roman" w:cs="Times New Roman"/>
          <w:b/>
          <w:sz w:val="28"/>
          <w:szCs w:val="28"/>
        </w:rPr>
      </w:pP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Федеральным законом от 19.12.2023 № 601-ФЗ «О внесении изменений в Жилищный кодекс Российской Федерации», вступившим в силу 19.12.2023, в целях реализации позиции, изложенной в постановлении Конституционного Суда Российской Федерации от 12.07.2022 № 30-П, Жилищный кодекс Российской Федерации дополнен положением, согласно которому обязанность по уплате взносов на капитальный ремонт общего имущества в многоквартирном доме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общего имущества в многоквартирных домах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названную программу указанных изменений.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При этом такими собственниками взносы на капитальный ремонт уплачиваются в соответствии с решением об определении способа формирования фонда капитального ремонта, принятым и реализованным </w:t>
      </w:r>
      <w:r w:rsidRPr="00D96C80">
        <w:rPr>
          <w:rFonts w:ascii="Times New Roman" w:hAnsi="Times New Roman" w:cs="Times New Roman"/>
          <w:sz w:val="28"/>
          <w:szCs w:val="28"/>
        </w:rPr>
        <w:lastRenderedPageBreak/>
        <w:t>собственниками помещений в многоквартирном доме до даты ввода в эксплуатацию указанной части многоквартирного дома, если после этой даты собственниками помещений в таком доме не принято иное решение.</w:t>
      </w:r>
    </w:p>
    <w:p w:rsidR="0028755E" w:rsidRPr="00D96C80" w:rsidRDefault="0028755E" w:rsidP="0028755E">
      <w:pPr>
        <w:jc w:val="both"/>
        <w:rPr>
          <w:rFonts w:ascii="Times New Roman" w:hAnsi="Times New Roman" w:cs="Times New Roman"/>
          <w:sz w:val="28"/>
          <w:szCs w:val="28"/>
        </w:rPr>
      </w:pPr>
    </w:p>
    <w:p w:rsidR="0028755E" w:rsidRPr="009C6808" w:rsidRDefault="0028755E" w:rsidP="0028755E">
      <w:pPr>
        <w:spacing w:line="240" w:lineRule="auto"/>
        <w:contextualSpacing/>
        <w:jc w:val="center"/>
        <w:rPr>
          <w:rFonts w:ascii="Times New Roman" w:hAnsi="Times New Roman" w:cs="Times New Roman"/>
          <w:b/>
          <w:sz w:val="28"/>
          <w:szCs w:val="28"/>
        </w:rPr>
      </w:pPr>
      <w:r w:rsidRPr="009C6808">
        <w:rPr>
          <w:rFonts w:ascii="Times New Roman" w:hAnsi="Times New Roman" w:cs="Times New Roman"/>
          <w:b/>
          <w:sz w:val="28"/>
          <w:szCs w:val="28"/>
        </w:rPr>
        <w:t>Новая административная ответственность в сфере охраны труда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Федеральным законом от 27.11.2023 № 559-ФЗ внесены изменения в статью 5.31 Кодекса РФ об административных правонарушениях.</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Указанная статья Кодекса дополнена новой частью 2, предусматривающей административную ответственность за нарушение или невыполнение </w:t>
      </w:r>
      <w:proofErr w:type="gramStart"/>
      <w:r w:rsidRPr="00D96C80">
        <w:rPr>
          <w:rFonts w:ascii="Times New Roman" w:hAnsi="Times New Roman" w:cs="Times New Roman"/>
          <w:sz w:val="28"/>
          <w:szCs w:val="28"/>
        </w:rPr>
        <w:t>работодателем</w:t>
      </w:r>
      <w:proofErr w:type="gramEnd"/>
      <w:r w:rsidRPr="00D96C80">
        <w:rPr>
          <w:rFonts w:ascii="Times New Roman" w:hAnsi="Times New Roman" w:cs="Times New Roman"/>
          <w:sz w:val="28"/>
          <w:szCs w:val="28"/>
        </w:rPr>
        <w:t xml:space="preserve">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Виновным в указанном правонарушении лицам предусмотрено назначение наказания в виде предупреждения или административного штрафа в размере от 6 до 10 тысяч рублей.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Федеральный закон вступил в силу 8 декабря 2023 года.</w:t>
      </w:r>
    </w:p>
    <w:p w:rsidR="0028755E" w:rsidRPr="00D96C80" w:rsidRDefault="0028755E" w:rsidP="0028755E">
      <w:pPr>
        <w:spacing w:line="240" w:lineRule="auto"/>
        <w:contextualSpacing/>
        <w:jc w:val="both"/>
        <w:rPr>
          <w:rFonts w:ascii="Times New Roman" w:hAnsi="Times New Roman" w:cs="Times New Roman"/>
          <w:sz w:val="28"/>
          <w:szCs w:val="28"/>
        </w:rPr>
      </w:pPr>
    </w:p>
    <w:p w:rsidR="0028755E" w:rsidRPr="009C6808" w:rsidRDefault="0028755E" w:rsidP="0028755E">
      <w:pPr>
        <w:jc w:val="center"/>
        <w:rPr>
          <w:rFonts w:ascii="Times New Roman" w:hAnsi="Times New Roman" w:cs="Times New Roman"/>
          <w:b/>
          <w:sz w:val="28"/>
          <w:szCs w:val="28"/>
        </w:rPr>
      </w:pPr>
      <w:r w:rsidRPr="009C6808">
        <w:rPr>
          <w:rFonts w:ascii="Times New Roman" w:hAnsi="Times New Roman" w:cs="Times New Roman"/>
          <w:b/>
          <w:sz w:val="28"/>
          <w:szCs w:val="28"/>
        </w:rPr>
        <w:t>С 1 января 2024 года родители с частичной занятостью смогут получать выплаты по уходу за детьми-инвалидами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Указом Президента РФ от 01.12.2023 № 912 внесены изменения в Указ Президента Российской Федерации от 26.02.2013 № 175 «О ежемесячных выплатах лицам, осуществляющим уход за детьми-инвалидами и инвалидами с детства I группы».</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Ежемесячные выплаты по уходу за ребенком-инвалидом в возрасте до 18 лет или инвалидом с детства I группы решено выплачивать не только неработающим лицам, но и частично занятым родителю (усыновителю) или опекуну (попечителю), осуществляющим такой уход.</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Речь идет о лицах, занятых на условиях неполного рабочего времени, в том числе дистанционно или на дому. Размер выплаты для них составит 10 000 рублей в месяц.</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Указ вступил в силу с 1 января 2024 года.</w:t>
      </w:r>
    </w:p>
    <w:p w:rsidR="0028755E" w:rsidRPr="00D96C80" w:rsidRDefault="0028755E" w:rsidP="0028755E">
      <w:pPr>
        <w:jc w:val="both"/>
        <w:rPr>
          <w:rFonts w:ascii="Times New Roman" w:hAnsi="Times New Roman" w:cs="Times New Roman"/>
          <w:sz w:val="28"/>
          <w:szCs w:val="28"/>
        </w:rPr>
      </w:pPr>
    </w:p>
    <w:p w:rsidR="0028755E" w:rsidRPr="009C6808" w:rsidRDefault="0028755E" w:rsidP="0028755E">
      <w:pPr>
        <w:jc w:val="center"/>
        <w:rPr>
          <w:rFonts w:ascii="Times New Roman" w:hAnsi="Times New Roman" w:cs="Times New Roman"/>
          <w:b/>
          <w:sz w:val="28"/>
          <w:szCs w:val="28"/>
        </w:rPr>
      </w:pPr>
      <w:r w:rsidRPr="009C6808">
        <w:rPr>
          <w:rFonts w:ascii="Times New Roman" w:hAnsi="Times New Roman" w:cs="Times New Roman"/>
          <w:b/>
          <w:sz w:val="28"/>
          <w:szCs w:val="28"/>
        </w:rPr>
        <w:t>На федеральном уровне дополнительные меры социальной поддержки многодетным семьям</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Указом Президента Российской Федерации от 23.01.2024 № 63 «О мерах социальной поддержки многодетных семей», вступившим в силу 23.01.2024, на федеральном уровне закреплен единый подход к определению статуса многодетной семьи и определены меры социальной поддержки для них.</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lastRenderedPageBreak/>
        <w:t>Названным Указом определено, что многодетная семья – семья с тремя и более детьми. Статус многодетной семьи установлен бессрочно, но предоставлять поддержку будут до достижения старшим ребенком возраста 18 лет или 23 лет при условии его очного обучения в образовательной организации.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Таким образом, статус многодетной семьи уравняли по всем субъектам Российской Федерации. Напомним, ранее такой статус устанавливался на региональном уровне, вследствие чего меры поддержки в разных субъектах отличались.</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На федеральном уровне многодетным гарантированы пособия и выплаты по рождению и воспитанию детей, поддержка в сфере трудовых отношений, право бесплатно посещать музеи и выставки, проходить профессиональную переподготовку, досрочное назначение матерям страховой пенсии по старости.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Правительству Российской Федерации предписано установить единый образец удостоверения, подтверждающего статус многодетной семьи, а высшим должностным лицам субъектов Российской Федерации обеспечить изготовление и выдачу таких удостоверений. </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Кроме того, регионам рекомендовано ввести дополнительные меры поддержки, в том числе бесплатно обеспечивать детей в возрасте до 6 лет лекарственными препаратами, предоставлять семьям льготы по оплате жилищно-коммунальных услуг, организовывать бесплатные проезд и питание обучающихся в образовательных организациях, прием детей в детские сады в первоочередном порядке.</w:t>
      </w:r>
    </w:p>
    <w:p w:rsidR="0028755E" w:rsidRPr="00D96C80" w:rsidRDefault="0028755E" w:rsidP="0028755E">
      <w:pPr>
        <w:jc w:val="both"/>
        <w:rPr>
          <w:rFonts w:ascii="Times New Roman" w:hAnsi="Times New Roman" w:cs="Times New Roman"/>
          <w:sz w:val="28"/>
          <w:szCs w:val="28"/>
        </w:rPr>
      </w:pPr>
    </w:p>
    <w:p w:rsidR="0028755E" w:rsidRPr="009C6808" w:rsidRDefault="0028755E" w:rsidP="0028755E">
      <w:pPr>
        <w:ind w:firstLine="709"/>
        <w:jc w:val="center"/>
        <w:rPr>
          <w:rFonts w:ascii="Times New Roman" w:hAnsi="Times New Roman" w:cs="Times New Roman"/>
          <w:b/>
          <w:sz w:val="28"/>
          <w:szCs w:val="28"/>
        </w:rPr>
      </w:pPr>
      <w:r w:rsidRPr="009C6808">
        <w:rPr>
          <w:rFonts w:ascii="Times New Roman" w:hAnsi="Times New Roman" w:cs="Times New Roman"/>
          <w:b/>
          <w:sz w:val="28"/>
          <w:szCs w:val="28"/>
        </w:rPr>
        <w:t>Законодателем приняты меры, направленные на обеспечение равного доступа к отдыху детей-инвалидов и детей с ограниченными возможностями здоровья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Федеральным законом от 04.08.2023 № 475-ФЗ внесены изменения в Федеральный закон «Об основных гарантиях прав ребенка в Российской Федерации» и статью 44 Федерального закона «Об общих принципах организации публичной власти в субъектах Российской Федерации».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 высшие исполнительные органы субъектов Российской Федерации обязаны принять меры по созданию равного доступа к отдыху детей-инвалидов и детей с ограниченными возможностями здоровья.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частности, подлежит ежегодно устанавливать квоты для детей-инвалидов и детей с ограниченными возможностями здоровья, имеющие потребности в отдыхе и оздоровлении, в государственных и муниципальных организациях отдыха и оздоровления детей.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Настоящий Федеральный закон вступает в силу с 1 января 2025 года.</w:t>
      </w:r>
    </w:p>
    <w:p w:rsidR="0028755E" w:rsidRDefault="0028755E" w:rsidP="0028755E">
      <w:pPr>
        <w:jc w:val="center"/>
        <w:rPr>
          <w:rFonts w:ascii="Times New Roman" w:hAnsi="Times New Roman" w:cs="Times New Roman"/>
          <w:b/>
          <w:sz w:val="28"/>
          <w:szCs w:val="28"/>
        </w:rPr>
      </w:pPr>
    </w:p>
    <w:p w:rsidR="0028755E" w:rsidRPr="009C6808" w:rsidRDefault="0028755E" w:rsidP="0028755E">
      <w:pPr>
        <w:jc w:val="center"/>
        <w:rPr>
          <w:rFonts w:ascii="Times New Roman" w:hAnsi="Times New Roman" w:cs="Times New Roman"/>
          <w:b/>
          <w:sz w:val="28"/>
          <w:szCs w:val="28"/>
        </w:rPr>
      </w:pPr>
      <w:r w:rsidRPr="009C6808">
        <w:rPr>
          <w:rFonts w:ascii="Times New Roman" w:hAnsi="Times New Roman" w:cs="Times New Roman"/>
          <w:b/>
          <w:sz w:val="28"/>
          <w:szCs w:val="28"/>
        </w:rPr>
        <w:t>Право ребенка выражать свое мнение</w:t>
      </w:r>
    </w:p>
    <w:p w:rsidR="0028755E" w:rsidRDefault="0028755E" w:rsidP="00F9004D">
      <w:pPr>
        <w:spacing w:after="0"/>
        <w:ind w:firstLine="709"/>
        <w:jc w:val="both"/>
        <w:rPr>
          <w:rFonts w:ascii="Times New Roman" w:hAnsi="Times New Roman" w:cs="Times New Roman"/>
          <w:sz w:val="28"/>
          <w:szCs w:val="28"/>
        </w:rPr>
      </w:pPr>
      <w:r w:rsidRPr="00D96C80">
        <w:rPr>
          <w:rFonts w:ascii="Times New Roman" w:hAnsi="Times New Roman" w:cs="Times New Roman"/>
          <w:sz w:val="28"/>
          <w:szCs w:val="28"/>
        </w:rPr>
        <w:lastRenderedPageBreak/>
        <w:t>В соответствии со ст. 57 Семейного кодекса Российской Федерации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w:t>
      </w:r>
    </w:p>
    <w:p w:rsidR="0028755E" w:rsidRDefault="0028755E" w:rsidP="00F9004D">
      <w:pPr>
        <w:spacing w:after="0"/>
        <w:ind w:firstLine="709"/>
        <w:jc w:val="both"/>
        <w:rPr>
          <w:rFonts w:ascii="Times New Roman" w:hAnsi="Times New Roman" w:cs="Times New Roman"/>
          <w:sz w:val="28"/>
          <w:szCs w:val="28"/>
        </w:rPr>
      </w:pPr>
      <w:r w:rsidRPr="00D96C80">
        <w:rPr>
          <w:rFonts w:ascii="Times New Roman" w:hAnsi="Times New Roman" w:cs="Times New Roman"/>
          <w:sz w:val="28"/>
          <w:szCs w:val="28"/>
        </w:rPr>
        <w:t>Учет мнения ребенка, достигшего возраста десяти лет, обязателен, за исключением случаев, когда это противоречит его интересам.</w:t>
      </w:r>
    </w:p>
    <w:p w:rsidR="0028755E" w:rsidRDefault="0028755E" w:rsidP="00F9004D">
      <w:pPr>
        <w:spacing w:after="0"/>
        <w:ind w:firstLine="709"/>
        <w:jc w:val="both"/>
        <w:rPr>
          <w:rFonts w:ascii="Times New Roman" w:hAnsi="Times New Roman" w:cs="Times New Roman"/>
          <w:sz w:val="28"/>
          <w:szCs w:val="28"/>
        </w:rPr>
      </w:pPr>
      <w:r w:rsidRPr="00D96C80">
        <w:rPr>
          <w:rFonts w:ascii="Times New Roman" w:hAnsi="Times New Roman" w:cs="Times New Roman"/>
          <w:sz w:val="28"/>
          <w:szCs w:val="28"/>
        </w:rPr>
        <w:t>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w:t>
      </w:r>
    </w:p>
    <w:p w:rsidR="00F9004D" w:rsidRPr="00D96C80" w:rsidRDefault="00F9004D" w:rsidP="00F9004D">
      <w:pPr>
        <w:spacing w:after="0"/>
        <w:ind w:firstLine="709"/>
        <w:jc w:val="both"/>
        <w:rPr>
          <w:rFonts w:ascii="Times New Roman" w:hAnsi="Times New Roman" w:cs="Times New Roman"/>
          <w:sz w:val="28"/>
          <w:szCs w:val="28"/>
        </w:rPr>
      </w:pPr>
    </w:p>
    <w:p w:rsidR="0028755E" w:rsidRPr="009C6808" w:rsidRDefault="0028755E" w:rsidP="0028755E">
      <w:pPr>
        <w:jc w:val="center"/>
        <w:rPr>
          <w:rFonts w:ascii="Times New Roman" w:hAnsi="Times New Roman" w:cs="Times New Roman"/>
          <w:b/>
          <w:sz w:val="28"/>
          <w:szCs w:val="28"/>
        </w:rPr>
      </w:pPr>
      <w:r w:rsidRPr="009C6808">
        <w:rPr>
          <w:rFonts w:ascii="Times New Roman" w:hAnsi="Times New Roman" w:cs="Times New Roman"/>
          <w:b/>
          <w:sz w:val="28"/>
          <w:szCs w:val="28"/>
        </w:rPr>
        <w:t xml:space="preserve">Административная ответственность за спам-звонки и недобросовестную рекламу </w:t>
      </w:r>
      <w:proofErr w:type="spellStart"/>
      <w:r w:rsidRPr="009C6808">
        <w:rPr>
          <w:rFonts w:ascii="Times New Roman" w:hAnsi="Times New Roman" w:cs="Times New Roman"/>
          <w:b/>
          <w:sz w:val="28"/>
          <w:szCs w:val="28"/>
        </w:rPr>
        <w:t>микрофинансовых</w:t>
      </w:r>
      <w:proofErr w:type="spellEnd"/>
      <w:r w:rsidRPr="009C6808">
        <w:rPr>
          <w:rFonts w:ascii="Times New Roman" w:hAnsi="Times New Roman" w:cs="Times New Roman"/>
          <w:b/>
          <w:sz w:val="28"/>
          <w:szCs w:val="28"/>
        </w:rPr>
        <w:t xml:space="preserve"> организаций</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 Федеральным законом от 06.04.2024 № 78-ФЗ внесены изменения в отдельные положения Кодекса Российской Федерации об административных правонарушениях (далее – КоАП РФ).</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частности, статья 14.3 КоАП РФ, предусматривающая ответственность за нарушение законодательства о рекламе, дополнена частью 4.1, устанавливающей ответственность за нарушение установленных законодательством о рекламе требований к рекламе, распространяемой по сетям электросвязи.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За совершение указанного правонарушения граждане могут быть подвергнуты административному штрафу в размере от 10 до 20 тыс. рублей, должностные лица - от 20 до 100 тыс. рублей, юридические лица - от 300 тыс. до 1 млн рублей.</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Кроме того, усилена ответственность за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 с апреля 2024 года ответственность за данное правонарушение на должностных лиц устанавливается в виде штрафа в размере от 40до 100 тыс. рублей, на юридических лиц - от 600 тыс. до 1,6 млн рублей.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Новые требования действуют с 17 апреля 2024 года.</w:t>
      </w:r>
    </w:p>
    <w:p w:rsidR="0028755E" w:rsidRPr="00D96C80" w:rsidRDefault="0028755E" w:rsidP="0028755E">
      <w:pPr>
        <w:jc w:val="both"/>
        <w:rPr>
          <w:rFonts w:ascii="Times New Roman" w:hAnsi="Times New Roman" w:cs="Times New Roman"/>
          <w:sz w:val="28"/>
          <w:szCs w:val="28"/>
        </w:rPr>
      </w:pPr>
    </w:p>
    <w:p w:rsidR="0028755E" w:rsidRPr="009C6808" w:rsidRDefault="0028755E" w:rsidP="0028755E">
      <w:pPr>
        <w:ind w:firstLine="709"/>
        <w:jc w:val="center"/>
        <w:rPr>
          <w:rFonts w:ascii="Times New Roman" w:hAnsi="Times New Roman" w:cs="Times New Roman"/>
          <w:b/>
          <w:sz w:val="28"/>
          <w:szCs w:val="28"/>
        </w:rPr>
      </w:pPr>
      <w:r w:rsidRPr="009C6808">
        <w:rPr>
          <w:rFonts w:ascii="Times New Roman" w:hAnsi="Times New Roman" w:cs="Times New Roman"/>
          <w:b/>
          <w:sz w:val="28"/>
          <w:szCs w:val="28"/>
        </w:rPr>
        <w:t>Запрет на расторжение трудового договора по инициативе работодателя с сотрудником, в одиночку воспитывающим ребенка в возрасте до 16 лет</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lastRenderedPageBreak/>
        <w:t>Федеральным законом от 14.02.2024 № 12-ФЗ внесены изменения в ст.261 Трудовой кодекс Российской Федерации (далее – ТК РФ), в соответствии с которыми установлен запрет на расторжение трудового договора по инициативе работодателя с сотрудником, в одиночку воспитывающим ребенка в возрасте до 16 лет.</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Ранее такие гарантии были предусмотрены для одинокой матери, воспитывающей ребенка в возрасте до четырнадцати лет, и других лиц, воспитывающих таких детей без матери.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настоящее время расторжение трудового договора по инициативе работодателя не допускается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w:t>
      </w:r>
    </w:p>
    <w:p w:rsidR="0028755E" w:rsidRPr="00D96C80" w:rsidRDefault="0028755E" w:rsidP="0028755E">
      <w:pPr>
        <w:jc w:val="both"/>
        <w:rPr>
          <w:rFonts w:ascii="Times New Roman" w:hAnsi="Times New Roman" w:cs="Times New Roman"/>
          <w:sz w:val="28"/>
          <w:szCs w:val="28"/>
        </w:rPr>
      </w:pPr>
    </w:p>
    <w:p w:rsidR="0028755E" w:rsidRPr="007C75C8" w:rsidRDefault="0028755E" w:rsidP="0035115C">
      <w:pPr>
        <w:spacing w:after="0" w:line="240" w:lineRule="auto"/>
        <w:jc w:val="center"/>
        <w:rPr>
          <w:rFonts w:ascii="Times New Roman" w:hAnsi="Times New Roman" w:cs="Times New Roman"/>
          <w:b/>
          <w:sz w:val="28"/>
          <w:szCs w:val="28"/>
        </w:rPr>
      </w:pPr>
      <w:r w:rsidRPr="009C6808">
        <w:rPr>
          <w:rFonts w:ascii="Times New Roman" w:hAnsi="Times New Roman" w:cs="Times New Roman"/>
          <w:b/>
          <w:sz w:val="28"/>
          <w:szCs w:val="28"/>
        </w:rPr>
        <w:t>Уточнены 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 Постановлением Правительства РФ от 16.03.2024 №316 внесены изменения в постановление Правительства Российской Федерации от 17.11.2010 №</w:t>
      </w:r>
      <w:r>
        <w:rPr>
          <w:rFonts w:ascii="Times New Roman" w:hAnsi="Times New Roman" w:cs="Times New Roman"/>
          <w:sz w:val="28"/>
          <w:szCs w:val="28"/>
        </w:rPr>
        <w:t xml:space="preserve"> </w:t>
      </w:r>
      <w:r w:rsidRPr="00D96C80">
        <w:rPr>
          <w:rFonts w:ascii="Times New Roman" w:hAnsi="Times New Roman" w:cs="Times New Roman"/>
          <w:sz w:val="28"/>
          <w:szCs w:val="28"/>
        </w:rPr>
        <w:t xml:space="preserve">927 «Об отдельных вопросах осуществления опеки и попечительства в отношении совершеннолетних недееспособных или не полностью дееспособных граждан». </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 внесенными изменениями уточнены сроки проведения обследования условий жизни гражданина, выразившего желание стать опекуном, оформления акта об обследовании его условий жизни, направления указанного акта гражданину, а также срок принятия органом опеки и попечительства решения о назначении или об отказе в назначении опекуна. Кроме этого, в новой редакции изложены форма отчета опекуна о хранении, об использовании имущества совершеннолетнего недееспособного гражданина и управлении этим имуществом и форма отчета попечителя об использовании имущества совершеннолетнего не полностью дееспособного гражданина и управлении этим имуществом.</w:t>
      </w:r>
    </w:p>
    <w:p w:rsidR="0028755E" w:rsidRDefault="0028755E" w:rsidP="0028755E">
      <w:pPr>
        <w:jc w:val="center"/>
        <w:rPr>
          <w:rFonts w:ascii="Times New Roman" w:hAnsi="Times New Roman" w:cs="Times New Roman"/>
          <w:b/>
          <w:sz w:val="28"/>
          <w:szCs w:val="28"/>
        </w:rPr>
      </w:pPr>
    </w:p>
    <w:p w:rsidR="0028755E" w:rsidRPr="0031317C" w:rsidRDefault="0028755E" w:rsidP="0035115C">
      <w:pPr>
        <w:spacing w:after="0"/>
        <w:jc w:val="center"/>
        <w:rPr>
          <w:rFonts w:ascii="Times New Roman" w:hAnsi="Times New Roman" w:cs="Times New Roman"/>
          <w:b/>
          <w:sz w:val="28"/>
          <w:szCs w:val="28"/>
        </w:rPr>
      </w:pPr>
      <w:r>
        <w:rPr>
          <w:rFonts w:ascii="Times New Roman" w:hAnsi="Times New Roman" w:cs="Times New Roman"/>
          <w:b/>
          <w:sz w:val="28"/>
          <w:szCs w:val="28"/>
        </w:rPr>
        <w:t>У</w:t>
      </w:r>
      <w:r w:rsidRPr="0031317C">
        <w:rPr>
          <w:rFonts w:ascii="Times New Roman" w:hAnsi="Times New Roman" w:cs="Times New Roman"/>
          <w:b/>
          <w:sz w:val="28"/>
          <w:szCs w:val="28"/>
        </w:rPr>
        <w:t>жесточено наказание за нарушение правил обслуживания внутридомового и внутриквартирного газового оборудования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lastRenderedPageBreak/>
        <w:t>За уклонение от заключения договора о техническом обслуживании и ремонте внутридомового (внутриквартирного) газового оборудования (далее-газовое оборудование) в доме;</w:t>
      </w:r>
      <w:r>
        <w:rPr>
          <w:rFonts w:ascii="Times New Roman" w:hAnsi="Times New Roman" w:cs="Times New Roman"/>
          <w:sz w:val="28"/>
          <w:szCs w:val="28"/>
        </w:rPr>
        <w:t xml:space="preserve"> </w:t>
      </w:r>
      <w:r w:rsidRPr="00D96C80">
        <w:rPr>
          <w:rFonts w:ascii="Times New Roman" w:hAnsi="Times New Roman" w:cs="Times New Roman"/>
          <w:sz w:val="28"/>
          <w:szCs w:val="28"/>
        </w:rPr>
        <w:t>- за отказ в допуске представителя специализированной организации для выполнения работ по техническому обслуживанию и ремонту газового оборудования;</w:t>
      </w:r>
      <w:r>
        <w:rPr>
          <w:rFonts w:ascii="Times New Roman" w:hAnsi="Times New Roman" w:cs="Times New Roman"/>
          <w:sz w:val="28"/>
          <w:szCs w:val="28"/>
        </w:rPr>
        <w:t xml:space="preserve"> </w:t>
      </w:r>
      <w:r w:rsidRPr="00D96C80">
        <w:rPr>
          <w:rFonts w:ascii="Times New Roman" w:hAnsi="Times New Roman" w:cs="Times New Roman"/>
          <w:sz w:val="28"/>
          <w:szCs w:val="28"/>
        </w:rPr>
        <w:t>- уклонение от замены оборудования, входящего в состав газового оборудования, в случаях если такая замена является обязательной, а также самовольная замена указанного оборудования без привлечения специализированной организации предусмотрена ст. 9.23 КоАП РФ административная ответственность.</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С 17 апреля 2024 года размер штрафа </w:t>
      </w:r>
      <w:proofErr w:type="gramStart"/>
      <w:r w:rsidRPr="00D96C80">
        <w:rPr>
          <w:rFonts w:ascii="Times New Roman" w:hAnsi="Times New Roman" w:cs="Times New Roman"/>
          <w:sz w:val="28"/>
          <w:szCs w:val="28"/>
        </w:rPr>
        <w:t>составляет:-</w:t>
      </w:r>
      <w:proofErr w:type="gramEnd"/>
      <w:r w:rsidRPr="00D96C80">
        <w:rPr>
          <w:rFonts w:ascii="Times New Roman" w:hAnsi="Times New Roman" w:cs="Times New Roman"/>
          <w:sz w:val="28"/>
          <w:szCs w:val="28"/>
        </w:rPr>
        <w:t xml:space="preserve"> для граждан составит от 5 до 10 тыс. рублей (ранее штраф составлял от 1 до 2 тыс. рублей),</w:t>
      </w:r>
      <w:r>
        <w:rPr>
          <w:rFonts w:ascii="Times New Roman" w:hAnsi="Times New Roman" w:cs="Times New Roman"/>
          <w:sz w:val="28"/>
          <w:szCs w:val="28"/>
        </w:rPr>
        <w:t xml:space="preserve"> </w:t>
      </w:r>
      <w:r w:rsidRPr="00D96C80">
        <w:rPr>
          <w:rFonts w:ascii="Times New Roman" w:hAnsi="Times New Roman" w:cs="Times New Roman"/>
          <w:sz w:val="28"/>
          <w:szCs w:val="28"/>
        </w:rPr>
        <w:t>- для юридических  лиц – 200 до 500 тыс. рублей (ранее от 40 до 100 тыс. рублей).</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p>
    <w:p w:rsidR="0028755E" w:rsidRPr="0031317C" w:rsidRDefault="0028755E" w:rsidP="0035115C">
      <w:pPr>
        <w:spacing w:after="0" w:line="240" w:lineRule="auto"/>
        <w:jc w:val="center"/>
        <w:rPr>
          <w:rFonts w:ascii="Times New Roman" w:hAnsi="Times New Roman" w:cs="Times New Roman"/>
          <w:b/>
          <w:sz w:val="28"/>
          <w:szCs w:val="28"/>
        </w:rPr>
      </w:pPr>
      <w:r w:rsidRPr="0031317C">
        <w:rPr>
          <w:rFonts w:ascii="Times New Roman" w:hAnsi="Times New Roman" w:cs="Times New Roman"/>
          <w:b/>
          <w:sz w:val="28"/>
          <w:szCs w:val="28"/>
        </w:rPr>
        <w:t>Закреплен срок, в пределах которого может быть возобновлено приостановленное исполнительное производство.</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 17 апреля 2024 года исполнительное производство может быть возобновлено в течение 3 лет с момента устранения обстоятельств, послуживших основанием для приостановления.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Исполнительное производство возобновляется судом или судебным приставом-исполнителем - в зависимости от того, какой из этих органов его приостановил.</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Инициировать такой вопрос вправе взыскатель, должник или судебный пристав-исполнитель.</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случае пропуска 3-летнего срока по уважительной причине заинтересованное лицо может обратиться в суд с ходатайством о его восстановлении.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О возобновлении исполнительного производства либо об отказе в возобновлении исполнительного производства судебный пристав-исполнитель выносит постановление, которое направляется сторонам исполнительного производства и может быть обжаловано в порядке подчиненности и оспорено в суде.</w:t>
      </w:r>
    </w:p>
    <w:p w:rsidR="0028755E" w:rsidRPr="0031317C" w:rsidRDefault="0028755E" w:rsidP="0028755E">
      <w:pPr>
        <w:jc w:val="both"/>
        <w:rPr>
          <w:rFonts w:ascii="Times New Roman" w:hAnsi="Times New Roman" w:cs="Times New Roman"/>
          <w:b/>
          <w:sz w:val="28"/>
          <w:szCs w:val="28"/>
        </w:rPr>
      </w:pPr>
    </w:p>
    <w:p w:rsidR="0028755E" w:rsidRPr="0031317C" w:rsidRDefault="0028755E" w:rsidP="0028755E">
      <w:pPr>
        <w:jc w:val="center"/>
        <w:rPr>
          <w:rFonts w:ascii="Times New Roman" w:hAnsi="Times New Roman" w:cs="Times New Roman"/>
          <w:b/>
          <w:sz w:val="28"/>
          <w:szCs w:val="28"/>
        </w:rPr>
      </w:pPr>
      <w:r w:rsidRPr="0031317C">
        <w:rPr>
          <w:rFonts w:ascii="Times New Roman" w:hAnsi="Times New Roman" w:cs="Times New Roman"/>
          <w:b/>
          <w:sz w:val="28"/>
          <w:szCs w:val="28"/>
        </w:rPr>
        <w:t>С 1 сентября 2024 года изменятся лицензионные требования к управляющим компаниям</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 1 сентября 2024 года список лицензионных требований к управляющим компаниям дополнится.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Так, обязательным будет требование об отсутствии неснятой или непогашенной судимости за преступления в сфере экономики, за преступления средней тяжести, тяжкие и особо тяжкие преступления, не только у </w:t>
      </w:r>
      <w:r w:rsidRPr="00D96C80">
        <w:rPr>
          <w:rFonts w:ascii="Times New Roman" w:hAnsi="Times New Roman" w:cs="Times New Roman"/>
          <w:sz w:val="28"/>
          <w:szCs w:val="28"/>
        </w:rPr>
        <w:lastRenderedPageBreak/>
        <w:t>должностного лица лицензиата, соискателя лицензии, но и у учредителя (участника) соискателя либо лицензиата.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Кроме того, соискатель либо лицензиат не должны быть привлеченными к административной ответственности за грубое нарушение требований в течение 3 лет до получения или продления разрешения.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Также, в Едином федеральном реестре сведений о банкротстве в 3-летний период до обращения за лицензией не должно быть сведений о банкротстве управляющей компании, которая осуществляла деятельность по управлению многоквартирными домами и должностными лицами и (или) учредителями которой являлись должностные лица и (или) учредители соискателя лицензии.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Закон требует также отсутствие в реестре лиц, лицензия которого аннулирована, сведений об учредителе (участнике) лицензиата, учредителе (участнике) соискателя лицензии.</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 Соответствующие изменения внесены в статью 193 Жилищного кодекса РФ Федеральным законом от 25.12.2023 № 662-ФЗ.</w:t>
      </w:r>
    </w:p>
    <w:p w:rsidR="0028755E" w:rsidRPr="00D96C80" w:rsidRDefault="0028755E" w:rsidP="0028755E">
      <w:pPr>
        <w:jc w:val="both"/>
        <w:rPr>
          <w:rFonts w:ascii="Times New Roman" w:hAnsi="Times New Roman" w:cs="Times New Roman"/>
          <w:sz w:val="28"/>
          <w:szCs w:val="28"/>
        </w:rPr>
      </w:pPr>
    </w:p>
    <w:p w:rsidR="0028755E" w:rsidRPr="0031317C" w:rsidRDefault="0028755E" w:rsidP="0028755E">
      <w:pPr>
        <w:ind w:firstLine="709"/>
        <w:jc w:val="center"/>
        <w:rPr>
          <w:rFonts w:ascii="Times New Roman" w:hAnsi="Times New Roman" w:cs="Times New Roman"/>
          <w:b/>
          <w:sz w:val="28"/>
          <w:szCs w:val="28"/>
        </w:rPr>
      </w:pPr>
      <w:r w:rsidRPr="0031317C">
        <w:rPr>
          <w:rFonts w:ascii="Times New Roman" w:hAnsi="Times New Roman" w:cs="Times New Roman"/>
          <w:b/>
          <w:sz w:val="28"/>
          <w:szCs w:val="28"/>
        </w:rPr>
        <w:t>Исчисление срока лишения права управления транспортным средством.</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соответствии с ч. 1 ст. 32.6 Кодекса Российской Федерации об административных правонарушениях (далее КоАП РФ)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водительского удостоверения или временного разрешения на право управления транспортным средством соответствующего вида.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специального права. В случае уклонения лица, лишенного права управления транспортными средствами, от сдачи соответствующего удостоверения срок лишения указанного права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(в том числе в случае, если срок действия данного удостоверения истек), а равно со дня получения соответствующим подразделением органа, на которое возложено исполнение постановления о назначении административного наказания, заявления лица об утрате этого удостоверения.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Вместе с тем в случае, если лицо заявило об утрате соответствующего удостоверения, а затем фактически продолжало пользоваться им при управлении транспортным средством, что подтверждается фактом изъятия </w:t>
      </w:r>
      <w:r w:rsidRPr="00D96C80">
        <w:rPr>
          <w:rFonts w:ascii="Times New Roman" w:hAnsi="Times New Roman" w:cs="Times New Roman"/>
          <w:sz w:val="28"/>
          <w:szCs w:val="28"/>
        </w:rPr>
        <w:lastRenderedPageBreak/>
        <w:t>данного удостоверения, срок лишения права управления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w:t>
      </w:r>
    </w:p>
    <w:p w:rsidR="0028755E" w:rsidRDefault="0028755E" w:rsidP="00F9004D">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Кроме того, в силу ч.1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8755E" w:rsidRPr="00D96C80" w:rsidRDefault="0028755E" w:rsidP="0028755E">
      <w:pPr>
        <w:jc w:val="both"/>
        <w:rPr>
          <w:rFonts w:ascii="Times New Roman" w:hAnsi="Times New Roman" w:cs="Times New Roman"/>
          <w:sz w:val="28"/>
          <w:szCs w:val="28"/>
        </w:rPr>
      </w:pPr>
    </w:p>
    <w:p w:rsidR="0028755E" w:rsidRPr="0031317C" w:rsidRDefault="0028755E" w:rsidP="0028755E">
      <w:pPr>
        <w:jc w:val="center"/>
        <w:rPr>
          <w:rFonts w:ascii="Times New Roman" w:hAnsi="Times New Roman" w:cs="Times New Roman"/>
          <w:b/>
          <w:sz w:val="28"/>
          <w:szCs w:val="28"/>
        </w:rPr>
      </w:pPr>
      <w:r w:rsidRPr="0031317C">
        <w:rPr>
          <w:rFonts w:ascii="Times New Roman" w:hAnsi="Times New Roman" w:cs="Times New Roman"/>
          <w:b/>
          <w:sz w:val="28"/>
          <w:szCs w:val="28"/>
        </w:rPr>
        <w:t>Порядок выдачи трудовой книжки при увольнении.</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Согласно ст. 84.1 Трудового кодекса РФ в день прекращения трудового договора работодатель обязан выдать работнику трудовую книжку или предоставить сведения о трудовой у данного работодателя.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Если работник в день прекращения трудового договора отсутствовал или отказался получить трудовую книжку или сведения о трудовой деятельности у данного работодателя,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По письменному обращению работника, не получившего трудовой книжки после увольнения, работодатель обязан выдать ее не позднее 3 рабочих дней со дня обращения работника.</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В случае, если в соответствии с требованиями законодательства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3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28755E"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Если работодатель по своей вине не выдал трудовую книжку в день прекращения трудового договора, то у него возникает обязанность возместить </w:t>
      </w:r>
      <w:proofErr w:type="gramStart"/>
      <w:r w:rsidRPr="00D96C80">
        <w:rPr>
          <w:rFonts w:ascii="Times New Roman" w:hAnsi="Times New Roman" w:cs="Times New Roman"/>
          <w:sz w:val="28"/>
          <w:szCs w:val="28"/>
        </w:rPr>
        <w:t>работнику</w:t>
      </w:r>
      <w:proofErr w:type="gramEnd"/>
      <w:r w:rsidRPr="00D96C80">
        <w:rPr>
          <w:rFonts w:ascii="Times New Roman" w:hAnsi="Times New Roman" w:cs="Times New Roman"/>
          <w:sz w:val="28"/>
          <w:szCs w:val="28"/>
        </w:rPr>
        <w:t xml:space="preserve"> не полученный им заработок за все время задержки выдачи трудовой книжки (ст. 234 ТК РФ).</w:t>
      </w:r>
    </w:p>
    <w:p w:rsidR="0028755E" w:rsidRPr="00D96C80" w:rsidRDefault="0028755E" w:rsidP="0028755E">
      <w:pPr>
        <w:spacing w:line="240" w:lineRule="auto"/>
        <w:ind w:firstLine="709"/>
        <w:contextualSpacing/>
        <w:jc w:val="both"/>
        <w:rPr>
          <w:rFonts w:ascii="Times New Roman" w:hAnsi="Times New Roman" w:cs="Times New Roman"/>
          <w:sz w:val="28"/>
          <w:szCs w:val="28"/>
        </w:rPr>
      </w:pPr>
      <w:r w:rsidRPr="00D96C80">
        <w:rPr>
          <w:rFonts w:ascii="Times New Roman" w:hAnsi="Times New Roman" w:cs="Times New Roman"/>
          <w:sz w:val="28"/>
          <w:szCs w:val="28"/>
        </w:rPr>
        <w:t xml:space="preserve">Кроме того, работодатель может быть привлечен к административной ответственности по ст. 5.27 КоАП РФ в виде предупреждения или административного штрафа в размере: на должностных лиц в размере от 1 до 5 </w:t>
      </w:r>
      <w:r w:rsidRPr="00D96C80">
        <w:rPr>
          <w:rFonts w:ascii="Times New Roman" w:hAnsi="Times New Roman" w:cs="Times New Roman"/>
          <w:sz w:val="28"/>
          <w:szCs w:val="28"/>
        </w:rPr>
        <w:lastRenderedPageBreak/>
        <w:t xml:space="preserve">тыс. рублей; на лиц, осуществляющих предпринимательскую деятельность без образования юридического лица, от 1 до 5 тыс. рублей; на юридических лиц - от </w:t>
      </w:r>
      <w:proofErr w:type="gramStart"/>
      <w:r w:rsidRPr="00D96C80">
        <w:rPr>
          <w:rFonts w:ascii="Times New Roman" w:hAnsi="Times New Roman" w:cs="Times New Roman"/>
          <w:sz w:val="28"/>
          <w:szCs w:val="28"/>
        </w:rPr>
        <w:t>30  до</w:t>
      </w:r>
      <w:proofErr w:type="gramEnd"/>
      <w:r w:rsidRPr="00D96C80">
        <w:rPr>
          <w:rFonts w:ascii="Times New Roman" w:hAnsi="Times New Roman" w:cs="Times New Roman"/>
          <w:sz w:val="28"/>
          <w:szCs w:val="28"/>
        </w:rPr>
        <w:t xml:space="preserve"> 50 тыс. рублей</w:t>
      </w:r>
      <w:r>
        <w:rPr>
          <w:rFonts w:ascii="Times New Roman" w:hAnsi="Times New Roman" w:cs="Times New Roman"/>
          <w:sz w:val="28"/>
          <w:szCs w:val="28"/>
        </w:rPr>
        <w:t>.</w:t>
      </w:r>
    </w:p>
    <w:p w:rsidR="00D85A96" w:rsidRDefault="00D85A96"/>
    <w:p w:rsidR="00F9004D" w:rsidRDefault="00F9004D"/>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D85A96" w:rsidRPr="00FC19CA" w:rsidTr="0035115C">
        <w:trPr>
          <w:cantSplit/>
          <w:trHeight w:val="1102"/>
        </w:trPr>
        <w:tc>
          <w:tcPr>
            <w:tcW w:w="9072" w:type="dxa"/>
            <w:tcBorders>
              <w:bottom w:val="double" w:sz="12" w:space="0" w:color="000000"/>
            </w:tcBorders>
          </w:tcPr>
          <w:p w:rsidR="00D85A96" w:rsidRPr="00FC19CA" w:rsidRDefault="00D85A96" w:rsidP="0035115C">
            <w:pPr>
              <w:widowControl w:val="0"/>
              <w:spacing w:after="0"/>
              <w:jc w:val="center"/>
              <w:rPr>
                <w:rFonts w:ascii="Times New Roman" w:eastAsia="Times New Roman" w:hAnsi="Times New Roman" w:cs="Times New Roman"/>
                <w:b/>
                <w:sz w:val="24"/>
                <w:szCs w:val="28"/>
              </w:rPr>
            </w:pPr>
            <w:r w:rsidRPr="00FC19CA">
              <w:rPr>
                <w:rFonts w:ascii="Times New Roman" w:eastAsia="Times New Roman" w:hAnsi="Times New Roman" w:cs="Times New Roman"/>
                <w:b/>
                <w:sz w:val="24"/>
                <w:szCs w:val="28"/>
              </w:rPr>
              <w:t>АДМИНИСТРАЦИЯ</w:t>
            </w:r>
          </w:p>
          <w:p w:rsidR="00D85A96" w:rsidRPr="00FC19CA" w:rsidRDefault="00D85A96" w:rsidP="0035115C">
            <w:pPr>
              <w:widowControl w:val="0"/>
              <w:spacing w:after="0"/>
              <w:jc w:val="center"/>
              <w:rPr>
                <w:rFonts w:ascii="Times New Roman" w:eastAsia="Times New Roman" w:hAnsi="Times New Roman" w:cs="Times New Roman"/>
                <w:b/>
                <w:sz w:val="24"/>
                <w:szCs w:val="28"/>
              </w:rPr>
            </w:pPr>
            <w:r w:rsidRPr="00FC19CA">
              <w:rPr>
                <w:rFonts w:ascii="Times New Roman" w:eastAsia="Times New Roman" w:hAnsi="Times New Roman" w:cs="Times New Roman"/>
                <w:b/>
                <w:sz w:val="24"/>
                <w:szCs w:val="28"/>
              </w:rPr>
              <w:t>МУНИЦИПАЛЬНОГО ОБРАЗОВАНИЯ</w:t>
            </w:r>
          </w:p>
          <w:p w:rsidR="00D85A96" w:rsidRPr="00FC19CA" w:rsidRDefault="00D85A96" w:rsidP="0035115C">
            <w:pPr>
              <w:widowControl w:val="0"/>
              <w:spacing w:after="0"/>
              <w:jc w:val="center"/>
              <w:rPr>
                <w:rFonts w:ascii="Times New Roman" w:eastAsia="Times New Roman" w:hAnsi="Times New Roman" w:cs="Times New Roman"/>
                <w:b/>
                <w:sz w:val="24"/>
                <w:szCs w:val="28"/>
              </w:rPr>
            </w:pPr>
            <w:r w:rsidRPr="00FC19CA">
              <w:rPr>
                <w:rFonts w:ascii="Times New Roman" w:eastAsia="Times New Roman" w:hAnsi="Times New Roman" w:cs="Times New Roman"/>
                <w:b/>
                <w:sz w:val="24"/>
                <w:szCs w:val="28"/>
              </w:rPr>
              <w:t>БЕЛЯЕВСКИЙ СЕЛЬСОВЕТ</w:t>
            </w:r>
          </w:p>
          <w:p w:rsidR="00D85A96" w:rsidRPr="00FC19CA" w:rsidRDefault="00D85A96" w:rsidP="0035115C">
            <w:pPr>
              <w:widowControl w:val="0"/>
              <w:spacing w:after="0"/>
              <w:jc w:val="center"/>
              <w:rPr>
                <w:rFonts w:ascii="Times New Roman" w:eastAsia="Times New Roman" w:hAnsi="Times New Roman" w:cs="Times New Roman"/>
                <w:b/>
                <w:sz w:val="24"/>
                <w:szCs w:val="28"/>
              </w:rPr>
            </w:pPr>
            <w:r w:rsidRPr="00FC19CA">
              <w:rPr>
                <w:rFonts w:ascii="Times New Roman" w:eastAsia="Times New Roman" w:hAnsi="Times New Roman" w:cs="Times New Roman"/>
                <w:b/>
                <w:sz w:val="24"/>
                <w:szCs w:val="28"/>
              </w:rPr>
              <w:t>БЕЛЯЕВСКОГО РАЙОНА ОРЕНБУРГСКОЙ ОБЛАСТИ</w:t>
            </w:r>
          </w:p>
        </w:tc>
      </w:tr>
      <w:tr w:rsidR="00D85A96" w:rsidRPr="00FC19CA" w:rsidTr="0035115C">
        <w:trPr>
          <w:cantSplit/>
          <w:trHeight w:val="1190"/>
        </w:trPr>
        <w:tc>
          <w:tcPr>
            <w:tcW w:w="9072" w:type="dxa"/>
            <w:vAlign w:val="bottom"/>
          </w:tcPr>
          <w:p w:rsidR="00D85A96" w:rsidRPr="00FC19CA" w:rsidRDefault="00D85A96" w:rsidP="0035115C">
            <w:pPr>
              <w:widowControl w:val="0"/>
              <w:spacing w:after="0"/>
              <w:rPr>
                <w:rFonts w:ascii="Times New Roman" w:eastAsia="Times New Roman" w:hAnsi="Times New Roman" w:cs="Times New Roman"/>
                <w:b/>
                <w:sz w:val="24"/>
                <w:szCs w:val="28"/>
              </w:rPr>
            </w:pPr>
          </w:p>
          <w:p w:rsidR="00D85A96" w:rsidRPr="00FC19CA" w:rsidRDefault="00F9004D" w:rsidP="0035115C">
            <w:pPr>
              <w:widowControl w:val="0"/>
              <w:spacing w:after="0"/>
              <w:jc w:val="center"/>
              <w:rPr>
                <w:rFonts w:ascii="Times New Roman" w:eastAsia="Times New Roman" w:hAnsi="Times New Roman" w:cs="Times New Roman"/>
                <w:b/>
                <w:sz w:val="24"/>
                <w:szCs w:val="28"/>
              </w:rPr>
            </w:pPr>
            <w:r w:rsidRPr="00FC19CA">
              <w:rPr>
                <w:noProof/>
                <w:sz w:val="20"/>
                <w:lang w:eastAsia="ru-RU"/>
              </w:rPr>
              <w:drawing>
                <wp:anchor distT="0" distB="0" distL="0" distR="0" simplePos="0" relativeHeight="251659264" behindDoc="0" locked="0" layoutInCell="0" allowOverlap="1" wp14:anchorId="09683DC1" wp14:editId="7F15BC39">
                  <wp:simplePos x="0" y="0"/>
                  <wp:positionH relativeFrom="character">
                    <wp:posOffset>726440</wp:posOffset>
                  </wp:positionH>
                  <wp:positionV relativeFrom="line">
                    <wp:posOffset>166370</wp:posOffset>
                  </wp:positionV>
                  <wp:extent cx="2907030" cy="357505"/>
                  <wp:effectExtent l="0" t="0" r="7620" b="4445"/>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07030" cy="357505"/>
                          </a:xfrm>
                          <a:prstGeom prst="rect">
                            <a:avLst/>
                          </a:prstGeom>
                        </pic:spPr>
                      </pic:pic>
                    </a:graphicData>
                  </a:graphic>
                  <wp14:sizeRelH relativeFrom="margin">
                    <wp14:pctWidth>0</wp14:pctWidth>
                  </wp14:sizeRelH>
                  <wp14:sizeRelV relativeFrom="margin">
                    <wp14:pctHeight>0</wp14:pctHeight>
                  </wp14:sizeRelV>
                </wp:anchor>
              </w:drawing>
            </w:r>
            <w:r w:rsidR="00D85A96" w:rsidRPr="00FC19CA">
              <w:rPr>
                <w:rFonts w:ascii="Times New Roman" w:eastAsia="Times New Roman" w:hAnsi="Times New Roman" w:cs="Times New Roman"/>
                <w:b/>
                <w:sz w:val="24"/>
                <w:szCs w:val="28"/>
              </w:rPr>
              <w:t>ПОСТАНОВЛЕНИЕ</w:t>
            </w:r>
          </w:p>
          <w:p w:rsidR="00D85A96" w:rsidRPr="00FC19CA" w:rsidRDefault="00D85A96" w:rsidP="0035115C">
            <w:pPr>
              <w:widowControl w:val="0"/>
              <w:spacing w:after="0"/>
              <w:jc w:val="center"/>
              <w:rPr>
                <w:rFonts w:ascii="Times New Roman" w:eastAsia="Times New Roman" w:hAnsi="Times New Roman" w:cs="Times New Roman"/>
                <w:sz w:val="14"/>
                <w:szCs w:val="16"/>
                <w:lang w:val="en-US"/>
              </w:rPr>
            </w:pPr>
          </w:p>
          <w:p w:rsidR="00D85A96" w:rsidRPr="00FC19CA" w:rsidRDefault="00D85A96" w:rsidP="0035115C">
            <w:pPr>
              <w:widowControl w:val="0"/>
              <w:spacing w:after="0"/>
              <w:jc w:val="center"/>
              <w:rPr>
                <w:rFonts w:ascii="Times New Roman" w:eastAsia="Times New Roman" w:hAnsi="Times New Roman" w:cs="Times New Roman"/>
                <w:sz w:val="14"/>
                <w:szCs w:val="16"/>
              </w:rPr>
            </w:pPr>
          </w:p>
        </w:tc>
      </w:tr>
    </w:tbl>
    <w:p w:rsidR="00D85A96" w:rsidRPr="00FC19CA" w:rsidRDefault="00D85A96" w:rsidP="00D85A96">
      <w:pPr>
        <w:spacing w:after="0" w:line="240" w:lineRule="auto"/>
        <w:rPr>
          <w:rFonts w:ascii="Times New Roman" w:eastAsia="Times New Roman" w:hAnsi="Times New Roman" w:cs="Times New Roman"/>
          <w:sz w:val="24"/>
          <w:szCs w:val="28"/>
          <w:lang w:eastAsia="ru-RU"/>
        </w:rPr>
      </w:pPr>
    </w:p>
    <w:tbl>
      <w:tblPr>
        <w:tblW w:w="9090" w:type="dxa"/>
        <w:tblInd w:w="358" w:type="dxa"/>
        <w:tblLayout w:type="fixed"/>
        <w:tblLook w:val="04A0" w:firstRow="1" w:lastRow="0" w:firstColumn="1" w:lastColumn="0" w:noHBand="0" w:noVBand="1"/>
      </w:tblPr>
      <w:tblGrid>
        <w:gridCol w:w="9090"/>
      </w:tblGrid>
      <w:tr w:rsidR="00D85A96" w:rsidRPr="00FC19CA" w:rsidTr="0035115C">
        <w:trPr>
          <w:trHeight w:val="605"/>
        </w:trPr>
        <w:tc>
          <w:tcPr>
            <w:tcW w:w="9090" w:type="dxa"/>
          </w:tcPr>
          <w:p w:rsidR="00D85A96" w:rsidRPr="00FC19CA" w:rsidRDefault="00D85A96" w:rsidP="0035115C">
            <w:pPr>
              <w:widowControl w:val="0"/>
              <w:spacing w:after="0" w:line="240" w:lineRule="auto"/>
              <w:jc w:val="center"/>
              <w:rPr>
                <w:rFonts w:ascii="Times New Roman" w:hAnsi="Times New Roman" w:cs="Times New Roman"/>
                <w:bCs/>
                <w:sz w:val="24"/>
                <w:szCs w:val="28"/>
              </w:rPr>
            </w:pPr>
            <w:r w:rsidRPr="00FC19CA">
              <w:rPr>
                <w:rFonts w:ascii="Times New Roman" w:eastAsia="Times New Roman" w:hAnsi="Times New Roman" w:cs="Times New Roman"/>
                <w:bCs/>
                <w:sz w:val="24"/>
                <w:szCs w:val="28"/>
                <w:lang w:eastAsia="ru-RU"/>
              </w:rPr>
              <w:t xml:space="preserve">О </w:t>
            </w:r>
            <w:r w:rsidRPr="00FC19CA">
              <w:rPr>
                <w:rFonts w:ascii="Times New Roman" w:hAnsi="Times New Roman" w:cs="Times New Roman"/>
                <w:sz w:val="24"/>
                <w:szCs w:val="28"/>
              </w:rPr>
              <w:t xml:space="preserve">предоставлении разрешения на отклонения от предельных параметров разрешенного строительства на </w:t>
            </w:r>
            <w:r w:rsidRPr="00FC19CA">
              <w:rPr>
                <w:rFonts w:ascii="Times New Roman" w:hAnsi="Times New Roman" w:cs="Times New Roman"/>
                <w:bCs/>
                <w:sz w:val="24"/>
                <w:szCs w:val="28"/>
              </w:rPr>
              <w:t xml:space="preserve">земельном участке, расположенного по адресу: Оренбургская область, </w:t>
            </w:r>
            <w:proofErr w:type="spellStart"/>
            <w:r w:rsidRPr="00FC19CA">
              <w:rPr>
                <w:rFonts w:ascii="Times New Roman" w:hAnsi="Times New Roman" w:cs="Times New Roman"/>
                <w:bCs/>
                <w:sz w:val="24"/>
                <w:szCs w:val="28"/>
              </w:rPr>
              <w:t>Беляевский</w:t>
            </w:r>
            <w:proofErr w:type="spellEnd"/>
            <w:r w:rsidRPr="00FC19CA">
              <w:rPr>
                <w:rFonts w:ascii="Times New Roman" w:hAnsi="Times New Roman" w:cs="Times New Roman"/>
                <w:bCs/>
                <w:sz w:val="24"/>
                <w:szCs w:val="28"/>
              </w:rPr>
              <w:t xml:space="preserve"> район, </w:t>
            </w:r>
          </w:p>
          <w:p w:rsidR="00D85A96" w:rsidRPr="00FC19CA" w:rsidRDefault="00D85A96" w:rsidP="0035115C">
            <w:pPr>
              <w:widowControl w:val="0"/>
              <w:spacing w:after="0" w:line="240" w:lineRule="auto"/>
              <w:jc w:val="center"/>
              <w:rPr>
                <w:rFonts w:ascii="Times New Roman" w:eastAsia="Times New Roman" w:hAnsi="Times New Roman" w:cs="Times New Roman"/>
                <w:sz w:val="24"/>
                <w:szCs w:val="28"/>
                <w:lang w:eastAsia="ru-RU"/>
              </w:rPr>
            </w:pPr>
            <w:r w:rsidRPr="00FC19CA">
              <w:rPr>
                <w:rFonts w:ascii="Times New Roman" w:hAnsi="Times New Roman" w:cs="Times New Roman"/>
                <w:sz w:val="24"/>
                <w:szCs w:val="28"/>
              </w:rPr>
              <w:t>с. Беляевка, ул. Советская д.14</w:t>
            </w:r>
          </w:p>
        </w:tc>
      </w:tr>
    </w:tbl>
    <w:p w:rsidR="00D85A96" w:rsidRPr="00FC19CA" w:rsidRDefault="00D85A96" w:rsidP="00F9004D">
      <w:pPr>
        <w:spacing w:after="0" w:line="240" w:lineRule="auto"/>
        <w:jc w:val="both"/>
        <w:rPr>
          <w:rFonts w:ascii="Times New Roman" w:eastAsia="Times New Roman" w:hAnsi="Times New Roman" w:cs="Times New Roman"/>
          <w:sz w:val="24"/>
          <w:szCs w:val="28"/>
          <w:lang w:eastAsia="ru-RU"/>
        </w:rPr>
      </w:pPr>
    </w:p>
    <w:p w:rsidR="00D85A96" w:rsidRPr="00FC19CA" w:rsidRDefault="00D85A96" w:rsidP="00D85A96">
      <w:pPr>
        <w:tabs>
          <w:tab w:val="left" w:pos="567"/>
        </w:tabs>
        <w:spacing w:after="0" w:line="240" w:lineRule="auto"/>
        <w:ind w:firstLine="567"/>
        <w:jc w:val="both"/>
        <w:rPr>
          <w:rFonts w:ascii="Times New Roman" w:eastAsia="Times New Roman" w:hAnsi="Times New Roman" w:cs="Times New Roman"/>
          <w:sz w:val="24"/>
          <w:szCs w:val="28"/>
          <w:lang w:eastAsia="ru-RU"/>
        </w:rPr>
      </w:pPr>
      <w:r w:rsidRPr="00FC19CA">
        <w:rPr>
          <w:rFonts w:ascii="Times New Roman" w:eastAsia="Times New Roman" w:hAnsi="Times New Roman" w:cs="Times New Roman"/>
          <w:sz w:val="24"/>
          <w:szCs w:val="28"/>
          <w:lang w:eastAsia="ru-RU"/>
        </w:rPr>
        <w:t xml:space="preserve">В соответствии с Градостроительным Кодексом Российской Федерации, на основании заключения по результатам публичных слушаний по вопросу </w:t>
      </w:r>
      <w:r w:rsidRPr="00FC19CA">
        <w:rPr>
          <w:rFonts w:ascii="Times New Roman" w:hAnsi="Times New Roman"/>
          <w:sz w:val="24"/>
          <w:szCs w:val="28"/>
        </w:rPr>
        <w:t>предоставления</w:t>
      </w:r>
      <w:r w:rsidRPr="00FC19CA">
        <w:rPr>
          <w:rFonts w:ascii="Times New Roman" w:eastAsia="Calibri" w:hAnsi="Times New Roman" w:cs="Times New Roman"/>
          <w:sz w:val="24"/>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FC19CA">
        <w:rPr>
          <w:rFonts w:ascii="Times New Roman" w:eastAsia="Times New Roman" w:hAnsi="Times New Roman" w:cs="Times New Roman"/>
          <w:sz w:val="24"/>
          <w:szCs w:val="28"/>
          <w:lang w:eastAsia="ru-RU"/>
        </w:rPr>
        <w:t xml:space="preserve"> от 20.05.2024 г. постановляю:</w:t>
      </w:r>
    </w:p>
    <w:p w:rsidR="00D85A96" w:rsidRPr="00FC19CA" w:rsidRDefault="00D85A96" w:rsidP="00D85A96">
      <w:pPr>
        <w:pStyle w:val="a3"/>
        <w:ind w:firstLine="567"/>
        <w:jc w:val="both"/>
        <w:rPr>
          <w:rFonts w:ascii="Times New Roman" w:hAnsi="Times New Roman" w:cs="Times New Roman"/>
          <w:sz w:val="24"/>
          <w:szCs w:val="28"/>
          <w:lang w:eastAsia="ru-RU"/>
        </w:rPr>
      </w:pPr>
      <w:r w:rsidRPr="00FC19CA">
        <w:rPr>
          <w:rFonts w:ascii="Times New Roman" w:hAnsi="Times New Roman" w:cs="Times New Roman"/>
          <w:sz w:val="24"/>
          <w:szCs w:val="28"/>
          <w:lang w:eastAsia="ru-RU"/>
        </w:rPr>
        <w:t>1.</w:t>
      </w:r>
      <w:r w:rsidRPr="00FC19CA">
        <w:rPr>
          <w:rFonts w:ascii="Times New Roman" w:hAnsi="Times New Roman" w:cs="Times New Roman"/>
          <w:sz w:val="24"/>
          <w:szCs w:val="28"/>
          <w:lang w:eastAsia="ru-RU"/>
        </w:rPr>
        <w:tab/>
        <w:t xml:space="preserve">Предоставить </w:t>
      </w:r>
      <w:r w:rsidRPr="00FC19CA">
        <w:rPr>
          <w:rFonts w:ascii="Times New Roman" w:hAnsi="Times New Roman" w:cs="Times New Roman"/>
          <w:color w:val="222222"/>
          <w:sz w:val="24"/>
          <w:szCs w:val="28"/>
        </w:rPr>
        <w:t>Ершову Николаю Николаевичу</w:t>
      </w:r>
      <w:r w:rsidR="00FC19CA" w:rsidRPr="00FC19CA">
        <w:rPr>
          <w:rFonts w:ascii="Times New Roman" w:hAnsi="Times New Roman" w:cs="Times New Roman"/>
          <w:color w:val="222222"/>
          <w:sz w:val="24"/>
          <w:szCs w:val="28"/>
        </w:rPr>
        <w:t xml:space="preserve"> </w:t>
      </w:r>
      <w:r w:rsidRPr="00FC19CA">
        <w:rPr>
          <w:rFonts w:ascii="Times New Roman" w:eastAsia="Calibri" w:hAnsi="Times New Roman" w:cs="Times New Roman"/>
          <w:sz w:val="24"/>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FC19CA">
        <w:rPr>
          <w:rFonts w:ascii="Times New Roman" w:hAnsi="Times New Roman" w:cs="Times New Roman"/>
          <w:sz w:val="24"/>
          <w:szCs w:val="28"/>
          <w:lang w:eastAsia="ru-RU"/>
        </w:rPr>
        <w:t xml:space="preserve"> на земельном участке:</w:t>
      </w:r>
    </w:p>
    <w:p w:rsidR="00D85A96" w:rsidRPr="00FC19CA" w:rsidRDefault="00D85A96" w:rsidP="00D85A96">
      <w:pPr>
        <w:pStyle w:val="a3"/>
        <w:ind w:firstLine="567"/>
        <w:jc w:val="both"/>
        <w:rPr>
          <w:rFonts w:ascii="Times New Roman" w:hAnsi="Times New Roman" w:cs="Times New Roman"/>
          <w:sz w:val="24"/>
          <w:szCs w:val="28"/>
        </w:rPr>
      </w:pPr>
      <w:r w:rsidRPr="00FC19CA">
        <w:rPr>
          <w:rFonts w:ascii="Times New Roman" w:hAnsi="Times New Roman" w:cs="Times New Roman"/>
          <w:sz w:val="24"/>
          <w:szCs w:val="28"/>
        </w:rPr>
        <w:t xml:space="preserve">- разрешение на отступы от предельных параметров разрешенного строительства, по отступам с западной стороны жилого дома отступ с 3 метров до 1,8 метра, с северной стороны жилого дома отступ по границе земельного участка, земельный участок с кадастровым номером 56:06:0201014:146 </w:t>
      </w:r>
      <w:r w:rsidR="00FC19CA" w:rsidRPr="00FC19CA">
        <w:rPr>
          <w:rFonts w:ascii="Times New Roman" w:hAnsi="Times New Roman" w:cs="Times New Roman"/>
          <w:sz w:val="24"/>
          <w:szCs w:val="28"/>
        </w:rPr>
        <w:t xml:space="preserve">площадью 1500 </w:t>
      </w:r>
      <w:proofErr w:type="spellStart"/>
      <w:r w:rsidR="00FC19CA" w:rsidRPr="00FC19CA">
        <w:rPr>
          <w:rFonts w:ascii="Times New Roman" w:hAnsi="Times New Roman" w:cs="Times New Roman"/>
          <w:sz w:val="24"/>
          <w:szCs w:val="28"/>
        </w:rPr>
        <w:t>кв.м</w:t>
      </w:r>
      <w:proofErr w:type="spellEnd"/>
      <w:r w:rsidR="00FC19CA" w:rsidRPr="00FC19CA">
        <w:rPr>
          <w:rFonts w:ascii="Times New Roman" w:hAnsi="Times New Roman" w:cs="Times New Roman"/>
          <w:sz w:val="24"/>
          <w:szCs w:val="28"/>
        </w:rPr>
        <w:t xml:space="preserve">., </w:t>
      </w:r>
      <w:r w:rsidRPr="00FC19CA">
        <w:rPr>
          <w:rFonts w:ascii="Times New Roman" w:hAnsi="Times New Roman" w:cs="Times New Roman"/>
          <w:sz w:val="24"/>
          <w:szCs w:val="28"/>
        </w:rPr>
        <w:t xml:space="preserve">расположенного по адресу: Оренбургская область, </w:t>
      </w:r>
      <w:proofErr w:type="spellStart"/>
      <w:r w:rsidRPr="00FC19CA">
        <w:rPr>
          <w:rFonts w:ascii="Times New Roman" w:hAnsi="Times New Roman" w:cs="Times New Roman"/>
          <w:sz w:val="24"/>
          <w:szCs w:val="28"/>
        </w:rPr>
        <w:t>Беляевский</w:t>
      </w:r>
      <w:proofErr w:type="spellEnd"/>
      <w:r w:rsidRPr="00FC19CA">
        <w:rPr>
          <w:rFonts w:ascii="Times New Roman" w:hAnsi="Times New Roman" w:cs="Times New Roman"/>
          <w:sz w:val="24"/>
          <w:szCs w:val="28"/>
        </w:rPr>
        <w:t xml:space="preserve"> район, </w:t>
      </w:r>
      <w:proofErr w:type="spellStart"/>
      <w:r w:rsidRPr="00FC19CA">
        <w:rPr>
          <w:rFonts w:ascii="Times New Roman" w:hAnsi="Times New Roman" w:cs="Times New Roman"/>
          <w:sz w:val="24"/>
          <w:szCs w:val="28"/>
        </w:rPr>
        <w:t>Беляевский</w:t>
      </w:r>
      <w:proofErr w:type="spellEnd"/>
      <w:r w:rsidRPr="00FC19CA">
        <w:rPr>
          <w:rFonts w:ascii="Times New Roman" w:hAnsi="Times New Roman" w:cs="Times New Roman"/>
          <w:sz w:val="24"/>
          <w:szCs w:val="28"/>
        </w:rPr>
        <w:t xml:space="preserve"> с/с, с. Беляевка, ул. Советская д.14.</w:t>
      </w:r>
    </w:p>
    <w:p w:rsidR="00D85A96" w:rsidRPr="00FC19CA" w:rsidRDefault="00D85A96" w:rsidP="00D85A96">
      <w:pPr>
        <w:pStyle w:val="a3"/>
        <w:ind w:firstLine="567"/>
        <w:jc w:val="both"/>
        <w:rPr>
          <w:rFonts w:ascii="Times New Roman" w:hAnsi="Times New Roman" w:cs="Times New Roman"/>
          <w:sz w:val="24"/>
          <w:szCs w:val="28"/>
        </w:rPr>
      </w:pPr>
      <w:r w:rsidRPr="00FC19CA">
        <w:rPr>
          <w:rFonts w:ascii="Times New Roman" w:eastAsia="Times New Roman" w:hAnsi="Times New Roman" w:cs="Times New Roman"/>
          <w:sz w:val="24"/>
          <w:szCs w:val="28"/>
          <w:lang w:eastAsia="ru-RU"/>
        </w:rPr>
        <w:t>2.</w:t>
      </w:r>
      <w:r w:rsidRPr="00FC19CA">
        <w:rPr>
          <w:rFonts w:ascii="Times New Roman" w:eastAsia="Times New Roman" w:hAnsi="Times New Roman" w:cs="Times New Roman"/>
          <w:sz w:val="24"/>
          <w:szCs w:val="28"/>
          <w:lang w:eastAsia="ru-RU"/>
        </w:rPr>
        <w:tab/>
      </w:r>
      <w:r w:rsidRPr="00FC19CA">
        <w:rPr>
          <w:rFonts w:ascii="Times New Roman" w:hAnsi="Times New Roman" w:cs="Times New Roman"/>
          <w:sz w:val="24"/>
          <w:szCs w:val="28"/>
        </w:rPr>
        <w:t>Опубликовать настоящее постановление на официальном сайте администрации Беляевского сельсовета в сети Интернет.</w:t>
      </w:r>
    </w:p>
    <w:p w:rsidR="00D85A96" w:rsidRPr="00FC19CA" w:rsidRDefault="00D85A96" w:rsidP="00D85A96">
      <w:pPr>
        <w:pStyle w:val="a3"/>
        <w:ind w:firstLine="567"/>
        <w:jc w:val="both"/>
        <w:rPr>
          <w:rFonts w:ascii="Times New Roman" w:eastAsia="Times New Roman" w:hAnsi="Times New Roman" w:cs="Times New Roman"/>
          <w:sz w:val="24"/>
          <w:szCs w:val="28"/>
          <w:lang w:eastAsia="ru-RU"/>
        </w:rPr>
      </w:pPr>
      <w:r w:rsidRPr="00FC19CA">
        <w:rPr>
          <w:rFonts w:ascii="Times New Roman" w:eastAsia="Times New Roman" w:hAnsi="Times New Roman" w:cs="Times New Roman"/>
          <w:sz w:val="24"/>
          <w:szCs w:val="28"/>
          <w:lang w:eastAsia="ru-RU"/>
        </w:rPr>
        <w:t>3.</w:t>
      </w:r>
      <w:r w:rsidRPr="00FC19CA">
        <w:rPr>
          <w:rFonts w:ascii="Times New Roman" w:eastAsia="Times New Roman" w:hAnsi="Times New Roman" w:cs="Times New Roman"/>
          <w:sz w:val="24"/>
          <w:szCs w:val="28"/>
          <w:lang w:eastAsia="ru-RU"/>
        </w:rPr>
        <w:tab/>
        <w:t>Контроль за исполнением настоящего постановления оставляю за собой.</w:t>
      </w:r>
    </w:p>
    <w:p w:rsidR="00F9004D" w:rsidRDefault="00D85A96" w:rsidP="00F9004D">
      <w:pPr>
        <w:pStyle w:val="a3"/>
        <w:ind w:firstLine="567"/>
        <w:jc w:val="both"/>
        <w:rPr>
          <w:rFonts w:ascii="Times New Roman" w:eastAsia="Times New Roman" w:hAnsi="Times New Roman" w:cs="Times New Roman"/>
          <w:sz w:val="24"/>
          <w:szCs w:val="28"/>
          <w:lang w:eastAsia="ru-RU"/>
        </w:rPr>
      </w:pPr>
      <w:r w:rsidRPr="00FC19CA">
        <w:rPr>
          <w:rFonts w:ascii="Times New Roman" w:eastAsia="Times New Roman" w:hAnsi="Times New Roman" w:cs="Times New Roman"/>
          <w:sz w:val="24"/>
          <w:szCs w:val="28"/>
          <w:lang w:eastAsia="ru-RU"/>
        </w:rPr>
        <w:t>4.</w:t>
      </w:r>
      <w:r w:rsidRPr="00FC19CA">
        <w:rPr>
          <w:rFonts w:ascii="Times New Roman" w:eastAsia="Times New Roman" w:hAnsi="Times New Roman" w:cs="Times New Roman"/>
          <w:sz w:val="24"/>
          <w:szCs w:val="28"/>
          <w:lang w:eastAsia="ru-RU"/>
        </w:rPr>
        <w:tab/>
        <w:t>Постановление вступает в силу с момента опубликования.</w:t>
      </w:r>
    </w:p>
    <w:p w:rsidR="00D85A96" w:rsidRPr="00FC19CA" w:rsidRDefault="00FC19CA" w:rsidP="00F9004D">
      <w:pPr>
        <w:pStyle w:val="a3"/>
        <w:ind w:firstLine="567"/>
        <w:jc w:val="both"/>
        <w:rPr>
          <w:rFonts w:ascii="Times New Roman" w:eastAsia="Times New Roman" w:hAnsi="Times New Roman" w:cs="Times New Roman"/>
          <w:sz w:val="24"/>
          <w:szCs w:val="28"/>
          <w:lang w:eastAsia="ru-RU"/>
        </w:rPr>
      </w:pPr>
      <w:r w:rsidRPr="00FC19CA">
        <w:rPr>
          <w:noProof/>
          <w:sz w:val="20"/>
          <w:lang w:eastAsia="ru-RU"/>
        </w:rPr>
        <w:drawing>
          <wp:anchor distT="0" distB="0" distL="0" distR="0" simplePos="0" relativeHeight="251660288" behindDoc="0" locked="0" layoutInCell="0" allowOverlap="1" wp14:anchorId="40B09A6C" wp14:editId="5220FC6C">
            <wp:simplePos x="0" y="0"/>
            <wp:positionH relativeFrom="character">
              <wp:posOffset>2065655</wp:posOffset>
            </wp:positionH>
            <wp:positionV relativeFrom="line">
              <wp:posOffset>402590</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tbl>
      <w:tblPr>
        <w:tblW w:w="9441" w:type="dxa"/>
        <w:tblInd w:w="217" w:type="dxa"/>
        <w:tblLayout w:type="fixed"/>
        <w:tblLook w:val="04A0" w:firstRow="1" w:lastRow="0" w:firstColumn="1" w:lastColumn="0" w:noHBand="0" w:noVBand="1"/>
      </w:tblPr>
      <w:tblGrid>
        <w:gridCol w:w="4760"/>
        <w:gridCol w:w="4681"/>
      </w:tblGrid>
      <w:tr w:rsidR="00D85A96" w:rsidRPr="00FC19CA" w:rsidTr="0035115C">
        <w:trPr>
          <w:trHeight w:val="477"/>
        </w:trPr>
        <w:tc>
          <w:tcPr>
            <w:tcW w:w="4759" w:type="dxa"/>
          </w:tcPr>
          <w:p w:rsidR="00D85A96" w:rsidRPr="00FC19CA" w:rsidRDefault="00D85A96" w:rsidP="0035115C">
            <w:pPr>
              <w:widowControl w:val="0"/>
              <w:tabs>
                <w:tab w:val="left" w:pos="3836"/>
              </w:tabs>
              <w:spacing w:after="0"/>
              <w:rPr>
                <w:rFonts w:ascii="Times New Roman" w:eastAsia="Times New Roman" w:hAnsi="Times New Roman" w:cs="Times New Roman"/>
                <w:sz w:val="24"/>
                <w:szCs w:val="28"/>
              </w:rPr>
            </w:pPr>
            <w:r w:rsidRPr="00FC19CA">
              <w:rPr>
                <w:rFonts w:ascii="Times New Roman" w:hAnsi="Times New Roman" w:cs="Times New Roman"/>
                <w:sz w:val="24"/>
                <w:szCs w:val="28"/>
              </w:rPr>
              <w:t xml:space="preserve">Глава  муниципального образования </w:t>
            </w:r>
          </w:p>
        </w:tc>
        <w:tc>
          <w:tcPr>
            <w:tcW w:w="4681" w:type="dxa"/>
          </w:tcPr>
          <w:p w:rsidR="00D85A96" w:rsidRPr="00FC19CA" w:rsidRDefault="00FC19CA" w:rsidP="0035115C">
            <w:pPr>
              <w:widowControl w:val="0"/>
              <w:tabs>
                <w:tab w:val="left" w:pos="3836"/>
              </w:tabs>
              <w:spacing w:after="0"/>
              <w:rPr>
                <w:rFonts w:ascii="Times New Roman" w:eastAsia="Times New Roman" w:hAnsi="Times New Roman" w:cs="Times New Roman"/>
                <w:sz w:val="24"/>
                <w:szCs w:val="28"/>
              </w:rPr>
            </w:pPr>
            <w:r w:rsidRPr="00FC19CA">
              <w:rPr>
                <w:rFonts w:ascii="Times New Roman" w:hAnsi="Times New Roman" w:cs="Times New Roman"/>
                <w:sz w:val="24"/>
                <w:szCs w:val="28"/>
              </w:rPr>
              <w:t xml:space="preserve">                                         </w:t>
            </w:r>
            <w:r w:rsidR="00D85A96" w:rsidRPr="00FC19CA">
              <w:rPr>
                <w:rFonts w:ascii="Times New Roman" w:hAnsi="Times New Roman" w:cs="Times New Roman"/>
                <w:sz w:val="24"/>
                <w:szCs w:val="28"/>
              </w:rPr>
              <w:t xml:space="preserve">М.Х. </w:t>
            </w:r>
            <w:proofErr w:type="spellStart"/>
            <w:r w:rsidR="00D85A96" w:rsidRPr="00FC19CA">
              <w:rPr>
                <w:rFonts w:ascii="Times New Roman" w:hAnsi="Times New Roman" w:cs="Times New Roman"/>
                <w:sz w:val="24"/>
                <w:szCs w:val="28"/>
              </w:rPr>
              <w:t>Елешев</w:t>
            </w:r>
            <w:proofErr w:type="spellEnd"/>
          </w:p>
        </w:tc>
      </w:tr>
    </w:tbl>
    <w:p w:rsidR="00D85A96" w:rsidRPr="00FC19CA" w:rsidRDefault="00D85A96" w:rsidP="00D85A96">
      <w:pPr>
        <w:widowControl w:val="0"/>
        <w:spacing w:after="0"/>
        <w:jc w:val="center"/>
        <w:rPr>
          <w:rFonts w:ascii="Times New Roman" w:eastAsia="Times New Roman" w:hAnsi="Times New Roman" w:cs="Times New Roman"/>
          <w:sz w:val="14"/>
          <w:szCs w:val="16"/>
          <w:lang w:val="en-US"/>
        </w:rPr>
      </w:pPr>
    </w:p>
    <w:p w:rsidR="00D85A96" w:rsidRPr="00FC19CA" w:rsidRDefault="00D85A96" w:rsidP="00D85A96">
      <w:pPr>
        <w:spacing w:after="0"/>
        <w:jc w:val="center"/>
        <w:rPr>
          <w:rFonts w:ascii="Times New Roman" w:eastAsia="Times New Roman" w:hAnsi="Times New Roman" w:cs="Times New Roman"/>
          <w:sz w:val="14"/>
          <w:szCs w:val="16"/>
        </w:rPr>
      </w:pPr>
    </w:p>
    <w:p w:rsidR="00FC19CA" w:rsidRPr="00FC19CA" w:rsidRDefault="00FC19CA" w:rsidP="00D85A96">
      <w:pPr>
        <w:spacing w:after="0"/>
        <w:jc w:val="center"/>
        <w:rPr>
          <w:rFonts w:ascii="Times New Roman" w:eastAsia="Times New Roman" w:hAnsi="Times New Roman" w:cs="Times New Roman"/>
          <w:sz w:val="14"/>
          <w:szCs w:val="16"/>
        </w:rPr>
      </w:pPr>
    </w:p>
    <w:p w:rsidR="00FC19CA" w:rsidRPr="00FC19CA" w:rsidRDefault="00FC19CA" w:rsidP="00D85A96">
      <w:pPr>
        <w:spacing w:after="0"/>
        <w:jc w:val="center"/>
        <w:rPr>
          <w:rFonts w:ascii="Times New Roman" w:eastAsia="Times New Roman" w:hAnsi="Times New Roman" w:cs="Times New Roman"/>
          <w:sz w:val="14"/>
          <w:szCs w:val="16"/>
        </w:rPr>
      </w:pPr>
    </w:p>
    <w:p w:rsidR="00FC19CA" w:rsidRPr="00FC19CA" w:rsidRDefault="00FC19CA" w:rsidP="00D85A96">
      <w:pPr>
        <w:spacing w:after="0"/>
        <w:jc w:val="center"/>
        <w:rPr>
          <w:rFonts w:ascii="Times New Roman" w:eastAsia="Times New Roman" w:hAnsi="Times New Roman" w:cs="Times New Roman"/>
          <w:sz w:val="14"/>
          <w:szCs w:val="16"/>
        </w:rPr>
      </w:pPr>
    </w:p>
    <w:p w:rsidR="00FC19CA" w:rsidRPr="00FC19CA" w:rsidRDefault="00FC19CA" w:rsidP="00D85A96">
      <w:pPr>
        <w:spacing w:after="0"/>
        <w:jc w:val="center"/>
        <w:rPr>
          <w:rFonts w:ascii="Times New Roman" w:eastAsia="Times New Roman" w:hAnsi="Times New Roman" w:cs="Times New Roman"/>
          <w:sz w:val="14"/>
          <w:szCs w:val="16"/>
        </w:rPr>
      </w:pPr>
    </w:p>
    <w:p w:rsidR="00FC19CA" w:rsidRDefault="00FC19CA" w:rsidP="00D85A96">
      <w:pPr>
        <w:spacing w:after="0"/>
        <w:jc w:val="center"/>
        <w:rPr>
          <w:rFonts w:ascii="Times New Roman" w:eastAsia="Times New Roman" w:hAnsi="Times New Roman" w:cs="Times New Roman"/>
          <w:sz w:val="14"/>
          <w:szCs w:val="16"/>
        </w:rPr>
      </w:pPr>
    </w:p>
    <w:p w:rsidR="00FC19CA" w:rsidRPr="00FC19CA" w:rsidRDefault="00FC19CA" w:rsidP="00D85A96">
      <w:pPr>
        <w:spacing w:after="0"/>
        <w:jc w:val="center"/>
        <w:rPr>
          <w:rFonts w:ascii="Times New Roman" w:eastAsia="Times New Roman" w:hAnsi="Times New Roman" w:cs="Times New Roman"/>
          <w:sz w:val="14"/>
          <w:szCs w:val="16"/>
        </w:rPr>
      </w:pPr>
    </w:p>
    <w:p w:rsidR="00D85A96" w:rsidRPr="00FC19CA" w:rsidRDefault="00D85A96" w:rsidP="00D85A96">
      <w:pPr>
        <w:spacing w:after="0"/>
        <w:jc w:val="center"/>
        <w:rPr>
          <w:rFonts w:ascii="Times New Roman" w:eastAsia="Times New Roman" w:hAnsi="Times New Roman" w:cs="Times New Roman"/>
          <w:sz w:val="14"/>
          <w:szCs w:val="16"/>
        </w:rPr>
      </w:pPr>
    </w:p>
    <w:p w:rsidR="00D85A96" w:rsidRPr="00FC19CA" w:rsidRDefault="00D85A96" w:rsidP="00D85A96">
      <w:pPr>
        <w:spacing w:after="0"/>
        <w:jc w:val="center"/>
        <w:rPr>
          <w:rFonts w:ascii="Times New Roman" w:eastAsia="Times New Roman" w:hAnsi="Times New Roman" w:cs="Times New Roman"/>
          <w:sz w:val="14"/>
          <w:szCs w:val="16"/>
        </w:rPr>
      </w:pPr>
    </w:p>
    <w:p w:rsidR="00D85A96" w:rsidRPr="00FC19CA" w:rsidRDefault="00D85A96" w:rsidP="00D85A96">
      <w:pPr>
        <w:jc w:val="both"/>
        <w:rPr>
          <w:rFonts w:ascii="Times New Roman" w:hAnsi="Times New Roman" w:cs="Times New Roman"/>
          <w:sz w:val="24"/>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8931"/>
      </w:tblGrid>
      <w:tr w:rsidR="00F9004D" w:rsidRPr="00F9004D" w:rsidTr="0035115C">
        <w:trPr>
          <w:cantSplit/>
          <w:trHeight w:val="1133"/>
        </w:trPr>
        <w:tc>
          <w:tcPr>
            <w:tcW w:w="8931" w:type="dxa"/>
            <w:tcBorders>
              <w:bottom w:val="double" w:sz="12" w:space="0" w:color="000000"/>
            </w:tcBorders>
            <w:shd w:val="clear" w:color="auto" w:fill="auto"/>
          </w:tcPr>
          <w:p w:rsidR="00F9004D" w:rsidRPr="00F9004D" w:rsidRDefault="00F9004D" w:rsidP="00F9004D">
            <w:pPr>
              <w:widowControl w:val="0"/>
              <w:suppressAutoHyphens/>
              <w:spacing w:after="0" w:line="276" w:lineRule="auto"/>
              <w:jc w:val="center"/>
              <w:rPr>
                <w:rFonts w:ascii="Times New Roman" w:eastAsia="Times New Roman" w:hAnsi="Times New Roman" w:cs="Times New Roman"/>
                <w:b/>
                <w:sz w:val="24"/>
                <w:szCs w:val="24"/>
              </w:rPr>
            </w:pPr>
            <w:r w:rsidRPr="00F9004D">
              <w:rPr>
                <w:rFonts w:ascii="Times New Roman" w:eastAsia="Times New Roman" w:hAnsi="Times New Roman" w:cs="Times New Roman"/>
                <w:b/>
                <w:sz w:val="24"/>
                <w:szCs w:val="24"/>
              </w:rPr>
              <w:lastRenderedPageBreak/>
              <w:t>АДМИНИСТРАЦИЯ</w:t>
            </w: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b/>
                <w:sz w:val="24"/>
                <w:szCs w:val="24"/>
              </w:rPr>
            </w:pPr>
            <w:r w:rsidRPr="00F9004D">
              <w:rPr>
                <w:rFonts w:ascii="Times New Roman" w:eastAsia="Times New Roman" w:hAnsi="Times New Roman" w:cs="Times New Roman"/>
                <w:b/>
                <w:sz w:val="24"/>
                <w:szCs w:val="24"/>
              </w:rPr>
              <w:t>МУНИЦИПАЛЬНОГО ОБРАЗОВАНИЯ</w:t>
            </w: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b/>
                <w:sz w:val="24"/>
                <w:szCs w:val="24"/>
              </w:rPr>
            </w:pPr>
            <w:r w:rsidRPr="00F9004D">
              <w:rPr>
                <w:rFonts w:ascii="Times New Roman" w:eastAsia="Times New Roman" w:hAnsi="Times New Roman" w:cs="Times New Roman"/>
                <w:b/>
                <w:sz w:val="24"/>
                <w:szCs w:val="24"/>
              </w:rPr>
              <w:t>БЕЛЯЕВСКИЙ СЕЛЬСОВЕТ</w:t>
            </w: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rPr>
              <w:t>БЕЛЯЕВСКОГО  РАЙОНА ОРЕНБУРГСКОЙ ОБЛАСТИ</w:t>
            </w:r>
          </w:p>
        </w:tc>
      </w:tr>
      <w:tr w:rsidR="00F9004D" w:rsidRPr="00F9004D" w:rsidTr="0035115C">
        <w:trPr>
          <w:cantSplit/>
          <w:trHeight w:val="1202"/>
        </w:trPr>
        <w:tc>
          <w:tcPr>
            <w:tcW w:w="8931" w:type="dxa"/>
            <w:shd w:val="clear" w:color="auto" w:fill="auto"/>
            <w:vAlign w:val="bottom"/>
          </w:tcPr>
          <w:p w:rsidR="00F9004D" w:rsidRPr="00F9004D" w:rsidRDefault="00F9004D" w:rsidP="00F9004D">
            <w:pPr>
              <w:widowControl w:val="0"/>
              <w:suppressAutoHyphens/>
              <w:snapToGrid w:val="0"/>
              <w:spacing w:after="0" w:line="276" w:lineRule="auto"/>
              <w:rPr>
                <w:rFonts w:ascii="Times New Roman" w:eastAsia="Times New Roman" w:hAnsi="Times New Roman" w:cs="Times New Roman"/>
                <w:b/>
                <w:sz w:val="24"/>
                <w:szCs w:val="24"/>
              </w:rPr>
            </w:pP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b/>
                <w:sz w:val="24"/>
                <w:szCs w:val="24"/>
              </w:rPr>
            </w:pPr>
            <w:r w:rsidRPr="00F9004D">
              <w:rPr>
                <w:rFonts w:ascii="Times New Roman" w:eastAsia="Times New Roman" w:hAnsi="Times New Roman" w:cs="Times New Roman"/>
                <w:b/>
                <w:sz w:val="24"/>
                <w:szCs w:val="24"/>
              </w:rPr>
              <w:t>ПОСТАНОВЛЕНИЕ</w:t>
            </w: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b/>
                <w:sz w:val="24"/>
                <w:szCs w:val="24"/>
              </w:rPr>
            </w:pPr>
          </w:p>
          <w:p w:rsidR="00F9004D" w:rsidRPr="00F9004D" w:rsidRDefault="00F9004D" w:rsidP="00F9004D">
            <w:pPr>
              <w:widowControl w:val="0"/>
              <w:suppressAutoHyphens/>
              <w:spacing w:after="0" w:line="276"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val="en-US"/>
              </w:rPr>
              <w:t xml:space="preserve"> </w:t>
            </w:r>
            <w:r w:rsidRPr="00F9004D">
              <w:rPr>
                <w:rFonts w:ascii="Times New Roman" w:eastAsia="Times New Roman" w:hAnsi="Times New Roman" w:cs="Times New Roman"/>
                <w:noProof/>
                <w:sz w:val="24"/>
                <w:szCs w:val="24"/>
                <w:lang w:eastAsia="ru-RU"/>
              </w:rPr>
              <w:drawing>
                <wp:anchor distT="0" distB="0" distL="0" distR="0" simplePos="0" relativeHeight="251662336" behindDoc="0" locked="0" layoutInCell="0" allowOverlap="1">
                  <wp:simplePos x="0" y="0"/>
                  <wp:positionH relativeFrom="character">
                    <wp:align>left</wp:align>
                  </wp:positionH>
                  <wp:positionV relativeFrom="paragraph">
                    <wp:align>top</wp:align>
                  </wp:positionV>
                  <wp:extent cx="2923540" cy="359410"/>
                  <wp:effectExtent l="0" t="0" r="0" b="254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F9004D">
              <w:rPr>
                <w:rFonts w:ascii="Times New Roman" w:eastAsia="Times New Roman" w:hAnsi="Times New Roman" w:cs="Times New Roman"/>
                <w:sz w:val="24"/>
                <w:szCs w:val="24"/>
                <w:lang w:val="en-US"/>
              </w:rPr>
              <w:t xml:space="preserve"> </w:t>
            </w:r>
          </w:p>
        </w:tc>
      </w:tr>
    </w:tbl>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 проведении открытого конкурса по отбору управляющей</w:t>
      </w:r>
    </w:p>
    <w:p w:rsidR="00F9004D" w:rsidRPr="00F9004D" w:rsidRDefault="00F9004D" w:rsidP="00F9004D">
      <w:pPr>
        <w:suppressAutoHyphens/>
        <w:spacing w:after="0" w:line="240" w:lineRule="auto"/>
        <w:jc w:val="center"/>
        <w:rPr>
          <w:rFonts w:ascii="Times New Roman" w:eastAsia="Times New Roman" w:hAnsi="Times New Roman" w:cs="Times New Roman"/>
          <w:b/>
          <w:bCs/>
          <w:sz w:val="24"/>
          <w:szCs w:val="24"/>
          <w:lang w:eastAsia="zh-CN"/>
        </w:rPr>
      </w:pPr>
      <w:r w:rsidRPr="00F9004D">
        <w:rPr>
          <w:rFonts w:ascii="Times New Roman" w:eastAsia="Times New Roman" w:hAnsi="Times New Roman" w:cs="Times New Roman"/>
          <w:sz w:val="24"/>
          <w:szCs w:val="24"/>
          <w:lang w:eastAsia="zh-CN"/>
        </w:rPr>
        <w:t>организации для управления многоквартирными домами</w:t>
      </w:r>
    </w:p>
    <w:p w:rsidR="00F9004D" w:rsidRPr="00F9004D" w:rsidRDefault="00F9004D" w:rsidP="00F9004D">
      <w:pPr>
        <w:suppressAutoHyphens/>
        <w:spacing w:after="0" w:line="240" w:lineRule="auto"/>
        <w:jc w:val="both"/>
        <w:rPr>
          <w:rFonts w:ascii="Times New Roman" w:eastAsia="Times New Roman" w:hAnsi="Times New Roman" w:cs="Times New Roman"/>
          <w:b/>
          <w:bCs/>
          <w:sz w:val="24"/>
          <w:szCs w:val="24"/>
          <w:lang w:eastAsia="zh-CN"/>
        </w:rPr>
      </w:pP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F9004D" w:rsidRPr="00F9004D" w:rsidRDefault="00F9004D" w:rsidP="00F9004D">
      <w:p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zh-CN"/>
        </w:rPr>
        <w:t xml:space="preserve">1.Провести открытый конкурс по отбору управляющей организации для управления многоквартирными домами по адресу: </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Банковская,38</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Банковская,39</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Банковская,41</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Банковская,47</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Южная,39</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Южная,41</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Южная,49</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ru-RU"/>
        </w:rPr>
        <w:t xml:space="preserve">Оренбургская область, </w:t>
      </w:r>
      <w:proofErr w:type="spellStart"/>
      <w:r w:rsidRPr="00F9004D">
        <w:rPr>
          <w:rFonts w:ascii="Times New Roman" w:eastAsia="Times New Roman" w:hAnsi="Times New Roman" w:cs="Times New Roman"/>
          <w:sz w:val="24"/>
          <w:szCs w:val="24"/>
          <w:lang w:eastAsia="ru-RU"/>
        </w:rPr>
        <w:t>Беляевский</w:t>
      </w:r>
      <w:proofErr w:type="spellEnd"/>
      <w:r w:rsidRPr="00F9004D">
        <w:rPr>
          <w:rFonts w:ascii="Times New Roman" w:eastAsia="Times New Roman" w:hAnsi="Times New Roman" w:cs="Times New Roman"/>
          <w:sz w:val="24"/>
          <w:szCs w:val="24"/>
          <w:lang w:eastAsia="ru-RU"/>
        </w:rPr>
        <w:t xml:space="preserve"> район, с. Беляевка, ул. </w:t>
      </w:r>
      <w:r w:rsidRPr="00F9004D">
        <w:rPr>
          <w:rFonts w:ascii="Times New Roman" w:eastAsia="Times New Roman" w:hAnsi="Times New Roman" w:cs="Times New Roman"/>
          <w:sz w:val="24"/>
          <w:szCs w:val="24"/>
          <w:lang w:eastAsia="zh-CN"/>
        </w:rPr>
        <w:t>Молодежная,3</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p w:rsidR="00F9004D" w:rsidRPr="00F9004D" w:rsidRDefault="00F9004D" w:rsidP="00F9004D">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p w:rsidR="00F9004D" w:rsidRPr="00F9004D" w:rsidRDefault="00F9004D" w:rsidP="00F9004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w:t>
      </w:r>
      <w:proofErr w:type="gramStart"/>
      <w:r w:rsidRPr="00F9004D">
        <w:rPr>
          <w:rFonts w:ascii="Times New Roman" w:eastAsia="Times New Roman" w:hAnsi="Times New Roman" w:cs="Times New Roman"/>
          <w:sz w:val="24"/>
          <w:szCs w:val="24"/>
          <w:lang w:eastAsia="zh-CN"/>
        </w:rPr>
        <w:t>33  к</w:t>
      </w:r>
      <w:proofErr w:type="gramEnd"/>
      <w:r w:rsidRPr="00F9004D">
        <w:rPr>
          <w:rFonts w:ascii="Times New Roman" w:eastAsia="Times New Roman" w:hAnsi="Times New Roman" w:cs="Times New Roman"/>
          <w:sz w:val="24"/>
          <w:szCs w:val="24"/>
          <w:lang w:eastAsia="zh-CN"/>
        </w:rPr>
        <w:t xml:space="preserve"> настоящему Решению соответственно.</w:t>
      </w:r>
    </w:p>
    <w:p w:rsidR="00F9004D" w:rsidRPr="00F9004D" w:rsidRDefault="00F9004D" w:rsidP="00F9004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F9004D" w:rsidRPr="00F9004D" w:rsidRDefault="00F9004D" w:rsidP="00F9004D">
      <w:pPr>
        <w:numPr>
          <w:ilvl w:val="0"/>
          <w:numId w:val="2"/>
        </w:numPr>
        <w:tabs>
          <w:tab w:val="left" w:pos="284"/>
        </w:tabs>
        <w:suppressAutoHyphens/>
        <w:spacing w:after="0" w:line="240" w:lineRule="auto"/>
        <w:ind w:left="0"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Председатель комиссии: </w:t>
      </w:r>
      <w:proofErr w:type="spellStart"/>
      <w:r w:rsidRPr="00F9004D">
        <w:rPr>
          <w:rFonts w:ascii="Times New Roman" w:eastAsia="Times New Roman" w:hAnsi="Times New Roman" w:cs="Times New Roman"/>
          <w:sz w:val="24"/>
          <w:szCs w:val="24"/>
          <w:lang w:eastAsia="zh-CN"/>
        </w:rPr>
        <w:t>Елешев</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Максут</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Хайрулович</w:t>
      </w:r>
      <w:proofErr w:type="spellEnd"/>
    </w:p>
    <w:p w:rsidR="00F9004D" w:rsidRPr="00F9004D" w:rsidRDefault="00F9004D" w:rsidP="00F9004D">
      <w:pPr>
        <w:numPr>
          <w:ilvl w:val="0"/>
          <w:numId w:val="2"/>
        </w:numPr>
        <w:tabs>
          <w:tab w:val="left" w:pos="142"/>
          <w:tab w:val="left" w:pos="284"/>
          <w:tab w:val="left" w:pos="426"/>
        </w:tabs>
        <w:suppressAutoHyphens/>
        <w:spacing w:after="0" w:line="240" w:lineRule="auto"/>
        <w:ind w:left="0"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Секретарь комиссии: Черкашина </w:t>
      </w:r>
      <w:proofErr w:type="spellStart"/>
      <w:r w:rsidRPr="00F9004D">
        <w:rPr>
          <w:rFonts w:ascii="Times New Roman" w:eastAsia="Times New Roman" w:hAnsi="Times New Roman" w:cs="Times New Roman"/>
          <w:sz w:val="24"/>
          <w:szCs w:val="24"/>
          <w:lang w:eastAsia="zh-CN"/>
        </w:rPr>
        <w:t>Ания</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Амангалеевна</w:t>
      </w:r>
      <w:proofErr w:type="spellEnd"/>
    </w:p>
    <w:p w:rsidR="00F9004D" w:rsidRPr="00F9004D" w:rsidRDefault="00F9004D" w:rsidP="00F9004D">
      <w:pPr>
        <w:numPr>
          <w:ilvl w:val="0"/>
          <w:numId w:val="2"/>
        </w:numPr>
        <w:tabs>
          <w:tab w:val="left" w:pos="284"/>
        </w:tabs>
        <w:suppressAutoHyphens/>
        <w:spacing w:after="0" w:line="240" w:lineRule="auto"/>
        <w:ind w:left="0"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Ермолов Петр Георгиевич</w:t>
      </w:r>
    </w:p>
    <w:p w:rsidR="00F9004D" w:rsidRPr="00F9004D" w:rsidRDefault="00F9004D" w:rsidP="00F9004D">
      <w:pPr>
        <w:numPr>
          <w:ilvl w:val="0"/>
          <w:numId w:val="2"/>
        </w:numPr>
        <w:tabs>
          <w:tab w:val="left" w:pos="426"/>
        </w:tabs>
        <w:suppressAutoHyphens/>
        <w:spacing w:after="0" w:line="240" w:lineRule="auto"/>
        <w:ind w:left="0"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Мишукова Елена Вячеславовна</w:t>
      </w:r>
    </w:p>
    <w:p w:rsidR="00F9004D" w:rsidRPr="00F9004D" w:rsidRDefault="00F9004D" w:rsidP="00F9004D">
      <w:pPr>
        <w:numPr>
          <w:ilvl w:val="0"/>
          <w:numId w:val="2"/>
        </w:numPr>
        <w:tabs>
          <w:tab w:val="left" w:pos="426"/>
        </w:tabs>
        <w:suppressAutoHyphens/>
        <w:spacing w:after="0" w:line="240" w:lineRule="auto"/>
        <w:ind w:left="0" w:firstLine="567"/>
        <w:jc w:val="both"/>
        <w:rPr>
          <w:rFonts w:ascii="Times New Roman" w:eastAsia="Calibri" w:hAnsi="Times New Roman" w:cs="Times New Roman"/>
          <w:sz w:val="24"/>
          <w:szCs w:val="24"/>
          <w:lang w:eastAsia="zh-CN"/>
        </w:rPr>
      </w:pPr>
      <w:proofErr w:type="spellStart"/>
      <w:r w:rsidRPr="00F9004D">
        <w:rPr>
          <w:rFonts w:ascii="Times New Roman" w:eastAsia="Times New Roman" w:hAnsi="Times New Roman" w:cs="Times New Roman"/>
          <w:sz w:val="24"/>
          <w:szCs w:val="24"/>
          <w:lang w:eastAsia="zh-CN"/>
        </w:rPr>
        <w:t>Ахметзянова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Гюзелия</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Сайдалиевна</w:t>
      </w:r>
      <w:proofErr w:type="spellEnd"/>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Calibri" w:hAnsi="Times New Roman" w:cs="Times New Roman"/>
          <w:sz w:val="24"/>
          <w:szCs w:val="24"/>
          <w:lang w:eastAsia="zh-CN"/>
        </w:rPr>
        <w:t>4. Срок полномочий конкурсной комиссии определить 2 года.</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5. Утвердить </w:t>
      </w:r>
      <w:r w:rsidRPr="00F9004D">
        <w:rPr>
          <w:rFonts w:ascii="Times New Roman" w:eastAsia="Calibri" w:hAnsi="Times New Roman" w:cs="Times New Roman"/>
          <w:sz w:val="24"/>
          <w:szCs w:val="24"/>
          <w:lang w:eastAsia="zh-CN"/>
        </w:rPr>
        <w:t>порядок работы конкурсной комиссии в редакции согласно Приложения № 3 к настоящему решению.</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Calibri" w:hAnsi="Times New Roman" w:cs="Times New Roman"/>
          <w:sz w:val="24"/>
          <w:szCs w:val="24"/>
          <w:lang w:eastAsia="zh-CN"/>
        </w:rPr>
        <w:t>6. Конкурсной комиссии р</w:t>
      </w:r>
      <w:r w:rsidRPr="00F9004D">
        <w:rPr>
          <w:rFonts w:ascii="Times New Roman" w:eastAsia="Times New Roman" w:hAnsi="Times New Roman" w:cs="Times New Roman"/>
          <w:sz w:val="24"/>
          <w:szCs w:val="24"/>
          <w:lang w:eastAsia="zh-CN"/>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10" w:history="1">
        <w:r w:rsidRPr="00F9004D">
          <w:rPr>
            <w:rFonts w:ascii="Times New Roman" w:eastAsia="Times New Roman" w:hAnsi="Times New Roman" w:cs="Times New Roman"/>
            <w:color w:val="0000FF"/>
            <w:sz w:val="24"/>
            <w:szCs w:val="24"/>
            <w:u w:val="single"/>
            <w:lang w:val="en-US" w:eastAsia="zh-CN"/>
          </w:rPr>
          <w:t>www</w:t>
        </w:r>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torgi</w:t>
        </w:r>
        <w:proofErr w:type="spellEnd"/>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gov</w:t>
        </w:r>
        <w:proofErr w:type="spellEnd"/>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ru</w:t>
        </w:r>
        <w:proofErr w:type="spellEnd"/>
      </w:hyperlink>
      <w:r w:rsidRPr="00F9004D">
        <w:rPr>
          <w:rFonts w:ascii="Times New Roman" w:eastAsia="Times New Roman" w:hAnsi="Times New Roman" w:cs="Times New Roman"/>
          <w:sz w:val="24"/>
          <w:szCs w:val="24"/>
          <w:lang w:eastAsia="zh-CN"/>
        </w:rPr>
        <w:t xml:space="preserve">, в установленные законодательством сроки и осуществлять предоставление конкурсной документации в установленном порядке.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7. Уполномочить </w:t>
      </w:r>
      <w:proofErr w:type="spellStart"/>
      <w:r w:rsidRPr="00F9004D">
        <w:rPr>
          <w:rFonts w:ascii="Times New Roman" w:eastAsia="Times New Roman" w:hAnsi="Times New Roman" w:cs="Times New Roman"/>
          <w:sz w:val="24"/>
          <w:szCs w:val="24"/>
          <w:lang w:eastAsia="zh-CN"/>
        </w:rPr>
        <w:t>Елешева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Максута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Хайруловича</w:t>
      </w:r>
      <w:proofErr w:type="spellEnd"/>
      <w:r w:rsidRPr="00F9004D">
        <w:rPr>
          <w:rFonts w:ascii="Times New Roman" w:eastAsia="Times New Roman" w:hAnsi="Times New Roman" w:cs="Times New Roman"/>
          <w:sz w:val="24"/>
          <w:szCs w:val="24"/>
          <w:lang w:eastAsia="zh-CN"/>
        </w:rPr>
        <w:t xml:space="preserve"> осуществлять прием заявок на участие в конкурсе в сроки и в порядке, установленные действующим законодательством РФ.</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8. Ответственным назначить председателя конкурсной комиссии </w:t>
      </w:r>
      <w:proofErr w:type="spellStart"/>
      <w:r w:rsidRPr="00F9004D">
        <w:rPr>
          <w:rFonts w:ascii="Times New Roman" w:eastAsia="Times New Roman" w:hAnsi="Times New Roman" w:cs="Times New Roman"/>
          <w:sz w:val="24"/>
          <w:szCs w:val="24"/>
          <w:lang w:eastAsia="zh-CN"/>
        </w:rPr>
        <w:t>Елешева</w:t>
      </w:r>
      <w:proofErr w:type="spellEnd"/>
      <w:r w:rsidRPr="00F9004D">
        <w:rPr>
          <w:rFonts w:ascii="Times New Roman" w:eastAsia="Times New Roman" w:hAnsi="Times New Roman" w:cs="Times New Roman"/>
          <w:sz w:val="24"/>
          <w:szCs w:val="24"/>
          <w:lang w:eastAsia="zh-CN"/>
        </w:rPr>
        <w:t xml:space="preserve"> М.Х.</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noProof/>
          <w:sz w:val="24"/>
          <w:szCs w:val="24"/>
          <w:lang w:eastAsia="ru-RU"/>
        </w:rPr>
        <w:drawing>
          <wp:anchor distT="0" distB="0" distL="0" distR="0" simplePos="0" relativeHeight="251663360" behindDoc="0" locked="0" layoutInCell="0" allowOverlap="1" wp14:anchorId="4E5B5EC3" wp14:editId="224F2E57">
            <wp:simplePos x="0" y="0"/>
            <wp:positionH relativeFrom="character">
              <wp:posOffset>1982891</wp:posOffset>
            </wp:positionH>
            <wp:positionV relativeFrom="paragraph">
              <wp:posOffset>485247</wp:posOffset>
            </wp:positionV>
            <wp:extent cx="2876550" cy="1079500"/>
            <wp:effectExtent l="0" t="0" r="0" b="63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000" w:firstRow="0" w:lastRow="0" w:firstColumn="0" w:lastColumn="0" w:noHBand="0" w:noVBand="0"/>
      </w:tblPr>
      <w:tblGrid>
        <w:gridCol w:w="5380"/>
        <w:gridCol w:w="4190"/>
      </w:tblGrid>
      <w:tr w:rsidR="00F9004D" w:rsidRPr="00F9004D" w:rsidTr="0035115C">
        <w:trPr>
          <w:trHeight w:val="510"/>
        </w:trPr>
        <w:tc>
          <w:tcPr>
            <w:tcW w:w="5380" w:type="dxa"/>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190" w:type="dxa"/>
            <w:shd w:val="clear" w:color="auto" w:fill="auto"/>
          </w:tcPr>
          <w:p w:rsidR="00F9004D" w:rsidRPr="00F9004D" w:rsidRDefault="00F9004D" w:rsidP="00F9004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F9004D">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     </w:t>
            </w:r>
            <w:r w:rsidRPr="00F9004D">
              <w:rPr>
                <w:rFonts w:ascii="Times New Roman" w:eastAsia="Times New Roman" w:hAnsi="Times New Roman" w:cs="Times New Roman"/>
                <w:color w:val="000000"/>
                <w:sz w:val="24"/>
                <w:szCs w:val="24"/>
                <w:lang w:bidi="en-US"/>
              </w:rPr>
              <w:t xml:space="preserve">    </w:t>
            </w:r>
            <w:proofErr w:type="spellStart"/>
            <w:r w:rsidRPr="00F9004D">
              <w:rPr>
                <w:rFonts w:ascii="Times New Roman" w:eastAsia="Lucida Sans Unicode" w:hAnsi="Times New Roman" w:cs="Times New Roman"/>
                <w:color w:val="000000"/>
                <w:sz w:val="24"/>
                <w:szCs w:val="24"/>
                <w:lang w:bidi="en-US"/>
              </w:rPr>
              <w:t>М.Х.Елешев</w:t>
            </w:r>
            <w:proofErr w:type="spellEnd"/>
          </w:p>
          <w:p w:rsidR="00F9004D" w:rsidRPr="00F9004D" w:rsidRDefault="00F9004D" w:rsidP="00F9004D">
            <w:pPr>
              <w:widowControl w:val="0"/>
              <w:suppressAutoHyphens/>
              <w:spacing w:after="0" w:line="240" w:lineRule="auto"/>
              <w:jc w:val="both"/>
              <w:rPr>
                <w:rFonts w:ascii="Times New Roman" w:eastAsia="Lucida Sans Unicode" w:hAnsi="Times New Roman" w:cs="Times New Roman"/>
                <w:color w:val="000000"/>
                <w:sz w:val="24"/>
                <w:szCs w:val="24"/>
                <w:lang w:bidi="en-US"/>
              </w:rPr>
            </w:pPr>
          </w:p>
          <w:p w:rsidR="00F9004D" w:rsidRPr="00F9004D" w:rsidRDefault="00F9004D" w:rsidP="00F9004D">
            <w:pPr>
              <w:widowControl w:val="0"/>
              <w:suppressAutoHyphens/>
              <w:spacing w:after="0" w:line="240" w:lineRule="auto"/>
              <w:jc w:val="center"/>
              <w:rPr>
                <w:rFonts w:ascii="Times New Roman" w:eastAsia="Lucida Sans Unicode" w:hAnsi="Times New Roman" w:cs="Times New Roman"/>
                <w:color w:val="000000"/>
                <w:sz w:val="24"/>
                <w:szCs w:val="24"/>
                <w:lang w:val="en-US" w:bidi="en-US"/>
              </w:rPr>
            </w:pPr>
          </w:p>
        </w:tc>
      </w:tr>
    </w:tbl>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rPr>
      </w:pPr>
      <w:r w:rsidRPr="00F9004D">
        <w:rPr>
          <w:rFonts w:ascii="Times New Roman" w:eastAsia="Lucida Sans Unicode" w:hAnsi="Times New Roman" w:cs="Times New Roman"/>
          <w:color w:val="000000"/>
          <w:sz w:val="24"/>
          <w:szCs w:val="24"/>
          <w:lang w:val="en-US" w:bidi="en-US"/>
        </w:rPr>
        <w:t xml:space="preserve">  </w:t>
      </w: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rPr>
      </w:pP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8"/>
          <w:szCs w:val="28"/>
          <w:lang w:eastAsia="zh-CN"/>
        </w:rPr>
      </w:pPr>
    </w:p>
    <w:tbl>
      <w:tblPr>
        <w:tblW w:w="9763" w:type="dxa"/>
        <w:tblInd w:w="108" w:type="dxa"/>
        <w:tblLayout w:type="fixed"/>
        <w:tblLook w:val="0000" w:firstRow="0" w:lastRow="0" w:firstColumn="0" w:lastColumn="0" w:noHBand="0" w:noVBand="0"/>
      </w:tblPr>
      <w:tblGrid>
        <w:gridCol w:w="4802"/>
        <w:gridCol w:w="4961"/>
      </w:tblGrid>
      <w:tr w:rsidR="00F9004D" w:rsidRPr="00F9004D" w:rsidTr="00F9004D">
        <w:tc>
          <w:tcPr>
            <w:tcW w:w="4802"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vertAlign w:val="subscript"/>
                <w:lang w:eastAsia="zh-CN"/>
              </w:rPr>
            </w:pPr>
          </w:p>
        </w:tc>
        <w:tc>
          <w:tcPr>
            <w:tcW w:w="4961" w:type="dxa"/>
            <w:shd w:val="clear" w:color="auto" w:fill="auto"/>
          </w:tcPr>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p>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w:t>
            </w:r>
          </w:p>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к постановлению администрации муниципального образования  </w:t>
            </w:r>
          </w:p>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Беляевского района</w:t>
            </w:r>
          </w:p>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Оренбургской области</w:t>
            </w:r>
          </w:p>
          <w:p w:rsidR="00F9004D" w:rsidRPr="00F9004D" w:rsidRDefault="00F9004D" w:rsidP="00F9004D">
            <w:pPr>
              <w:widowControl w:val="0"/>
              <w:suppressAutoHyphens/>
              <w:spacing w:after="0" w:line="240" w:lineRule="auto"/>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от 30.05.2024 № </w:t>
            </w:r>
            <w:r>
              <w:rPr>
                <w:rFonts w:ascii="Times New Roman" w:eastAsia="Times New Roman" w:hAnsi="Times New Roman" w:cs="Times New Roman"/>
                <w:sz w:val="24"/>
                <w:szCs w:val="24"/>
                <w:lang w:eastAsia="zh-CN"/>
              </w:rPr>
              <w:t>66</w:t>
            </w:r>
            <w:r w:rsidRPr="00F9004D">
              <w:rPr>
                <w:rFonts w:ascii="Times New Roman" w:eastAsia="Times New Roman" w:hAnsi="Times New Roman" w:cs="Times New Roman"/>
                <w:sz w:val="24"/>
                <w:szCs w:val="24"/>
                <w:lang w:eastAsia="zh-CN"/>
              </w:rPr>
              <w:t>-п</w:t>
            </w:r>
          </w:p>
        </w:tc>
      </w:tr>
    </w:tbl>
    <w:p w:rsidR="00F9004D" w:rsidRPr="00F9004D" w:rsidRDefault="00F9004D" w:rsidP="00F9004D">
      <w:pPr>
        <w:suppressAutoHyphens/>
        <w:spacing w:after="0" w:line="240" w:lineRule="auto"/>
        <w:jc w:val="both"/>
        <w:rPr>
          <w:rFonts w:ascii="Times New Roman" w:eastAsia="Times New Roman" w:hAnsi="Times New Roman" w:cs="Times New Roman"/>
          <w:sz w:val="28"/>
          <w:szCs w:val="28"/>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И З В Е Щ Е Н И Е</w:t>
      </w: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о проведении открытого конкурса по отбору управляющей организации</w:t>
      </w: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для управления многоквартирными домами</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 xml:space="preserve">Организатор конкурса </w:t>
      </w:r>
      <w:r w:rsidRPr="00F9004D">
        <w:rPr>
          <w:rFonts w:ascii="Times New Roman" w:eastAsia="Times New Roman" w:hAnsi="Times New Roman" w:cs="Times New Roman"/>
          <w:b/>
          <w:i/>
          <w:sz w:val="24"/>
          <w:szCs w:val="24"/>
          <w:lang w:eastAsia="zh-CN"/>
        </w:rPr>
        <w:t xml:space="preserve">– </w:t>
      </w:r>
      <w:r w:rsidRPr="00F9004D">
        <w:rPr>
          <w:rFonts w:ascii="Times New Roman" w:eastAsia="Times New Roman" w:hAnsi="Times New Roman" w:cs="Times New Roman"/>
          <w:sz w:val="24"/>
          <w:szCs w:val="24"/>
          <w:lang w:eastAsia="zh-CN"/>
        </w:rPr>
        <w:t xml:space="preserve">Администрация муниципального образования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Основание проведения открытого конкурса</w:t>
      </w:r>
      <w:r w:rsidRPr="00F9004D">
        <w:rPr>
          <w:rFonts w:ascii="Times New Roman" w:eastAsia="Times New Roman" w:hAnsi="Times New Roman" w:cs="Times New Roman"/>
          <w:sz w:val="24"/>
          <w:szCs w:val="24"/>
          <w:lang w:eastAsia="zh-CN"/>
        </w:rPr>
        <w:t xml:space="preserve">: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w:t>
      </w:r>
      <w:r w:rsidRPr="00F9004D">
        <w:rPr>
          <w:rFonts w:ascii="Times New Roman" w:eastAsia="Times New Roman" w:hAnsi="Times New Roman" w:cs="Times New Roman"/>
          <w:sz w:val="24"/>
          <w:szCs w:val="24"/>
          <w:lang w:eastAsia="zh-CN"/>
        </w:rPr>
        <w:lastRenderedPageBreak/>
        <w:t>местного самоуправления открытого конкурса по отбору управляющей организации для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b/>
          <w:bCs/>
          <w:sz w:val="24"/>
          <w:szCs w:val="24"/>
          <w:lang w:eastAsia="zh-CN"/>
        </w:rPr>
      </w:pPr>
      <w:r w:rsidRPr="00F9004D">
        <w:rPr>
          <w:rFonts w:ascii="Times New Roman" w:eastAsia="Times New Roman" w:hAnsi="Times New Roman" w:cs="Times New Roman"/>
          <w:b/>
          <w:sz w:val="24"/>
          <w:szCs w:val="24"/>
          <w:lang w:eastAsia="zh-CN"/>
        </w:rPr>
        <w:t>Почтовый адрес и адрес местонахождения организатора конкурса</w:t>
      </w:r>
      <w:r w:rsidRPr="00F9004D">
        <w:rPr>
          <w:rFonts w:ascii="Times New Roman" w:eastAsia="Times New Roman" w:hAnsi="Times New Roman" w:cs="Times New Roman"/>
          <w:sz w:val="24"/>
          <w:szCs w:val="24"/>
          <w:lang w:eastAsia="zh-CN"/>
        </w:rPr>
        <w:t xml:space="preserve">: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ул. Банковская, 9.</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bCs/>
          <w:sz w:val="24"/>
          <w:szCs w:val="24"/>
          <w:lang w:eastAsia="zh-CN"/>
        </w:rPr>
        <w:t>Номер контактного телефона организатора конкурса</w:t>
      </w:r>
      <w:r w:rsidRPr="00F9004D">
        <w:rPr>
          <w:rFonts w:ascii="Times New Roman" w:eastAsia="Times New Roman" w:hAnsi="Times New Roman" w:cs="Times New Roman"/>
          <w:bCs/>
          <w:sz w:val="24"/>
          <w:szCs w:val="24"/>
          <w:lang w:eastAsia="zh-CN"/>
        </w:rPr>
        <w:t xml:space="preserve">: </w:t>
      </w:r>
      <w:r w:rsidRPr="00F9004D">
        <w:rPr>
          <w:rFonts w:ascii="Times New Roman" w:eastAsia="Times New Roman" w:hAnsi="Times New Roman" w:cs="Times New Roman"/>
          <w:sz w:val="24"/>
          <w:szCs w:val="24"/>
          <w:lang w:eastAsia="zh-CN"/>
        </w:rPr>
        <w:t xml:space="preserve">тел. 8(353-34) 2-11-88, 2-18-15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Адрес многоквартирного дома</w:t>
      </w:r>
      <w:r w:rsidRPr="00F9004D">
        <w:rPr>
          <w:rFonts w:ascii="Times New Roman" w:eastAsia="Times New Roman" w:hAnsi="Times New Roman" w:cs="Times New Roman"/>
          <w:sz w:val="24"/>
          <w:szCs w:val="24"/>
          <w:lang w:eastAsia="zh-CN"/>
        </w:rPr>
        <w:t xml:space="preserve">: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1: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38;</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2: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39;</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3: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41;</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4: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47;</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5: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39;</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6: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41;</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7: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49;</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8: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Молодежная,3;</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9: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10: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p w:rsidR="00F9004D" w:rsidRPr="00F9004D" w:rsidRDefault="00F9004D" w:rsidP="00F9004D">
      <w:pPr>
        <w:tabs>
          <w:tab w:val="left" w:pos="399"/>
          <w:tab w:val="left" w:pos="1134"/>
        </w:tabs>
        <w:suppressAutoHyphens/>
        <w:spacing w:after="0" w:line="240" w:lineRule="auto"/>
        <w:contextualSpacing/>
        <w:jc w:val="both"/>
        <w:rPr>
          <w:rFonts w:ascii="Times New Roman" w:eastAsia="Times New Roman" w:hAnsi="Times New Roman" w:cs="Times New Roman"/>
          <w:b/>
          <w:bCs/>
          <w:sz w:val="24"/>
          <w:szCs w:val="24"/>
          <w:lang w:eastAsia="zh-CN"/>
        </w:rPr>
      </w:pPr>
      <w:r w:rsidRPr="00F9004D">
        <w:rPr>
          <w:rFonts w:ascii="Times New Roman" w:eastAsia="Times New Roman" w:hAnsi="Times New Roman" w:cs="Times New Roman"/>
          <w:sz w:val="24"/>
          <w:szCs w:val="24"/>
          <w:lang w:eastAsia="zh-CN"/>
        </w:rPr>
        <w:t xml:space="preserve">Лот №11: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20Б/80А;</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bCs/>
          <w:sz w:val="24"/>
          <w:szCs w:val="24"/>
          <w:lang w:eastAsia="zh-CN"/>
        </w:rPr>
        <w:t xml:space="preserve">Характеристика объекта конкурса </w:t>
      </w:r>
      <w:r w:rsidRPr="00F9004D">
        <w:rPr>
          <w:rFonts w:ascii="Times New Roman" w:eastAsia="Times New Roman" w:hAnsi="Times New Roman" w:cs="Times New Roman"/>
          <w:bCs/>
          <w:sz w:val="24"/>
          <w:szCs w:val="24"/>
          <w:lang w:eastAsia="zh-CN"/>
        </w:rPr>
        <w:t>указана в Приложениях №1.1. - 1.33. к конкурсной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Перечень коммунальных услуг, предоставляемых управляющей организацией (каждому лоту)</w:t>
      </w:r>
      <w:r w:rsidRPr="00F9004D">
        <w:rPr>
          <w:rFonts w:ascii="Times New Roman" w:eastAsia="Times New Roman" w:hAnsi="Times New Roman" w:cs="Times New Roman"/>
          <w:sz w:val="24"/>
          <w:szCs w:val="24"/>
          <w:lang w:eastAsia="zh-CN"/>
        </w:rPr>
        <w:t>:</w:t>
      </w:r>
    </w:p>
    <w:tbl>
      <w:tblPr>
        <w:tblW w:w="0" w:type="auto"/>
        <w:tblInd w:w="113" w:type="dxa"/>
        <w:tblLayout w:type="fixed"/>
        <w:tblLook w:val="0000" w:firstRow="0" w:lastRow="0" w:firstColumn="0" w:lastColumn="0" w:noHBand="0" w:noVBand="0"/>
      </w:tblPr>
      <w:tblGrid>
        <w:gridCol w:w="833"/>
        <w:gridCol w:w="6078"/>
        <w:gridCol w:w="2852"/>
      </w:tblGrid>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 лота</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Адрес дома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Перечень коммунальных услуг</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282"/>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38</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2</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39</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3</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41</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4</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5</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6</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41</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7</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lastRenderedPageBreak/>
              <w:t>8</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Молодежная,3</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9</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электроснабжение </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10</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11</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bl>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Наименование обязательных работ и услуг по содержанию и ремонту общего имущества</w:t>
      </w:r>
      <w:r w:rsidRPr="00F9004D">
        <w:rPr>
          <w:rFonts w:ascii="Times New Roman" w:eastAsia="Times New Roman" w:hAnsi="Times New Roman" w:cs="Times New Roman"/>
          <w:sz w:val="24"/>
          <w:szCs w:val="24"/>
          <w:lang w:eastAsia="zh-CN"/>
        </w:rPr>
        <w:t>: указаны в Приложениях № 2.1. – 2.33. к конкурсной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 xml:space="preserve">Наименование дополнительных работ и услуг по содержанию и ремонту объекта конкурса: </w:t>
      </w:r>
      <w:r w:rsidRPr="00F9004D">
        <w:rPr>
          <w:rFonts w:ascii="Times New Roman" w:eastAsia="Times New Roman" w:hAnsi="Times New Roman" w:cs="Times New Roman"/>
          <w:sz w:val="24"/>
          <w:szCs w:val="24"/>
          <w:lang w:eastAsia="zh-CN"/>
        </w:rPr>
        <w:t>указаны в Приложениях № 5.1. – 5.33. к конкурсной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Размер платы за содержание и ремонт помещения, размер обеспечения заявки</w:t>
      </w:r>
      <w:r w:rsidRPr="00F9004D">
        <w:rPr>
          <w:rFonts w:ascii="Times New Roman" w:eastAsia="Times New Roman" w:hAnsi="Times New Roman" w:cs="Times New Roman"/>
          <w:sz w:val="24"/>
          <w:szCs w:val="24"/>
          <w:lang w:eastAsia="zh-CN"/>
        </w:rPr>
        <w:t xml:space="preserve">: </w:t>
      </w:r>
    </w:p>
    <w:tbl>
      <w:tblPr>
        <w:tblW w:w="0" w:type="auto"/>
        <w:tblInd w:w="113" w:type="dxa"/>
        <w:tblLayout w:type="fixed"/>
        <w:tblLook w:val="0000" w:firstRow="0" w:lastRow="0" w:firstColumn="0" w:lastColumn="0" w:noHBand="0" w:noVBand="0"/>
      </w:tblPr>
      <w:tblGrid>
        <w:gridCol w:w="790"/>
        <w:gridCol w:w="5062"/>
        <w:gridCol w:w="1917"/>
        <w:gridCol w:w="1994"/>
      </w:tblGrid>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лота</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Адрес дома</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 xml:space="preserve">Размер платы за содержание и ремонт жилого и нежилого помещения, руб./мес. за </w:t>
            </w:r>
            <w:proofErr w:type="spellStart"/>
            <w:r w:rsidRPr="00F9004D">
              <w:rPr>
                <w:rFonts w:ascii="Times New Roman" w:eastAsia="Times New Roman" w:hAnsi="Times New Roman" w:cs="Times New Roman"/>
                <w:sz w:val="24"/>
                <w:szCs w:val="24"/>
                <w:lang w:eastAsia="zh-CN"/>
              </w:rPr>
              <w:t>кв.м</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Размер обеспечения заявки, руб.</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38</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378,00</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39</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386,52</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Банковская,41</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187,61</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374,49</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532,71</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6</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Южная,41</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522,97</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394,21</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8</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Молодежная,3</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274,54</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366,73</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360,98</w:t>
            </w:r>
          </w:p>
        </w:tc>
      </w:tr>
      <w:tr w:rsidR="00F9004D" w:rsidRPr="00F9004D" w:rsidTr="0035115C">
        <w:trPr>
          <w:trHeight w:val="445"/>
        </w:trPr>
        <w:tc>
          <w:tcPr>
            <w:tcW w:w="790"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11</w:t>
            </w:r>
          </w:p>
        </w:tc>
        <w:tc>
          <w:tcPr>
            <w:tcW w:w="5062"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366,73</w:t>
            </w:r>
          </w:p>
        </w:tc>
      </w:tr>
    </w:tbl>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Размещение конкурсной документации, срок, место и порядок её предоставления</w:t>
      </w:r>
      <w:r w:rsidRPr="00F9004D">
        <w:rPr>
          <w:rFonts w:ascii="Times New Roman" w:eastAsia="Times New Roman" w:hAnsi="Times New Roman" w:cs="Times New Roman"/>
          <w:sz w:val="24"/>
          <w:szCs w:val="24"/>
          <w:lang w:eastAsia="zh-CN"/>
        </w:rPr>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xml:space="preserve">, 9, </w:t>
      </w:r>
      <w:proofErr w:type="spellStart"/>
      <w:r w:rsidRPr="00F9004D">
        <w:rPr>
          <w:rFonts w:ascii="Times New Roman" w:eastAsia="Times New Roman" w:hAnsi="Times New Roman" w:cs="Times New Roman"/>
          <w:sz w:val="24"/>
          <w:szCs w:val="24"/>
          <w:lang w:eastAsia="zh-CN"/>
        </w:rPr>
        <w:t>каб</w:t>
      </w:r>
      <w:proofErr w:type="spellEnd"/>
      <w:r w:rsidRPr="00F9004D">
        <w:rPr>
          <w:rFonts w:ascii="Times New Roman" w:eastAsia="Times New Roman" w:hAnsi="Times New Roman" w:cs="Times New Roman"/>
          <w:sz w:val="24"/>
          <w:szCs w:val="24"/>
          <w:lang w:eastAsia="zh-CN"/>
        </w:rPr>
        <w:t>. специалистов.</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sz w:val="24"/>
          <w:szCs w:val="24"/>
          <w:lang w:eastAsia="zh-CN"/>
        </w:rP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2" w:history="1">
        <w:r w:rsidRPr="00F9004D">
          <w:rPr>
            <w:rFonts w:ascii="Times New Roman" w:eastAsia="Times New Roman" w:hAnsi="Times New Roman" w:cs="Times New Roman"/>
            <w:color w:val="0000FF"/>
            <w:sz w:val="24"/>
            <w:szCs w:val="24"/>
            <w:u w:val="single"/>
            <w:lang w:eastAsia="zh-CN"/>
          </w:rPr>
          <w:t>www.torgi.gov.ru</w:t>
        </w:r>
      </w:hyperlink>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 xml:space="preserve">Место, порядок и срок подачи заявок на участие в конкурсе. </w:t>
      </w:r>
      <w:r w:rsidRPr="00F9004D">
        <w:rPr>
          <w:rFonts w:ascii="Times New Roman" w:eastAsia="Times New Roman" w:hAnsi="Times New Roman" w:cs="Times New Roman"/>
          <w:bCs/>
          <w:sz w:val="24"/>
          <w:szCs w:val="24"/>
          <w:lang w:eastAsia="zh-CN"/>
        </w:rPr>
        <w:t>З</w:t>
      </w:r>
      <w:r w:rsidRPr="00F9004D">
        <w:rPr>
          <w:rFonts w:ascii="Times New Roman" w:eastAsia="Times New Roman" w:hAnsi="Times New Roman" w:cs="Times New Roman"/>
          <w:sz w:val="24"/>
          <w:szCs w:val="24"/>
          <w:lang w:eastAsia="zh-CN"/>
        </w:rPr>
        <w:t xml:space="preserve">аявки на участие в конкурсе принимаются в запечатанном конверте. Прием заявок осуществляется в рабочие дни с </w:t>
      </w:r>
      <w:r w:rsidRPr="00F9004D">
        <w:rPr>
          <w:rFonts w:ascii="Times New Roman" w:eastAsia="Times New Roman" w:hAnsi="Times New Roman" w:cs="Times New Roman"/>
          <w:color w:val="000000"/>
          <w:sz w:val="24"/>
          <w:szCs w:val="24"/>
          <w:lang w:eastAsia="zh-CN"/>
        </w:rPr>
        <w:t xml:space="preserve">«30» мая 2024 г. по «30» июня 2024 </w:t>
      </w:r>
      <w:proofErr w:type="gramStart"/>
      <w:r w:rsidRPr="00F9004D">
        <w:rPr>
          <w:rFonts w:ascii="Times New Roman" w:eastAsia="Times New Roman" w:hAnsi="Times New Roman" w:cs="Times New Roman"/>
          <w:color w:val="000000"/>
          <w:sz w:val="24"/>
          <w:szCs w:val="24"/>
          <w:lang w:eastAsia="zh-CN"/>
        </w:rPr>
        <w:t>года</w:t>
      </w:r>
      <w:r w:rsidRPr="00F9004D">
        <w:rPr>
          <w:rFonts w:ascii="Times New Roman" w:eastAsia="Times New Roman" w:hAnsi="Times New Roman" w:cs="Times New Roman"/>
          <w:sz w:val="24"/>
          <w:szCs w:val="24"/>
          <w:lang w:eastAsia="zh-CN"/>
        </w:rPr>
        <w:t>(</w:t>
      </w:r>
      <w:proofErr w:type="gramEnd"/>
      <w:r w:rsidRPr="00F9004D">
        <w:rPr>
          <w:rFonts w:ascii="Times New Roman" w:eastAsia="Times New Roman" w:hAnsi="Times New Roman" w:cs="Times New Roman"/>
          <w:sz w:val="24"/>
          <w:szCs w:val="24"/>
          <w:lang w:eastAsia="zh-CN"/>
        </w:rPr>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ул. Банковская, 9, </w:t>
      </w:r>
      <w:proofErr w:type="spellStart"/>
      <w:r w:rsidRPr="00F9004D">
        <w:rPr>
          <w:rFonts w:ascii="Times New Roman" w:eastAsia="Times New Roman" w:hAnsi="Times New Roman" w:cs="Times New Roman"/>
          <w:sz w:val="24"/>
          <w:szCs w:val="24"/>
          <w:lang w:eastAsia="zh-CN"/>
        </w:rPr>
        <w:t>каб</w:t>
      </w:r>
      <w:proofErr w:type="spellEnd"/>
      <w:r w:rsidRPr="00F9004D">
        <w:rPr>
          <w:rFonts w:ascii="Times New Roman" w:eastAsia="Times New Roman" w:hAnsi="Times New Roman" w:cs="Times New Roman"/>
          <w:sz w:val="24"/>
          <w:szCs w:val="24"/>
          <w:lang w:eastAsia="zh-CN"/>
        </w:rPr>
        <w:t>. специалистов.</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sz w:val="24"/>
          <w:szCs w:val="24"/>
          <w:lang w:eastAsia="zh-CN"/>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Вскрытие конвертов</w:t>
      </w:r>
      <w:r w:rsidRPr="00F9004D">
        <w:rPr>
          <w:rFonts w:ascii="Times New Roman" w:eastAsia="Times New Roman" w:hAnsi="Times New Roman" w:cs="Times New Roman"/>
          <w:sz w:val="24"/>
          <w:szCs w:val="24"/>
          <w:lang w:eastAsia="zh-CN"/>
        </w:rPr>
        <w:t xml:space="preserve"> с заявками на участие в конкурсе состоится</w:t>
      </w:r>
      <w:r w:rsidRPr="00F9004D">
        <w:rPr>
          <w:rFonts w:ascii="Times New Roman" w:eastAsia="Times New Roman" w:hAnsi="Times New Roman" w:cs="Times New Roman"/>
          <w:color w:val="000000"/>
          <w:sz w:val="24"/>
          <w:szCs w:val="24"/>
          <w:lang w:eastAsia="zh-CN"/>
        </w:rPr>
        <w:t xml:space="preserve"> «01» июля 2024 г.</w:t>
      </w:r>
      <w:r w:rsidRPr="00F9004D">
        <w:rPr>
          <w:rFonts w:ascii="Times New Roman" w:eastAsia="Times New Roman" w:hAnsi="Times New Roman" w:cs="Times New Roman"/>
          <w:bCs/>
          <w:color w:val="000000"/>
          <w:sz w:val="24"/>
          <w:szCs w:val="24"/>
          <w:lang w:eastAsia="zh-CN"/>
        </w:rPr>
        <w:t xml:space="preserve"> в 10-00 ч</w:t>
      </w:r>
      <w:r w:rsidRPr="00F9004D">
        <w:rPr>
          <w:rFonts w:ascii="Times New Roman" w:eastAsia="Times New Roman" w:hAnsi="Times New Roman" w:cs="Times New Roman"/>
          <w:sz w:val="24"/>
          <w:szCs w:val="24"/>
          <w:lang w:eastAsia="zh-CN"/>
        </w:rPr>
        <w:t xml:space="preserve"> по адресу: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главы.</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 xml:space="preserve">Рассмотрение заявок </w:t>
      </w:r>
      <w:r w:rsidRPr="00F9004D">
        <w:rPr>
          <w:rFonts w:ascii="Times New Roman" w:eastAsia="Times New Roman" w:hAnsi="Times New Roman" w:cs="Times New Roman"/>
          <w:sz w:val="24"/>
          <w:szCs w:val="24"/>
          <w:lang w:eastAsia="zh-CN"/>
        </w:rPr>
        <w:t xml:space="preserve">на участие в конкурсе заканчивается </w:t>
      </w:r>
      <w:r w:rsidRPr="00F9004D">
        <w:rPr>
          <w:rFonts w:ascii="Times New Roman" w:eastAsia="Times New Roman" w:hAnsi="Times New Roman" w:cs="Times New Roman"/>
          <w:color w:val="000000"/>
          <w:sz w:val="24"/>
          <w:szCs w:val="24"/>
          <w:lang w:eastAsia="zh-CN"/>
        </w:rPr>
        <w:t>«02» июля 2024 г.</w:t>
      </w:r>
      <w:r w:rsidRPr="00F9004D">
        <w:rPr>
          <w:rFonts w:ascii="Times New Roman" w:eastAsia="Times New Roman" w:hAnsi="Times New Roman" w:cs="Times New Roman"/>
          <w:bCs/>
          <w:color w:val="000000"/>
          <w:sz w:val="24"/>
          <w:szCs w:val="24"/>
          <w:lang w:eastAsia="zh-CN"/>
        </w:rPr>
        <w:t xml:space="preserve"> в 15-00 час. </w:t>
      </w:r>
      <w:r w:rsidRPr="00F9004D">
        <w:rPr>
          <w:rFonts w:ascii="Times New Roman" w:eastAsia="Times New Roman" w:hAnsi="Times New Roman" w:cs="Times New Roman"/>
          <w:color w:val="000000"/>
          <w:sz w:val="24"/>
          <w:szCs w:val="24"/>
          <w:lang w:eastAsia="zh-CN"/>
        </w:rPr>
        <w:t>по</w:t>
      </w:r>
      <w:r w:rsidRPr="00F9004D">
        <w:rPr>
          <w:rFonts w:ascii="Times New Roman" w:eastAsia="Times New Roman" w:hAnsi="Times New Roman" w:cs="Times New Roman"/>
          <w:sz w:val="24"/>
          <w:szCs w:val="24"/>
          <w:lang w:eastAsia="zh-CN"/>
        </w:rPr>
        <w:t xml:space="preserve"> адресу: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главы.</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 xml:space="preserve">Проведение конкурса </w:t>
      </w:r>
      <w:r w:rsidRPr="00F9004D">
        <w:rPr>
          <w:rFonts w:ascii="Times New Roman" w:eastAsia="Times New Roman" w:hAnsi="Times New Roman" w:cs="Times New Roman"/>
          <w:sz w:val="24"/>
          <w:szCs w:val="24"/>
          <w:lang w:eastAsia="zh-CN"/>
        </w:rPr>
        <w:t xml:space="preserve">состоится </w:t>
      </w:r>
      <w:r w:rsidRPr="00F9004D">
        <w:rPr>
          <w:rFonts w:ascii="Times New Roman" w:eastAsia="Times New Roman" w:hAnsi="Times New Roman" w:cs="Times New Roman"/>
          <w:color w:val="000000"/>
          <w:sz w:val="24"/>
          <w:szCs w:val="24"/>
          <w:lang w:eastAsia="zh-CN"/>
        </w:rPr>
        <w:t>«03» июля 2024 г.</w:t>
      </w:r>
      <w:r w:rsidRPr="00F9004D">
        <w:rPr>
          <w:rFonts w:ascii="Times New Roman" w:eastAsia="Times New Roman" w:hAnsi="Times New Roman" w:cs="Times New Roman"/>
          <w:bCs/>
          <w:color w:val="000000"/>
          <w:sz w:val="24"/>
          <w:szCs w:val="24"/>
          <w:lang w:eastAsia="zh-CN"/>
        </w:rPr>
        <w:t xml:space="preserve"> в 10-30 ч</w:t>
      </w:r>
      <w:r w:rsidRPr="00F9004D">
        <w:rPr>
          <w:rFonts w:ascii="Times New Roman" w:eastAsia="Times New Roman" w:hAnsi="Times New Roman" w:cs="Times New Roman"/>
          <w:sz w:val="24"/>
          <w:szCs w:val="24"/>
          <w:lang w:eastAsia="zh-CN"/>
        </w:rPr>
        <w:t xml:space="preserve"> по </w:t>
      </w:r>
      <w:proofErr w:type="gramStart"/>
      <w:r w:rsidRPr="00F9004D">
        <w:rPr>
          <w:rFonts w:ascii="Times New Roman" w:eastAsia="Times New Roman" w:hAnsi="Times New Roman" w:cs="Times New Roman"/>
          <w:sz w:val="24"/>
          <w:szCs w:val="24"/>
          <w:lang w:eastAsia="zh-CN"/>
        </w:rPr>
        <w:t>адресу:  Оренбургская</w:t>
      </w:r>
      <w:proofErr w:type="gramEnd"/>
      <w:r w:rsidRPr="00F9004D">
        <w:rPr>
          <w:rFonts w:ascii="Times New Roman" w:eastAsia="Times New Roman" w:hAnsi="Times New Roman" w:cs="Times New Roman"/>
          <w:sz w:val="24"/>
          <w:szCs w:val="24"/>
          <w:lang w:eastAsia="zh-CN"/>
        </w:rPr>
        <w:t xml:space="preserve">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ул. Банковская, 9, кабинет главы.</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Примечание: время по тексту указано местное.</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tbl>
      <w:tblPr>
        <w:tblW w:w="9531" w:type="dxa"/>
        <w:tblInd w:w="108" w:type="dxa"/>
        <w:tblLayout w:type="fixed"/>
        <w:tblLook w:val="0000" w:firstRow="0" w:lastRow="0" w:firstColumn="0" w:lastColumn="0" w:noHBand="0" w:noVBand="0"/>
      </w:tblPr>
      <w:tblGrid>
        <w:gridCol w:w="4676"/>
        <w:gridCol w:w="4855"/>
      </w:tblGrid>
      <w:tr w:rsidR="00F9004D" w:rsidRPr="00F9004D" w:rsidTr="00F9004D">
        <w:trPr>
          <w:trHeight w:val="1978"/>
        </w:trPr>
        <w:tc>
          <w:tcPr>
            <w:tcW w:w="4676"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4855" w:type="dxa"/>
            <w:shd w:val="clear" w:color="auto" w:fill="auto"/>
          </w:tcPr>
          <w:p w:rsidR="00F9004D" w:rsidRPr="00F9004D" w:rsidRDefault="00F9004D" w:rsidP="00F9004D">
            <w:pPr>
              <w:widowControl w:val="0"/>
              <w:suppressAutoHyphens/>
              <w:snapToGrid w:val="0"/>
              <w:spacing w:after="0" w:line="240" w:lineRule="auto"/>
              <w:rPr>
                <w:rFonts w:ascii="Times New Roman" w:eastAsia="Times New Roman" w:hAnsi="Times New Roman" w:cs="Times New Roman"/>
                <w:sz w:val="24"/>
                <w:szCs w:val="24"/>
                <w:lang w:eastAsia="zh-CN"/>
              </w:rPr>
            </w:pP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Приложение № 2 </w:t>
            </w: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к постановлению администрации</w:t>
            </w: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муниципального образования</w:t>
            </w: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w:t>
            </w:r>
          </w:p>
          <w:p w:rsidR="00F9004D" w:rsidRPr="00F9004D" w:rsidRDefault="00F9004D" w:rsidP="00F9004D">
            <w:pPr>
              <w:widowControl w:val="0"/>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от 30.05.2024 № </w:t>
            </w:r>
            <w:r>
              <w:rPr>
                <w:rFonts w:ascii="Times New Roman" w:eastAsia="Times New Roman" w:hAnsi="Times New Roman" w:cs="Times New Roman"/>
                <w:sz w:val="24"/>
                <w:szCs w:val="24"/>
                <w:lang w:eastAsia="zh-CN"/>
              </w:rPr>
              <w:t>66</w:t>
            </w:r>
            <w:r w:rsidRPr="00F9004D">
              <w:rPr>
                <w:rFonts w:ascii="Times New Roman" w:eastAsia="Times New Roman" w:hAnsi="Times New Roman" w:cs="Times New Roman"/>
                <w:sz w:val="24"/>
                <w:szCs w:val="24"/>
                <w:lang w:eastAsia="zh-CN"/>
              </w:rPr>
              <w:t>-п</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p>
        </w:tc>
      </w:tr>
      <w:tr w:rsidR="00F9004D" w:rsidRPr="00F9004D" w:rsidTr="00F9004D">
        <w:tc>
          <w:tcPr>
            <w:tcW w:w="4676"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4855"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r w:rsidR="00F9004D" w:rsidRPr="00F9004D" w:rsidTr="00F9004D">
        <w:tc>
          <w:tcPr>
            <w:tcW w:w="4676"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4855" w:type="dxa"/>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bl>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120" w:line="240" w:lineRule="auto"/>
        <w:ind w:right="-108"/>
        <w:jc w:val="center"/>
        <w:rPr>
          <w:rFonts w:ascii="Times New Roman" w:eastAsia="Times New Roman" w:hAnsi="Times New Roman" w:cs="Times New Roman"/>
          <w:sz w:val="24"/>
          <w:szCs w:val="24"/>
          <w:lang w:eastAsia="zh-CN"/>
        </w:rPr>
      </w:pPr>
      <w:r w:rsidRPr="00F9004D">
        <w:rPr>
          <w:rFonts w:ascii="Times New Roman" w:eastAsia="Calibri" w:hAnsi="Times New Roman" w:cs="Times New Roman"/>
          <w:b/>
          <w:sz w:val="24"/>
          <w:szCs w:val="24"/>
        </w:rPr>
        <w:t>КОНКУРСНАЯ ДОКУМЕНТАЦИЯ</w:t>
      </w:r>
    </w:p>
    <w:p w:rsidR="00F9004D" w:rsidRPr="00F9004D" w:rsidRDefault="00F9004D" w:rsidP="00F9004D">
      <w:pPr>
        <w:suppressAutoHyphens/>
        <w:spacing w:after="0" w:line="36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для проведения открытого конкурса по отбору управляющей организации</w:t>
      </w:r>
    </w:p>
    <w:p w:rsidR="00F9004D" w:rsidRPr="00F9004D" w:rsidRDefault="00F9004D" w:rsidP="00F9004D">
      <w:pPr>
        <w:suppressAutoHyphens/>
        <w:spacing w:after="0" w:line="36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для управления многоквартирными домами</w:t>
      </w:r>
    </w:p>
    <w:p w:rsidR="00F9004D" w:rsidRPr="00F9004D" w:rsidRDefault="00F9004D" w:rsidP="00F9004D">
      <w:pPr>
        <w:suppressAutoHyphens/>
        <w:spacing w:after="0" w:line="360" w:lineRule="auto"/>
        <w:jc w:val="center"/>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2024 г.</w:t>
      </w:r>
    </w:p>
    <w:p w:rsidR="00F9004D" w:rsidRPr="00F9004D" w:rsidRDefault="00F9004D" w:rsidP="00F9004D">
      <w:pPr>
        <w:pageBreakBefore/>
        <w:suppressAutoHyphens/>
        <w:spacing w:after="0" w:line="240" w:lineRule="auto"/>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Информационная карта</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tbl>
      <w:tblPr>
        <w:tblW w:w="0" w:type="auto"/>
        <w:tblInd w:w="113" w:type="dxa"/>
        <w:tblLayout w:type="fixed"/>
        <w:tblLook w:val="0000" w:firstRow="0" w:lastRow="0" w:firstColumn="0" w:lastColumn="0" w:noHBand="0" w:noVBand="0"/>
      </w:tblPr>
      <w:tblGrid>
        <w:gridCol w:w="637"/>
        <w:gridCol w:w="723"/>
        <w:gridCol w:w="2354"/>
        <w:gridCol w:w="1765"/>
        <w:gridCol w:w="1586"/>
        <w:gridCol w:w="2698"/>
      </w:tblGrid>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Организатор конкурса - Администрация муниципального образования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Адрес местонахождения и почтовый адрес организатора конкурса: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ул. Банковская, 9, кабинет специалистов администрации</w:t>
            </w:r>
          </w:p>
          <w:p w:rsidR="00F9004D" w:rsidRPr="0035115C"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тел</w:t>
            </w:r>
            <w:r w:rsidRPr="0035115C">
              <w:rPr>
                <w:rFonts w:ascii="Times New Roman" w:eastAsia="Times New Roman" w:hAnsi="Times New Roman" w:cs="Times New Roman"/>
                <w:sz w:val="24"/>
                <w:szCs w:val="24"/>
                <w:lang w:eastAsia="zh-CN"/>
              </w:rPr>
              <w:t xml:space="preserve">. 8(353-34) 2-11-88, 2-18-15 </w:t>
            </w:r>
            <w:r w:rsidRPr="00F9004D">
              <w:rPr>
                <w:rFonts w:ascii="Times New Roman" w:eastAsia="Times New Roman" w:hAnsi="Times New Roman" w:cs="Times New Roman"/>
                <w:sz w:val="24"/>
                <w:szCs w:val="24"/>
                <w:lang w:val="en-US" w:eastAsia="zh-CN"/>
              </w:rPr>
              <w:t>e</w:t>
            </w:r>
            <w:r w:rsidRPr="0035115C">
              <w:rPr>
                <w:rFonts w:ascii="Times New Roman" w:eastAsia="Times New Roman" w:hAnsi="Times New Roman" w:cs="Times New Roman"/>
                <w:sz w:val="24"/>
                <w:szCs w:val="24"/>
                <w:lang w:eastAsia="zh-CN"/>
              </w:rPr>
              <w:t>-</w:t>
            </w:r>
            <w:r w:rsidRPr="00F9004D">
              <w:rPr>
                <w:rFonts w:ascii="Times New Roman" w:eastAsia="Times New Roman" w:hAnsi="Times New Roman" w:cs="Times New Roman"/>
                <w:sz w:val="24"/>
                <w:szCs w:val="24"/>
                <w:lang w:val="en-US" w:eastAsia="zh-CN"/>
              </w:rPr>
              <w:t>mail</w:t>
            </w:r>
            <w:r w:rsidRPr="0035115C">
              <w:rPr>
                <w:rFonts w:ascii="Times New Roman" w:eastAsia="Times New Roman" w:hAnsi="Times New Roman" w:cs="Times New Roman"/>
                <w:sz w:val="24"/>
                <w:szCs w:val="24"/>
                <w:lang w:eastAsia="zh-CN"/>
              </w:rPr>
              <w:t xml:space="preserve">: </w:t>
            </w:r>
            <w:hyperlink r:id="rId13" w:history="1">
              <w:r w:rsidRPr="00F9004D">
                <w:rPr>
                  <w:rFonts w:ascii="Times New Roman" w:eastAsia="Times New Roman" w:hAnsi="Times New Roman" w:cs="Times New Roman"/>
                  <w:color w:val="0000FF"/>
                  <w:sz w:val="24"/>
                  <w:szCs w:val="24"/>
                  <w:u w:val="single"/>
                  <w:lang w:val="en-US" w:eastAsia="zh-CN"/>
                </w:rPr>
                <w:t>bel</w:t>
              </w:r>
              <w:r w:rsidRPr="0035115C">
                <w:rPr>
                  <w:rFonts w:ascii="Times New Roman" w:eastAsia="Times New Roman" w:hAnsi="Times New Roman" w:cs="Times New Roman"/>
                  <w:color w:val="0000FF"/>
                  <w:sz w:val="24"/>
                  <w:szCs w:val="24"/>
                  <w:u w:val="single"/>
                  <w:lang w:eastAsia="zh-CN"/>
                </w:rPr>
                <w:t>2011</w:t>
              </w:r>
              <w:r w:rsidRPr="00F9004D">
                <w:rPr>
                  <w:rFonts w:ascii="Times New Roman" w:eastAsia="Times New Roman" w:hAnsi="Times New Roman" w:cs="Times New Roman"/>
                  <w:color w:val="0000FF"/>
                  <w:sz w:val="24"/>
                  <w:szCs w:val="24"/>
                  <w:u w:val="single"/>
                  <w:lang w:val="en-US" w:eastAsia="zh-CN"/>
                </w:rPr>
                <w:t>selsowet</w:t>
              </w:r>
              <w:r w:rsidRPr="0035115C">
                <w:rPr>
                  <w:rFonts w:ascii="Times New Roman" w:eastAsia="Times New Roman" w:hAnsi="Times New Roman" w:cs="Times New Roman"/>
                  <w:color w:val="0000FF"/>
                  <w:sz w:val="24"/>
                  <w:szCs w:val="24"/>
                  <w:u w:val="single"/>
                  <w:lang w:eastAsia="zh-CN"/>
                </w:rPr>
                <w:t>@</w:t>
              </w:r>
              <w:r w:rsidRPr="00F9004D">
                <w:rPr>
                  <w:rFonts w:ascii="Times New Roman" w:eastAsia="Times New Roman" w:hAnsi="Times New Roman" w:cs="Times New Roman"/>
                  <w:color w:val="0000FF"/>
                  <w:sz w:val="24"/>
                  <w:szCs w:val="24"/>
                  <w:u w:val="single"/>
                  <w:lang w:val="en-US" w:eastAsia="zh-CN"/>
                </w:rPr>
                <w:t>yandex</w:t>
              </w:r>
              <w:r w:rsidRPr="0035115C">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ru</w:t>
              </w:r>
              <w:proofErr w:type="spellEnd"/>
            </w:hyperlink>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контактное лицо: Черкашина </w:t>
            </w:r>
            <w:proofErr w:type="spellStart"/>
            <w:r w:rsidRPr="00F9004D">
              <w:rPr>
                <w:rFonts w:ascii="Times New Roman" w:eastAsia="Times New Roman" w:hAnsi="Times New Roman" w:cs="Times New Roman"/>
                <w:sz w:val="24"/>
                <w:szCs w:val="24"/>
                <w:lang w:eastAsia="zh-CN"/>
              </w:rPr>
              <w:t>Ания</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Амангалеевна</w:t>
            </w:r>
            <w:proofErr w:type="spellEnd"/>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1.2</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Официальный сайт, на котором размещена конкурсная документация – </w:t>
            </w:r>
            <w:hyperlink r:id="rId14" w:history="1">
              <w:r w:rsidRPr="00F9004D">
                <w:rPr>
                  <w:rFonts w:ascii="Times New Roman" w:eastAsia="Times New Roman" w:hAnsi="Times New Roman" w:cs="Times New Roman"/>
                  <w:color w:val="0000FF"/>
                  <w:sz w:val="24"/>
                  <w:szCs w:val="24"/>
                  <w:u w:val="single"/>
                  <w:lang w:val="en-US" w:eastAsia="zh-CN"/>
                </w:rPr>
                <w:t>www</w:t>
              </w:r>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torgi</w:t>
              </w:r>
              <w:proofErr w:type="spellEnd"/>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gov</w:t>
              </w:r>
              <w:proofErr w:type="spellEnd"/>
              <w:r w:rsidRPr="00F9004D">
                <w:rPr>
                  <w:rFonts w:ascii="Times New Roman" w:eastAsia="Times New Roman" w:hAnsi="Times New Roman" w:cs="Times New Roman"/>
                  <w:color w:val="0000FF"/>
                  <w:sz w:val="24"/>
                  <w:szCs w:val="24"/>
                  <w:u w:val="single"/>
                  <w:lang w:eastAsia="zh-CN"/>
                </w:rPr>
                <w:t>.</w:t>
              </w:r>
              <w:proofErr w:type="spellStart"/>
              <w:r w:rsidRPr="00F9004D">
                <w:rPr>
                  <w:rFonts w:ascii="Times New Roman" w:eastAsia="Times New Roman" w:hAnsi="Times New Roman" w:cs="Times New Roman"/>
                  <w:color w:val="0000FF"/>
                  <w:sz w:val="24"/>
                  <w:szCs w:val="24"/>
                  <w:u w:val="single"/>
                  <w:lang w:val="en-US" w:eastAsia="zh-CN"/>
                </w:rPr>
                <w:t>ru</w:t>
              </w:r>
              <w:proofErr w:type="spellEnd"/>
            </w:hyperlink>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1.3.</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Объект конкурса – общее имущество собственников помещений в многоквартирном доме по адресу:</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1: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38;</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2: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39;</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3: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41;</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4: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Банковская, 47;</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5: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39;</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6: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41;</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7: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Южная, 49;</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8: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Молодежная,3;</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9: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 10: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p w:rsidR="00F9004D" w:rsidRPr="00F9004D" w:rsidRDefault="00F9004D" w:rsidP="00F9004D">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Лот №11: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Полевая/Торговая, 20Б/80А;</w:t>
            </w:r>
          </w:p>
          <w:p w:rsidR="00F9004D" w:rsidRPr="00F9004D" w:rsidRDefault="00F9004D" w:rsidP="00F9004D">
            <w:pPr>
              <w:widowControl w:val="0"/>
              <w:tabs>
                <w:tab w:val="left" w:pos="399"/>
                <w:tab w:val="left" w:pos="1134"/>
              </w:tabs>
              <w:suppressAutoHyphens/>
              <w:spacing w:after="0" w:line="240" w:lineRule="auto"/>
              <w:jc w:val="both"/>
              <w:rPr>
                <w:rFonts w:ascii="Times New Roman" w:eastAsia="Times New Roman" w:hAnsi="Times New Roman" w:cs="Times New Roman"/>
                <w:sz w:val="24"/>
                <w:szCs w:val="24"/>
                <w:lang w:eastAsia="zh-CN"/>
              </w:rPr>
            </w:pP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1.4.</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F9004D">
              <w:rPr>
                <w:rFonts w:ascii="Times New Roman" w:eastAsia="Times New Roman" w:hAnsi="Times New Roman" w:cs="Times New Roman"/>
                <w:sz w:val="24"/>
                <w:szCs w:val="24"/>
                <w:lang w:eastAsia="zh-CN"/>
              </w:rPr>
              <w:t>, приведены в Приложениях к настоящей конкурсной документации</w:t>
            </w:r>
          </w:p>
        </w:tc>
      </w:tr>
      <w:tr w:rsidR="00F9004D" w:rsidRPr="00F9004D" w:rsidTr="0035115C">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Лота</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Адрес дома</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Акт о состоянии общего имущества собственников помещений в многоквартирном доме, являющимся объектом конкурса</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38</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1.3.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2.3. к конкурсной документации</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w:t>
            </w:r>
            <w:r w:rsidRPr="00F9004D">
              <w:rPr>
                <w:rFonts w:ascii="Times New Roman" w:eastAsia="Times New Roman" w:hAnsi="Times New Roman" w:cs="Times New Roman"/>
                <w:sz w:val="24"/>
                <w:szCs w:val="24"/>
                <w:lang w:eastAsia="zh-CN"/>
              </w:rPr>
              <w:lastRenderedPageBreak/>
              <w:t xml:space="preserve">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39</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Приложение № 1.4.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Приложение № 2.4. к конкурсной </w:t>
            </w:r>
            <w:r w:rsidRPr="00F9004D">
              <w:rPr>
                <w:rFonts w:ascii="Times New Roman" w:eastAsia="Times New Roman" w:hAnsi="Times New Roman" w:cs="Times New Roman"/>
                <w:sz w:val="24"/>
                <w:szCs w:val="24"/>
                <w:lang w:eastAsia="zh-CN"/>
              </w:rPr>
              <w:lastRenderedPageBreak/>
              <w:t>документации</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41</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1.19.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2.19. к конкурсной документации</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1.8.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2.8.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1.9.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2.9.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6</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ул.Южная</w:t>
            </w:r>
            <w:proofErr w:type="spellEnd"/>
            <w:r w:rsidRPr="00F9004D">
              <w:rPr>
                <w:rFonts w:ascii="Times New Roman" w:eastAsia="Times New Roman" w:hAnsi="Times New Roman" w:cs="Times New Roman"/>
                <w:sz w:val="24"/>
                <w:szCs w:val="24"/>
                <w:lang w:eastAsia="zh-CN"/>
              </w:rPr>
              <w:t>, 41</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1.30.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2.30.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1.11.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2.11.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8</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 3</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1.27.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2.27.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1.31.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2.31.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1.32.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2.32. к конкурсной документации</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w:t>
            </w:r>
          </w:p>
        </w:tc>
        <w:tc>
          <w:tcPr>
            <w:tcW w:w="2354" w:type="dxa"/>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3351" w:type="dxa"/>
            <w:gridSpan w:val="2"/>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1.33.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 2.33. к конкурсной документации</w:t>
            </w:r>
          </w:p>
        </w:tc>
      </w:tr>
      <w:tr w:rsidR="00F9004D" w:rsidRPr="00F9004D" w:rsidTr="0035115C">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b/>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Лота </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Адрес дома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Размер платы за содержание и ремонт жилого и нежилого помещения, </w:t>
            </w:r>
            <w:r w:rsidRPr="00F9004D">
              <w:rPr>
                <w:rFonts w:ascii="Times New Roman" w:eastAsia="Times New Roman" w:hAnsi="Times New Roman" w:cs="Times New Roman"/>
                <w:sz w:val="24"/>
                <w:szCs w:val="24"/>
                <w:lang w:eastAsia="zh-CN"/>
              </w:rPr>
              <w:lastRenderedPageBreak/>
              <w:t xml:space="preserve">руб./мес. за </w:t>
            </w:r>
            <w:proofErr w:type="spellStart"/>
            <w:r w:rsidRPr="00F9004D">
              <w:rPr>
                <w:rFonts w:ascii="Times New Roman" w:eastAsia="Times New Roman" w:hAnsi="Times New Roman" w:cs="Times New Roman"/>
                <w:sz w:val="24"/>
                <w:szCs w:val="24"/>
                <w:lang w:eastAsia="zh-CN"/>
              </w:rPr>
              <w:t>кв.м</w:t>
            </w:r>
            <w:proofErr w:type="spellEnd"/>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Размер обеспечения заявки, руб.</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Размер обеспечения исполнения обязательств, руб.</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378,00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26201,7</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386,52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9355,88</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187,61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9345,73</w:t>
            </w:r>
          </w:p>
        </w:tc>
      </w:tr>
      <w:tr w:rsidR="00F9004D" w:rsidRPr="00F9004D" w:rsidTr="0035115C">
        <w:trPr>
          <w:trHeight w:val="445"/>
        </w:trPr>
        <w:tc>
          <w:tcPr>
            <w:tcW w:w="637" w:type="dxa"/>
            <w:vMerge/>
            <w:tcBorders>
              <w:top w:val="single" w:sz="4" w:space="0" w:color="000000"/>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374,49</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23522,85</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532,71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38098,66</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6</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ул.Южная</w:t>
            </w:r>
            <w:proofErr w:type="spellEnd"/>
            <w:r w:rsidRPr="00F9004D">
              <w:rPr>
                <w:rFonts w:ascii="Times New Roman" w:eastAsia="Times New Roman" w:hAnsi="Times New Roman" w:cs="Times New Roman"/>
                <w:sz w:val="24"/>
                <w:szCs w:val="24"/>
                <w:lang w:eastAsia="zh-CN"/>
              </w:rPr>
              <w:t>, 41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522,97</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19187,04</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394,21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22971,31</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8</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 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274,54</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11060,73</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366,73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7334,76</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360,98</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7334,76</w:t>
            </w:r>
          </w:p>
        </w:tc>
      </w:tr>
      <w:tr w:rsidR="00F9004D" w:rsidRPr="00F9004D" w:rsidTr="0035115C">
        <w:trPr>
          <w:trHeight w:val="445"/>
        </w:trPr>
        <w:tc>
          <w:tcPr>
            <w:tcW w:w="637" w:type="dxa"/>
            <w:tcBorders>
              <w:left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w:t>
            </w:r>
          </w:p>
        </w:tc>
        <w:tc>
          <w:tcPr>
            <w:tcW w:w="235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366,73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7219,62</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1.6</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1.7</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color w:val="000000"/>
                <w:sz w:val="24"/>
                <w:szCs w:val="24"/>
                <w:lang w:eastAsia="zh-CN"/>
              </w:rPr>
              <w:t xml:space="preserve">Форма заявки </w:t>
            </w:r>
            <w:r w:rsidRPr="00F9004D">
              <w:rPr>
                <w:rFonts w:ascii="Times New Roman" w:eastAsia="Times New Roman" w:hAnsi="Times New Roman" w:cs="Times New Roman"/>
                <w:bCs/>
                <w:sz w:val="24"/>
                <w:szCs w:val="24"/>
                <w:lang w:eastAsia="zh-CN"/>
              </w:rPr>
              <w:t>на участие в конкурсе по отбору управляющей</w:t>
            </w:r>
            <w:r w:rsidRPr="00F9004D">
              <w:rPr>
                <w:rFonts w:ascii="Times New Roman" w:eastAsia="Times New Roman" w:hAnsi="Times New Roman" w:cs="Times New Roman"/>
                <w:bCs/>
                <w:sz w:val="24"/>
                <w:szCs w:val="24"/>
                <w:lang w:eastAsia="zh-CN"/>
              </w:rPr>
              <w:br/>
              <w:t>организации для управления многоквартирным домом</w:t>
            </w:r>
            <w:r w:rsidRPr="00F9004D">
              <w:rPr>
                <w:rFonts w:ascii="Times New Roman" w:eastAsia="Times New Roman" w:hAnsi="Times New Roman" w:cs="Times New Roman"/>
                <w:sz w:val="24"/>
                <w:szCs w:val="24"/>
                <w:lang w:eastAsia="zh-CN"/>
              </w:rPr>
              <w:t xml:space="preserve"> (Приложение № 3 к документации о проведении конкурса)</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1.8</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color w:val="000000"/>
                <w:sz w:val="24"/>
                <w:szCs w:val="24"/>
                <w:lang w:eastAsia="zh-CN"/>
              </w:rPr>
              <w:t xml:space="preserve">Проект договора управления многоквартирным домом </w:t>
            </w:r>
            <w:r w:rsidRPr="00F9004D">
              <w:rPr>
                <w:rFonts w:ascii="Times New Roman" w:eastAsia="Times New Roman" w:hAnsi="Times New Roman" w:cs="Times New Roman"/>
                <w:color w:val="000000"/>
                <w:sz w:val="24"/>
                <w:szCs w:val="24"/>
                <w:lang w:eastAsia="zh-CN"/>
              </w:rPr>
              <w:t>(Приложение №4 к документации о проведении конкурса)</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1.9</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 xml:space="preserve">Порядок подачи заявок на участие в конкурсе. </w:t>
            </w:r>
            <w:r w:rsidRPr="00F9004D">
              <w:rPr>
                <w:rFonts w:ascii="Times New Roman" w:eastAsia="Times New Roman" w:hAnsi="Times New Roman" w:cs="Times New Roman"/>
                <w:bCs/>
                <w:sz w:val="24"/>
                <w:szCs w:val="24"/>
                <w:lang w:eastAsia="zh-CN"/>
              </w:rPr>
              <w:t>З</w:t>
            </w:r>
            <w:r w:rsidRPr="00F9004D">
              <w:rPr>
                <w:rFonts w:ascii="Times New Roman" w:eastAsia="Times New Roman" w:hAnsi="Times New Roman" w:cs="Times New Roman"/>
                <w:sz w:val="24"/>
                <w:szCs w:val="24"/>
                <w:lang w:eastAsia="zh-CN"/>
              </w:rPr>
              <w:t xml:space="preserve">аявки на участие в конкурсе принимаются в запечатанном конверте. Прием заявок осуществляется в рабочие дни </w:t>
            </w:r>
            <w:r w:rsidRPr="00F9004D">
              <w:rPr>
                <w:rFonts w:ascii="Times New Roman" w:eastAsia="Times New Roman" w:hAnsi="Times New Roman" w:cs="Times New Roman"/>
                <w:color w:val="000000"/>
                <w:sz w:val="24"/>
                <w:szCs w:val="24"/>
                <w:lang w:eastAsia="zh-CN"/>
              </w:rPr>
              <w:t xml:space="preserve">с «30» мая 2024 г. до «30» июня 2024 г. </w:t>
            </w:r>
            <w:r w:rsidRPr="00F9004D">
              <w:rPr>
                <w:rFonts w:ascii="Times New Roman" w:eastAsia="Times New Roman" w:hAnsi="Times New Roman" w:cs="Times New Roman"/>
                <w:sz w:val="24"/>
                <w:szCs w:val="24"/>
                <w:lang w:eastAsia="zh-CN"/>
              </w:rPr>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специалистов.</w:t>
            </w:r>
          </w:p>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1.10</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Вскрытие конвертов</w:t>
            </w:r>
            <w:r w:rsidRPr="00F9004D">
              <w:rPr>
                <w:rFonts w:ascii="Times New Roman" w:eastAsia="Times New Roman" w:hAnsi="Times New Roman" w:cs="Times New Roman"/>
                <w:sz w:val="24"/>
                <w:szCs w:val="24"/>
                <w:lang w:eastAsia="zh-CN"/>
              </w:rPr>
              <w:t xml:space="preserve"> с заявками на участие в конкурсе состоится </w:t>
            </w:r>
            <w:r w:rsidRPr="00F9004D">
              <w:rPr>
                <w:rFonts w:ascii="Times New Roman" w:eastAsia="Times New Roman" w:hAnsi="Times New Roman" w:cs="Times New Roman"/>
                <w:color w:val="000000"/>
                <w:sz w:val="24"/>
                <w:szCs w:val="24"/>
                <w:lang w:eastAsia="zh-CN"/>
              </w:rPr>
              <w:t>«01» июля 2024 г.</w:t>
            </w:r>
            <w:r w:rsidRPr="00F9004D">
              <w:rPr>
                <w:rFonts w:ascii="Times New Roman" w:eastAsia="Times New Roman" w:hAnsi="Times New Roman" w:cs="Times New Roman"/>
                <w:bCs/>
                <w:color w:val="000000"/>
                <w:sz w:val="24"/>
                <w:szCs w:val="24"/>
                <w:lang w:eastAsia="zh-CN"/>
              </w:rPr>
              <w:t xml:space="preserve"> в 10-00 </w:t>
            </w:r>
            <w:r w:rsidRPr="00F9004D">
              <w:rPr>
                <w:rFonts w:ascii="Times New Roman" w:eastAsia="Times New Roman" w:hAnsi="Times New Roman" w:cs="Times New Roman"/>
                <w:bCs/>
                <w:sz w:val="24"/>
                <w:szCs w:val="24"/>
                <w:lang w:eastAsia="zh-CN"/>
              </w:rPr>
              <w:t>ч</w:t>
            </w:r>
            <w:r w:rsidRPr="00F9004D">
              <w:rPr>
                <w:rFonts w:ascii="Times New Roman" w:eastAsia="Times New Roman" w:hAnsi="Times New Roman" w:cs="Times New Roman"/>
                <w:sz w:val="24"/>
                <w:szCs w:val="24"/>
                <w:lang w:eastAsia="zh-CN"/>
              </w:rPr>
              <w:t xml:space="preserve"> по адресу: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главы.</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1.11</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Рассмотрение заявок</w:t>
            </w:r>
            <w:r w:rsidRPr="00F9004D">
              <w:rPr>
                <w:rFonts w:ascii="Times New Roman" w:eastAsia="Times New Roman" w:hAnsi="Times New Roman" w:cs="Times New Roman"/>
                <w:sz w:val="24"/>
                <w:szCs w:val="24"/>
                <w:lang w:eastAsia="zh-CN"/>
              </w:rPr>
              <w:t xml:space="preserve"> на участие в конкурсе заканчивается </w:t>
            </w:r>
            <w:r w:rsidRPr="00F9004D">
              <w:rPr>
                <w:rFonts w:ascii="Times New Roman" w:eastAsia="Times New Roman" w:hAnsi="Times New Roman" w:cs="Times New Roman"/>
                <w:color w:val="000000"/>
                <w:sz w:val="24"/>
                <w:szCs w:val="24"/>
                <w:lang w:eastAsia="zh-CN"/>
              </w:rPr>
              <w:t>«02» июля 2024 г.</w:t>
            </w:r>
            <w:r w:rsidRPr="00F9004D">
              <w:rPr>
                <w:rFonts w:ascii="Times New Roman" w:eastAsia="Times New Roman" w:hAnsi="Times New Roman" w:cs="Times New Roman"/>
                <w:bCs/>
                <w:color w:val="000000"/>
                <w:sz w:val="24"/>
                <w:szCs w:val="24"/>
                <w:lang w:eastAsia="zh-CN"/>
              </w:rPr>
              <w:t xml:space="preserve"> в 15-00 час. </w:t>
            </w:r>
            <w:r w:rsidRPr="00F9004D">
              <w:rPr>
                <w:rFonts w:ascii="Times New Roman" w:eastAsia="Times New Roman" w:hAnsi="Times New Roman" w:cs="Times New Roman"/>
                <w:sz w:val="24"/>
                <w:szCs w:val="24"/>
                <w:lang w:eastAsia="zh-CN"/>
              </w:rPr>
              <w:t xml:space="preserve">по адресу: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главы</w:t>
            </w:r>
          </w:p>
        </w:tc>
      </w:tr>
      <w:tr w:rsidR="00F9004D" w:rsidRPr="00F9004D" w:rsidTr="0035115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1.12</w:t>
            </w:r>
          </w:p>
        </w:tc>
        <w:tc>
          <w:tcPr>
            <w:tcW w:w="9126" w:type="dxa"/>
            <w:gridSpan w:val="5"/>
            <w:tcBorders>
              <w:top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 xml:space="preserve">Проведение конкурса </w:t>
            </w:r>
            <w:r w:rsidRPr="00F9004D">
              <w:rPr>
                <w:rFonts w:ascii="Times New Roman" w:eastAsia="Times New Roman" w:hAnsi="Times New Roman" w:cs="Times New Roman"/>
                <w:color w:val="000000"/>
                <w:sz w:val="24"/>
                <w:szCs w:val="24"/>
                <w:lang w:eastAsia="zh-CN"/>
              </w:rPr>
              <w:t>состоится «03» июля 2024 г.</w:t>
            </w:r>
            <w:r w:rsidRPr="00F9004D">
              <w:rPr>
                <w:rFonts w:ascii="Times New Roman" w:eastAsia="Times New Roman" w:hAnsi="Times New Roman" w:cs="Times New Roman"/>
                <w:bCs/>
                <w:color w:val="000000"/>
                <w:sz w:val="24"/>
                <w:szCs w:val="24"/>
                <w:lang w:eastAsia="zh-CN"/>
              </w:rPr>
              <w:t xml:space="preserve"> в 10-30 ч</w:t>
            </w:r>
            <w:r w:rsidRPr="00F9004D">
              <w:rPr>
                <w:rFonts w:ascii="Times New Roman" w:eastAsia="Times New Roman" w:hAnsi="Times New Roman" w:cs="Times New Roman"/>
                <w:sz w:val="24"/>
                <w:szCs w:val="24"/>
                <w:lang w:eastAsia="zh-CN"/>
              </w:rPr>
              <w:t xml:space="preserve"> по адресу: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кабинет главы</w:t>
            </w:r>
          </w:p>
        </w:tc>
      </w:tr>
    </w:tbl>
    <w:p w:rsidR="00F9004D" w:rsidRPr="00F9004D" w:rsidRDefault="00F9004D" w:rsidP="00F9004D">
      <w:pPr>
        <w:suppressAutoHyphens/>
        <w:spacing w:after="0" w:line="240" w:lineRule="auto"/>
        <w:jc w:val="both"/>
        <w:rPr>
          <w:rFonts w:ascii="Times New Roman" w:eastAsia="Times New Roman" w:hAnsi="Times New Roman" w:cs="Times New Roman"/>
          <w:bCs/>
          <w:sz w:val="24"/>
          <w:szCs w:val="24"/>
          <w:lang w:eastAsia="zh-CN"/>
        </w:rPr>
      </w:pPr>
      <w:r w:rsidRPr="00F9004D">
        <w:rPr>
          <w:rFonts w:ascii="Times New Roman" w:eastAsia="Calibri" w:hAnsi="Times New Roman" w:cs="Times New Roman"/>
          <w:sz w:val="24"/>
          <w:szCs w:val="24"/>
        </w:rPr>
        <w:t>Примечание: время по тексту указано местное.</w:t>
      </w:r>
    </w:p>
    <w:p w:rsidR="00F9004D" w:rsidRPr="00F9004D" w:rsidRDefault="00F9004D" w:rsidP="00F9004D">
      <w:pPr>
        <w:widowControl w:val="0"/>
        <w:suppressAutoHyphens/>
        <w:spacing w:after="0" w:line="240" w:lineRule="auto"/>
        <w:ind w:right="-235"/>
        <w:jc w:val="both"/>
        <w:rPr>
          <w:rFonts w:ascii="Times New Roman" w:eastAsia="Times New Roman" w:hAnsi="Times New Roman" w:cs="Times New Roman"/>
          <w:bCs/>
          <w:color w:val="0000FF"/>
          <w:sz w:val="24"/>
          <w:szCs w:val="24"/>
          <w:lang w:eastAsia="zh-CN"/>
        </w:rPr>
      </w:pPr>
      <w:r w:rsidRPr="00F9004D">
        <w:rPr>
          <w:rFonts w:ascii="Times New Roman" w:eastAsia="Times New Roman" w:hAnsi="Times New Roman" w:cs="Times New Roman"/>
          <w:bCs/>
          <w:sz w:val="24"/>
          <w:szCs w:val="24"/>
          <w:lang w:eastAsia="zh-CN"/>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F9004D">
        <w:rPr>
          <w:rFonts w:ascii="Times New Roman" w:eastAsia="Times New Roman" w:hAnsi="Times New Roman" w:cs="Times New Roman"/>
          <w:bCs/>
          <w:sz w:val="24"/>
          <w:szCs w:val="24"/>
          <w:lang w:eastAsia="zh-CN"/>
        </w:rPr>
        <w:t>Беляевский</w:t>
      </w:r>
      <w:proofErr w:type="spellEnd"/>
      <w:r w:rsidRPr="00F9004D">
        <w:rPr>
          <w:rFonts w:ascii="Times New Roman" w:eastAsia="Times New Roman" w:hAnsi="Times New Roman" w:cs="Times New Roman"/>
          <w:bCs/>
          <w:sz w:val="24"/>
          <w:szCs w:val="24"/>
          <w:lang w:eastAsia="zh-CN"/>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F9004D" w:rsidRPr="00F9004D" w:rsidRDefault="00F9004D" w:rsidP="00F9004D">
      <w:pPr>
        <w:suppressAutoHyphens/>
        <w:spacing w:after="0" w:line="240" w:lineRule="auto"/>
        <w:ind w:right="-235"/>
        <w:jc w:val="both"/>
        <w:rPr>
          <w:rFonts w:ascii="Times New Roman" w:eastAsia="Times New Roman" w:hAnsi="Times New Roman" w:cs="Times New Roman"/>
          <w:bCs/>
          <w:color w:val="0000FF"/>
          <w:sz w:val="24"/>
          <w:szCs w:val="24"/>
          <w:lang w:eastAsia="zh-CN"/>
        </w:rPr>
      </w:pPr>
    </w:p>
    <w:p w:rsidR="00F9004D" w:rsidRPr="00F9004D" w:rsidRDefault="00F9004D" w:rsidP="00F9004D">
      <w:pPr>
        <w:suppressAutoHyphens/>
        <w:spacing w:after="0" w:line="240" w:lineRule="auto"/>
        <w:ind w:right="-235"/>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Основные понятия</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Конкурс</w:t>
      </w:r>
      <w:r w:rsidRPr="00F9004D">
        <w:rPr>
          <w:rFonts w:ascii="Times New Roman" w:eastAsia="Times New Roman" w:hAnsi="Times New Roman" w:cs="Times New Roman"/>
          <w:sz w:val="24"/>
          <w:szCs w:val="24"/>
          <w:lang w:eastAsia="zh-CN"/>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w:t>
      </w:r>
      <w:r w:rsidRPr="00F9004D">
        <w:rPr>
          <w:rFonts w:ascii="Times New Roman" w:eastAsia="Times New Roman" w:hAnsi="Times New Roman" w:cs="Times New Roman"/>
          <w:sz w:val="24"/>
          <w:szCs w:val="24"/>
          <w:lang w:eastAsia="zh-CN"/>
        </w:rPr>
        <w:lastRenderedPageBreak/>
        <w:t>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Предмет конкурса</w:t>
      </w:r>
      <w:r w:rsidRPr="00F9004D">
        <w:rPr>
          <w:rFonts w:ascii="Times New Roman" w:eastAsia="Times New Roman" w:hAnsi="Times New Roman" w:cs="Times New Roman"/>
          <w:sz w:val="24"/>
          <w:szCs w:val="24"/>
          <w:lang w:eastAsia="zh-CN"/>
        </w:rPr>
        <w:t xml:space="preserve"> – право заключения договора управления многоквартирным домом в отношении объекта конкурса.</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Объект конкурса</w:t>
      </w:r>
      <w:r w:rsidRPr="00F9004D">
        <w:rPr>
          <w:rFonts w:ascii="Times New Roman" w:eastAsia="Times New Roman" w:hAnsi="Times New Roman" w:cs="Times New Roman"/>
          <w:sz w:val="24"/>
          <w:szCs w:val="24"/>
          <w:lang w:eastAsia="zh-CN"/>
        </w:rPr>
        <w:t xml:space="preserve"> – общее имущество собственников помещений в многоквартирном доме, на право управления, которым проводится конкурс.</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Размер платы за содержание и ремонт жилого помещения</w:t>
      </w:r>
      <w:r w:rsidRPr="00F9004D">
        <w:rPr>
          <w:rFonts w:ascii="Times New Roman" w:eastAsia="Times New Roman" w:hAnsi="Times New Roman" w:cs="Times New Roman"/>
          <w:sz w:val="24"/>
          <w:szCs w:val="24"/>
          <w:lang w:eastAsia="zh-CN"/>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Управляющая организация</w:t>
      </w:r>
      <w:r w:rsidRPr="00F9004D">
        <w:rPr>
          <w:rFonts w:ascii="Times New Roman" w:eastAsia="Times New Roman" w:hAnsi="Times New Roman" w:cs="Times New Roman"/>
          <w:sz w:val="24"/>
          <w:szCs w:val="24"/>
          <w:lang w:eastAsia="zh-CN"/>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F9004D" w:rsidRPr="00F9004D" w:rsidRDefault="00F9004D" w:rsidP="00F9004D">
      <w:pPr>
        <w:suppressAutoHyphens/>
        <w:spacing w:after="0" w:line="240" w:lineRule="auto"/>
        <w:ind w:right="-235"/>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Претендент</w:t>
      </w:r>
      <w:r w:rsidRPr="00F9004D">
        <w:rPr>
          <w:rFonts w:ascii="Times New Roman" w:eastAsia="Times New Roman" w:hAnsi="Times New Roman" w:cs="Times New Roman"/>
          <w:sz w:val="24"/>
          <w:szCs w:val="24"/>
          <w:lang w:eastAsia="zh-CN"/>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F9004D" w:rsidRPr="00F9004D" w:rsidRDefault="00F9004D" w:rsidP="00F9004D">
      <w:pPr>
        <w:suppressAutoHyphens/>
        <w:spacing w:after="0" w:line="240" w:lineRule="auto"/>
        <w:ind w:right="-235"/>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Участник конкурса</w:t>
      </w:r>
      <w:r w:rsidRPr="00F9004D">
        <w:rPr>
          <w:rFonts w:ascii="Times New Roman" w:eastAsia="Times New Roman" w:hAnsi="Times New Roman" w:cs="Times New Roman"/>
          <w:sz w:val="24"/>
          <w:szCs w:val="24"/>
          <w:lang w:eastAsia="zh-CN"/>
        </w:rPr>
        <w:t xml:space="preserve"> – претендент, допущенный конкурсной комиссией к участию в конкурсе.</w:t>
      </w:r>
    </w:p>
    <w:p w:rsidR="00F9004D" w:rsidRPr="00F9004D" w:rsidRDefault="00F9004D" w:rsidP="00F9004D">
      <w:pPr>
        <w:suppressAutoHyphens/>
        <w:spacing w:after="0" w:line="240" w:lineRule="auto"/>
        <w:ind w:right="-235"/>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Конкурс является открытым по составу участников.</w:t>
      </w:r>
    </w:p>
    <w:p w:rsidR="00F9004D" w:rsidRPr="00F9004D" w:rsidRDefault="00F9004D" w:rsidP="00F9004D">
      <w:pPr>
        <w:suppressAutoHyphens/>
        <w:spacing w:after="0" w:line="240" w:lineRule="auto"/>
        <w:ind w:right="-235"/>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 </w:t>
      </w:r>
      <w:r w:rsidRPr="00F9004D">
        <w:rPr>
          <w:rFonts w:ascii="Times New Roman" w:eastAsia="Times New Roman" w:hAnsi="Times New Roman" w:cs="Times New Roman"/>
          <w:b/>
          <w:sz w:val="24"/>
          <w:szCs w:val="24"/>
          <w:lang w:eastAsia="zh-CN"/>
        </w:rPr>
        <w:t>Предмет конкурса.</w:t>
      </w:r>
    </w:p>
    <w:p w:rsidR="00F9004D" w:rsidRPr="00F9004D" w:rsidRDefault="00F9004D" w:rsidP="00F9004D">
      <w:pPr>
        <w:keepNext/>
        <w:suppressAutoHyphens/>
        <w:spacing w:after="60" w:line="240" w:lineRule="auto"/>
        <w:ind w:right="-235"/>
        <w:jc w:val="both"/>
        <w:rPr>
          <w:rFonts w:ascii="Times New Roman" w:eastAsia="Times New Roman" w:hAnsi="Times New Roman" w:cs="Times New Roman"/>
          <w:bCs/>
          <w:sz w:val="24"/>
          <w:szCs w:val="24"/>
          <w:lang w:eastAsia="zh-CN"/>
        </w:rPr>
      </w:pPr>
      <w:r w:rsidRPr="00F9004D">
        <w:rPr>
          <w:rFonts w:ascii="Times New Roman" w:eastAsia="Times New Roman" w:hAnsi="Times New Roman" w:cs="Times New Roman"/>
          <w:sz w:val="24"/>
          <w:szCs w:val="24"/>
          <w:lang w:eastAsia="zh-CN"/>
        </w:rP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F9004D">
        <w:rPr>
          <w:rFonts w:ascii="Times New Roman" w:eastAsia="Times New Roman" w:hAnsi="Times New Roman" w:cs="Times New Roman"/>
          <w:i/>
          <w:sz w:val="24"/>
          <w:szCs w:val="24"/>
          <w:lang w:eastAsia="zh-CN"/>
        </w:rPr>
        <w:t>информационной карте</w:t>
      </w:r>
      <w:r w:rsidRPr="00F9004D">
        <w:rPr>
          <w:rFonts w:ascii="Times New Roman" w:eastAsia="Times New Roman" w:hAnsi="Times New Roman" w:cs="Times New Roman"/>
          <w:sz w:val="24"/>
          <w:szCs w:val="24"/>
          <w:lang w:eastAsia="zh-CN"/>
        </w:rPr>
        <w:t>).</w:t>
      </w:r>
    </w:p>
    <w:p w:rsidR="00F9004D" w:rsidRPr="00F9004D" w:rsidRDefault="00F9004D" w:rsidP="00F9004D">
      <w:pPr>
        <w:suppressAutoHyphens/>
        <w:spacing w:after="0" w:line="240" w:lineRule="auto"/>
        <w:ind w:right="-235"/>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 xml:space="preserve">2.2. </w:t>
      </w:r>
      <w:r w:rsidRPr="00F9004D">
        <w:rPr>
          <w:rFonts w:ascii="Times New Roman" w:eastAsia="Times New Roman" w:hAnsi="Times New Roman" w:cs="Times New Roman"/>
          <w:b/>
          <w:bCs/>
          <w:sz w:val="24"/>
          <w:szCs w:val="24"/>
          <w:lang w:eastAsia="zh-CN"/>
        </w:rPr>
        <w:t>Характеристика объекта конкурса</w:t>
      </w:r>
      <w:r w:rsidRPr="00F9004D">
        <w:rPr>
          <w:rFonts w:ascii="Times New Roman" w:eastAsia="Times New Roman" w:hAnsi="Times New Roman" w:cs="Times New Roman"/>
          <w:bCs/>
          <w:sz w:val="24"/>
          <w:szCs w:val="24"/>
          <w:lang w:eastAsia="zh-CN"/>
        </w:rPr>
        <w:t xml:space="preserve"> приведены в </w:t>
      </w:r>
      <w:r w:rsidRPr="00F9004D">
        <w:rPr>
          <w:rFonts w:ascii="Times New Roman" w:eastAsia="Times New Roman" w:hAnsi="Times New Roman" w:cs="Times New Roman"/>
          <w:i/>
          <w:sz w:val="24"/>
          <w:szCs w:val="24"/>
          <w:lang w:eastAsia="zh-CN"/>
        </w:rPr>
        <w:t>Актах о состоянии общего имущества собственников помещений в многоквартирном доме, являющегося объектом конкурса</w:t>
      </w:r>
      <w:r w:rsidRPr="00F9004D">
        <w:rPr>
          <w:rFonts w:ascii="Times New Roman" w:eastAsia="Times New Roman" w:hAnsi="Times New Roman" w:cs="Times New Roman"/>
          <w:bCs/>
          <w:sz w:val="24"/>
          <w:szCs w:val="24"/>
          <w:lang w:eastAsia="zh-CN"/>
        </w:rPr>
        <w:t xml:space="preserve"> (Приложения №1.1 - 1.33. к настоящей документации). </w:t>
      </w:r>
    </w:p>
    <w:p w:rsidR="00F9004D" w:rsidRPr="00F9004D" w:rsidRDefault="00F9004D" w:rsidP="00F9004D">
      <w:pPr>
        <w:widowControl w:val="0"/>
        <w:suppressAutoHyphens/>
        <w:spacing w:after="0" w:line="240" w:lineRule="auto"/>
        <w:ind w:right="-235"/>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2.3. </w:t>
      </w:r>
      <w:r w:rsidRPr="00F9004D">
        <w:rPr>
          <w:rFonts w:ascii="Times New Roman" w:eastAsia="Times New Roman" w:hAnsi="Times New Roman" w:cs="Times New Roman"/>
          <w:b/>
          <w:sz w:val="24"/>
          <w:szCs w:val="24"/>
          <w:lang w:eastAsia="zh-CN"/>
        </w:rPr>
        <w:t>Перечень коммунальных услуг</w:t>
      </w:r>
      <w:r w:rsidRPr="00F9004D">
        <w:rPr>
          <w:rFonts w:ascii="Times New Roman" w:eastAsia="Times New Roman" w:hAnsi="Times New Roman" w:cs="Times New Roman"/>
          <w:sz w:val="24"/>
          <w:szCs w:val="24"/>
          <w:lang w:eastAsia="zh-CN"/>
        </w:rPr>
        <w:t>, предоставляемых управляющей организацией по каждому Лоту:</w:t>
      </w:r>
    </w:p>
    <w:tbl>
      <w:tblPr>
        <w:tblW w:w="0" w:type="auto"/>
        <w:tblInd w:w="113" w:type="dxa"/>
        <w:tblLayout w:type="fixed"/>
        <w:tblLook w:val="0000" w:firstRow="0" w:lastRow="0" w:firstColumn="0" w:lastColumn="0" w:noHBand="0" w:noVBand="0"/>
      </w:tblPr>
      <w:tblGrid>
        <w:gridCol w:w="874"/>
        <w:gridCol w:w="6044"/>
        <w:gridCol w:w="2845"/>
      </w:tblGrid>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Лота</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Адрес дома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Перечень коммунальных услуг</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282"/>
              </w:tabs>
              <w:suppressAutoHyphens/>
              <w:spacing w:after="0" w:line="240" w:lineRule="auto"/>
              <w:contextualSpacing/>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38</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2</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39</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3</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41</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4</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5</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lastRenderedPageBreak/>
              <w:t>6</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41</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7</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8</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Молодежная,3</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газоснабжение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9</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электроснабжение </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10</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r w:rsidR="00F9004D" w:rsidRPr="00F9004D" w:rsidTr="0035115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11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холодное водоснабжение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водоотведение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газоснабжение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электроснабжение</w:t>
            </w:r>
          </w:p>
        </w:tc>
      </w:tr>
    </w:tbl>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3. </w:t>
      </w:r>
      <w:r w:rsidRPr="00F9004D">
        <w:rPr>
          <w:rFonts w:ascii="Times New Roman" w:eastAsia="Times New Roman" w:hAnsi="Times New Roman" w:cs="Times New Roman"/>
          <w:b/>
          <w:sz w:val="24"/>
          <w:szCs w:val="24"/>
          <w:lang w:eastAsia="zh-CN"/>
        </w:rPr>
        <w:t>Требования к участникам конкурса: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 </w:t>
      </w:r>
      <w:proofErr w:type="gramStart"/>
      <w:r w:rsidRPr="00F9004D">
        <w:rPr>
          <w:rFonts w:ascii="Times New Roman" w:eastAsia="Times New Roman" w:hAnsi="Times New Roman" w:cs="Times New Roman"/>
          <w:sz w:val="24"/>
          <w:szCs w:val="24"/>
          <w:lang w:eastAsia="zh-CN"/>
        </w:rPr>
        <w:t>В</w:t>
      </w:r>
      <w:proofErr w:type="gramEnd"/>
      <w:r w:rsidRPr="00F9004D">
        <w:rPr>
          <w:rFonts w:ascii="Times New Roman" w:eastAsia="Times New Roman" w:hAnsi="Times New Roman" w:cs="Times New Roman"/>
          <w:sz w:val="24"/>
          <w:szCs w:val="24"/>
          <w:lang w:eastAsia="zh-CN"/>
        </w:rPr>
        <w:t xml:space="preserve">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 Претендент на участие в конкурсе должен соответствовать следующим требованиям: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roofErr w:type="gramStart"/>
      <w:r w:rsidRPr="00F9004D">
        <w:rPr>
          <w:rFonts w:ascii="Times New Roman" w:eastAsia="Times New Roman" w:hAnsi="Times New Roman" w:cs="Times New Roman"/>
          <w:sz w:val="24"/>
          <w:szCs w:val="24"/>
          <w:lang w:eastAsia="zh-CN"/>
        </w:rPr>
        <w:t>е)  внесение</w:t>
      </w:r>
      <w:proofErr w:type="gramEnd"/>
      <w:r w:rsidRPr="00F9004D">
        <w:rPr>
          <w:rFonts w:ascii="Times New Roman" w:eastAsia="Times New Roman" w:hAnsi="Times New Roman" w:cs="Times New Roman"/>
          <w:sz w:val="24"/>
          <w:szCs w:val="24"/>
          <w:lang w:eastAsia="zh-CN"/>
        </w:rPr>
        <w:t xml:space="preserve">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w:t>
      </w:r>
      <w:r w:rsidRPr="00F9004D">
        <w:rPr>
          <w:rFonts w:ascii="Times New Roman" w:eastAsia="Times New Roman" w:hAnsi="Times New Roman" w:cs="Times New Roman"/>
          <w:sz w:val="24"/>
          <w:szCs w:val="24"/>
          <w:lang w:eastAsia="zh-CN"/>
        </w:rPr>
        <w:lastRenderedPageBreak/>
        <w:t>заявками на участие в конкурсе средства поступили на счет, указанный в конкурсной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 xml:space="preserve">4. </w:t>
      </w:r>
      <w:r w:rsidRPr="00F9004D">
        <w:rPr>
          <w:rFonts w:ascii="Times New Roman" w:eastAsia="Times New Roman" w:hAnsi="Times New Roman" w:cs="Times New Roman"/>
          <w:b/>
          <w:sz w:val="24"/>
          <w:szCs w:val="24"/>
          <w:lang w:eastAsia="zh-CN"/>
        </w:rPr>
        <w:t>Реквизиты банковского счета для перечисления средств в качестве обеспечения заявки на участие в конкурсе.</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Обеспечение заявки должно поступить на следующие реквизиты: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Получатель: Администрация муниципального образования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F9004D" w:rsidRPr="00F9004D" w:rsidRDefault="00F9004D" w:rsidP="00F9004D">
      <w:pPr>
        <w:keepLines/>
        <w:suppressLineNumbers/>
        <w:suppressAutoHyphens/>
        <w:snapToGrid w:val="0"/>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ИНН </w:t>
      </w:r>
      <w:proofErr w:type="gramStart"/>
      <w:r w:rsidRPr="00F9004D">
        <w:rPr>
          <w:rFonts w:ascii="Times New Roman" w:eastAsia="Times New Roman" w:hAnsi="Times New Roman" w:cs="Times New Roman"/>
          <w:sz w:val="24"/>
          <w:szCs w:val="24"/>
          <w:lang w:eastAsia="zh-CN"/>
        </w:rPr>
        <w:t>5623012123  КПП</w:t>
      </w:r>
      <w:proofErr w:type="gramEnd"/>
      <w:r w:rsidRPr="00F9004D">
        <w:rPr>
          <w:rFonts w:ascii="Times New Roman" w:eastAsia="Times New Roman" w:hAnsi="Times New Roman" w:cs="Times New Roman"/>
          <w:sz w:val="24"/>
          <w:szCs w:val="24"/>
          <w:lang w:eastAsia="zh-CN"/>
        </w:rPr>
        <w:t xml:space="preserve"> 562301001</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Банковские реквизиты: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банка: Отделение Оренбург Банка России//УФК по Оренбургской области г. Оренбург</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р/счет 03231643536104045300 БИК 015354008</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proofErr w:type="gramStart"/>
      <w:r w:rsidRPr="00F9004D">
        <w:rPr>
          <w:rFonts w:ascii="Times New Roman" w:eastAsia="Times New Roman" w:hAnsi="Times New Roman" w:cs="Times New Roman"/>
          <w:sz w:val="24"/>
          <w:szCs w:val="24"/>
          <w:lang w:val="en-US" w:eastAsia="zh-CN"/>
        </w:rPr>
        <w:t>torgi</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gov</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ru</w:t>
      </w:r>
      <w:proofErr w:type="spellEnd"/>
      <w:r w:rsidRPr="00F9004D">
        <w:rPr>
          <w:rFonts w:ascii="Times New Roman" w:eastAsia="Times New Roman" w:hAnsi="Times New Roman" w:cs="Times New Roman"/>
          <w:sz w:val="24"/>
          <w:szCs w:val="24"/>
          <w:lang w:eastAsia="zh-CN"/>
        </w:rPr>
        <w:t xml:space="preserve">  №</w:t>
      </w:r>
      <w:proofErr w:type="gramEnd"/>
      <w:r w:rsidRPr="00F9004D">
        <w:rPr>
          <w:rFonts w:ascii="Times New Roman" w:eastAsia="Times New Roman" w:hAnsi="Times New Roman" w:cs="Times New Roman"/>
          <w:sz w:val="24"/>
          <w:szCs w:val="24"/>
          <w:lang w:eastAsia="zh-CN"/>
        </w:rPr>
        <w:t xml:space="preserve"> ________, Лот № ____)</w:t>
      </w:r>
    </w:p>
    <w:p w:rsidR="00F9004D" w:rsidRPr="00F9004D" w:rsidRDefault="00F9004D" w:rsidP="00F9004D">
      <w:pPr>
        <w:suppressAutoHyphens/>
        <w:spacing w:after="0" w:line="240" w:lineRule="auto"/>
        <w:jc w:val="both"/>
        <w:rPr>
          <w:rFonts w:ascii="Times New Roman" w:eastAsia="Calibri"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5. </w:t>
      </w:r>
      <w:r w:rsidRPr="00F9004D">
        <w:rPr>
          <w:rFonts w:ascii="Times New Roman" w:eastAsia="Times New Roman" w:hAnsi="Times New Roman" w:cs="Times New Roman"/>
          <w:b/>
          <w:sz w:val="24"/>
          <w:szCs w:val="24"/>
          <w:lang w:eastAsia="zh-CN"/>
        </w:rPr>
        <w:t>Порядок проведения осмотров заинтересованными лицами и претендентами объектов конкурса и график проведения таких осмотров.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Calibri" w:hAnsi="Times New Roman" w:cs="Times New Roman"/>
          <w:sz w:val="24"/>
          <w:szCs w:val="24"/>
          <w:lang w:eastAsia="zh-CN"/>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Pr="00F9004D">
        <w:rPr>
          <w:rFonts w:ascii="Times New Roman" w:eastAsia="Calibri" w:hAnsi="Times New Roman" w:cs="Times New Roman"/>
          <w:color w:val="000000"/>
          <w:sz w:val="24"/>
          <w:szCs w:val="24"/>
          <w:lang w:eastAsia="zh-CN"/>
        </w:rPr>
        <w:t>с 29.01.2024</w:t>
      </w:r>
      <w:r w:rsidRPr="00F9004D">
        <w:rPr>
          <w:rFonts w:ascii="Times New Roman" w:eastAsia="Calibri" w:hAnsi="Times New Roman" w:cs="Times New Roman"/>
          <w:sz w:val="24"/>
          <w:szCs w:val="24"/>
          <w:lang w:eastAsia="zh-CN"/>
        </w:rPr>
        <w:t xml:space="preserve"> г. и по 27.02.2024 </w:t>
      </w:r>
      <w:r w:rsidRPr="00F9004D">
        <w:rPr>
          <w:rFonts w:ascii="Times New Roman" w:eastAsia="Calibri" w:hAnsi="Times New Roman" w:cs="Times New Roman"/>
          <w:color w:val="000000"/>
          <w:sz w:val="24"/>
          <w:szCs w:val="24"/>
          <w:lang w:eastAsia="zh-CN"/>
        </w:rPr>
        <w:t xml:space="preserve">г.), время начала осмотра: 10 час. 00 мин. </w:t>
      </w:r>
      <w:r w:rsidRPr="00F9004D">
        <w:rPr>
          <w:rFonts w:ascii="Times New Roman" w:eastAsia="Calibri" w:hAnsi="Times New Roman" w:cs="Times New Roman"/>
          <w:sz w:val="24"/>
          <w:szCs w:val="24"/>
          <w:lang w:eastAsia="zh-CN"/>
        </w:rPr>
        <w:t>(время местное).</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9 или позвонить по телефону: 8(353-34) 2-11-88, 2-18-15.</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6. </w:t>
      </w:r>
      <w:r w:rsidRPr="00F9004D">
        <w:rPr>
          <w:rFonts w:ascii="Times New Roman" w:eastAsia="Times New Roman" w:hAnsi="Times New Roman" w:cs="Times New Roman"/>
          <w:b/>
          <w:sz w:val="24"/>
          <w:szCs w:val="24"/>
          <w:lang w:eastAsia="zh-CN"/>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Перечень обязательных работ и услуг приведен в Приложениях № 2.1. - 2.33. к настоящей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Расчетная стоимость каждой из обязательных работ и услуг определена Организатором конкурса самостоятельно.</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w:t>
      </w:r>
      <w:r w:rsidRPr="00F9004D">
        <w:rPr>
          <w:rFonts w:ascii="Times New Roman" w:eastAsia="Times New Roman" w:hAnsi="Times New Roman" w:cs="Times New Roman"/>
          <w:b/>
          <w:sz w:val="24"/>
          <w:szCs w:val="24"/>
          <w:lang w:eastAsia="zh-CN"/>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F9004D">
        <w:rPr>
          <w:rFonts w:ascii="Times New Roman" w:eastAsia="Times New Roman" w:hAnsi="Times New Roman" w:cs="Times New Roman"/>
          <w:sz w:val="24"/>
          <w:szCs w:val="24"/>
          <w:lang w:eastAsia="zh-CN"/>
        </w:rPr>
        <w:t xml:space="preserve"> указан в Приложениях № 5.1. - 5.33. к конкурсной документации.</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8. </w:t>
      </w:r>
      <w:r w:rsidRPr="00F9004D">
        <w:rPr>
          <w:rFonts w:ascii="Times New Roman" w:eastAsia="Times New Roman" w:hAnsi="Times New Roman" w:cs="Times New Roman"/>
          <w:b/>
          <w:sz w:val="24"/>
          <w:szCs w:val="24"/>
          <w:lang w:eastAsia="zh-CN"/>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sz w:val="24"/>
          <w:szCs w:val="24"/>
          <w:lang w:eastAsia="zh-CN"/>
        </w:rPr>
        <w:t xml:space="preserve">Плата за содержание и ремонт жилого помещения и коммунальные </w:t>
      </w:r>
      <w:proofErr w:type="gramStart"/>
      <w:r w:rsidRPr="00F9004D">
        <w:rPr>
          <w:rFonts w:ascii="Times New Roman" w:eastAsia="Times New Roman" w:hAnsi="Times New Roman" w:cs="Times New Roman"/>
          <w:sz w:val="24"/>
          <w:szCs w:val="24"/>
          <w:lang w:eastAsia="zh-CN"/>
        </w:rPr>
        <w:t>услуги  вносится</w:t>
      </w:r>
      <w:proofErr w:type="gramEnd"/>
      <w:r w:rsidRPr="00F9004D">
        <w:rPr>
          <w:rFonts w:ascii="Times New Roman" w:eastAsia="Times New Roman" w:hAnsi="Times New Roman" w:cs="Times New Roman"/>
          <w:sz w:val="24"/>
          <w:szCs w:val="24"/>
          <w:lang w:eastAsia="zh-CN"/>
        </w:rPr>
        <w:t xml:space="preserve"> ежемесячно до 25 (двадцать пятого) числа месяца, следующего за истекшим месяцем.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9. Форма заявки на участие в конкурсе и порядок подачи заявок</w:t>
      </w:r>
    </w:p>
    <w:p w:rsidR="00F9004D" w:rsidRPr="00F9004D" w:rsidRDefault="00F9004D" w:rsidP="00F9004D">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F9004D" w:rsidRPr="00F9004D" w:rsidRDefault="00F9004D" w:rsidP="00F9004D">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9.2. Заинтересованное лицо подает заявку на участие в конкурсе в письменной форме по адресу: 461330, Оренбургская обл.,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р-н, с. Беляевка, ул. Банковская, 9, кабинет специалистов.</w:t>
      </w:r>
    </w:p>
    <w:p w:rsidR="00F9004D" w:rsidRPr="00F9004D" w:rsidRDefault="00F9004D" w:rsidP="00F9004D">
      <w:pPr>
        <w:tabs>
          <w:tab w:val="left" w:pos="142"/>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Одно лицо вправе подать в отношении одного лота только одну заявку.</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9.3. Заявка на участие в конкурсе включает в себя:</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 сведения и документы о претенденте:</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наименование, организационно-правовую форму, место нахождения, почтовый адрес - для юридического лица;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номер телефона;</w:t>
      </w:r>
    </w:p>
    <w:p w:rsidR="00F9004D" w:rsidRPr="00F9004D" w:rsidRDefault="00F9004D" w:rsidP="00F9004D">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выписку из Единого государственного реестра юридических лиц - для юридического лица;</w:t>
      </w:r>
    </w:p>
    <w:p w:rsidR="00F9004D" w:rsidRPr="00F9004D" w:rsidRDefault="00F9004D" w:rsidP="00F9004D">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выписку из Единого государственного реестра индивидуальных предпринимателей - для индивидуального предпринимателя;</w:t>
      </w:r>
    </w:p>
    <w:p w:rsidR="00F9004D" w:rsidRPr="00F9004D" w:rsidRDefault="00F9004D" w:rsidP="00F9004D">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реквизиты банковского счета для возврата средств, внесенных в качестве обеспечения заявки на участие в конкурсе;</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документы, подтверждающие внесение средств в качестве обеспечения заявки на участие в конкурсе;</w:t>
      </w:r>
    </w:p>
    <w:p w:rsidR="00F9004D" w:rsidRPr="00F9004D" w:rsidRDefault="00F9004D" w:rsidP="00F9004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копию документов, подтверждающих соответствие претендента требованию, установленному подпунктом 1 </w:t>
      </w:r>
      <w:hyperlink r:id="rId15" w:history="1">
        <w:r w:rsidRPr="00F9004D">
          <w:rPr>
            <w:rFonts w:ascii="Times New Roman" w:eastAsia="Times New Roman" w:hAnsi="Times New Roman" w:cs="Times New Roman"/>
            <w:color w:val="0000FF"/>
            <w:sz w:val="24"/>
            <w:szCs w:val="24"/>
            <w:u w:val="single"/>
            <w:lang w:eastAsia="zh-CN"/>
          </w:rPr>
          <w:t>пункта 15</w:t>
        </w:r>
      </w:hyperlink>
      <w:r w:rsidRPr="00F9004D">
        <w:rPr>
          <w:rFonts w:ascii="Times New Roman" w:eastAsia="Times New Roman" w:hAnsi="Times New Roman" w:cs="Times New Roman"/>
          <w:sz w:val="24"/>
          <w:szCs w:val="24"/>
          <w:lang w:eastAsia="zh-CN"/>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копии утвержденного бухгалтерского баланса за последний отчетный период;</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9.4. Представление заявки на участие в конкурсе является согласием претендента выполнять обязательные работы и услуги за </w:t>
      </w:r>
      <w:r w:rsidRPr="00F9004D">
        <w:rPr>
          <w:rFonts w:ascii="Times New Roman" w:eastAsia="Times New Roman" w:hAnsi="Times New Roman" w:cs="Times New Roman"/>
          <w:i/>
          <w:sz w:val="24"/>
          <w:szCs w:val="24"/>
          <w:lang w:eastAsia="zh-CN"/>
        </w:rPr>
        <w:t>плату за содержание и ремонт жилого помещения</w:t>
      </w:r>
      <w:r w:rsidRPr="00F9004D">
        <w:rPr>
          <w:rFonts w:ascii="Times New Roman" w:eastAsia="Times New Roman" w:hAnsi="Times New Roman" w:cs="Times New Roman"/>
          <w:sz w:val="24"/>
          <w:szCs w:val="24"/>
          <w:lang w:eastAsia="zh-CN"/>
        </w:rPr>
        <w:t xml:space="preserve">, размер которой указан в извещении о проведении конкурса, а также предоставлять указанные выше коммунальные услуги.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proofErr w:type="gramStart"/>
      <w:r w:rsidRPr="00F9004D">
        <w:rPr>
          <w:rFonts w:ascii="Times New Roman" w:eastAsia="Times New Roman" w:hAnsi="Times New Roman" w:cs="Times New Roman"/>
          <w:sz w:val="24"/>
          <w:szCs w:val="24"/>
          <w:lang w:val="en-US" w:eastAsia="zh-CN"/>
        </w:rPr>
        <w:t>torgi</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gov</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ru</w:t>
      </w:r>
      <w:proofErr w:type="spellEnd"/>
      <w:r w:rsidRPr="00F9004D">
        <w:rPr>
          <w:rFonts w:ascii="Times New Roman" w:eastAsia="Times New Roman" w:hAnsi="Times New Roman" w:cs="Times New Roman"/>
          <w:sz w:val="24"/>
          <w:szCs w:val="24"/>
          <w:lang w:eastAsia="zh-CN"/>
        </w:rPr>
        <w:t xml:space="preserve">  №</w:t>
      </w:r>
      <w:proofErr w:type="gramEnd"/>
      <w:r w:rsidRPr="00F9004D">
        <w:rPr>
          <w:rFonts w:ascii="Times New Roman" w:eastAsia="Times New Roman" w:hAnsi="Times New Roman" w:cs="Times New Roman"/>
          <w:sz w:val="24"/>
          <w:szCs w:val="24"/>
          <w:lang w:eastAsia="zh-CN"/>
        </w:rPr>
        <w:t xml:space="preserve"> _____________, Лот № 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10. </w:t>
      </w:r>
      <w:r w:rsidRPr="00F9004D">
        <w:rPr>
          <w:rFonts w:ascii="Times New Roman" w:eastAsia="Times New Roman" w:hAnsi="Times New Roman" w:cs="Times New Roman"/>
          <w:b/>
          <w:sz w:val="24"/>
          <w:szCs w:val="24"/>
          <w:lang w:eastAsia="zh-CN"/>
        </w:rPr>
        <w:t>Порядок рассмотрения заявок на участие в конкурсе и порядок проведения конкурса.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w:t>
      </w:r>
      <w:r w:rsidRPr="00F9004D">
        <w:rPr>
          <w:rFonts w:ascii="Times New Roman" w:eastAsia="Times New Roman" w:hAnsi="Times New Roman" w:cs="Times New Roman"/>
          <w:sz w:val="24"/>
          <w:szCs w:val="24"/>
          <w:lang w:eastAsia="zh-CN"/>
        </w:rPr>
        <w:lastRenderedPageBreak/>
        <w:t>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11. </w:t>
      </w:r>
      <w:r w:rsidRPr="00F9004D">
        <w:rPr>
          <w:rFonts w:ascii="Times New Roman" w:eastAsia="Times New Roman" w:hAnsi="Times New Roman" w:cs="Times New Roman"/>
          <w:b/>
          <w:sz w:val="24"/>
          <w:szCs w:val="24"/>
          <w:lang w:eastAsia="zh-CN"/>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11.1. Победитель конкурса в течение 10 рабочих дней с даты утверждения протокола конкурса, представляет </w:t>
      </w:r>
      <w:proofErr w:type="gramStart"/>
      <w:r w:rsidRPr="00F9004D">
        <w:rPr>
          <w:rFonts w:ascii="Times New Roman" w:eastAsia="Times New Roman" w:hAnsi="Times New Roman" w:cs="Times New Roman"/>
          <w:sz w:val="24"/>
          <w:szCs w:val="24"/>
          <w:lang w:eastAsia="zh-CN"/>
        </w:rPr>
        <w:t>организатору конкурса</w:t>
      </w:r>
      <w:proofErr w:type="gramEnd"/>
      <w:r w:rsidRPr="00F9004D">
        <w:rPr>
          <w:rFonts w:ascii="Times New Roman" w:eastAsia="Times New Roman" w:hAnsi="Times New Roman" w:cs="Times New Roman"/>
          <w:sz w:val="24"/>
          <w:szCs w:val="24"/>
          <w:lang w:eastAsia="zh-CN"/>
        </w:rPr>
        <w:t xml:space="preserve"> подписанный им проект договора управления многоквартирным домом, а также обеспечение исполнения обязательств.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6" w:history="1">
        <w:r w:rsidRPr="00F9004D">
          <w:rPr>
            <w:rFonts w:ascii="Times New Roman" w:eastAsia="Times New Roman" w:hAnsi="Times New Roman" w:cs="Times New Roman"/>
            <w:color w:val="0000FF"/>
            <w:sz w:val="24"/>
            <w:szCs w:val="24"/>
            <w:u w:val="single"/>
            <w:lang w:eastAsia="zh-CN"/>
          </w:rPr>
          <w:t>www.torgi.gov.ru</w:t>
        </w:r>
      </w:hyperlink>
      <w:r w:rsidRPr="00F9004D">
        <w:rPr>
          <w:rFonts w:ascii="Times New Roman" w:eastAsia="Times New Roman" w:hAnsi="Times New Roman" w:cs="Times New Roman"/>
          <w:sz w:val="24"/>
          <w:szCs w:val="24"/>
          <w:lang w:eastAsia="zh-CN"/>
        </w:rP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11.3. В случае если победитель конкурса в срок, предусмотренный документацией, не представил </w:t>
      </w:r>
      <w:proofErr w:type="gramStart"/>
      <w:r w:rsidRPr="00F9004D">
        <w:rPr>
          <w:rFonts w:ascii="Times New Roman" w:eastAsia="Times New Roman" w:hAnsi="Times New Roman" w:cs="Times New Roman"/>
          <w:sz w:val="24"/>
          <w:szCs w:val="24"/>
          <w:lang w:eastAsia="zh-CN"/>
        </w:rPr>
        <w:t>организатору конкурса</w:t>
      </w:r>
      <w:proofErr w:type="gramEnd"/>
      <w:r w:rsidRPr="00F9004D">
        <w:rPr>
          <w:rFonts w:ascii="Times New Roman" w:eastAsia="Times New Roman" w:hAnsi="Times New Roman" w:cs="Times New Roman"/>
          <w:sz w:val="24"/>
          <w:szCs w:val="24"/>
          <w:lang w:eastAsia="zh-CN"/>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12. </w:t>
      </w:r>
      <w:r w:rsidRPr="00F9004D">
        <w:rPr>
          <w:rFonts w:ascii="Times New Roman" w:eastAsia="Times New Roman" w:hAnsi="Times New Roman" w:cs="Times New Roman"/>
          <w:b/>
          <w:sz w:val="24"/>
          <w:szCs w:val="24"/>
          <w:lang w:eastAsia="zh-CN"/>
        </w:rPr>
        <w:t>Требования к порядку изменения обязательств сторон по договору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13. </w:t>
      </w:r>
      <w:r w:rsidRPr="00F9004D">
        <w:rPr>
          <w:rFonts w:ascii="Times New Roman" w:eastAsia="Times New Roman" w:hAnsi="Times New Roman" w:cs="Times New Roman"/>
          <w:b/>
          <w:sz w:val="24"/>
          <w:szCs w:val="24"/>
          <w:lang w:eastAsia="zh-CN"/>
        </w:rPr>
        <w:t xml:space="preserve">Срок начала выполнения управляющей организацией возникших по результатам конкурса обязательств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14. </w:t>
      </w:r>
      <w:r w:rsidRPr="00F9004D">
        <w:rPr>
          <w:rFonts w:ascii="Times New Roman" w:eastAsia="Times New Roman" w:hAnsi="Times New Roman" w:cs="Times New Roman"/>
          <w:b/>
          <w:bCs/>
          <w:sz w:val="24"/>
          <w:szCs w:val="24"/>
          <w:lang w:eastAsia="zh-CN"/>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F9004D">
        <w:rPr>
          <w:rFonts w:ascii="Times New Roman" w:eastAsia="Times New Roman" w:hAnsi="Times New Roman" w:cs="Times New Roman"/>
          <w:b/>
          <w:bCs/>
          <w:sz w:val="24"/>
          <w:szCs w:val="24"/>
          <w:lang w:eastAsia="zh-CN"/>
        </w:rPr>
        <w:t>ресурсоснабжающим</w:t>
      </w:r>
      <w:proofErr w:type="spellEnd"/>
      <w:r w:rsidRPr="00F9004D">
        <w:rPr>
          <w:rFonts w:ascii="Times New Roman" w:eastAsia="Times New Roman" w:hAnsi="Times New Roman" w:cs="Times New Roman"/>
          <w:b/>
          <w:bCs/>
          <w:sz w:val="24"/>
          <w:szCs w:val="24"/>
          <w:lang w:eastAsia="zh-CN"/>
        </w:rPr>
        <w:t xml:space="preserve"> организациям, а также в случае причинения управляющей организацией вреда общему имуществу:</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F9004D">
        <w:rPr>
          <w:rFonts w:ascii="Times New Roman" w:eastAsia="Times New Roman" w:hAnsi="Times New Roman" w:cs="Times New Roman"/>
          <w:sz w:val="24"/>
          <w:szCs w:val="24"/>
          <w:lang w:eastAsia="zh-CN"/>
        </w:rPr>
        <w:t>энергоснабжающим</w:t>
      </w:r>
      <w:proofErr w:type="spellEnd"/>
      <w:r w:rsidRPr="00F9004D">
        <w:rPr>
          <w:rFonts w:ascii="Times New Roman" w:eastAsia="Times New Roman" w:hAnsi="Times New Roman" w:cs="Times New Roman"/>
          <w:sz w:val="24"/>
          <w:szCs w:val="24"/>
          <w:lang w:eastAsia="zh-CN"/>
        </w:rP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14.2. Размер обеспечения исполнения обязательств по настоящему </w:t>
      </w:r>
      <w:proofErr w:type="gramStart"/>
      <w:r w:rsidRPr="00F9004D">
        <w:rPr>
          <w:rFonts w:ascii="Times New Roman" w:eastAsia="Times New Roman" w:hAnsi="Times New Roman" w:cs="Times New Roman"/>
          <w:sz w:val="24"/>
          <w:szCs w:val="24"/>
          <w:lang w:eastAsia="zh-CN"/>
        </w:rPr>
        <w:t>конкурсу  составляет</w:t>
      </w:r>
      <w:proofErr w:type="gramEnd"/>
      <w:r w:rsidRPr="00F9004D">
        <w:rPr>
          <w:rFonts w:ascii="Times New Roman" w:eastAsia="Times New Roman" w:hAnsi="Times New Roman" w:cs="Times New Roman"/>
          <w:sz w:val="24"/>
          <w:szCs w:val="24"/>
          <w:lang w:eastAsia="zh-CN"/>
        </w:rPr>
        <w:t xml:space="preserve"> </w:t>
      </w:r>
      <w:r w:rsidRPr="00F9004D">
        <w:rPr>
          <w:rFonts w:ascii="Times New Roman" w:eastAsia="Times New Roman" w:hAnsi="Times New Roman" w:cs="Times New Roman"/>
          <w:b/>
          <w:sz w:val="24"/>
          <w:szCs w:val="24"/>
          <w:lang w:eastAsia="zh-CN"/>
        </w:rPr>
        <w:t>1/2 (одна вторая)</w:t>
      </w:r>
      <w:r w:rsidRPr="00F9004D">
        <w:rPr>
          <w:rFonts w:ascii="Times New Roman" w:eastAsia="Times New Roman" w:hAnsi="Times New Roman" w:cs="Times New Roman"/>
          <w:sz w:val="24"/>
          <w:szCs w:val="24"/>
          <w:lang w:eastAsia="zh-CN"/>
        </w:rPr>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Размер обеспечения исполнения обязательств рассчитывается по формуле:</w:t>
      </w:r>
    </w:p>
    <w:p w:rsidR="00F9004D" w:rsidRPr="00F9004D" w:rsidRDefault="00F9004D" w:rsidP="00F9004D">
      <w:pPr>
        <w:suppressAutoHyphens/>
        <w:spacing w:after="0" w:line="240" w:lineRule="auto"/>
        <w:jc w:val="both"/>
        <w:outlineLvl w:val="0"/>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noProof/>
          <w:sz w:val="24"/>
          <w:szCs w:val="24"/>
          <w:lang w:eastAsia="ru-RU"/>
        </w:rPr>
        <w:drawing>
          <wp:inline distT="0" distB="0" distL="0" distR="0">
            <wp:extent cx="1233170" cy="23622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50" t="-262" r="-50" b="-262"/>
                    <a:stretch>
                      <a:fillRect/>
                    </a:stretch>
                  </pic:blipFill>
                  <pic:spPr bwMode="auto">
                    <a:xfrm>
                      <a:off x="0" y="0"/>
                      <a:ext cx="1233170" cy="236220"/>
                    </a:xfrm>
                    <a:prstGeom prst="rect">
                      <a:avLst/>
                    </a:prstGeom>
                    <a:solidFill>
                      <a:srgbClr val="FFFFFF"/>
                    </a:solidFill>
                    <a:ln>
                      <a:noFill/>
                    </a:ln>
                  </pic:spPr>
                </pic:pic>
              </a:graphicData>
            </a:graphic>
          </wp:inline>
        </w:drawing>
      </w:r>
      <w:r w:rsidRPr="00F9004D">
        <w:rPr>
          <w:rFonts w:ascii="Times New Roman" w:eastAsia="Times New Roman" w:hAnsi="Times New Roman" w:cs="Times New Roman"/>
          <w:sz w:val="24"/>
          <w:szCs w:val="24"/>
          <w:lang w:eastAsia="zh-CN"/>
        </w:rPr>
        <w:t>,</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где:</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noProof/>
          <w:sz w:val="24"/>
          <w:szCs w:val="24"/>
          <w:lang w:eastAsia="ru-RU"/>
        </w:rPr>
        <w:drawing>
          <wp:inline distT="0" distB="0" distL="0" distR="0">
            <wp:extent cx="246380" cy="23622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l="-249" t="-262" r="-249" b="-262"/>
                    <a:stretch>
                      <a:fillRect/>
                    </a:stretch>
                  </pic:blipFill>
                  <pic:spPr bwMode="auto">
                    <a:xfrm>
                      <a:off x="0" y="0"/>
                      <a:ext cx="246380" cy="236220"/>
                    </a:xfrm>
                    <a:prstGeom prst="rect">
                      <a:avLst/>
                    </a:prstGeom>
                    <a:solidFill>
                      <a:srgbClr val="FFFFFF"/>
                    </a:solidFill>
                    <a:ln>
                      <a:noFill/>
                    </a:ln>
                  </pic:spPr>
                </pic:pic>
              </a:graphicData>
            </a:graphic>
          </wp:inline>
        </w:drawing>
      </w:r>
      <w:r w:rsidRPr="00F9004D">
        <w:rPr>
          <w:rFonts w:ascii="Times New Roman" w:eastAsia="Times New Roman" w:hAnsi="Times New Roman" w:cs="Times New Roman"/>
          <w:sz w:val="24"/>
          <w:szCs w:val="24"/>
          <w:lang w:eastAsia="zh-CN"/>
        </w:rPr>
        <w:t>- размер обеспечения исполнения обязательств;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К - коэффициент</w:t>
      </w:r>
      <w:r w:rsidRPr="00F9004D">
        <w:rPr>
          <w:rFonts w:ascii="Times New Roman" w:eastAsia="Times New Roman" w:hAnsi="Times New Roman" w:cs="Times New Roman"/>
          <w:sz w:val="24"/>
          <w:szCs w:val="24"/>
          <w:lang w:eastAsia="zh-CN"/>
        </w:rPr>
        <w:t>, установленный организатором конкурса в пределах от 1/2 до 3/4 (</w:t>
      </w:r>
      <w:r w:rsidRPr="00F9004D">
        <w:rPr>
          <w:rFonts w:ascii="Times New Roman" w:eastAsia="Times New Roman" w:hAnsi="Times New Roman" w:cs="Times New Roman"/>
          <w:b/>
          <w:sz w:val="24"/>
          <w:szCs w:val="24"/>
          <w:lang w:eastAsia="zh-CN"/>
        </w:rPr>
        <w:t>по настоящему конкурсу – 1/2</w:t>
      </w:r>
      <w:r w:rsidRPr="00F9004D">
        <w:rPr>
          <w:rFonts w:ascii="Times New Roman" w:eastAsia="Times New Roman" w:hAnsi="Times New Roman" w:cs="Times New Roman"/>
          <w:sz w:val="24"/>
          <w:szCs w:val="24"/>
          <w:lang w:eastAsia="zh-CN"/>
        </w:rPr>
        <w:t>);</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noProof/>
          <w:sz w:val="24"/>
          <w:szCs w:val="24"/>
          <w:lang w:eastAsia="ru-RU"/>
        </w:rPr>
        <w:drawing>
          <wp:inline distT="0" distB="0" distL="0" distR="0">
            <wp:extent cx="226060" cy="226060"/>
            <wp:effectExtent l="0" t="0" r="254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l="-278" t="-278" r="-278" b="-278"/>
                    <a:stretch>
                      <a:fillRect/>
                    </a:stretch>
                  </pic:blipFill>
                  <pic:spPr bwMode="auto">
                    <a:xfrm>
                      <a:off x="0" y="0"/>
                      <a:ext cx="226060" cy="226060"/>
                    </a:xfrm>
                    <a:prstGeom prst="rect">
                      <a:avLst/>
                    </a:prstGeom>
                    <a:solidFill>
                      <a:srgbClr val="FFFFFF"/>
                    </a:solidFill>
                    <a:ln>
                      <a:noFill/>
                    </a:ln>
                  </pic:spPr>
                </pic:pic>
              </a:graphicData>
            </a:graphic>
          </wp:inline>
        </w:drawing>
      </w:r>
      <w:r w:rsidRPr="00F9004D">
        <w:rPr>
          <w:rFonts w:ascii="Times New Roman" w:eastAsia="Times New Roman" w:hAnsi="Times New Roman" w:cs="Times New Roman"/>
          <w:sz w:val="24"/>
          <w:szCs w:val="24"/>
          <w:lang w:eastAsia="zh-CN"/>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noProof/>
          <w:sz w:val="24"/>
          <w:szCs w:val="24"/>
          <w:lang w:eastAsia="ru-RU"/>
        </w:rPr>
        <w:drawing>
          <wp:inline distT="0" distB="0" distL="0" distR="0">
            <wp:extent cx="226060" cy="23622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l="-278" t="-262" r="-278" b="-262"/>
                    <a:stretch>
                      <a:fillRect/>
                    </a:stretch>
                  </pic:blipFill>
                  <pic:spPr bwMode="auto">
                    <a:xfrm>
                      <a:off x="0" y="0"/>
                      <a:ext cx="226060" cy="236220"/>
                    </a:xfrm>
                    <a:prstGeom prst="rect">
                      <a:avLst/>
                    </a:prstGeom>
                    <a:solidFill>
                      <a:srgbClr val="FFFFFF"/>
                    </a:solidFill>
                    <a:ln>
                      <a:noFill/>
                    </a:ln>
                  </pic:spPr>
                </pic:pic>
              </a:graphicData>
            </a:graphic>
          </wp:inline>
        </w:drawing>
      </w:r>
      <w:r w:rsidRPr="00F9004D">
        <w:rPr>
          <w:rFonts w:ascii="Times New Roman" w:eastAsia="Times New Roman" w:hAnsi="Times New Roman" w:cs="Times New Roman"/>
          <w:sz w:val="24"/>
          <w:szCs w:val="24"/>
          <w:lang w:eastAsia="zh-CN"/>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1" w:history="1">
        <w:r w:rsidRPr="00F9004D">
          <w:rPr>
            <w:rFonts w:ascii="Times New Roman" w:eastAsia="Times New Roman" w:hAnsi="Times New Roman" w:cs="Times New Roman"/>
            <w:color w:val="0000FF"/>
            <w:sz w:val="24"/>
            <w:szCs w:val="24"/>
            <w:u w:val="single"/>
            <w:lang w:eastAsia="zh-CN"/>
          </w:rPr>
          <w:t>кодексом</w:t>
        </w:r>
      </w:hyperlink>
      <w:r w:rsidRPr="00F9004D">
        <w:rPr>
          <w:rFonts w:ascii="Times New Roman" w:eastAsia="Times New Roman" w:hAnsi="Times New Roman" w:cs="Times New Roman"/>
          <w:sz w:val="24"/>
          <w:szCs w:val="24"/>
          <w:lang w:eastAsia="zh-CN"/>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 xml:space="preserve">14.3. Размер обеспечения исполнения обязательств по настоящему конкурсу составляет: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113" w:type="dxa"/>
        <w:tblLayout w:type="fixed"/>
        <w:tblLook w:val="0000" w:firstRow="0" w:lastRow="0" w:firstColumn="0" w:lastColumn="0" w:noHBand="0" w:noVBand="0"/>
      </w:tblPr>
      <w:tblGrid>
        <w:gridCol w:w="909"/>
        <w:gridCol w:w="6814"/>
        <w:gridCol w:w="2040"/>
      </w:tblGrid>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Лота </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Адрес дома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Размер обеспечения исполнения обязательств, руб.</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26201,7</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0"/>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ул.Банковская</w:t>
            </w:r>
            <w:proofErr w:type="spellEnd"/>
            <w:r w:rsidRPr="00F9004D">
              <w:rPr>
                <w:rFonts w:ascii="Times New Roman" w:eastAsia="Times New Roman" w:hAnsi="Times New Roman" w:cs="Times New Roman"/>
                <w:sz w:val="24"/>
                <w:szCs w:val="24"/>
                <w:lang w:eastAsia="zh-CN"/>
              </w:rPr>
              <w:t>,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9355,88</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9345,73</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Банковская, 47</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23522,85</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38098,66</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6</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xml:space="preserve">, </w:t>
            </w:r>
            <w:proofErr w:type="spellStart"/>
            <w:r w:rsidRPr="00F9004D">
              <w:rPr>
                <w:rFonts w:ascii="Times New Roman" w:eastAsia="Times New Roman" w:hAnsi="Times New Roman" w:cs="Times New Roman"/>
                <w:sz w:val="24"/>
                <w:szCs w:val="24"/>
                <w:lang w:eastAsia="zh-CN"/>
              </w:rPr>
              <w:t>ул.Южная</w:t>
            </w:r>
            <w:proofErr w:type="spellEnd"/>
            <w:r w:rsidRPr="00F9004D">
              <w:rPr>
                <w:rFonts w:ascii="Times New Roman" w:eastAsia="Times New Roman" w:hAnsi="Times New Roman" w:cs="Times New Roman"/>
                <w:sz w:val="24"/>
                <w:szCs w:val="24"/>
                <w:lang w:eastAsia="zh-CN"/>
              </w:rPr>
              <w:t>,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19187,04</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Южная, 49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22971,31</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8</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roofErr w:type="spellStart"/>
            <w:r w:rsidRPr="00F9004D">
              <w:rPr>
                <w:rFonts w:ascii="Times New Roman" w:eastAsia="Times New Roman" w:hAnsi="Times New Roman" w:cs="Times New Roman"/>
                <w:sz w:val="24"/>
                <w:szCs w:val="24"/>
                <w:lang w:eastAsia="zh-CN"/>
              </w:rPr>
              <w:t>с.Беляевка</w:t>
            </w:r>
            <w:proofErr w:type="spellEnd"/>
            <w:r w:rsidRPr="00F9004D">
              <w:rPr>
                <w:rFonts w:ascii="Times New Roman" w:eastAsia="Times New Roman" w:hAnsi="Times New Roman" w:cs="Times New Roman"/>
                <w:sz w:val="24"/>
                <w:szCs w:val="24"/>
                <w:lang w:eastAsia="zh-CN"/>
              </w:rPr>
              <w:t>, ул. Молодежная, 3</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11060,73</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9</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 24В</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7334,76</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Торговая, 80Б</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7334,76</w:t>
            </w:r>
          </w:p>
        </w:tc>
      </w:tr>
      <w:tr w:rsidR="00F9004D" w:rsidRPr="00F9004D" w:rsidTr="0035115C">
        <w:trPr>
          <w:trHeight w:val="445"/>
        </w:trPr>
        <w:tc>
          <w:tcPr>
            <w:tcW w:w="909"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11</w:t>
            </w:r>
          </w:p>
        </w:tc>
        <w:tc>
          <w:tcPr>
            <w:tcW w:w="6814" w:type="dxa"/>
            <w:tcBorders>
              <w:top w:val="single" w:sz="4" w:space="0" w:color="000000"/>
              <w:left w:val="single" w:sz="4" w:space="0" w:color="000000"/>
              <w:bottom w:val="single" w:sz="4" w:space="0" w:color="000000"/>
            </w:tcBorders>
            <w:shd w:val="clear" w:color="auto" w:fill="auto"/>
          </w:tcPr>
          <w:p w:rsidR="00F9004D" w:rsidRPr="00F9004D" w:rsidRDefault="00F9004D" w:rsidP="00F9004D">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Полевая/Торговая 24Б/80А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7219,62</w:t>
            </w:r>
          </w:p>
        </w:tc>
      </w:tr>
    </w:tbl>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14.5. Мерами по обеспечению исполнения обязательств могут являться: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страхование ответственности управляющей организации;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безотзывная банковская гарантия;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залог депозита.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15. </w:t>
      </w:r>
      <w:r w:rsidRPr="00F9004D">
        <w:rPr>
          <w:rFonts w:ascii="Times New Roman" w:eastAsia="Times New Roman" w:hAnsi="Times New Roman" w:cs="Times New Roman"/>
          <w:b/>
          <w:sz w:val="24"/>
          <w:szCs w:val="24"/>
          <w:lang w:eastAsia="zh-CN"/>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w:t>
      </w:r>
      <w:r w:rsidRPr="00F9004D">
        <w:rPr>
          <w:rFonts w:ascii="Times New Roman" w:eastAsia="Times New Roman" w:hAnsi="Times New Roman" w:cs="Times New Roman"/>
          <w:sz w:val="24"/>
          <w:szCs w:val="24"/>
          <w:lang w:eastAsia="zh-CN"/>
        </w:rPr>
        <w:lastRenderedPageBreak/>
        <w:t>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 xml:space="preserve">16. </w:t>
      </w:r>
      <w:r w:rsidRPr="00F9004D">
        <w:rPr>
          <w:rFonts w:ascii="Times New Roman" w:eastAsia="Times New Roman" w:hAnsi="Times New Roman" w:cs="Times New Roman"/>
          <w:b/>
          <w:sz w:val="24"/>
          <w:szCs w:val="24"/>
          <w:lang w:eastAsia="zh-CN"/>
        </w:rPr>
        <w:t xml:space="preserve">Формы и способы осуществления собственниками помещений в многоквартирном доме, и </w:t>
      </w:r>
      <w:proofErr w:type="gramStart"/>
      <w:r w:rsidRPr="00F9004D">
        <w:rPr>
          <w:rFonts w:ascii="Times New Roman" w:eastAsia="Times New Roman" w:hAnsi="Times New Roman" w:cs="Times New Roman"/>
          <w:b/>
          <w:sz w:val="24"/>
          <w:szCs w:val="24"/>
          <w:lang w:eastAsia="zh-CN"/>
        </w:rPr>
        <w:t>лицами</w:t>
      </w:r>
      <w:proofErr w:type="gramEnd"/>
      <w:r w:rsidRPr="00F9004D">
        <w:rPr>
          <w:rFonts w:ascii="Times New Roman" w:eastAsia="Times New Roman" w:hAnsi="Times New Roman" w:cs="Times New Roman"/>
          <w:b/>
          <w:sz w:val="24"/>
          <w:szCs w:val="24"/>
          <w:lang w:eastAsia="zh-CN"/>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 xml:space="preserve">17. </w:t>
      </w:r>
      <w:r w:rsidRPr="00F9004D">
        <w:rPr>
          <w:rFonts w:ascii="Times New Roman" w:eastAsia="Times New Roman" w:hAnsi="Times New Roman" w:cs="Times New Roman"/>
          <w:b/>
          <w:sz w:val="24"/>
          <w:szCs w:val="24"/>
          <w:lang w:eastAsia="zh-CN"/>
        </w:rPr>
        <w:t>Срок действия договора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 xml:space="preserve">17.1. Срок действия договора управления многоквартирным домом составляет </w:t>
      </w:r>
      <w:proofErr w:type="gramStart"/>
      <w:r w:rsidRPr="00F9004D">
        <w:rPr>
          <w:rFonts w:ascii="Times New Roman" w:eastAsia="Times New Roman" w:hAnsi="Times New Roman" w:cs="Times New Roman"/>
          <w:sz w:val="24"/>
          <w:szCs w:val="24"/>
          <w:lang w:eastAsia="zh-CN"/>
        </w:rPr>
        <w:t>3  года</w:t>
      </w:r>
      <w:proofErr w:type="gramEnd"/>
      <w:r w:rsidRPr="00F9004D">
        <w:rPr>
          <w:rFonts w:ascii="Times New Roman" w:eastAsia="Times New Roman" w:hAnsi="Times New Roman" w:cs="Times New Roman"/>
          <w:sz w:val="24"/>
          <w:szCs w:val="24"/>
          <w:lang w:eastAsia="zh-CN"/>
        </w:rPr>
        <w:t xml:space="preserve"> (по каждому Лоту).</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 xml:space="preserve">17.2. Срок действия договора </w:t>
      </w:r>
      <w:proofErr w:type="gramStart"/>
      <w:r w:rsidRPr="00F9004D">
        <w:rPr>
          <w:rFonts w:ascii="Times New Roman" w:eastAsia="Times New Roman" w:hAnsi="Times New Roman" w:cs="Times New Roman"/>
          <w:sz w:val="24"/>
          <w:szCs w:val="24"/>
          <w:lang w:eastAsia="zh-CN"/>
        </w:rPr>
        <w:t>управления  многоквартирным</w:t>
      </w:r>
      <w:proofErr w:type="gramEnd"/>
      <w:r w:rsidRPr="00F9004D">
        <w:rPr>
          <w:rFonts w:ascii="Times New Roman" w:eastAsia="Times New Roman" w:hAnsi="Times New Roman" w:cs="Times New Roman"/>
          <w:sz w:val="24"/>
          <w:szCs w:val="24"/>
          <w:lang w:eastAsia="zh-CN"/>
        </w:rPr>
        <w:t xml:space="preserve"> домом продлевается на 3 месяца, в случае если: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sz w:val="24"/>
          <w:szCs w:val="24"/>
          <w:lang w:eastAsia="zh-CN"/>
        </w:rPr>
        <w:tab/>
        <w:t xml:space="preserve">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w:t>
      </w:r>
      <w:proofErr w:type="gramStart"/>
      <w:r w:rsidRPr="00F9004D">
        <w:rPr>
          <w:rFonts w:ascii="Times New Roman" w:eastAsia="Times New Roman" w:hAnsi="Times New Roman" w:cs="Times New Roman"/>
          <w:sz w:val="24"/>
          <w:szCs w:val="24"/>
          <w:lang w:eastAsia="zh-CN"/>
        </w:rPr>
        <w:t>самоуправления  открытого</w:t>
      </w:r>
      <w:proofErr w:type="gramEnd"/>
      <w:r w:rsidRPr="00F9004D">
        <w:rPr>
          <w:rFonts w:ascii="Times New Roman" w:eastAsia="Times New Roman" w:hAnsi="Times New Roman" w:cs="Times New Roman"/>
          <w:sz w:val="24"/>
          <w:szCs w:val="24"/>
          <w:lang w:eastAsia="zh-CN"/>
        </w:rPr>
        <w:t xml:space="preserve">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F9004D" w:rsidRPr="00F9004D" w:rsidRDefault="00F9004D" w:rsidP="00F9004D">
      <w:pPr>
        <w:widowControl w:val="0"/>
        <w:suppressAutoHyphens/>
        <w:spacing w:after="0" w:line="12" w:lineRule="atLeast"/>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color w:val="000000"/>
          <w:sz w:val="24"/>
          <w:szCs w:val="24"/>
          <w:lang w:eastAsia="zh-CN"/>
        </w:rPr>
        <w:t>Приложения к настоящей документации:</w:t>
      </w:r>
    </w:p>
    <w:p w:rsidR="00F9004D" w:rsidRPr="00F9004D" w:rsidRDefault="00F9004D" w:rsidP="00F9004D">
      <w:pPr>
        <w:widowControl w:val="0"/>
        <w:numPr>
          <w:ilvl w:val="0"/>
          <w:numId w:val="5"/>
        </w:numPr>
        <w:suppressAutoHyphens/>
        <w:spacing w:after="0" w:line="12" w:lineRule="atLeast"/>
        <w:ind w:left="0"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sz w:val="24"/>
          <w:szCs w:val="24"/>
          <w:lang w:eastAsia="zh-CN"/>
        </w:rPr>
        <w:t xml:space="preserve">Акт о состоянии общего имущества собственников помещений в многоквартирном доме, являющегося объектом конкурса </w:t>
      </w:r>
      <w:r w:rsidRPr="00F9004D">
        <w:rPr>
          <w:rFonts w:ascii="Times New Roman" w:eastAsia="Times New Roman" w:hAnsi="Times New Roman" w:cs="Times New Roman"/>
          <w:color w:val="000000"/>
          <w:sz w:val="24"/>
          <w:szCs w:val="24"/>
          <w:lang w:eastAsia="zh-CN"/>
        </w:rPr>
        <w:t>(Приложения № 1.</w:t>
      </w:r>
      <w:proofErr w:type="gramStart"/>
      <w:r w:rsidRPr="00F9004D">
        <w:rPr>
          <w:rFonts w:ascii="Times New Roman" w:eastAsia="Times New Roman" w:hAnsi="Times New Roman" w:cs="Times New Roman"/>
          <w:color w:val="000000"/>
          <w:sz w:val="24"/>
          <w:szCs w:val="24"/>
          <w:lang w:eastAsia="zh-CN"/>
        </w:rPr>
        <w:t>1.-</w:t>
      </w:r>
      <w:proofErr w:type="gramEnd"/>
      <w:r w:rsidRPr="00F9004D">
        <w:rPr>
          <w:rFonts w:ascii="Times New Roman" w:eastAsia="Times New Roman" w:hAnsi="Times New Roman" w:cs="Times New Roman"/>
          <w:color w:val="000000"/>
          <w:sz w:val="24"/>
          <w:szCs w:val="24"/>
          <w:lang w:eastAsia="zh-CN"/>
        </w:rPr>
        <w:t>1.33.);</w:t>
      </w:r>
    </w:p>
    <w:p w:rsidR="00F9004D" w:rsidRPr="00F9004D" w:rsidRDefault="00F9004D" w:rsidP="00F9004D">
      <w:pPr>
        <w:widowControl w:val="0"/>
        <w:numPr>
          <w:ilvl w:val="0"/>
          <w:numId w:val="5"/>
        </w:numPr>
        <w:suppressAutoHyphens/>
        <w:spacing w:after="0" w:line="12" w:lineRule="atLeast"/>
        <w:ind w:left="0"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F9004D" w:rsidRPr="00F9004D" w:rsidRDefault="00F9004D" w:rsidP="00F9004D">
      <w:pPr>
        <w:widowControl w:val="0"/>
        <w:numPr>
          <w:ilvl w:val="0"/>
          <w:numId w:val="5"/>
        </w:numPr>
        <w:suppressAutoHyphens/>
        <w:spacing w:after="0" w:line="12" w:lineRule="atLeast"/>
        <w:ind w:left="0"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Форма заявки </w:t>
      </w:r>
      <w:r w:rsidRPr="00F9004D">
        <w:rPr>
          <w:rFonts w:ascii="Times New Roman" w:eastAsia="Times New Roman" w:hAnsi="Times New Roman" w:cs="Times New Roman"/>
          <w:bCs/>
          <w:sz w:val="24"/>
          <w:szCs w:val="24"/>
          <w:lang w:eastAsia="zh-CN"/>
        </w:rPr>
        <w:t>на участие в конкурсе по отбору управляющей</w:t>
      </w:r>
      <w:r w:rsidRPr="00F9004D">
        <w:rPr>
          <w:rFonts w:ascii="Times New Roman" w:eastAsia="Times New Roman" w:hAnsi="Times New Roman" w:cs="Times New Roman"/>
          <w:bCs/>
          <w:sz w:val="24"/>
          <w:szCs w:val="24"/>
          <w:lang w:eastAsia="zh-CN"/>
        </w:rPr>
        <w:br/>
        <w:t xml:space="preserve">организации для управления многоквартирным домом </w:t>
      </w:r>
      <w:r w:rsidRPr="00F9004D">
        <w:rPr>
          <w:rFonts w:ascii="Times New Roman" w:eastAsia="Times New Roman" w:hAnsi="Times New Roman" w:cs="Times New Roman"/>
          <w:color w:val="000000"/>
          <w:sz w:val="24"/>
          <w:szCs w:val="24"/>
          <w:lang w:eastAsia="zh-CN"/>
        </w:rPr>
        <w:t>(Приложение № 3);</w:t>
      </w:r>
    </w:p>
    <w:p w:rsidR="00F9004D" w:rsidRPr="00F9004D" w:rsidRDefault="00F9004D" w:rsidP="00F9004D">
      <w:pPr>
        <w:widowControl w:val="0"/>
        <w:numPr>
          <w:ilvl w:val="0"/>
          <w:numId w:val="5"/>
        </w:numPr>
        <w:suppressAutoHyphens/>
        <w:spacing w:after="0" w:line="12" w:lineRule="atLeast"/>
        <w:ind w:left="0" w:firstLine="567"/>
        <w:jc w:val="both"/>
        <w:rPr>
          <w:rFonts w:ascii="Times New Roman" w:eastAsia="Times New Roman" w:hAnsi="Times New Roman" w:cs="Times New Roman"/>
          <w:bCs/>
          <w:sz w:val="24"/>
          <w:szCs w:val="24"/>
          <w:lang w:eastAsia="zh-CN"/>
        </w:rPr>
      </w:pPr>
      <w:r w:rsidRPr="00F9004D">
        <w:rPr>
          <w:rFonts w:ascii="Times New Roman" w:eastAsia="Times New Roman" w:hAnsi="Times New Roman" w:cs="Times New Roman"/>
          <w:color w:val="000000"/>
          <w:sz w:val="24"/>
          <w:szCs w:val="24"/>
          <w:lang w:eastAsia="zh-CN"/>
        </w:rPr>
        <w:t>Проект договора управления многоквартирным домом (Приложение № 4).</w:t>
      </w:r>
    </w:p>
    <w:p w:rsidR="00F9004D" w:rsidRPr="00F9004D" w:rsidRDefault="00F9004D" w:rsidP="00F9004D">
      <w:pPr>
        <w:numPr>
          <w:ilvl w:val="0"/>
          <w:numId w:val="5"/>
        </w:numPr>
        <w:tabs>
          <w:tab w:val="left" w:pos="709"/>
        </w:tabs>
        <w:suppressAutoHyphens/>
        <w:spacing w:after="0" w:line="240" w:lineRule="auto"/>
        <w:ind w:left="0" w:right="-1" w:firstLine="567"/>
        <w:jc w:val="both"/>
        <w:rPr>
          <w:rFonts w:ascii="Times New Roman" w:eastAsia="Times New Roman" w:hAnsi="Times New Roman" w:cs="Times New Roman"/>
          <w:bCs/>
          <w:sz w:val="24"/>
          <w:szCs w:val="24"/>
          <w:lang w:eastAsia="zh-CN"/>
        </w:rPr>
      </w:pPr>
      <w:r w:rsidRPr="00F9004D">
        <w:rPr>
          <w:rFonts w:ascii="Times New Roman" w:eastAsia="Times New Roman" w:hAnsi="Times New Roman" w:cs="Times New Roman"/>
          <w:bCs/>
          <w:sz w:val="24"/>
          <w:szCs w:val="24"/>
          <w:lang w:eastAsia="zh-CN"/>
        </w:rPr>
        <w:t xml:space="preserve">Перечень дополнительных работ и услуг по содержанию и ремонту общего имущества собственников помещений, лиц, принявших помещения в многоквартирном </w:t>
      </w:r>
      <w:proofErr w:type="gramStart"/>
      <w:r w:rsidRPr="00F9004D">
        <w:rPr>
          <w:rFonts w:ascii="Times New Roman" w:eastAsia="Times New Roman" w:hAnsi="Times New Roman" w:cs="Times New Roman"/>
          <w:bCs/>
          <w:sz w:val="24"/>
          <w:szCs w:val="24"/>
          <w:lang w:eastAsia="zh-CN"/>
        </w:rPr>
        <w:t>доме  (</w:t>
      </w:r>
      <w:proofErr w:type="gramEnd"/>
      <w:r w:rsidRPr="00F9004D">
        <w:rPr>
          <w:rFonts w:ascii="Times New Roman" w:eastAsia="Times New Roman" w:hAnsi="Times New Roman" w:cs="Times New Roman"/>
          <w:bCs/>
          <w:sz w:val="24"/>
          <w:szCs w:val="24"/>
          <w:lang w:eastAsia="zh-CN"/>
        </w:rPr>
        <w:t>Приложения № 5.1 – 5.33.)</w:t>
      </w:r>
    </w:p>
    <w:p w:rsidR="00F9004D" w:rsidRPr="00F9004D" w:rsidRDefault="00F9004D" w:rsidP="00F9004D">
      <w:pPr>
        <w:suppressAutoHyphens/>
        <w:spacing w:after="0" w:line="240" w:lineRule="auto"/>
        <w:jc w:val="both"/>
        <w:rPr>
          <w:rFonts w:ascii="Times New Roman" w:eastAsia="Times New Roman" w:hAnsi="Times New Roman" w:cs="Times New Roman"/>
          <w:bCs/>
          <w:sz w:val="24"/>
          <w:szCs w:val="24"/>
          <w:lang w:eastAsia="zh-CN"/>
        </w:rPr>
      </w:pPr>
    </w:p>
    <w:p w:rsidR="00F9004D" w:rsidRPr="00F9004D" w:rsidRDefault="00F9004D" w:rsidP="00F9004D">
      <w:pPr>
        <w:suppressAutoHyphens/>
        <w:spacing w:after="0" w:line="240" w:lineRule="auto"/>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Приложение №3 к конкурсной документации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Заявка на участие в конкурсе по отбору управляющих организаций</w:t>
      </w:r>
    </w:p>
    <w:p w:rsidR="00F9004D" w:rsidRPr="00F9004D" w:rsidRDefault="00F9004D" w:rsidP="00F9004D">
      <w:pPr>
        <w:suppressAutoHyphens/>
        <w:spacing w:after="0" w:line="240" w:lineRule="auto"/>
        <w:jc w:val="center"/>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для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p w:rsidR="00F9004D" w:rsidRPr="00F9004D" w:rsidRDefault="00F9004D" w:rsidP="00F9004D">
      <w:pPr>
        <w:numPr>
          <w:ilvl w:val="0"/>
          <w:numId w:val="7"/>
        </w:num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
          <w:sz w:val="24"/>
          <w:szCs w:val="24"/>
          <w:lang w:eastAsia="zh-CN"/>
        </w:rPr>
        <w:t xml:space="preserve">Заявление об участии в открытом конкурсе </w:t>
      </w:r>
      <w:r w:rsidRPr="00F9004D">
        <w:rPr>
          <w:rFonts w:ascii="Times New Roman" w:eastAsia="Times New Roman" w:hAnsi="Times New Roman" w:cs="Times New Roman"/>
          <w:sz w:val="24"/>
          <w:szCs w:val="24"/>
          <w:lang w:eastAsia="zh-CN"/>
        </w:rPr>
        <w:t>____________________________________________</w:t>
      </w:r>
      <w:r>
        <w:rPr>
          <w:rFonts w:ascii="Times New Roman" w:eastAsia="Times New Roman" w:hAnsi="Times New Roman" w:cs="Times New Roman"/>
          <w:sz w:val="24"/>
          <w:szCs w:val="24"/>
          <w:lang w:eastAsia="zh-CN"/>
        </w:rPr>
        <w:t>____________________________</w:t>
      </w:r>
      <w:r w:rsidRPr="00F9004D">
        <w:rPr>
          <w:rFonts w:ascii="Times New Roman" w:eastAsia="Times New Roman" w:hAnsi="Times New Roman" w:cs="Times New Roman"/>
          <w:sz w:val="24"/>
          <w:szCs w:val="24"/>
          <w:lang w:eastAsia="zh-CN"/>
        </w:rPr>
        <w:t>,</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(организационно-правовая форма, наименование (фирменное наименование) организации или </w:t>
      </w:r>
      <w:proofErr w:type="spellStart"/>
      <w:r w:rsidRPr="00F9004D">
        <w:rPr>
          <w:rFonts w:ascii="Times New Roman" w:eastAsia="Times New Roman" w:hAnsi="Times New Roman" w:cs="Times New Roman"/>
          <w:sz w:val="24"/>
          <w:szCs w:val="24"/>
          <w:lang w:eastAsia="zh-CN"/>
        </w:rPr>
        <w:t>ф.и.о.</w:t>
      </w:r>
      <w:proofErr w:type="spellEnd"/>
      <w:r w:rsidRPr="00F9004D">
        <w:rPr>
          <w:rFonts w:ascii="Times New Roman" w:eastAsia="Times New Roman" w:hAnsi="Times New Roman" w:cs="Times New Roman"/>
          <w:sz w:val="24"/>
          <w:szCs w:val="24"/>
          <w:lang w:eastAsia="zh-CN"/>
        </w:rPr>
        <w:t xml:space="preserve"> индивидуального предпринимателя, данные документа, удостоверяющего личность)</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(место нахождения, почтовый адрес организации или место жительства индивидуального предпринимателя) (номер телефона)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заявляет об участии в открытом конкурсе (№ извещения на сайте </w:t>
      </w:r>
      <w:proofErr w:type="spellStart"/>
      <w:r w:rsidRPr="00F9004D">
        <w:rPr>
          <w:rFonts w:ascii="Times New Roman" w:eastAsia="Times New Roman" w:hAnsi="Times New Roman" w:cs="Times New Roman"/>
          <w:sz w:val="24"/>
          <w:szCs w:val="24"/>
          <w:lang w:val="en-US" w:eastAsia="zh-CN"/>
        </w:rPr>
        <w:t>torgi</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gov</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ru</w:t>
      </w:r>
      <w:proofErr w:type="spellEnd"/>
      <w:r w:rsidRPr="00F9004D">
        <w:rPr>
          <w:rFonts w:ascii="Times New Roman" w:eastAsia="Times New Roman" w:hAnsi="Times New Roman" w:cs="Times New Roman"/>
          <w:sz w:val="24"/>
          <w:szCs w:val="24"/>
          <w:lang w:eastAsia="zh-CN"/>
        </w:rPr>
        <w:t xml:space="preserve"> ___________, Лот № ________) по отбору управляющей организации для управления многоквартирным домом, расположенным по адресу: 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с. Беляевка, ул. ____________________________________, д.____.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Средства, внесенные в качестве обеспечения заявки на участие в конкурсе, просим возвратить на счет: 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(реквизиты банковского счета)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 xml:space="preserve">2. Предложения претендента </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r w:rsidRPr="00F9004D">
        <w:rPr>
          <w:rFonts w:ascii="Times New Roman" w:eastAsia="Times New Roman" w:hAnsi="Times New Roman" w:cs="Times New Roman"/>
          <w:b/>
          <w:sz w:val="24"/>
          <w:szCs w:val="24"/>
          <w:lang w:eastAsia="zh-CN"/>
        </w:rPr>
        <w:t>по условиям договора управления многоквартирным домом</w:t>
      </w:r>
    </w:p>
    <w:p w:rsidR="00F9004D" w:rsidRPr="00F9004D" w:rsidRDefault="00F9004D" w:rsidP="00F9004D">
      <w:pPr>
        <w:suppressAutoHyphens/>
        <w:spacing w:after="0" w:line="240" w:lineRule="auto"/>
        <w:jc w:val="both"/>
        <w:rPr>
          <w:rFonts w:ascii="Times New Roman" w:eastAsia="Times New Roman" w:hAnsi="Times New Roman" w:cs="Times New Roman"/>
          <w:b/>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(описание предлагаемого претендентом в качестве условия договора управления многоквартирным домом способа внесения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помещений государственного или муниципального жилищного фонда платы за содержание и ремонт жилого помещения и коммунальные услуги)</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Внесение собственниками помещений в многоквартирном доме и </w:t>
      </w:r>
      <w:proofErr w:type="gramStart"/>
      <w:r w:rsidRPr="00F9004D">
        <w:rPr>
          <w:rFonts w:ascii="Times New Roman" w:eastAsia="Times New Roman" w:hAnsi="Times New Roman" w:cs="Times New Roman"/>
          <w:sz w:val="24"/>
          <w:szCs w:val="24"/>
          <w:lang w:eastAsia="zh-CN"/>
        </w:rPr>
        <w:t>нанимателями  жилых</w:t>
      </w:r>
      <w:proofErr w:type="gramEnd"/>
      <w:r w:rsidRPr="00F9004D">
        <w:rPr>
          <w:rFonts w:ascii="Times New Roman" w:eastAsia="Times New Roman" w:hAnsi="Times New Roman" w:cs="Times New Roman"/>
          <w:sz w:val="24"/>
          <w:szCs w:val="24"/>
          <w:lang w:eastAsia="zh-CN"/>
        </w:rPr>
        <w:t xml:space="preserve">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(реквизиты банковского счета)</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К заявке прилагаются следующие документы:</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w:t>
      </w:r>
      <w:proofErr w:type="gramStart"/>
      <w:r w:rsidRPr="00F9004D">
        <w:rPr>
          <w:rFonts w:ascii="Times New Roman" w:eastAsia="Times New Roman" w:hAnsi="Times New Roman" w:cs="Times New Roman"/>
          <w:sz w:val="24"/>
          <w:szCs w:val="24"/>
          <w:lang w:eastAsia="zh-CN"/>
        </w:rPr>
        <w:t>):_</w:t>
      </w:r>
      <w:proofErr w:type="gramEnd"/>
      <w:r w:rsidRPr="00F9004D">
        <w:rPr>
          <w:rFonts w:ascii="Times New Roman" w:eastAsia="Times New Roman" w:hAnsi="Times New Roman" w:cs="Times New Roman"/>
          <w:sz w:val="24"/>
          <w:szCs w:val="24"/>
          <w:lang w:eastAsia="zh-CN"/>
        </w:rPr>
        <w:t>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и реквизиты документов, количество листов)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w:t>
      </w:r>
      <w:proofErr w:type="gramStart"/>
      <w:r w:rsidRPr="00F9004D">
        <w:rPr>
          <w:rFonts w:ascii="Times New Roman" w:eastAsia="Times New Roman" w:hAnsi="Times New Roman" w:cs="Times New Roman"/>
          <w:sz w:val="24"/>
          <w:szCs w:val="24"/>
          <w:lang w:eastAsia="zh-CN"/>
        </w:rPr>
        <w:t>конкурсе:_</w:t>
      </w:r>
      <w:proofErr w:type="gramEnd"/>
      <w:r w:rsidRPr="00F9004D">
        <w:rPr>
          <w:rFonts w:ascii="Times New Roman" w:eastAsia="Times New Roman" w:hAnsi="Times New Roman" w:cs="Times New Roman"/>
          <w:sz w:val="24"/>
          <w:szCs w:val="24"/>
          <w:lang w:eastAsia="zh-CN"/>
        </w:rPr>
        <w:t>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и реквизиты документов, количество листов)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3. Документы, подтверждающие внесение денежных средств в качестве обеспечения заявки на участие в </w:t>
      </w:r>
      <w:proofErr w:type="gramStart"/>
      <w:r w:rsidRPr="00F9004D">
        <w:rPr>
          <w:rFonts w:ascii="Times New Roman" w:eastAsia="Times New Roman" w:hAnsi="Times New Roman" w:cs="Times New Roman"/>
          <w:sz w:val="24"/>
          <w:szCs w:val="24"/>
          <w:lang w:eastAsia="zh-CN"/>
        </w:rPr>
        <w:t>конкурсе:_</w:t>
      </w:r>
      <w:proofErr w:type="gramEnd"/>
      <w:r w:rsidRPr="00F9004D">
        <w:rPr>
          <w:rFonts w:ascii="Times New Roman" w:eastAsia="Times New Roman" w:hAnsi="Times New Roman" w:cs="Times New Roman"/>
          <w:sz w:val="24"/>
          <w:szCs w:val="24"/>
          <w:lang w:eastAsia="zh-CN"/>
        </w:rPr>
        <w:t>_____________________________________________________</w:t>
      </w:r>
      <w:r>
        <w:rPr>
          <w:rFonts w:ascii="Times New Roman" w:eastAsia="Times New Roman" w:hAnsi="Times New Roman" w:cs="Times New Roman"/>
          <w:sz w:val="24"/>
          <w:szCs w:val="24"/>
          <w:lang w:eastAsia="zh-CN"/>
        </w:rPr>
        <w:t>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и реквизиты документов, количество листов)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4. Копии документов, подтверждающих соответствие претендента требованию, установленному </w:t>
      </w:r>
      <w:proofErr w:type="spellStart"/>
      <w:r w:rsidRPr="00F9004D">
        <w:rPr>
          <w:rFonts w:ascii="Times New Roman" w:eastAsia="Times New Roman" w:hAnsi="Times New Roman" w:cs="Times New Roman"/>
          <w:sz w:val="24"/>
          <w:szCs w:val="24"/>
          <w:lang w:eastAsia="zh-CN"/>
        </w:rPr>
        <w:t>п.п</w:t>
      </w:r>
      <w:proofErr w:type="spellEnd"/>
      <w:r w:rsidRPr="00F9004D">
        <w:rPr>
          <w:rFonts w:ascii="Times New Roman" w:eastAsia="Times New Roman" w:hAnsi="Times New Roman" w:cs="Times New Roman"/>
          <w:sz w:val="24"/>
          <w:szCs w:val="24"/>
          <w:lang w:eastAsia="zh-CN"/>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и реквизиты документов, количество листов)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и реквизиты документов, количество листов)</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_______________________________________________________________________________</w:t>
      </w:r>
    </w:p>
    <w:p w:rsidR="00F9004D" w:rsidRPr="00F9004D" w:rsidRDefault="00F9004D" w:rsidP="00F9004D">
      <w:pPr>
        <w:suppressAutoHyphens/>
        <w:spacing w:after="0" w:line="240" w:lineRule="auto"/>
        <w:jc w:val="both"/>
        <w:rPr>
          <w:rFonts w:ascii="Courier New" w:eastAsia="Times New Roman" w:hAnsi="Courier New" w:cs="Times New Roman"/>
          <w:sz w:val="24"/>
          <w:szCs w:val="24"/>
          <w:lang w:eastAsia="zh-CN"/>
        </w:rPr>
      </w:pPr>
      <w:r w:rsidRPr="00F9004D">
        <w:rPr>
          <w:rFonts w:ascii="Times New Roman" w:eastAsia="Times New Roman" w:hAnsi="Times New Roman" w:cs="Times New Roman"/>
          <w:sz w:val="24"/>
          <w:szCs w:val="24"/>
          <w:lang w:eastAsia="zh-CN"/>
        </w:rPr>
        <w:t xml:space="preserve">(должность, </w:t>
      </w:r>
      <w:proofErr w:type="spellStart"/>
      <w:r w:rsidRPr="00F9004D">
        <w:rPr>
          <w:rFonts w:ascii="Times New Roman" w:eastAsia="Times New Roman" w:hAnsi="Times New Roman" w:cs="Times New Roman"/>
          <w:sz w:val="24"/>
          <w:szCs w:val="24"/>
          <w:lang w:eastAsia="zh-CN"/>
        </w:rPr>
        <w:t>ф.и.о.</w:t>
      </w:r>
      <w:proofErr w:type="spellEnd"/>
      <w:r w:rsidRPr="00F9004D">
        <w:rPr>
          <w:rFonts w:ascii="Times New Roman" w:eastAsia="Times New Roman" w:hAnsi="Times New Roman" w:cs="Times New Roman"/>
          <w:sz w:val="24"/>
          <w:szCs w:val="24"/>
          <w:lang w:eastAsia="zh-CN"/>
        </w:rPr>
        <w:t xml:space="preserve"> руководителя организации или </w:t>
      </w:r>
      <w:proofErr w:type="spellStart"/>
      <w:r w:rsidRPr="00F9004D">
        <w:rPr>
          <w:rFonts w:ascii="Times New Roman" w:eastAsia="Times New Roman" w:hAnsi="Times New Roman" w:cs="Times New Roman"/>
          <w:sz w:val="24"/>
          <w:szCs w:val="24"/>
          <w:lang w:eastAsia="zh-CN"/>
        </w:rPr>
        <w:t>ф.и.о.</w:t>
      </w:r>
      <w:proofErr w:type="spellEnd"/>
      <w:r w:rsidRPr="00F9004D">
        <w:rPr>
          <w:rFonts w:ascii="Times New Roman" w:eastAsia="Times New Roman" w:hAnsi="Times New Roman" w:cs="Times New Roman"/>
          <w:sz w:val="24"/>
          <w:szCs w:val="24"/>
          <w:lang w:eastAsia="zh-CN"/>
        </w:rPr>
        <w:t xml:space="preserve"> индивидуального предпринимателя)</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______________ /__________________________ </w:t>
      </w:r>
    </w:p>
    <w:p w:rsidR="00F9004D" w:rsidRPr="00F9004D" w:rsidRDefault="00F9004D" w:rsidP="00F9004D">
      <w:pPr>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w:t>
      </w:r>
      <w:proofErr w:type="gramStart"/>
      <w:r w:rsidRPr="00F9004D">
        <w:rPr>
          <w:rFonts w:ascii="Times New Roman" w:eastAsia="Times New Roman" w:hAnsi="Times New Roman" w:cs="Times New Roman"/>
          <w:sz w:val="24"/>
          <w:szCs w:val="24"/>
          <w:lang w:eastAsia="zh-CN"/>
        </w:rPr>
        <w:t xml:space="preserve">подпись)   </w:t>
      </w:r>
      <w:proofErr w:type="gramEnd"/>
      <w:r w:rsidRPr="00F9004D">
        <w:rPr>
          <w:rFonts w:ascii="Times New Roman" w:eastAsia="Times New Roman" w:hAnsi="Times New Roman" w:cs="Times New Roman"/>
          <w:sz w:val="24"/>
          <w:szCs w:val="24"/>
          <w:lang w:eastAsia="zh-CN"/>
        </w:rPr>
        <w:t xml:space="preserve">                   (фамилия, инициалы)</w:t>
      </w:r>
      <w:r w:rsidRPr="00F9004D">
        <w:rPr>
          <w:rFonts w:ascii="Times New Roman" w:eastAsia="Times New Roman" w:hAnsi="Times New Roman" w:cs="Times New Roman"/>
          <w:sz w:val="24"/>
          <w:szCs w:val="24"/>
          <w:lang w:eastAsia="zh-CN"/>
        </w:rPr>
        <w:tab/>
      </w:r>
      <w:r w:rsidRPr="00F9004D">
        <w:rPr>
          <w:rFonts w:ascii="Times New Roman" w:eastAsia="Times New Roman" w:hAnsi="Times New Roman" w:cs="Times New Roman"/>
          <w:sz w:val="24"/>
          <w:szCs w:val="24"/>
          <w:lang w:eastAsia="zh-CN"/>
        </w:rPr>
        <w:tab/>
        <w:t>«___» _____________ 20__ г.</w:t>
      </w:r>
    </w:p>
    <w:p w:rsidR="00F9004D" w:rsidRPr="00F9004D" w:rsidRDefault="00F9004D" w:rsidP="00F9004D">
      <w:pPr>
        <w:suppressAutoHyphens/>
        <w:spacing w:after="0" w:line="240" w:lineRule="auto"/>
        <w:jc w:val="both"/>
        <w:rPr>
          <w:rFonts w:ascii="Courier New" w:eastAsia="Times New Roman" w:hAnsi="Courier New" w:cs="Times New Roman"/>
          <w:bCs/>
          <w:sz w:val="24"/>
          <w:szCs w:val="24"/>
          <w:lang w:eastAsia="zh-CN"/>
        </w:rPr>
      </w:pPr>
      <w:r w:rsidRPr="00F9004D">
        <w:rPr>
          <w:rFonts w:ascii="Times New Roman" w:eastAsia="Times New Roman" w:hAnsi="Times New Roman" w:cs="Times New Roman"/>
          <w:sz w:val="24"/>
          <w:szCs w:val="24"/>
          <w:lang w:eastAsia="zh-CN"/>
        </w:rPr>
        <w:t>М.П.</w:t>
      </w:r>
    </w:p>
    <w:p w:rsidR="00F9004D" w:rsidRPr="00F9004D" w:rsidRDefault="00F9004D" w:rsidP="00F9004D">
      <w:pPr>
        <w:suppressAutoHyphens/>
        <w:spacing w:after="0" w:line="240" w:lineRule="auto"/>
        <w:jc w:val="both"/>
        <w:rPr>
          <w:rFonts w:ascii="Times New Roman" w:eastAsia="Times New Roman" w:hAnsi="Times New Roman" w:cs="Times New Roman"/>
          <w:bCs/>
          <w:sz w:val="24"/>
          <w:szCs w:val="24"/>
          <w:lang w:eastAsia="zh-CN"/>
        </w:rPr>
      </w:pPr>
    </w:p>
    <w:p w:rsidR="00F9004D" w:rsidRPr="00F9004D" w:rsidRDefault="00F9004D" w:rsidP="00F9004D">
      <w:pPr>
        <w:suppressAutoHyphens/>
        <w:spacing w:after="0" w:line="240" w:lineRule="auto"/>
        <w:jc w:val="right"/>
        <w:rPr>
          <w:rFonts w:ascii="Times New Roman" w:eastAsia="Times New Roman" w:hAnsi="Times New Roman" w:cs="Times New Roman"/>
          <w:bCs/>
          <w:sz w:val="24"/>
          <w:szCs w:val="24"/>
          <w:lang w:eastAsia="zh-CN"/>
        </w:rPr>
      </w:pPr>
      <w:r w:rsidRPr="00F9004D">
        <w:rPr>
          <w:rFonts w:ascii="Times New Roman" w:eastAsia="Times New Roman" w:hAnsi="Times New Roman" w:cs="Times New Roman"/>
          <w:bCs/>
          <w:sz w:val="24"/>
          <w:szCs w:val="24"/>
          <w:lang w:eastAsia="zh-CN"/>
        </w:rPr>
        <w:t>Приложение №4</w:t>
      </w:r>
      <w:r w:rsidRPr="00F9004D">
        <w:rPr>
          <w:rFonts w:ascii="Times New Roman" w:eastAsia="Times New Roman" w:hAnsi="Times New Roman" w:cs="Times New Roman"/>
          <w:sz w:val="24"/>
          <w:szCs w:val="24"/>
          <w:lang w:eastAsia="zh-CN"/>
        </w:rPr>
        <w:t xml:space="preserve"> к конкурсной документации  </w:t>
      </w:r>
    </w:p>
    <w:p w:rsidR="00F9004D" w:rsidRPr="00F9004D" w:rsidRDefault="00F9004D" w:rsidP="00F9004D">
      <w:pPr>
        <w:tabs>
          <w:tab w:val="left" w:pos="8460"/>
          <w:tab w:val="left" w:pos="9180"/>
        </w:tabs>
        <w:suppressAutoHyphens/>
        <w:spacing w:after="0" w:line="240" w:lineRule="auto"/>
        <w:jc w:val="right"/>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Cs/>
          <w:color w:val="000000"/>
          <w:sz w:val="24"/>
          <w:szCs w:val="24"/>
          <w:lang w:eastAsia="zh-CN"/>
        </w:rPr>
        <w:t>проект</w:t>
      </w:r>
    </w:p>
    <w:p w:rsidR="00F9004D" w:rsidRPr="00F9004D" w:rsidRDefault="00F9004D" w:rsidP="00F9004D">
      <w:pPr>
        <w:suppressAutoHyphens/>
        <w:spacing w:after="0" w:line="240" w:lineRule="auto"/>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ДОГОВОР№ __</w:t>
      </w: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УПРАВЛЕНИЯ МНОГОКВАРТИРНЫМ ДОМОМ</w:t>
      </w:r>
    </w:p>
    <w:tbl>
      <w:tblPr>
        <w:tblW w:w="0" w:type="auto"/>
        <w:tblInd w:w="108" w:type="dxa"/>
        <w:tblLayout w:type="fixed"/>
        <w:tblLook w:val="0000" w:firstRow="0" w:lastRow="0" w:firstColumn="0" w:lastColumn="0" w:noHBand="0" w:noVBand="0"/>
      </w:tblPr>
      <w:tblGrid>
        <w:gridCol w:w="5267"/>
        <w:gridCol w:w="4496"/>
      </w:tblGrid>
      <w:tr w:rsidR="00F9004D" w:rsidRPr="00F9004D" w:rsidTr="0035115C">
        <w:tc>
          <w:tcPr>
            <w:tcW w:w="5267" w:type="dxa"/>
            <w:shd w:val="clear" w:color="auto" w:fill="auto"/>
          </w:tcPr>
          <w:p w:rsidR="00F9004D" w:rsidRPr="00F9004D" w:rsidRDefault="00F9004D" w:rsidP="00F9004D">
            <w:pPr>
              <w:widowControl w:val="0"/>
              <w:suppressAutoHyphens/>
              <w:spacing w:after="12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Оренбургская область,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район, </w:t>
            </w:r>
          </w:p>
          <w:p w:rsidR="00F9004D" w:rsidRPr="00F9004D" w:rsidRDefault="00F9004D" w:rsidP="00F9004D">
            <w:pPr>
              <w:widowControl w:val="0"/>
              <w:suppressAutoHyphens/>
              <w:spacing w:after="120" w:line="240" w:lineRule="auto"/>
              <w:jc w:val="right"/>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sz w:val="24"/>
                <w:szCs w:val="24"/>
                <w:lang w:eastAsia="zh-CN"/>
              </w:rPr>
              <w:t>с. Беляевка</w:t>
            </w:r>
          </w:p>
        </w:tc>
        <w:tc>
          <w:tcPr>
            <w:tcW w:w="4496" w:type="dxa"/>
            <w:shd w:val="clear" w:color="auto" w:fill="auto"/>
          </w:tcPr>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«____» _______</w:t>
            </w:r>
            <w:proofErr w:type="gramStart"/>
            <w:r w:rsidRPr="00F9004D">
              <w:rPr>
                <w:rFonts w:ascii="Times New Roman" w:eastAsia="Times New Roman" w:hAnsi="Times New Roman" w:cs="Times New Roman"/>
                <w:sz w:val="24"/>
                <w:szCs w:val="24"/>
                <w:lang w:eastAsia="zh-CN"/>
              </w:rPr>
              <w:t>_  202</w:t>
            </w:r>
            <w:proofErr w:type="gramEnd"/>
            <w:r w:rsidRPr="00F9004D">
              <w:rPr>
                <w:rFonts w:ascii="Times New Roman" w:eastAsia="Times New Roman" w:hAnsi="Times New Roman" w:cs="Times New Roman"/>
                <w:sz w:val="24"/>
                <w:szCs w:val="24"/>
                <w:lang w:eastAsia="zh-CN"/>
              </w:rPr>
              <w:t>__года</w:t>
            </w:r>
          </w:p>
          <w:p w:rsidR="00F9004D" w:rsidRPr="00F9004D" w:rsidRDefault="00F9004D" w:rsidP="00F9004D">
            <w:pPr>
              <w:widowControl w:val="0"/>
              <w:suppressAutoHyphens/>
              <w:spacing w:after="120" w:line="240" w:lineRule="auto"/>
              <w:jc w:val="both"/>
              <w:rPr>
                <w:rFonts w:ascii="Times New Roman" w:eastAsia="Times New Roman" w:hAnsi="Times New Roman" w:cs="Times New Roman"/>
                <w:sz w:val="24"/>
                <w:szCs w:val="24"/>
                <w:lang w:eastAsia="zh-CN"/>
              </w:rPr>
            </w:pPr>
          </w:p>
        </w:tc>
      </w:tr>
    </w:tbl>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i/>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_______________________________________________________________________________________________________________________________________________________________________________________________________________________</w:t>
      </w:r>
      <w:proofErr w:type="gramStart"/>
      <w:r w:rsidRPr="00F9004D">
        <w:rPr>
          <w:rFonts w:ascii="Times New Roman" w:eastAsia="Times New Roman" w:hAnsi="Times New Roman" w:cs="Times New Roman"/>
          <w:color w:val="000000"/>
          <w:sz w:val="24"/>
          <w:szCs w:val="24"/>
          <w:lang w:eastAsia="zh-CN"/>
        </w:rPr>
        <w:t>_</w:t>
      </w:r>
      <w:r w:rsidRPr="00F9004D">
        <w:rPr>
          <w:rFonts w:ascii="Times New Roman" w:eastAsia="Times New Roman" w:hAnsi="Times New Roman" w:cs="Times New Roman"/>
          <w:i/>
          <w:color w:val="000000"/>
          <w:sz w:val="24"/>
          <w:szCs w:val="24"/>
          <w:lang w:eastAsia="zh-CN"/>
        </w:rPr>
        <w:t>(</w:t>
      </w:r>
      <w:proofErr w:type="gramEnd"/>
      <w:r w:rsidRPr="00F9004D">
        <w:rPr>
          <w:rFonts w:ascii="Times New Roman" w:eastAsia="Times New Roman" w:hAnsi="Times New Roman" w:cs="Times New Roman"/>
          <w:i/>
          <w:color w:val="000000"/>
          <w:sz w:val="24"/>
          <w:szCs w:val="24"/>
          <w:lang w:eastAsia="zh-CN"/>
        </w:rPr>
        <w:t>наименование юридического лица, индивидуального предпринимателя)</w:t>
      </w:r>
      <w:r w:rsidRPr="00F9004D">
        <w:rPr>
          <w:rFonts w:ascii="Times New Roman" w:eastAsia="Times New Roman" w:hAnsi="Times New Roman" w:cs="Times New Roman"/>
          <w:color w:val="000000"/>
          <w:sz w:val="24"/>
          <w:szCs w:val="24"/>
          <w:lang w:eastAsia="zh-CN"/>
        </w:rPr>
        <w:t xml:space="preserve">, именуем___ в дальнейшем </w:t>
      </w:r>
      <w:r w:rsidRPr="00F9004D">
        <w:rPr>
          <w:rFonts w:ascii="Times New Roman" w:eastAsia="Times New Roman" w:hAnsi="Times New Roman" w:cs="Times New Roman"/>
          <w:color w:val="000000"/>
          <w:sz w:val="24"/>
          <w:szCs w:val="24"/>
          <w:lang w:eastAsia="zh-CN"/>
        </w:rPr>
        <w:lastRenderedPageBreak/>
        <w:t>«Управляющая организация» (либо исполнитель), в лице__________________________________________________________________________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i/>
          <w:color w:val="000000"/>
          <w:sz w:val="24"/>
          <w:szCs w:val="24"/>
          <w:lang w:eastAsia="zh-CN"/>
        </w:rPr>
        <w:t xml:space="preserve">(должность, фамилия, имя, отчество руководителя, представителя, индивидуального предпринимателя, </w:t>
      </w:r>
      <w:r w:rsidRPr="00F9004D">
        <w:rPr>
          <w:rFonts w:ascii="Times New Roman" w:eastAsia="Times New Roman" w:hAnsi="Times New Roman" w:cs="Times New Roman"/>
          <w:color w:val="000000"/>
          <w:sz w:val="24"/>
          <w:szCs w:val="24"/>
          <w:lang w:eastAsia="zh-CN"/>
        </w:rPr>
        <w:t xml:space="preserve">действующего на основании _ </w:t>
      </w:r>
      <w:r w:rsidRPr="00F9004D">
        <w:rPr>
          <w:rFonts w:ascii="Times New Roman" w:eastAsia="Times New Roman" w:hAnsi="Times New Roman" w:cs="Times New Roman"/>
          <w:i/>
          <w:color w:val="000000"/>
          <w:sz w:val="24"/>
          <w:szCs w:val="24"/>
          <w:lang w:eastAsia="zh-CN"/>
        </w:rPr>
        <w:t>(устава, доверенности и т.п.)</w:t>
      </w:r>
      <w:r w:rsidRPr="00F9004D">
        <w:rPr>
          <w:rFonts w:ascii="Times New Roman" w:eastAsia="Times New Roman" w:hAnsi="Times New Roman" w:cs="Times New Roman"/>
          <w:color w:val="000000"/>
          <w:sz w:val="24"/>
          <w:szCs w:val="24"/>
          <w:lang w:eastAsia="zh-CN"/>
        </w:rPr>
        <w:t>, с одной стороны, и  ________________________________________________________________________________________________________________________________________________________________________________________________________________________(</w:t>
      </w:r>
      <w:r w:rsidRPr="00F9004D">
        <w:rPr>
          <w:rFonts w:ascii="Times New Roman" w:eastAsia="Times New Roman" w:hAnsi="Times New Roman" w:cs="Times New Roman"/>
          <w:i/>
          <w:color w:val="000000"/>
          <w:sz w:val="24"/>
          <w:szCs w:val="24"/>
          <w:lang w:eastAsia="zh-CN"/>
        </w:rPr>
        <w:t>ФИО либо наименование юридического лица, индивидуального предпринимателя</w:t>
      </w:r>
      <w:r w:rsidRPr="00F9004D">
        <w:rPr>
          <w:rFonts w:ascii="Times New Roman" w:eastAsia="Times New Roman" w:hAnsi="Times New Roman" w:cs="Times New Roman"/>
          <w:color w:val="000000"/>
          <w:sz w:val="24"/>
          <w:szCs w:val="24"/>
          <w:lang w:eastAsia="zh-CN"/>
        </w:rPr>
        <w:t xml:space="preserve">) -собственник помещения общей площадью __________ </w:t>
      </w:r>
      <w:proofErr w:type="spellStart"/>
      <w:r w:rsidRPr="00F9004D">
        <w:rPr>
          <w:rFonts w:ascii="Times New Roman" w:eastAsia="Times New Roman" w:hAnsi="Times New Roman" w:cs="Times New Roman"/>
          <w:color w:val="000000"/>
          <w:sz w:val="24"/>
          <w:szCs w:val="24"/>
          <w:lang w:eastAsia="zh-CN"/>
        </w:rPr>
        <w:t>кв.м</w:t>
      </w:r>
      <w:proofErr w:type="spellEnd"/>
      <w:r w:rsidRPr="00F9004D">
        <w:rPr>
          <w:rFonts w:ascii="Times New Roman" w:eastAsia="Times New Roman" w:hAnsi="Times New Roman" w:cs="Times New Roman"/>
          <w:color w:val="000000"/>
          <w:sz w:val="24"/>
          <w:szCs w:val="24"/>
          <w:lang w:eastAsia="zh-CN"/>
        </w:rPr>
        <w:t xml:space="preserve"> (далее - помещение), расположенного в жилом _____ этажном многоквартирном доме, общей жилой и нежилой площадью _______ </w:t>
      </w:r>
      <w:proofErr w:type="spellStart"/>
      <w:r w:rsidRPr="00F9004D">
        <w:rPr>
          <w:rFonts w:ascii="Times New Roman" w:eastAsia="Times New Roman" w:hAnsi="Times New Roman" w:cs="Times New Roman"/>
          <w:color w:val="000000"/>
          <w:sz w:val="24"/>
          <w:szCs w:val="24"/>
          <w:lang w:eastAsia="zh-CN"/>
        </w:rPr>
        <w:t>кв.м</w:t>
      </w:r>
      <w:proofErr w:type="spellEnd"/>
      <w:r w:rsidRPr="00F9004D">
        <w:rPr>
          <w:rFonts w:ascii="Times New Roman" w:eastAsia="Times New Roman" w:hAnsi="Times New Roman" w:cs="Times New Roman"/>
          <w:color w:val="000000"/>
          <w:sz w:val="24"/>
          <w:szCs w:val="24"/>
          <w:lang w:eastAsia="zh-CN"/>
        </w:rPr>
        <w:t xml:space="preserve"> по адресу__________________________________________________________________________________________________________________________________________________________________________________________________________________</w:t>
      </w:r>
      <w:r w:rsidRPr="00F9004D">
        <w:rPr>
          <w:rFonts w:ascii="Times New Roman" w:eastAsia="Times New Roman" w:hAnsi="Times New Roman" w:cs="Times New Roman"/>
          <w:i/>
          <w:color w:val="000000"/>
          <w:sz w:val="24"/>
          <w:szCs w:val="24"/>
          <w:lang w:eastAsia="zh-CN"/>
        </w:rPr>
        <w:t>(индекс, город, улица, номер дома)</w:t>
      </w:r>
      <w:r w:rsidRPr="00F9004D">
        <w:rPr>
          <w:rFonts w:ascii="Times New Roman" w:eastAsia="Times New Roman" w:hAnsi="Times New Roman" w:cs="Times New Roman"/>
          <w:color w:val="000000"/>
          <w:sz w:val="24"/>
          <w:szCs w:val="24"/>
          <w:lang w:eastAsia="zh-CN"/>
        </w:rP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1. Общие положения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F9004D">
        <w:rPr>
          <w:rFonts w:ascii="Times New Roman" w:eastAsia="Times New Roman" w:hAnsi="Times New Roman" w:cs="Times New Roman"/>
          <w:sz w:val="24"/>
          <w:szCs w:val="24"/>
          <w:lang w:eastAsia="zh-CN"/>
        </w:rPr>
        <w:t>Беляевский</w:t>
      </w:r>
      <w:proofErr w:type="spellEnd"/>
      <w:r w:rsidRPr="00F9004D">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(извещение о торгах на сайте </w:t>
      </w:r>
      <w:proofErr w:type="spellStart"/>
      <w:r w:rsidRPr="00F9004D">
        <w:rPr>
          <w:rFonts w:ascii="Times New Roman" w:eastAsia="Times New Roman" w:hAnsi="Times New Roman" w:cs="Times New Roman"/>
          <w:sz w:val="24"/>
          <w:szCs w:val="24"/>
          <w:lang w:val="en-US" w:eastAsia="zh-CN"/>
        </w:rPr>
        <w:t>torgi</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gov</w:t>
      </w:r>
      <w:proofErr w:type="spellEnd"/>
      <w:r w:rsidRPr="00F9004D">
        <w:rPr>
          <w:rFonts w:ascii="Times New Roman" w:eastAsia="Times New Roman" w:hAnsi="Times New Roman" w:cs="Times New Roman"/>
          <w:sz w:val="24"/>
          <w:szCs w:val="24"/>
          <w:lang w:eastAsia="zh-CN"/>
        </w:rPr>
        <w:t>.</w:t>
      </w:r>
      <w:proofErr w:type="spellStart"/>
      <w:r w:rsidRPr="00F9004D">
        <w:rPr>
          <w:rFonts w:ascii="Times New Roman" w:eastAsia="Times New Roman" w:hAnsi="Times New Roman" w:cs="Times New Roman"/>
          <w:sz w:val="24"/>
          <w:szCs w:val="24"/>
          <w:lang w:val="en-US" w:eastAsia="zh-CN"/>
        </w:rPr>
        <w:t>ru</w:t>
      </w:r>
      <w:proofErr w:type="spellEnd"/>
      <w:r w:rsidRPr="00F9004D">
        <w:rPr>
          <w:rFonts w:ascii="Times New Roman" w:eastAsia="Times New Roman" w:hAnsi="Times New Roman" w:cs="Times New Roman"/>
          <w:sz w:val="24"/>
          <w:szCs w:val="24"/>
          <w:lang w:eastAsia="zh-CN"/>
        </w:rPr>
        <w:t xml:space="preserve"> № ___________, Лот № _____), проведенного Администрацией Беляевского сельсовета Беляевского района Оренбургской области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1.2. Условия настоящего Договора являются одинаковыми для всех Собственников.</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1.4. Адреса и номера телефонов диспетчерской, аварийно-диспетчерской службы Управляющей организации: ________________________________________________.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1.5. Сведения об Управляющей организации: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________________________________________________________________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адрес место нахождения (адрес постоянно действующего исполнительного органа): ______________________________________________________________________________;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сведения о государственной регистрации: дата регистрации: ______________,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наименование органа, зарегистрировавшего Управляющую организацию: _____________________________________________, ОГРН: 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режим работы: ________________________________________________________________ адрес сайта Управляющей организации в сети Интернет: ______________________________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2. Предмет Договора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F9004D" w:rsidRPr="00F9004D" w:rsidRDefault="00F9004D" w:rsidP="00F9004D">
      <w:pPr>
        <w:widowControl w:val="0"/>
        <w:suppressAutoHyphens/>
        <w:spacing w:after="0" w:line="240" w:lineRule="auto"/>
        <w:ind w:firstLine="567"/>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2.5. Площадь отапливаемых помещений: ___________________ </w:t>
      </w:r>
      <w:proofErr w:type="spellStart"/>
      <w:r w:rsidRPr="00F9004D">
        <w:rPr>
          <w:rFonts w:ascii="Times New Roman" w:eastAsia="Times New Roman" w:hAnsi="Times New Roman" w:cs="Times New Roman"/>
          <w:sz w:val="24"/>
          <w:szCs w:val="24"/>
          <w:lang w:eastAsia="zh-CN"/>
        </w:rPr>
        <w:t>кв.м</w:t>
      </w:r>
      <w:proofErr w:type="spellEnd"/>
      <w:r w:rsidRPr="00F9004D">
        <w:rPr>
          <w:rFonts w:ascii="Times New Roman" w:eastAsia="Times New Roman" w:hAnsi="Times New Roman" w:cs="Times New Roman"/>
          <w:sz w:val="24"/>
          <w:szCs w:val="24"/>
          <w:lang w:eastAsia="zh-CN"/>
        </w:rPr>
        <w:t>.</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2.6.  Количество лиц, постоянно проживающих в помещении: 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F9004D" w:rsidRPr="00F9004D" w:rsidRDefault="00F9004D" w:rsidP="00F9004D">
      <w:pPr>
        <w:widowControl w:val="0"/>
        <w:suppressAutoHyphens/>
        <w:spacing w:after="0" w:line="240" w:lineRule="auto"/>
        <w:ind w:firstLine="567"/>
        <w:jc w:val="both"/>
        <w:rPr>
          <w:rFonts w:ascii="Arial" w:eastAsia="Times New Roman" w:hAnsi="Arial" w:cs="Arial"/>
          <w:sz w:val="20"/>
          <w:szCs w:val="20"/>
          <w:lang w:eastAsia="zh-CN"/>
        </w:rPr>
      </w:pPr>
      <w:r w:rsidRPr="00F9004D">
        <w:rPr>
          <w:rFonts w:ascii="Times New Roman" w:eastAsia="Times New Roman" w:hAnsi="Times New Roman" w:cs="Times New Roman"/>
          <w:sz w:val="24"/>
          <w:szCs w:val="24"/>
          <w:lang w:eastAsia="zh-CN"/>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w:t>
      </w:r>
      <w:proofErr w:type="gramStart"/>
      <w:r w:rsidRPr="00F9004D">
        <w:rPr>
          <w:rFonts w:ascii="Times New Roman" w:eastAsia="Times New Roman" w:hAnsi="Times New Roman" w:cs="Times New Roman"/>
          <w:sz w:val="24"/>
          <w:szCs w:val="24"/>
          <w:lang w:eastAsia="zh-CN"/>
        </w:rPr>
        <w:t>либо  другими</w:t>
      </w:r>
      <w:proofErr w:type="gramEnd"/>
      <w:r w:rsidRPr="00F9004D">
        <w:rPr>
          <w:rFonts w:ascii="Times New Roman" w:eastAsia="Times New Roman" w:hAnsi="Times New Roman" w:cs="Times New Roman"/>
          <w:sz w:val="24"/>
          <w:szCs w:val="24"/>
          <w:lang w:eastAsia="zh-CN"/>
        </w:rPr>
        <w:t xml:space="preserve"> способами, допускающими возможность удаленной передачи сведений о показаниях приборов учета.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F9004D">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sz w:val="24"/>
          <w:szCs w:val="24"/>
          <w:lang w:eastAsia="zh-CN"/>
        </w:rPr>
        <w:t xml:space="preserve"> (утв. Постановлением Правительства РФ от 06.05.2011 N 354).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F9004D">
          <w:rPr>
            <w:rFonts w:ascii="Times New Roman" w:eastAsia="Times New Roman" w:hAnsi="Times New Roman" w:cs="Times New Roman"/>
            <w:color w:val="0000FF"/>
            <w:sz w:val="24"/>
            <w:szCs w:val="24"/>
            <w:u w:val="single"/>
            <w:lang w:eastAsia="zh-CN"/>
          </w:rPr>
          <w:t>законодательством</w:t>
        </w:r>
      </w:hyperlink>
      <w:r w:rsidRPr="00F9004D">
        <w:rPr>
          <w:rFonts w:ascii="Times New Roman" w:eastAsia="Times New Roman" w:hAnsi="Times New Roman" w:cs="Times New Roman"/>
          <w:sz w:val="24"/>
          <w:szCs w:val="24"/>
          <w:lang w:eastAsia="zh-CN"/>
        </w:rPr>
        <w:t xml:space="preserve"> Российской Федерации (в случае предоставления таких мер): 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roofErr w:type="gramStart"/>
      <w:r w:rsidRPr="00F9004D">
        <w:rPr>
          <w:rFonts w:ascii="Times New Roman" w:eastAsia="Times New Roman" w:hAnsi="Times New Roman" w:cs="Times New Roman"/>
          <w:sz w:val="24"/>
          <w:szCs w:val="24"/>
          <w:lang w:eastAsia="zh-CN"/>
        </w:rPr>
        <w:t>10.Адрес</w:t>
      </w:r>
      <w:proofErr w:type="gramEnd"/>
      <w:r w:rsidRPr="00F9004D">
        <w:rPr>
          <w:rFonts w:ascii="Times New Roman" w:eastAsia="Times New Roman" w:hAnsi="Times New Roman" w:cs="Times New Roman"/>
          <w:sz w:val="24"/>
          <w:szCs w:val="24"/>
          <w:lang w:eastAsia="zh-CN"/>
        </w:rPr>
        <w:t xml:space="preserve"> и способ доставки потребителю счета для оплаты коммунальных услуг: ___________________________.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lastRenderedPageBreak/>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F9004D">
        <w:rPr>
          <w:rFonts w:ascii="Times New Roman" w:eastAsia="Times New Roman" w:hAnsi="Times New Roman" w:cs="Times New Roman"/>
          <w:i/>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F9004D">
        <w:rPr>
          <w:rFonts w:ascii="Times New Roman" w:eastAsia="Times New Roman" w:hAnsi="Times New Roman" w:cs="Times New Roman"/>
          <w:sz w:val="24"/>
          <w:szCs w:val="24"/>
          <w:lang w:eastAsia="zh-CN"/>
        </w:rPr>
        <w:t>, утвержденными постановлением Правительства РФ от 13.08.2006 г. №491.</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roofErr w:type="gramStart"/>
      <w:r w:rsidRPr="00F9004D">
        <w:rPr>
          <w:rFonts w:ascii="Times New Roman" w:eastAsia="Times New Roman" w:hAnsi="Times New Roman" w:cs="Times New Roman"/>
          <w:sz w:val="24"/>
          <w:szCs w:val="24"/>
          <w:lang w:eastAsia="zh-CN"/>
        </w:rPr>
        <w:t>12.Права</w:t>
      </w:r>
      <w:proofErr w:type="gramEnd"/>
      <w:r w:rsidRPr="00F9004D">
        <w:rPr>
          <w:rFonts w:ascii="Times New Roman" w:eastAsia="Times New Roman" w:hAnsi="Times New Roman" w:cs="Times New Roman"/>
          <w:sz w:val="24"/>
          <w:szCs w:val="24"/>
          <w:lang w:eastAsia="zh-CN"/>
        </w:rPr>
        <w:t xml:space="preserve">, обязанности и ответственность исполнителя и потребителя - в соответствии с настоящим договором и </w:t>
      </w:r>
      <w:r w:rsidRPr="00F9004D">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sz w:val="24"/>
          <w:szCs w:val="24"/>
          <w:lang w:eastAsia="zh-CN"/>
        </w:rPr>
        <w:t xml:space="preserve"> (утв. Постановлением Правительства РФ от 06.05.2011 N 354);</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2.</w:t>
      </w:r>
      <w:proofErr w:type="gramStart"/>
      <w:r w:rsidRPr="00F9004D">
        <w:rPr>
          <w:rFonts w:ascii="Times New Roman" w:eastAsia="Times New Roman" w:hAnsi="Times New Roman" w:cs="Times New Roman"/>
          <w:sz w:val="24"/>
          <w:szCs w:val="24"/>
          <w:lang w:eastAsia="zh-CN"/>
        </w:rPr>
        <w:t>13.Основания</w:t>
      </w:r>
      <w:proofErr w:type="gramEnd"/>
      <w:r w:rsidRPr="00F9004D">
        <w:rPr>
          <w:rFonts w:ascii="Times New Roman" w:eastAsia="Times New Roman" w:hAnsi="Times New Roman" w:cs="Times New Roman"/>
          <w:sz w:val="24"/>
          <w:szCs w:val="24"/>
          <w:lang w:eastAsia="zh-CN"/>
        </w:rPr>
        <w:t xml:space="preserve"> и порядок приостановки и ограничения предоставления коммунальных услуг – в соответствии с </w:t>
      </w:r>
      <w:r w:rsidRPr="00F9004D">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sz w:val="24"/>
          <w:szCs w:val="24"/>
          <w:lang w:eastAsia="zh-CN"/>
        </w:rPr>
        <w:t xml:space="preserve"> (утв. Постановлением Правительства РФ от 06.05.2011 N 354);</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sz w:val="24"/>
          <w:szCs w:val="24"/>
          <w:lang w:eastAsia="zh-CN"/>
        </w:rPr>
      </w:pPr>
      <w:r w:rsidRPr="00F9004D">
        <w:rPr>
          <w:rFonts w:ascii="Times New Roman" w:eastAsia="Times New Roman" w:hAnsi="Times New Roman" w:cs="Times New Roman"/>
          <w:sz w:val="24"/>
          <w:szCs w:val="24"/>
          <w:lang w:eastAsia="zh-CN"/>
        </w:rPr>
        <w:t>2.</w:t>
      </w:r>
      <w:proofErr w:type="gramStart"/>
      <w:r w:rsidRPr="00F9004D">
        <w:rPr>
          <w:rFonts w:ascii="Times New Roman" w:eastAsia="Times New Roman" w:hAnsi="Times New Roman" w:cs="Times New Roman"/>
          <w:sz w:val="24"/>
          <w:szCs w:val="24"/>
          <w:lang w:eastAsia="zh-CN"/>
        </w:rPr>
        <w:t>14.Основания</w:t>
      </w:r>
      <w:proofErr w:type="gramEnd"/>
      <w:r w:rsidRPr="00F9004D">
        <w:rPr>
          <w:rFonts w:ascii="Times New Roman" w:eastAsia="Times New Roman" w:hAnsi="Times New Roman" w:cs="Times New Roman"/>
          <w:sz w:val="24"/>
          <w:szCs w:val="24"/>
          <w:lang w:eastAsia="zh-CN"/>
        </w:rPr>
        <w:t xml:space="preserve"> и порядок изменения и расторжения договора – в соответствии с настоящим договором и с </w:t>
      </w:r>
      <w:r w:rsidRPr="00F9004D">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sz w:val="24"/>
          <w:szCs w:val="24"/>
          <w:lang w:eastAsia="zh-CN"/>
        </w:rPr>
        <w:t xml:space="preserve"> (утв. Постановлением Правительства РФ от 06.05.2011 N 354).</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3. Права и обязанности Сторон</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 Управляющая организация обязана: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3.1.1. Приступить к выполнению возникших по результатам конкурса обязательств не позднее чем 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F9004D" w:rsidRPr="00F9004D" w:rsidRDefault="00F9004D" w:rsidP="00F9004D">
      <w:pPr>
        <w:suppressAutoHyphens/>
        <w:spacing w:after="0" w:line="240" w:lineRule="auto"/>
        <w:ind w:firstLine="567"/>
        <w:jc w:val="both"/>
        <w:rPr>
          <w:rFonts w:ascii="Times New Roman" w:eastAsia="Calibri" w:hAnsi="Times New Roman" w:cs="Times New Roman"/>
          <w:color w:val="000000"/>
          <w:sz w:val="24"/>
          <w:szCs w:val="24"/>
        </w:rPr>
      </w:pPr>
      <w:r w:rsidRPr="00F9004D">
        <w:rPr>
          <w:rFonts w:ascii="Times New Roman" w:eastAsia="Times New Roman" w:hAnsi="Times New Roman" w:cs="Times New Roman"/>
          <w:color w:val="000000"/>
          <w:sz w:val="24"/>
          <w:szCs w:val="24"/>
          <w:lang w:eastAsia="zh-CN"/>
        </w:rP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Calibri" w:hAnsi="Times New Roman" w:cs="Times New Roman"/>
          <w:color w:val="000000"/>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w:t>
      </w:r>
      <w:r w:rsidRPr="00F9004D">
        <w:rPr>
          <w:rFonts w:ascii="Times New Roman" w:eastAsia="Calibri" w:hAnsi="Times New Roman" w:cs="Times New Roman"/>
          <w:color w:val="000000"/>
          <w:sz w:val="24"/>
          <w:szCs w:val="24"/>
        </w:rPr>
        <w:lastRenderedPageBreak/>
        <w:t>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3.1.5. Предоставлять коммунальные услуги, указанные в п. 2.</w:t>
      </w:r>
      <w:proofErr w:type="gramStart"/>
      <w:r w:rsidRPr="00F9004D">
        <w:rPr>
          <w:rFonts w:ascii="Times New Roman" w:eastAsia="Times New Roman" w:hAnsi="Times New Roman" w:cs="Times New Roman"/>
          <w:color w:val="000000"/>
          <w:sz w:val="24"/>
          <w:szCs w:val="24"/>
          <w:lang w:eastAsia="zh-CN"/>
        </w:rPr>
        <w:t>4.настоящего</w:t>
      </w:r>
      <w:proofErr w:type="gramEnd"/>
      <w:r w:rsidRPr="00F9004D">
        <w:rPr>
          <w:rFonts w:ascii="Times New Roman" w:eastAsia="Times New Roman" w:hAnsi="Times New Roman" w:cs="Times New Roman"/>
          <w:color w:val="000000"/>
          <w:sz w:val="24"/>
          <w:szCs w:val="24"/>
          <w:lang w:eastAsia="zh-CN"/>
        </w:rPr>
        <w:t xml:space="preserve">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3.1.6. Предоставлять иные услуги, определенные по результатам открытого конкурса.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3.1.7. Принимать плату за содержание и ремонт жилого помещения, а также плату за коммунальные услуги.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3.1.10. Информировать Собственников и нанимателей жилых помещений в порядке и сроки, установленные</w:t>
      </w:r>
      <w:r w:rsidRPr="00F9004D">
        <w:rPr>
          <w:rFonts w:ascii="Times New Roman" w:eastAsia="Times New Roman" w:hAnsi="Times New Roman" w:cs="Times New Roman"/>
          <w:i/>
          <w:color w:val="000000"/>
          <w:sz w:val="24"/>
          <w:szCs w:val="24"/>
          <w:lang w:eastAsia="zh-CN"/>
        </w:rPr>
        <w:t xml:space="preserve"> 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color w:val="000000"/>
          <w:sz w:val="24"/>
          <w:szCs w:val="24"/>
          <w:lang w:eastAsia="zh-CN"/>
        </w:rP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F9004D">
        <w:rPr>
          <w:rFonts w:ascii="Times New Roman" w:eastAsia="Times New Roman" w:hAnsi="Times New Roman" w:cs="Times New Roman"/>
          <w:i/>
          <w:color w:val="000000"/>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F9004D">
        <w:rPr>
          <w:rFonts w:ascii="Times New Roman" w:eastAsia="Times New Roman" w:hAnsi="Times New Roman" w:cs="Times New Roman"/>
          <w:color w:val="000000"/>
          <w:sz w:val="24"/>
          <w:szCs w:val="24"/>
          <w:lang w:eastAsia="zh-CN"/>
        </w:rPr>
        <w:t xml:space="preserve">, утвержденными постановлением Правительства РФ от 13.08.2006 г. №491.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3.1.13. Заключать с </w:t>
      </w:r>
      <w:proofErr w:type="spellStart"/>
      <w:r w:rsidRPr="00F9004D">
        <w:rPr>
          <w:rFonts w:ascii="Times New Roman" w:eastAsia="Times New Roman" w:hAnsi="Times New Roman" w:cs="Times New Roman"/>
          <w:color w:val="000000"/>
          <w:sz w:val="24"/>
          <w:szCs w:val="24"/>
          <w:lang w:eastAsia="zh-CN"/>
        </w:rPr>
        <w:t>ресурсоснабжающими</w:t>
      </w:r>
      <w:proofErr w:type="spellEnd"/>
      <w:r w:rsidRPr="00F9004D">
        <w:rPr>
          <w:rFonts w:ascii="Times New Roman" w:eastAsia="Times New Roman" w:hAnsi="Times New Roman" w:cs="Times New Roman"/>
          <w:color w:val="000000"/>
          <w:sz w:val="24"/>
          <w:szCs w:val="24"/>
          <w:lang w:eastAsia="zh-CN"/>
        </w:rPr>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F9004D" w:rsidRPr="00F9004D" w:rsidRDefault="00F9004D" w:rsidP="00F9004D">
      <w:pPr>
        <w:tabs>
          <w:tab w:val="left" w:pos="180"/>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w:t>
      </w:r>
      <w:r w:rsidRPr="00F9004D">
        <w:rPr>
          <w:rFonts w:ascii="Times New Roman" w:eastAsia="Times New Roman" w:hAnsi="Times New Roman" w:cs="Times New Roman"/>
          <w:color w:val="000000"/>
          <w:sz w:val="24"/>
          <w:szCs w:val="24"/>
          <w:lang w:eastAsia="zh-CN"/>
        </w:rPr>
        <w:lastRenderedPageBreak/>
        <w:t>платежных документов, на основании которых будет вноситься плата за жилое помещение и коммунальные услуги в ином размере.</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3.1.18. В соответствии с </w:t>
      </w:r>
      <w:r w:rsidRPr="00F9004D">
        <w:rPr>
          <w:rFonts w:ascii="Times New Roman" w:eastAsia="Times New Roman" w:hAnsi="Times New Roman" w:cs="Times New Roman"/>
          <w:i/>
          <w:color w:val="000000"/>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color w:val="000000"/>
          <w:sz w:val="24"/>
          <w:szCs w:val="24"/>
          <w:lang w:eastAsia="zh-CN"/>
        </w:rP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3.1.21. По требованию Собственников и нанимателей жилых помещений производить непосредственно при обращении потребителя проверку правильности </w:t>
      </w:r>
      <w:proofErr w:type="gramStart"/>
      <w:r w:rsidRPr="00F9004D">
        <w:rPr>
          <w:rFonts w:ascii="Times New Roman" w:eastAsia="Times New Roman" w:hAnsi="Times New Roman" w:cs="Times New Roman"/>
          <w:sz w:val="24"/>
          <w:szCs w:val="24"/>
          <w:lang w:eastAsia="zh-CN"/>
        </w:rPr>
        <w:t>исчисления</w:t>
      </w:r>
      <w:proofErr w:type="gramEnd"/>
      <w:r w:rsidRPr="00F9004D">
        <w:rPr>
          <w:rFonts w:ascii="Times New Roman" w:eastAsia="Times New Roman" w:hAnsi="Times New Roman" w:cs="Times New Roman"/>
          <w:sz w:val="24"/>
          <w:szCs w:val="24"/>
          <w:lang w:eastAsia="zh-CN"/>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3.1.23. На основании заявки Собственника(</w:t>
      </w:r>
      <w:proofErr w:type="spellStart"/>
      <w:r w:rsidRPr="00F9004D">
        <w:rPr>
          <w:rFonts w:ascii="Times New Roman" w:eastAsia="Times New Roman" w:hAnsi="Times New Roman" w:cs="Times New Roman"/>
          <w:color w:val="000000"/>
          <w:sz w:val="24"/>
          <w:szCs w:val="24"/>
          <w:lang w:eastAsia="zh-CN"/>
        </w:rPr>
        <w:t>ов</w:t>
      </w:r>
      <w:proofErr w:type="spellEnd"/>
      <w:r w:rsidRPr="00F9004D">
        <w:rPr>
          <w:rFonts w:ascii="Times New Roman" w:eastAsia="Times New Roman" w:hAnsi="Times New Roman" w:cs="Times New Roman"/>
          <w:color w:val="000000"/>
          <w:sz w:val="24"/>
          <w:szCs w:val="24"/>
          <w:lang w:eastAsia="zh-CN"/>
        </w:rPr>
        <w:t>), нанимателей жилых помещений направлять своего сотрудника для составления акта осмотра общего имущества многоквартирного дома.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3.1.</w:t>
      </w:r>
      <w:proofErr w:type="gramStart"/>
      <w:r w:rsidRPr="00F9004D">
        <w:rPr>
          <w:rFonts w:ascii="Times New Roman" w:eastAsia="Times New Roman" w:hAnsi="Times New Roman" w:cs="Times New Roman"/>
          <w:color w:val="000000"/>
          <w:sz w:val="24"/>
          <w:szCs w:val="24"/>
          <w:lang w:eastAsia="zh-CN"/>
        </w:rPr>
        <w:t>24.При</w:t>
      </w:r>
      <w:proofErr w:type="gramEnd"/>
      <w:r w:rsidRPr="00F9004D">
        <w:rPr>
          <w:rFonts w:ascii="Times New Roman" w:eastAsia="Times New Roman" w:hAnsi="Times New Roman" w:cs="Times New Roman"/>
          <w:color w:val="000000"/>
          <w:sz w:val="24"/>
          <w:szCs w:val="24"/>
          <w:lang w:eastAsia="zh-CN"/>
        </w:rPr>
        <w:t xml:space="preserve">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sz w:val="24"/>
          <w:szCs w:val="24"/>
          <w:lang w:eastAsia="zh-CN"/>
        </w:rPr>
        <w:t xml:space="preserve">3.1.26. Размер обеспечения исполнения обязательств по настоящему Договору </w:t>
      </w:r>
      <w:proofErr w:type="gramStart"/>
      <w:r w:rsidRPr="00F9004D">
        <w:rPr>
          <w:rFonts w:ascii="Times New Roman" w:eastAsia="Times New Roman" w:hAnsi="Times New Roman" w:cs="Times New Roman"/>
          <w:sz w:val="24"/>
          <w:szCs w:val="24"/>
          <w:lang w:eastAsia="zh-CN"/>
        </w:rPr>
        <w:t>составляет:_</w:t>
      </w:r>
      <w:proofErr w:type="gramEnd"/>
      <w:r w:rsidRPr="00F9004D">
        <w:rPr>
          <w:rFonts w:ascii="Times New Roman" w:eastAsia="Times New Roman" w:hAnsi="Times New Roman" w:cs="Times New Roman"/>
          <w:sz w:val="24"/>
          <w:szCs w:val="24"/>
          <w:lang w:eastAsia="zh-CN"/>
        </w:rPr>
        <w:t>______________________</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F9004D">
        <w:rPr>
          <w:rFonts w:ascii="Times New Roman" w:eastAsia="Times New Roman" w:hAnsi="Times New Roman" w:cs="Times New Roman"/>
          <w:color w:val="000000"/>
          <w:sz w:val="24"/>
          <w:szCs w:val="24"/>
          <w:lang w:eastAsia="zh-CN"/>
        </w:rPr>
        <w:t>ресурсоснабжающих</w:t>
      </w:r>
      <w:proofErr w:type="spellEnd"/>
      <w:r w:rsidRPr="00F9004D">
        <w:rPr>
          <w:rFonts w:ascii="Times New Roman" w:eastAsia="Times New Roman" w:hAnsi="Times New Roman" w:cs="Times New Roman"/>
          <w:color w:val="000000"/>
          <w:sz w:val="24"/>
          <w:szCs w:val="24"/>
          <w:lang w:eastAsia="zh-CN"/>
        </w:rPr>
        <w:t xml:space="preserve"> организаций – в пользу соответствующих </w:t>
      </w:r>
      <w:proofErr w:type="spellStart"/>
      <w:r w:rsidRPr="00F9004D">
        <w:rPr>
          <w:rFonts w:ascii="Times New Roman" w:eastAsia="Times New Roman" w:hAnsi="Times New Roman" w:cs="Times New Roman"/>
          <w:color w:val="000000"/>
          <w:sz w:val="24"/>
          <w:szCs w:val="24"/>
          <w:lang w:eastAsia="zh-CN"/>
        </w:rPr>
        <w:t>ресурсоснабжающих</w:t>
      </w:r>
      <w:proofErr w:type="spellEnd"/>
      <w:r w:rsidRPr="00F9004D">
        <w:rPr>
          <w:rFonts w:ascii="Times New Roman" w:eastAsia="Times New Roman" w:hAnsi="Times New Roman" w:cs="Times New Roman"/>
          <w:color w:val="000000"/>
          <w:sz w:val="24"/>
          <w:szCs w:val="24"/>
          <w:lang w:eastAsia="zh-CN"/>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color w:val="000000"/>
          <w:sz w:val="24"/>
          <w:szCs w:val="24"/>
          <w:lang w:eastAsia="zh-CN"/>
        </w:rPr>
        <w:t>В случае реализации обеспечения исполнения обязательств Управляющая организация обязана гарантировать его ежемесячное возобновление.</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sz w:val="24"/>
          <w:szCs w:val="24"/>
          <w:lang w:eastAsia="zh-CN"/>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F9004D">
        <w:rPr>
          <w:rFonts w:ascii="Times New Roman" w:eastAsia="Times New Roman" w:hAnsi="Times New Roman" w:cs="Times New Roman"/>
          <w:sz w:val="24"/>
          <w:szCs w:val="24"/>
          <w:lang w:eastAsia="zh-CN"/>
        </w:rPr>
        <w:t>энергоснабжающим</w:t>
      </w:r>
      <w:proofErr w:type="spellEnd"/>
      <w:r w:rsidRPr="00F9004D">
        <w:rPr>
          <w:rFonts w:ascii="Times New Roman" w:eastAsia="Times New Roman" w:hAnsi="Times New Roman" w:cs="Times New Roman"/>
          <w:sz w:val="24"/>
          <w:szCs w:val="24"/>
          <w:lang w:eastAsia="zh-CN"/>
        </w:rPr>
        <w:t xml:space="preserve"> организациям, а также в случае причинения Управляющей организацией вреда общему имуществу составляет 10 (десять) дней. </w:t>
      </w:r>
    </w:p>
    <w:p w:rsidR="00F9004D" w:rsidRPr="00F9004D" w:rsidRDefault="00F9004D" w:rsidP="00F9004D">
      <w:pPr>
        <w:suppressAutoHyphens/>
        <w:spacing w:after="0" w:line="240" w:lineRule="auto"/>
        <w:ind w:right="11" w:firstLine="567"/>
        <w:jc w:val="both"/>
        <w:rPr>
          <w:rFonts w:ascii="Times New Roman" w:eastAsia="Times New Roman" w:hAnsi="Times New Roman" w:cs="Times New Roman"/>
          <w:sz w:val="24"/>
          <w:szCs w:val="24"/>
          <w:lang w:val="x-none" w:eastAsia="zh-CN"/>
        </w:rPr>
      </w:pPr>
      <w:r w:rsidRPr="00F9004D">
        <w:rPr>
          <w:rFonts w:ascii="Times New Roman" w:eastAsia="Times New Roman" w:hAnsi="Times New Roman" w:cs="Times New Roman"/>
          <w:color w:val="000000"/>
          <w:sz w:val="24"/>
          <w:szCs w:val="24"/>
          <w:lang w:val="x-none" w:eastAsia="zh-CN"/>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F9004D">
        <w:rPr>
          <w:rFonts w:ascii="Times New Roman" w:eastAsia="Times New Roman" w:hAnsi="Times New Roman" w:cs="Times New Roman"/>
          <w:sz w:val="24"/>
          <w:szCs w:val="24"/>
          <w:lang w:val="x-none" w:eastAsia="zh-CN"/>
        </w:rPr>
        <w:t>.</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3.1.29. Принимать от потребителей показания индивидуальных, общих (квартирных), </w:t>
      </w:r>
      <w:r w:rsidRPr="00F9004D">
        <w:rPr>
          <w:rFonts w:ascii="Times New Roman" w:eastAsia="Times New Roman" w:hAnsi="Times New Roman" w:cs="Times New Roman"/>
          <w:sz w:val="24"/>
          <w:szCs w:val="24"/>
          <w:lang w:eastAsia="zh-CN"/>
        </w:rPr>
        <w:lastRenderedPageBreak/>
        <w:t>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3.1.30. Уведомлять потребителей не реже 1 раза в квартал путем указания в платежных документах о:</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применении </w:t>
      </w:r>
      <w:hyperlink w:anchor="Par355" w:history="1">
        <w:r w:rsidRPr="00F9004D">
          <w:rPr>
            <w:rFonts w:ascii="Times New Roman" w:eastAsia="Times New Roman" w:hAnsi="Times New Roman" w:cs="Times New Roman"/>
            <w:color w:val="0000FF"/>
            <w:sz w:val="24"/>
            <w:szCs w:val="24"/>
            <w:u w:val="single"/>
            <w:lang w:eastAsia="zh-CN"/>
          </w:rPr>
          <w:t>пункта 59</w:t>
        </w:r>
      </w:hyperlink>
      <w:r w:rsidRPr="00F9004D">
        <w:rPr>
          <w:rFonts w:ascii="Times New Roman" w:eastAsia="Times New Roman" w:hAnsi="Times New Roman" w:cs="Times New Roman"/>
          <w:sz w:val="24"/>
          <w:szCs w:val="24"/>
          <w:lang w:eastAsia="zh-CN"/>
        </w:rP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последствиях </w:t>
      </w:r>
      <w:proofErr w:type="spellStart"/>
      <w:r w:rsidRPr="00F9004D">
        <w:rPr>
          <w:rFonts w:ascii="Times New Roman" w:eastAsia="Times New Roman" w:hAnsi="Times New Roman" w:cs="Times New Roman"/>
          <w:sz w:val="24"/>
          <w:szCs w:val="24"/>
          <w:lang w:eastAsia="zh-CN"/>
        </w:rPr>
        <w:t>недопуска</w:t>
      </w:r>
      <w:proofErr w:type="spellEnd"/>
      <w:r w:rsidRPr="00F9004D">
        <w:rPr>
          <w:rFonts w:ascii="Times New Roman" w:eastAsia="Times New Roman" w:hAnsi="Times New Roman" w:cs="Times New Roman"/>
          <w:sz w:val="24"/>
          <w:szCs w:val="24"/>
          <w:lang w:eastAsia="zh-CN"/>
        </w:rP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3.2. Управляющая организация вправе: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3.2.1. Самостоятельно определять порядок и способ выполнения своих обязательств по настоящему Договору.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3.2.3. На основании заявки Собственника(</w:t>
      </w:r>
      <w:proofErr w:type="spellStart"/>
      <w:r w:rsidRPr="00F9004D">
        <w:rPr>
          <w:rFonts w:ascii="Times New Roman" w:eastAsia="Times New Roman" w:hAnsi="Times New Roman" w:cs="Times New Roman"/>
          <w:color w:val="000000"/>
          <w:sz w:val="24"/>
          <w:szCs w:val="24"/>
          <w:lang w:eastAsia="zh-CN"/>
        </w:rPr>
        <w:t>ов</w:t>
      </w:r>
      <w:proofErr w:type="spellEnd"/>
      <w:r w:rsidRPr="00F9004D">
        <w:rPr>
          <w:rFonts w:ascii="Times New Roman" w:eastAsia="Times New Roman" w:hAnsi="Times New Roman" w:cs="Times New Roman"/>
          <w:color w:val="000000"/>
          <w:sz w:val="24"/>
          <w:szCs w:val="24"/>
          <w:lang w:eastAsia="zh-CN"/>
        </w:rPr>
        <w:t>), нанимателей жилых помещений направлять своего сотрудника для составления акта осмотра помещения(</w:t>
      </w:r>
      <w:proofErr w:type="spellStart"/>
      <w:r w:rsidRPr="00F9004D">
        <w:rPr>
          <w:rFonts w:ascii="Times New Roman" w:eastAsia="Times New Roman" w:hAnsi="Times New Roman" w:cs="Times New Roman"/>
          <w:color w:val="000000"/>
          <w:sz w:val="24"/>
          <w:szCs w:val="24"/>
          <w:lang w:eastAsia="zh-CN"/>
        </w:rPr>
        <w:t>ий</w:t>
      </w:r>
      <w:proofErr w:type="spellEnd"/>
      <w:r w:rsidRPr="00F9004D">
        <w:rPr>
          <w:rFonts w:ascii="Times New Roman" w:eastAsia="Times New Roman" w:hAnsi="Times New Roman" w:cs="Times New Roman"/>
          <w:color w:val="000000"/>
          <w:sz w:val="24"/>
          <w:szCs w:val="24"/>
          <w:lang w:eastAsia="zh-CN"/>
        </w:rPr>
        <w:t>) Собственника(</w:t>
      </w:r>
      <w:proofErr w:type="spellStart"/>
      <w:r w:rsidRPr="00F9004D">
        <w:rPr>
          <w:rFonts w:ascii="Times New Roman" w:eastAsia="Times New Roman" w:hAnsi="Times New Roman" w:cs="Times New Roman"/>
          <w:color w:val="000000"/>
          <w:sz w:val="24"/>
          <w:szCs w:val="24"/>
          <w:lang w:eastAsia="zh-CN"/>
        </w:rPr>
        <w:t>ов</w:t>
      </w:r>
      <w:proofErr w:type="spellEnd"/>
      <w:r w:rsidRPr="00F9004D">
        <w:rPr>
          <w:rFonts w:ascii="Times New Roman" w:eastAsia="Times New Roman" w:hAnsi="Times New Roman" w:cs="Times New Roman"/>
          <w:color w:val="000000"/>
          <w:sz w:val="24"/>
          <w:szCs w:val="24"/>
          <w:lang w:eastAsia="zh-CN"/>
        </w:rPr>
        <w:t>), нанимателей жилых помещений.</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 xml:space="preserve">3.3. Собственники и наниматели жилых помещений обязаны: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3.3.2. Соблюдать следующие требования: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а) не производить перенос инженерных сетей без соответствующего согласования, предусмотренного законодательством;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в) не осуществлять монтаж и демонтаж индивидуальных (квартирных) приборов учета ресур</w:t>
      </w:r>
      <w:r w:rsidRPr="00F9004D">
        <w:rPr>
          <w:rFonts w:ascii="Times New Roman" w:eastAsia="Times New Roman" w:hAnsi="Times New Roman" w:cs="Times New Roman"/>
          <w:color w:val="000000"/>
          <w:sz w:val="24"/>
          <w:szCs w:val="24"/>
          <w:lang w:eastAsia="zh-CN"/>
        </w:rPr>
        <w:softHyphen/>
        <w:t>сов, т.е. не нарушать установленный порядок распределения потребленных ко</w:t>
      </w:r>
      <w:r w:rsidRPr="00F9004D">
        <w:rPr>
          <w:rFonts w:ascii="Times New Roman" w:eastAsia="Times New Roman" w:hAnsi="Times New Roman" w:cs="Times New Roman"/>
          <w:color w:val="000000"/>
          <w:sz w:val="24"/>
          <w:szCs w:val="24"/>
          <w:lang w:eastAsia="zh-CN"/>
        </w:rPr>
        <w:softHyphen/>
        <w:t>м</w:t>
      </w:r>
      <w:r w:rsidRPr="00F9004D">
        <w:rPr>
          <w:rFonts w:ascii="Times New Roman" w:eastAsia="Times New Roman" w:hAnsi="Times New Roman" w:cs="Times New Roman"/>
          <w:color w:val="000000"/>
          <w:sz w:val="24"/>
          <w:szCs w:val="24"/>
          <w:lang w:eastAsia="zh-CN"/>
        </w:rPr>
        <w:softHyphen/>
      </w:r>
      <w:r w:rsidRPr="00F9004D">
        <w:rPr>
          <w:rFonts w:ascii="Times New Roman" w:eastAsia="Times New Roman" w:hAnsi="Times New Roman" w:cs="Times New Roman"/>
          <w:color w:val="000000"/>
          <w:sz w:val="24"/>
          <w:szCs w:val="24"/>
          <w:lang w:eastAsia="zh-CN"/>
        </w:rPr>
        <w:softHyphen/>
        <w:t>му</w:t>
      </w:r>
      <w:r w:rsidRPr="00F9004D">
        <w:rPr>
          <w:rFonts w:ascii="Times New Roman" w:eastAsia="Times New Roman" w:hAnsi="Times New Roman" w:cs="Times New Roman"/>
          <w:color w:val="000000"/>
          <w:sz w:val="24"/>
          <w:szCs w:val="24"/>
          <w:lang w:eastAsia="zh-CN"/>
        </w:rPr>
        <w:softHyphen/>
        <w:t>на</w:t>
      </w:r>
      <w:r w:rsidRPr="00F9004D">
        <w:rPr>
          <w:rFonts w:ascii="Times New Roman" w:eastAsia="Times New Roman" w:hAnsi="Times New Roman" w:cs="Times New Roman"/>
          <w:color w:val="000000"/>
          <w:sz w:val="24"/>
          <w:szCs w:val="24"/>
          <w:lang w:eastAsia="zh-CN"/>
        </w:rPr>
        <w:softHyphen/>
        <w:t>ль</w:t>
      </w:r>
      <w:r w:rsidRPr="00F9004D">
        <w:rPr>
          <w:rFonts w:ascii="Times New Roman" w:eastAsia="Times New Roman" w:hAnsi="Times New Roman" w:cs="Times New Roman"/>
          <w:color w:val="000000"/>
          <w:sz w:val="24"/>
          <w:szCs w:val="24"/>
          <w:lang w:eastAsia="zh-CN"/>
        </w:rPr>
        <w:softHyphen/>
        <w:t xml:space="preserve">ных ресурсов и их оплаты без согласования с Управляющей организацией;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з) не использовать пассажирские лифты для транспортировки строительных материалов и отходов без упаковки;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л) информировать Управляющую организацию о проведении работ по ремонту, переустройству и перепланировке помещения.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3.3.3. Предоставлять Управляющей организации в течение пяти рабочих дней следующие сведения: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об изменении количества граждан, проживающих в жилом(</w:t>
      </w:r>
      <w:proofErr w:type="spellStart"/>
      <w:r w:rsidRPr="00F9004D">
        <w:rPr>
          <w:rFonts w:ascii="Times New Roman" w:eastAsia="Times New Roman" w:hAnsi="Times New Roman" w:cs="Times New Roman"/>
          <w:color w:val="000000"/>
          <w:sz w:val="24"/>
          <w:szCs w:val="24"/>
          <w:lang w:eastAsia="zh-CN"/>
        </w:rPr>
        <w:t>ых</w:t>
      </w:r>
      <w:proofErr w:type="spellEnd"/>
      <w:r w:rsidRPr="00F9004D">
        <w:rPr>
          <w:rFonts w:ascii="Times New Roman" w:eastAsia="Times New Roman" w:hAnsi="Times New Roman" w:cs="Times New Roman"/>
          <w:color w:val="000000"/>
          <w:sz w:val="24"/>
          <w:szCs w:val="24"/>
          <w:lang w:eastAsia="zh-CN"/>
        </w:rPr>
        <w:t>) помещении(</w:t>
      </w:r>
      <w:proofErr w:type="spellStart"/>
      <w:r w:rsidRPr="00F9004D">
        <w:rPr>
          <w:rFonts w:ascii="Times New Roman" w:eastAsia="Times New Roman" w:hAnsi="Times New Roman" w:cs="Times New Roman"/>
          <w:color w:val="000000"/>
          <w:sz w:val="24"/>
          <w:szCs w:val="24"/>
          <w:lang w:eastAsia="zh-CN"/>
        </w:rPr>
        <w:t>ях</w:t>
      </w:r>
      <w:proofErr w:type="spellEnd"/>
      <w:r w:rsidRPr="00F9004D">
        <w:rPr>
          <w:rFonts w:ascii="Times New Roman" w:eastAsia="Times New Roman" w:hAnsi="Times New Roman" w:cs="Times New Roman"/>
          <w:color w:val="000000"/>
          <w:sz w:val="24"/>
          <w:szCs w:val="24"/>
          <w:lang w:eastAsia="zh-CN"/>
        </w:rPr>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 об изменении объёмов потребления ресурсов в нежилых помещениях с указанием мощности и </w:t>
      </w:r>
      <w:proofErr w:type="gramStart"/>
      <w:r w:rsidRPr="00F9004D">
        <w:rPr>
          <w:rFonts w:ascii="Times New Roman" w:eastAsia="Times New Roman" w:hAnsi="Times New Roman" w:cs="Times New Roman"/>
          <w:color w:val="000000"/>
          <w:sz w:val="24"/>
          <w:szCs w:val="24"/>
          <w:lang w:eastAsia="zh-CN"/>
        </w:rPr>
        <w:t>возможных режимов работы</w:t>
      </w:r>
      <w:proofErr w:type="gramEnd"/>
      <w:r w:rsidRPr="00F9004D">
        <w:rPr>
          <w:rFonts w:ascii="Times New Roman" w:eastAsia="Times New Roman" w:hAnsi="Times New Roman" w:cs="Times New Roman"/>
          <w:color w:val="000000"/>
          <w:sz w:val="24"/>
          <w:szCs w:val="24"/>
          <w:lang w:eastAsia="zh-CN"/>
        </w:rPr>
        <w:t xml:space="preserve"> установленных в нежилом(</w:t>
      </w:r>
      <w:proofErr w:type="spellStart"/>
      <w:r w:rsidRPr="00F9004D">
        <w:rPr>
          <w:rFonts w:ascii="Times New Roman" w:eastAsia="Times New Roman" w:hAnsi="Times New Roman" w:cs="Times New Roman"/>
          <w:color w:val="000000"/>
          <w:sz w:val="24"/>
          <w:szCs w:val="24"/>
          <w:lang w:eastAsia="zh-CN"/>
        </w:rPr>
        <w:t>ых</w:t>
      </w:r>
      <w:proofErr w:type="spellEnd"/>
      <w:r w:rsidRPr="00F9004D">
        <w:rPr>
          <w:rFonts w:ascii="Times New Roman" w:eastAsia="Times New Roman" w:hAnsi="Times New Roman" w:cs="Times New Roman"/>
          <w:color w:val="000000"/>
          <w:sz w:val="24"/>
          <w:szCs w:val="24"/>
          <w:lang w:eastAsia="zh-CN"/>
        </w:rPr>
        <w:t>) помещении(</w:t>
      </w:r>
      <w:proofErr w:type="spellStart"/>
      <w:r w:rsidRPr="00F9004D">
        <w:rPr>
          <w:rFonts w:ascii="Times New Roman" w:eastAsia="Times New Roman" w:hAnsi="Times New Roman" w:cs="Times New Roman"/>
          <w:color w:val="000000"/>
          <w:sz w:val="24"/>
          <w:szCs w:val="24"/>
          <w:lang w:eastAsia="zh-CN"/>
        </w:rPr>
        <w:t>ях</w:t>
      </w:r>
      <w:proofErr w:type="spellEnd"/>
      <w:r w:rsidRPr="00F9004D">
        <w:rPr>
          <w:rFonts w:ascii="Times New Roman" w:eastAsia="Times New Roman" w:hAnsi="Times New Roman" w:cs="Times New Roman"/>
          <w:color w:val="000000"/>
          <w:sz w:val="24"/>
          <w:szCs w:val="24"/>
          <w:lang w:eastAsia="zh-CN"/>
        </w:rPr>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w:t>
      </w:r>
      <w:r w:rsidRPr="00F9004D">
        <w:rPr>
          <w:rFonts w:ascii="Times New Roman" w:eastAsia="Times New Roman" w:hAnsi="Times New Roman" w:cs="Times New Roman"/>
          <w:color w:val="000000"/>
          <w:sz w:val="24"/>
          <w:szCs w:val="24"/>
          <w:lang w:eastAsia="zh-CN"/>
        </w:rPr>
        <w:lastRenderedPageBreak/>
        <w:t xml:space="preserve">соответствующих коммунальных ресурсов и расчета размера их оплаты (для собственников нежилых помещений).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color w:val="000000"/>
          <w:sz w:val="24"/>
          <w:szCs w:val="24"/>
          <w:lang w:eastAsia="zh-CN"/>
        </w:rPr>
        <w:t>3.3.5. Сообщать Управляющей организации о выявленных неисправностях общего имущества в многоквартирном доме</w:t>
      </w:r>
      <w:r w:rsidRPr="00F9004D">
        <w:rPr>
          <w:rFonts w:ascii="Times New Roman" w:eastAsia="Times New Roman" w:hAnsi="Times New Roman" w:cs="Times New Roman"/>
          <w:b/>
          <w:bCs/>
          <w:color w:val="000000"/>
          <w:sz w:val="24"/>
          <w:szCs w:val="24"/>
          <w:lang w:eastAsia="zh-CN"/>
        </w:rPr>
        <w:t xml:space="preserve">. </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 xml:space="preserve">3.3.6. </w:t>
      </w:r>
      <w:r w:rsidRPr="00F9004D">
        <w:rPr>
          <w:rFonts w:ascii="Times New Roman" w:eastAsia="Times New Roman" w:hAnsi="Times New Roman" w:cs="Times New Roman"/>
          <w:sz w:val="24"/>
          <w:szCs w:val="24"/>
          <w:lang w:eastAsia="zh-CN"/>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F9004D">
          <w:rPr>
            <w:rFonts w:ascii="Times New Roman" w:eastAsia="Times New Roman" w:hAnsi="Times New Roman" w:cs="Times New Roman"/>
            <w:color w:val="0000FF"/>
            <w:sz w:val="24"/>
            <w:szCs w:val="24"/>
            <w:u w:val="single"/>
            <w:lang w:eastAsia="zh-CN"/>
          </w:rPr>
          <w:t>законодательства</w:t>
        </w:r>
      </w:hyperlink>
      <w:r w:rsidRPr="00F9004D">
        <w:rPr>
          <w:rFonts w:ascii="Times New Roman" w:eastAsia="Times New Roman" w:hAnsi="Times New Roman" w:cs="Times New Roman"/>
          <w:sz w:val="24"/>
          <w:szCs w:val="24"/>
          <w:lang w:eastAsia="zh-CN"/>
        </w:rPr>
        <w:t xml:space="preserve"> Российской Федерации об обеспечении единства измерений и прошедшие поверку.</w:t>
      </w:r>
    </w:p>
    <w:p w:rsidR="00F9004D" w:rsidRPr="00F9004D" w:rsidRDefault="00F9004D" w:rsidP="00F9004D">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3.3.7. Обеспечивать проведение </w:t>
      </w:r>
      <w:proofErr w:type="gramStart"/>
      <w:r w:rsidRPr="00F9004D">
        <w:rPr>
          <w:rFonts w:ascii="Times New Roman" w:eastAsia="Times New Roman" w:hAnsi="Times New Roman" w:cs="Times New Roman"/>
          <w:sz w:val="24"/>
          <w:szCs w:val="24"/>
          <w:lang w:eastAsia="zh-CN"/>
        </w:rPr>
        <w:t>поверок</w:t>
      </w:r>
      <w:proofErr w:type="gramEnd"/>
      <w:r w:rsidRPr="00F9004D">
        <w:rPr>
          <w:rFonts w:ascii="Times New Roman" w:eastAsia="Times New Roman" w:hAnsi="Times New Roman" w:cs="Times New Roman"/>
          <w:sz w:val="24"/>
          <w:szCs w:val="24"/>
          <w:lang w:eastAsia="zh-CN"/>
        </w:rPr>
        <w:t xml:space="preserve">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3.4. Собственник имеет право:</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3.4.1</w:t>
      </w:r>
      <w:r w:rsidRPr="00F9004D">
        <w:rPr>
          <w:rFonts w:ascii="Times New Roman" w:eastAsia="Times New Roman" w:hAnsi="Times New Roman" w:cs="Times New Roman"/>
          <w:bCs/>
          <w:color w:val="000000"/>
          <w:sz w:val="24"/>
          <w:szCs w:val="24"/>
          <w:lang w:eastAsia="zh-CN"/>
        </w:rPr>
        <w:t xml:space="preserve">. </w:t>
      </w:r>
      <w:r w:rsidRPr="00F9004D">
        <w:rPr>
          <w:rFonts w:ascii="Times New Roman" w:eastAsia="Times New Roman" w:hAnsi="Times New Roman" w:cs="Times New Roman"/>
          <w:color w:val="000000"/>
          <w:sz w:val="24"/>
          <w:szCs w:val="24"/>
          <w:lang w:eastAsia="zh-CN"/>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F9004D">
        <w:rPr>
          <w:rFonts w:ascii="Times New Roman" w:eastAsia="Times New Roman" w:hAnsi="Times New Roman" w:cs="Times New Roman"/>
          <w:color w:val="000000"/>
          <w:sz w:val="24"/>
          <w:szCs w:val="24"/>
          <w:lang w:eastAsia="zh-CN"/>
        </w:rPr>
        <w:softHyphen/>
        <w:t xml:space="preserve">ственников, оформленное в письменном виде.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sidRPr="00F9004D">
        <w:rPr>
          <w:rFonts w:ascii="Times New Roman" w:eastAsia="Times New Roman" w:hAnsi="Times New Roman" w:cs="Times New Roman"/>
          <w:i/>
          <w:color w:val="000000"/>
          <w:sz w:val="24"/>
          <w:szCs w:val="24"/>
          <w:lang w:eastAsia="zh-CN"/>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F9004D">
        <w:rPr>
          <w:rFonts w:ascii="Times New Roman" w:eastAsia="Times New Roman" w:hAnsi="Times New Roman" w:cs="Times New Roman"/>
          <w:color w:val="000000"/>
          <w:sz w:val="24"/>
          <w:szCs w:val="24"/>
          <w:lang w:eastAsia="zh-CN"/>
        </w:rPr>
        <w:t xml:space="preserve">, утвержденным постановлением Правительства РФ от 13.08.06 г. №491).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3.4.</w:t>
      </w:r>
      <w:proofErr w:type="gramStart"/>
      <w:r w:rsidRPr="00F9004D">
        <w:rPr>
          <w:rFonts w:ascii="Times New Roman" w:eastAsia="Times New Roman" w:hAnsi="Times New Roman" w:cs="Times New Roman"/>
          <w:color w:val="000000"/>
          <w:sz w:val="24"/>
          <w:szCs w:val="24"/>
          <w:lang w:eastAsia="zh-CN"/>
        </w:rPr>
        <w:t>5.Требовать</w:t>
      </w:r>
      <w:proofErr w:type="gramEnd"/>
      <w:r w:rsidRPr="00F9004D">
        <w:rPr>
          <w:rFonts w:ascii="Times New Roman" w:eastAsia="Times New Roman" w:hAnsi="Times New Roman" w:cs="Times New Roman"/>
          <w:color w:val="000000"/>
          <w:sz w:val="24"/>
          <w:szCs w:val="24"/>
          <w:lang w:eastAsia="zh-CN"/>
        </w:rPr>
        <w:t xml:space="preserve"> в случаях и порядке, которые установлены </w:t>
      </w:r>
      <w:r w:rsidRPr="00F9004D">
        <w:rPr>
          <w:rFonts w:ascii="Times New Roman" w:eastAsia="Times New Roman" w:hAnsi="Times New Roman" w:cs="Times New Roman"/>
          <w:i/>
          <w:color w:val="000000"/>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F9004D">
        <w:rPr>
          <w:rFonts w:ascii="Times New Roman" w:eastAsia="Times New Roman" w:hAnsi="Times New Roman" w:cs="Times New Roman"/>
          <w:color w:val="000000"/>
          <w:sz w:val="24"/>
          <w:szCs w:val="24"/>
          <w:lang w:eastAsia="zh-CN"/>
        </w:rPr>
        <w:t>(утв. п</w:t>
      </w:r>
      <w:r w:rsidRPr="00F9004D">
        <w:rPr>
          <w:rFonts w:ascii="Times New Roman" w:eastAsia="Times New Roman" w:hAnsi="Times New Roman" w:cs="Times New Roman"/>
          <w:iCs/>
          <w:color w:val="000000"/>
          <w:sz w:val="24"/>
          <w:szCs w:val="24"/>
          <w:lang w:eastAsia="zh-CN"/>
        </w:rPr>
        <w:t>остановлением Правительства РФ от 06.05.2011 N 354</w:t>
      </w:r>
      <w:r w:rsidRPr="00F9004D">
        <w:rPr>
          <w:rFonts w:ascii="Times New Roman" w:eastAsia="Times New Roman" w:hAnsi="Times New Roman" w:cs="Times New Roman"/>
          <w:color w:val="000000"/>
          <w:sz w:val="24"/>
          <w:szCs w:val="24"/>
          <w:lang w:eastAsia="zh-CN"/>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w:t>
      </w:r>
      <w:r w:rsidRPr="00F9004D">
        <w:rPr>
          <w:rFonts w:ascii="Times New Roman" w:eastAsia="Times New Roman" w:hAnsi="Times New Roman" w:cs="Times New Roman"/>
          <w:color w:val="000000"/>
          <w:sz w:val="24"/>
          <w:szCs w:val="24"/>
          <w:lang w:eastAsia="zh-CN"/>
        </w:rPr>
        <w:lastRenderedPageBreak/>
        <w:t>продолжительность, а также за период временного отсутствия потребителя в занимаемом жилом помещении.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F9004D">
        <w:rPr>
          <w:rFonts w:ascii="Times New Roman" w:eastAsia="Times New Roman" w:hAnsi="Times New Roman" w:cs="Times New Roman"/>
          <w:color w:val="000000"/>
          <w:sz w:val="24"/>
          <w:szCs w:val="24"/>
          <w:lang w:eastAsia="zh-CN"/>
        </w:rPr>
        <w:softHyphen/>
        <w:t>зан</w:t>
      </w:r>
      <w:r w:rsidRPr="00F9004D">
        <w:rPr>
          <w:rFonts w:ascii="Times New Roman" w:eastAsia="Times New Roman" w:hAnsi="Times New Roman" w:cs="Times New Roman"/>
          <w:color w:val="000000"/>
          <w:sz w:val="24"/>
          <w:szCs w:val="24"/>
          <w:lang w:eastAsia="zh-CN"/>
        </w:rPr>
        <w:softHyphen/>
        <w:t>но</w:t>
      </w:r>
      <w:r w:rsidRPr="00F9004D">
        <w:rPr>
          <w:rFonts w:ascii="Times New Roman" w:eastAsia="Times New Roman" w:hAnsi="Times New Roman" w:cs="Times New Roman"/>
          <w:color w:val="000000"/>
          <w:sz w:val="24"/>
          <w:szCs w:val="24"/>
          <w:lang w:eastAsia="zh-CN"/>
        </w:rPr>
        <w:softHyphen/>
        <w:t xml:space="preserve">стей по настоящему Договору.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4. Цена Договора, размер платы за содержание и ремонт жилого</w:t>
      </w: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помещения и коммунальные услуги, порядок ее внесения</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4.2. 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proofErr w:type="gramStart"/>
      <w:r w:rsidRPr="00F9004D">
        <w:rPr>
          <w:rFonts w:ascii="Times New Roman" w:eastAsia="Times New Roman" w:hAnsi="Times New Roman" w:cs="Times New Roman"/>
          <w:color w:val="000000"/>
          <w:sz w:val="24"/>
          <w:szCs w:val="24"/>
          <w:lang w:eastAsia="zh-CN"/>
        </w:rPr>
        <w:t>кв.м</w:t>
      </w:r>
      <w:proofErr w:type="spellEnd"/>
      <w:proofErr w:type="gramEnd"/>
      <w:r w:rsidRPr="00F9004D">
        <w:rPr>
          <w:rFonts w:ascii="Times New Roman" w:eastAsia="Times New Roman" w:hAnsi="Times New Roman" w:cs="Times New Roman"/>
          <w:color w:val="000000"/>
          <w:sz w:val="24"/>
          <w:szCs w:val="24"/>
          <w:lang w:eastAsia="zh-CN"/>
        </w:rPr>
        <w:t xml:space="preserve"> общей площади жилого помещения Собственников и лиц, принявших помещения</w:t>
      </w:r>
      <w:r w:rsidRPr="00F9004D">
        <w:rPr>
          <w:rFonts w:ascii="Times New Roman" w:eastAsia="Times New Roman" w:hAnsi="Times New Roman" w:cs="Times New Roman"/>
          <w:b/>
          <w:color w:val="000000"/>
          <w:sz w:val="24"/>
          <w:szCs w:val="24"/>
          <w:lang w:eastAsia="zh-CN"/>
        </w:rPr>
        <w:t>.</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F9004D" w:rsidRPr="00F9004D" w:rsidRDefault="00C409E8" w:rsidP="00F9004D">
      <w:pPr>
        <w:suppressAutoHyphens/>
        <w:spacing w:after="0" w:line="240" w:lineRule="auto"/>
        <w:ind w:firstLine="709"/>
        <w:jc w:val="both"/>
        <w:rPr>
          <w:rFonts w:ascii="Times New Roman" w:eastAsia="Times New Roman" w:hAnsi="Times New Roman" w:cs="Times New Roman"/>
          <w:sz w:val="24"/>
          <w:szCs w:val="24"/>
          <w:lang w:eastAsia="zh-CN"/>
        </w:rPr>
      </w:pPr>
      <w:hyperlink r:id="rId24" w:history="1">
        <w:r w:rsidR="00F9004D" w:rsidRPr="00F9004D">
          <w:rPr>
            <w:rFonts w:ascii="Times New Roman" w:eastAsia="Times New Roman" w:hAnsi="Times New Roman" w:cs="Times New Roman"/>
            <w:color w:val="0000FF"/>
            <w:sz w:val="24"/>
            <w:szCs w:val="24"/>
            <w:u w:val="single"/>
            <w:lang w:eastAsia="zh-CN"/>
          </w:rPr>
          <w:t>Расчет</w:t>
        </w:r>
      </w:hyperlink>
      <w:r w:rsidR="00F9004D" w:rsidRPr="00F9004D">
        <w:rPr>
          <w:rFonts w:ascii="Times New Roman" w:eastAsia="Times New Roman" w:hAnsi="Times New Roman" w:cs="Times New Roman"/>
          <w:sz w:val="24"/>
          <w:szCs w:val="24"/>
          <w:lang w:eastAsia="zh-CN"/>
        </w:rPr>
        <w:t xml:space="preserve"> размера платы за коммунальные услуги производится в порядке, установленном </w:t>
      </w:r>
      <w:r w:rsidR="00F9004D" w:rsidRPr="00F9004D">
        <w:rPr>
          <w:rFonts w:ascii="Times New Roman" w:eastAsia="Times New Roman" w:hAnsi="Times New Roman" w:cs="Times New Roman"/>
          <w:i/>
          <w:sz w:val="24"/>
          <w:szCs w:val="24"/>
          <w:lang w:eastAsia="zh-CN"/>
        </w:rPr>
        <w:t xml:space="preserve">Правилами предоставления коммунальных услуг собственникам и пользователям помещений в многоквартирных домах и жилых домов </w:t>
      </w:r>
      <w:r w:rsidR="00F9004D" w:rsidRPr="00F9004D">
        <w:rPr>
          <w:rFonts w:ascii="Times New Roman" w:eastAsia="Times New Roman" w:hAnsi="Times New Roman" w:cs="Times New Roman"/>
          <w:sz w:val="24"/>
          <w:szCs w:val="24"/>
          <w:lang w:eastAsia="zh-CN"/>
        </w:rPr>
        <w:t>(утв. п</w:t>
      </w:r>
      <w:r w:rsidR="00F9004D" w:rsidRPr="00F9004D">
        <w:rPr>
          <w:rFonts w:ascii="Times New Roman" w:eastAsia="Times New Roman" w:hAnsi="Times New Roman" w:cs="Times New Roman"/>
          <w:iCs/>
          <w:sz w:val="24"/>
          <w:szCs w:val="24"/>
          <w:lang w:eastAsia="zh-CN"/>
        </w:rPr>
        <w:t>остановлением Правительства РФ от 06.05.2011 N 354</w:t>
      </w:r>
      <w:r w:rsidR="00F9004D" w:rsidRPr="00F9004D">
        <w:rPr>
          <w:rFonts w:ascii="Times New Roman" w:eastAsia="Times New Roman" w:hAnsi="Times New Roman" w:cs="Times New Roman"/>
          <w:sz w:val="24"/>
          <w:szCs w:val="24"/>
          <w:lang w:eastAsia="zh-CN"/>
        </w:rPr>
        <w:t xml:space="preserve">), с учетом особенностей, предусмотренных нормативными </w:t>
      </w:r>
      <w:hyperlink r:id="rId25" w:history="1">
        <w:r w:rsidR="00F9004D" w:rsidRPr="00F9004D">
          <w:rPr>
            <w:rFonts w:ascii="Times New Roman" w:eastAsia="Times New Roman" w:hAnsi="Times New Roman" w:cs="Times New Roman"/>
            <w:color w:val="0000FF"/>
            <w:sz w:val="24"/>
            <w:szCs w:val="24"/>
            <w:u w:val="single"/>
            <w:lang w:eastAsia="zh-CN"/>
          </w:rPr>
          <w:t>актами</w:t>
        </w:r>
      </w:hyperlink>
      <w:r w:rsidR="00F9004D" w:rsidRPr="00F9004D">
        <w:rPr>
          <w:rFonts w:ascii="Times New Roman" w:eastAsia="Times New Roman" w:hAnsi="Times New Roman" w:cs="Times New Roman"/>
          <w:sz w:val="24"/>
          <w:szCs w:val="24"/>
          <w:lang w:eastAsia="zh-CN"/>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F9004D" w:rsidRPr="00F9004D" w:rsidRDefault="00F9004D" w:rsidP="00F9004D">
      <w:pPr>
        <w:tabs>
          <w:tab w:val="left" w:pos="1620"/>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4.4.Размер платы за коммунальные услуги рассчитывается по тарифам (ценам) для потребителей, установленным </w:t>
      </w:r>
      <w:proofErr w:type="spellStart"/>
      <w:r w:rsidRPr="00F9004D">
        <w:rPr>
          <w:rFonts w:ascii="Times New Roman" w:eastAsia="Times New Roman" w:hAnsi="Times New Roman" w:cs="Times New Roman"/>
          <w:color w:val="000000"/>
          <w:sz w:val="24"/>
          <w:szCs w:val="24"/>
          <w:lang w:eastAsia="zh-CN"/>
        </w:rPr>
        <w:t>ресурсоснабжающей</w:t>
      </w:r>
      <w:proofErr w:type="spellEnd"/>
      <w:r w:rsidRPr="00F9004D">
        <w:rPr>
          <w:rFonts w:ascii="Times New Roman" w:eastAsia="Times New Roman" w:hAnsi="Times New Roman" w:cs="Times New Roman"/>
          <w:color w:val="000000"/>
          <w:sz w:val="24"/>
          <w:szCs w:val="24"/>
          <w:lang w:eastAsia="zh-CN"/>
        </w:rPr>
        <w:t xml:space="preserve"> организации в порядке, определенном </w:t>
      </w:r>
      <w:hyperlink r:id="rId26" w:history="1">
        <w:r w:rsidRPr="00F9004D">
          <w:rPr>
            <w:rFonts w:ascii="Times New Roman" w:eastAsia="Times New Roman" w:hAnsi="Times New Roman" w:cs="Times New Roman"/>
            <w:color w:val="0000FF"/>
            <w:sz w:val="24"/>
            <w:szCs w:val="24"/>
            <w:u w:val="single"/>
            <w:lang w:eastAsia="zh-CN"/>
          </w:rPr>
          <w:t>законодательством</w:t>
        </w:r>
      </w:hyperlink>
      <w:r w:rsidRPr="00F9004D">
        <w:rPr>
          <w:rFonts w:ascii="Times New Roman" w:eastAsia="Times New Roman" w:hAnsi="Times New Roman" w:cs="Times New Roman"/>
          <w:color w:val="000000"/>
          <w:sz w:val="24"/>
          <w:szCs w:val="24"/>
          <w:lang w:eastAsia="zh-CN"/>
        </w:rPr>
        <w:t xml:space="preserve"> Российской Федерации о государственном регулировании цен (тарифов).</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размер платы за каждый вид предоставленных коммунальных услуг с </w:t>
      </w:r>
      <w:r w:rsidRPr="00F9004D">
        <w:rPr>
          <w:rFonts w:ascii="Times New Roman" w:eastAsia="Times New Roman" w:hAnsi="Times New Roman" w:cs="Times New Roman"/>
          <w:color w:val="000000"/>
          <w:sz w:val="24"/>
          <w:szCs w:val="24"/>
          <w:lang w:eastAsia="zh-CN"/>
        </w:rPr>
        <w:lastRenderedPageBreak/>
        <w:t xml:space="preserve">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F9004D" w:rsidRPr="00F9004D" w:rsidRDefault="00F9004D" w:rsidP="00F9004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(наименование кредитной организации, БИК, ИНН, корреспондентский счет банка и др. банковские реквизиты)</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F9004D">
        <w:rPr>
          <w:rFonts w:ascii="Times New Roman" w:eastAsia="Times New Roman" w:hAnsi="Times New Roman" w:cs="Times New Roman"/>
          <w:i/>
          <w:color w:val="000000"/>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F9004D">
        <w:rPr>
          <w:rFonts w:ascii="Times New Roman" w:eastAsia="Times New Roman" w:hAnsi="Times New Roman" w:cs="Times New Roman"/>
          <w:color w:val="000000"/>
          <w:sz w:val="24"/>
          <w:szCs w:val="24"/>
          <w:lang w:eastAsia="zh-CN"/>
        </w:rPr>
        <w:t>, утвержденными постановлением Правительства РФ от 13.08.2007 г. №491.</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4.14. </w:t>
      </w:r>
      <w:proofErr w:type="gramStart"/>
      <w:r w:rsidRPr="00F9004D">
        <w:rPr>
          <w:rFonts w:ascii="Times New Roman" w:eastAsia="Times New Roman" w:hAnsi="Times New Roman" w:cs="Times New Roman"/>
          <w:color w:val="000000"/>
          <w:sz w:val="24"/>
          <w:szCs w:val="24"/>
          <w:lang w:eastAsia="zh-CN"/>
        </w:rPr>
        <w:t>Собственники  и</w:t>
      </w:r>
      <w:proofErr w:type="gramEnd"/>
      <w:r w:rsidRPr="00F9004D">
        <w:rPr>
          <w:rFonts w:ascii="Times New Roman" w:eastAsia="Times New Roman" w:hAnsi="Times New Roman" w:cs="Times New Roman"/>
          <w:color w:val="000000"/>
          <w:sz w:val="24"/>
          <w:szCs w:val="24"/>
          <w:lang w:eastAsia="zh-CN"/>
        </w:rPr>
        <w:t xml:space="preserve">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F9004D" w:rsidRPr="00F9004D" w:rsidRDefault="00F9004D" w:rsidP="00F9004D">
      <w:pPr>
        <w:suppressAutoHyphens/>
        <w:spacing w:after="0" w:line="240" w:lineRule="auto"/>
        <w:ind w:firstLine="709"/>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5. Ответственность Сторон</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w:t>
      </w:r>
      <w:proofErr w:type="gramStart"/>
      <w:r w:rsidRPr="00F9004D">
        <w:rPr>
          <w:rFonts w:ascii="Times New Roman" w:eastAsia="Times New Roman" w:hAnsi="Times New Roman" w:cs="Times New Roman"/>
          <w:color w:val="000000"/>
          <w:sz w:val="24"/>
          <w:szCs w:val="24"/>
          <w:lang w:eastAsia="zh-CN"/>
        </w:rPr>
        <w:t>в порядке</w:t>
      </w:r>
      <w:proofErr w:type="gramEnd"/>
      <w:r w:rsidRPr="00F9004D">
        <w:rPr>
          <w:rFonts w:ascii="Times New Roman" w:eastAsia="Times New Roman" w:hAnsi="Times New Roman" w:cs="Times New Roman"/>
          <w:color w:val="000000"/>
          <w:sz w:val="24"/>
          <w:szCs w:val="24"/>
          <w:lang w:eastAsia="zh-CN"/>
        </w:rPr>
        <w:t xml:space="preserve"> установленном законодательством РФ. </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
          <w:bCs/>
          <w:color w:val="000000"/>
          <w:sz w:val="24"/>
          <w:szCs w:val="24"/>
          <w:lang w:eastAsia="zh-CN"/>
        </w:rPr>
        <w:t>6. Осуществление контроля за выполнением Управляющей организацией обязательств по Договору</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Cs/>
          <w:sz w:val="24"/>
          <w:szCs w:val="24"/>
          <w:lang w:eastAsia="zh-CN"/>
        </w:rPr>
      </w:pPr>
      <w:r w:rsidRPr="00F9004D">
        <w:rPr>
          <w:rFonts w:ascii="Times New Roman" w:eastAsia="Times New Roman" w:hAnsi="Times New Roman" w:cs="Times New Roman"/>
          <w:bCs/>
          <w:sz w:val="24"/>
          <w:szCs w:val="24"/>
          <w:lang w:eastAsia="zh-CN"/>
        </w:rPr>
        <w:t>6.1. Контроль за выполнением управляющей организацией ее обязательств по договору управления многоквартирным домом предусматривает:</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color w:val="000000"/>
          <w:sz w:val="24"/>
          <w:szCs w:val="24"/>
          <w:lang w:eastAsia="zh-CN"/>
        </w:rPr>
      </w:pPr>
      <w:r w:rsidRPr="00F9004D">
        <w:rPr>
          <w:rFonts w:ascii="Times New Roman" w:eastAsia="Times New Roman" w:hAnsi="Times New Roman" w:cs="Times New Roman"/>
          <w:color w:val="000000"/>
          <w:sz w:val="24"/>
          <w:szCs w:val="24"/>
          <w:lang w:eastAsia="zh-CN"/>
        </w:rP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9004D" w:rsidRPr="00F9004D" w:rsidRDefault="00F9004D" w:rsidP="00F9004D">
      <w:pPr>
        <w:suppressAutoHyphens/>
        <w:spacing w:after="0" w:line="240" w:lineRule="auto"/>
        <w:jc w:val="both"/>
        <w:rPr>
          <w:rFonts w:ascii="Times New Roman" w:eastAsia="Times New Roman" w:hAnsi="Times New Roman" w:cs="Times New Roman"/>
          <w:b/>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color w:val="000000"/>
          <w:sz w:val="24"/>
          <w:szCs w:val="24"/>
          <w:lang w:eastAsia="zh-CN"/>
        </w:rPr>
        <w:t xml:space="preserve">7. </w:t>
      </w:r>
      <w:r w:rsidRPr="00F9004D">
        <w:rPr>
          <w:rFonts w:ascii="Times New Roman" w:eastAsia="Times New Roman" w:hAnsi="Times New Roman" w:cs="Times New Roman"/>
          <w:b/>
          <w:bCs/>
          <w:color w:val="000000"/>
          <w:sz w:val="24"/>
          <w:szCs w:val="24"/>
          <w:lang w:eastAsia="zh-CN"/>
        </w:rPr>
        <w:t>Порядок расторжения и изменения Договора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 Настоящий Договор может быть расторгнут: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7.1.1. В одностороннем порядке: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а) по инициативе Собственника(</w:t>
      </w:r>
      <w:proofErr w:type="spellStart"/>
      <w:r w:rsidRPr="00F9004D">
        <w:rPr>
          <w:rFonts w:ascii="Times New Roman" w:eastAsia="Times New Roman" w:hAnsi="Times New Roman" w:cs="Times New Roman"/>
          <w:bCs/>
          <w:color w:val="000000"/>
          <w:sz w:val="24"/>
          <w:szCs w:val="24"/>
          <w:lang w:eastAsia="zh-CN"/>
        </w:rPr>
        <w:t>ов</w:t>
      </w:r>
      <w:proofErr w:type="spellEnd"/>
      <w:r w:rsidRPr="00F9004D">
        <w:rPr>
          <w:rFonts w:ascii="Times New Roman" w:eastAsia="Times New Roman" w:hAnsi="Times New Roman" w:cs="Times New Roman"/>
          <w:bCs/>
          <w:color w:val="000000"/>
          <w:sz w:val="24"/>
          <w:szCs w:val="24"/>
          <w:lang w:eastAsia="zh-CN"/>
        </w:rPr>
        <w:t>), в случае</w:t>
      </w:r>
      <w:r w:rsidRPr="00F9004D">
        <w:rPr>
          <w:rFonts w:ascii="Times New Roman" w:eastAsia="Times New Roman" w:hAnsi="Times New Roman" w:cs="Times New Roman"/>
          <w:color w:val="000000"/>
          <w:sz w:val="24"/>
          <w:szCs w:val="24"/>
          <w:lang w:eastAsia="zh-CN"/>
        </w:rPr>
        <w:t xml:space="preserve">: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F9004D">
        <w:rPr>
          <w:rFonts w:ascii="Times New Roman" w:eastAsia="Times New Roman" w:hAnsi="Times New Roman" w:cs="Times New Roman"/>
          <w:color w:val="000000"/>
          <w:sz w:val="24"/>
          <w:szCs w:val="24"/>
          <w:lang w:eastAsia="zh-CN"/>
        </w:rPr>
        <w:t>ями</w:t>
      </w:r>
      <w:proofErr w:type="spellEnd"/>
      <w:r w:rsidRPr="00F9004D">
        <w:rPr>
          <w:rFonts w:ascii="Times New Roman" w:eastAsia="Times New Roman" w:hAnsi="Times New Roman" w:cs="Times New Roman"/>
          <w:color w:val="000000"/>
          <w:sz w:val="24"/>
          <w:szCs w:val="24"/>
          <w:lang w:eastAsia="zh-CN"/>
        </w:rPr>
        <w:t>) и приложением соответствующего документа;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F9004D" w:rsidRPr="00F9004D" w:rsidRDefault="00F9004D" w:rsidP="00F9004D">
      <w:pPr>
        <w:suppressAutoHyphens/>
        <w:spacing w:after="0" w:line="240" w:lineRule="auto"/>
        <w:ind w:firstLine="567"/>
        <w:jc w:val="both"/>
        <w:rPr>
          <w:rFonts w:ascii="Arial" w:eastAsia="Times New Roman" w:hAnsi="Arial" w:cs="Arial"/>
          <w:bCs/>
          <w:sz w:val="20"/>
          <w:szCs w:val="20"/>
          <w:lang w:eastAsia="zh-CN"/>
        </w:rPr>
      </w:pPr>
      <w:r w:rsidRPr="00F9004D">
        <w:rPr>
          <w:rFonts w:ascii="Times New Roman" w:eastAsia="Times New Roman" w:hAnsi="Times New Roman" w:cs="Times New Roman"/>
          <w:sz w:val="24"/>
          <w:szCs w:val="24"/>
          <w:lang w:eastAsia="zh-CN"/>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б) по инициативе Управляющей организации</w:t>
      </w:r>
      <w:r w:rsidRPr="00F9004D">
        <w:rPr>
          <w:rFonts w:ascii="Times New Roman" w:eastAsia="Times New Roman" w:hAnsi="Times New Roman" w:cs="Times New Roman"/>
          <w:color w:val="000000"/>
          <w:sz w:val="24"/>
          <w:szCs w:val="24"/>
          <w:lang w:eastAsia="zh-CN"/>
        </w:rPr>
        <w:t>, в случае:</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7.1.2. По соглашению Сторон.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7.1.3. В судебном порядке.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7.1.4. В случае смерти собственника (со дня смерти, при наличии копии свидетельства о смерти или других подтверждающих документов).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7.1.5. В случае ликвидации Управляющей организации.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7.1.6. В связи с окончанием срока действия Договора и уведомления одной из Сторон другой Стороны о нежелании его продлевать.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Pr="00F9004D">
        <w:rPr>
          <w:rFonts w:ascii="Times New Roman" w:eastAsia="Times New Roman" w:hAnsi="Times New Roman" w:cs="Times New Roman"/>
          <w:color w:val="000000"/>
          <w:sz w:val="24"/>
          <w:szCs w:val="24"/>
          <w:lang w:eastAsia="zh-CN"/>
        </w:rPr>
        <w:t>Беляевский</w:t>
      </w:r>
      <w:proofErr w:type="spellEnd"/>
      <w:r w:rsidRPr="00F9004D">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для принятия ими соответствующих решений.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F9004D" w:rsidRPr="00F9004D" w:rsidRDefault="00F9004D" w:rsidP="00F9004D">
      <w:pPr>
        <w:suppressAutoHyphens/>
        <w:spacing w:after="0" w:line="240" w:lineRule="auto"/>
        <w:ind w:firstLine="567"/>
        <w:jc w:val="both"/>
        <w:rPr>
          <w:rFonts w:ascii="Arial" w:eastAsia="Times New Roman" w:hAnsi="Arial" w:cs="Times New Roman"/>
          <w:b/>
          <w:bCs/>
          <w:sz w:val="24"/>
          <w:szCs w:val="24"/>
          <w:lang w:eastAsia="zh-CN"/>
        </w:rPr>
      </w:pPr>
      <w:r w:rsidRPr="00F9004D">
        <w:rPr>
          <w:rFonts w:ascii="Times New Roman" w:eastAsia="Times New Roman" w:hAnsi="Times New Roman" w:cs="Times New Roman"/>
          <w:sz w:val="24"/>
          <w:szCs w:val="24"/>
          <w:lang w:eastAsia="zh-CN"/>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8. Особые условия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ind w:firstLine="567"/>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9. Форс-мажор</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w:t>
      </w:r>
      <w:r w:rsidRPr="00F9004D">
        <w:rPr>
          <w:rFonts w:ascii="Times New Roman" w:eastAsia="Times New Roman" w:hAnsi="Times New Roman" w:cs="Times New Roman"/>
          <w:color w:val="000000"/>
          <w:sz w:val="24"/>
          <w:szCs w:val="24"/>
          <w:lang w:eastAsia="zh-CN"/>
        </w:rPr>
        <w:lastRenderedPageBreak/>
        <w:t xml:space="preserve">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F9004D" w:rsidRPr="00F9004D" w:rsidRDefault="00F9004D" w:rsidP="00F9004D">
      <w:pPr>
        <w:suppressAutoHyphens/>
        <w:spacing w:after="0" w:line="240" w:lineRule="auto"/>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10. Срок действия Договора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10.1. Договор вступает в силу с момента его заключения.</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10.2. Срок действия Договора равен – 3 года.</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Срок действия Договора продлевается на 3 месяца, в случае если: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10.2.2. Товарищество собственников жилья либо жилищный кооператив или иной специализи</w:t>
      </w:r>
      <w:r w:rsidRPr="00F9004D">
        <w:rPr>
          <w:rFonts w:ascii="Times New Roman" w:eastAsia="Times New Roman" w:hAnsi="Times New Roman" w:cs="Times New Roman"/>
          <w:sz w:val="24"/>
          <w:szCs w:val="24"/>
          <w:lang w:eastAsia="zh-CN"/>
        </w:rPr>
        <w:softHyphen/>
        <w:t>ро</w:t>
      </w:r>
      <w:r w:rsidRPr="00F9004D">
        <w:rPr>
          <w:rFonts w:ascii="Times New Roman" w:eastAsia="Times New Roman" w:hAnsi="Times New Roman" w:cs="Times New Roman"/>
          <w:sz w:val="24"/>
          <w:szCs w:val="24"/>
          <w:lang w:eastAsia="zh-CN"/>
        </w:rPr>
        <w:softHyphen/>
        <w:t>ванный потребительский кооператив не зарегистрированы на основании решения общего со</w:t>
      </w:r>
      <w:r w:rsidRPr="00F9004D">
        <w:rPr>
          <w:rFonts w:ascii="Times New Roman" w:eastAsia="Times New Roman" w:hAnsi="Times New Roman" w:cs="Times New Roman"/>
          <w:sz w:val="24"/>
          <w:szCs w:val="24"/>
          <w:lang w:eastAsia="zh-CN"/>
        </w:rPr>
        <w:softHyphen/>
        <w:t>бра</w:t>
      </w:r>
      <w:r w:rsidRPr="00F9004D">
        <w:rPr>
          <w:rFonts w:ascii="Times New Roman" w:eastAsia="Times New Roman" w:hAnsi="Times New Roman" w:cs="Times New Roman"/>
          <w:sz w:val="24"/>
          <w:szCs w:val="24"/>
          <w:lang w:eastAsia="zh-CN"/>
        </w:rPr>
        <w:softHyphen/>
        <w:t>ния о выборе способа управления многоквартирным домом.</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F9004D">
        <w:rPr>
          <w:rFonts w:ascii="Times New Roman" w:eastAsia="Times New Roman" w:hAnsi="Times New Roman" w:cs="Times New Roman"/>
          <w:sz w:val="24"/>
          <w:szCs w:val="24"/>
          <w:lang w:eastAsia="zh-CN"/>
        </w:rPr>
        <w:softHyphen/>
        <w:t>сле заключения Договора, в течение 30 дней с даты подписания Договора или с иного установ</w:t>
      </w:r>
      <w:r w:rsidRPr="00F9004D">
        <w:rPr>
          <w:rFonts w:ascii="Times New Roman" w:eastAsia="Times New Roman" w:hAnsi="Times New Roman" w:cs="Times New Roman"/>
          <w:sz w:val="24"/>
          <w:szCs w:val="24"/>
          <w:lang w:eastAsia="zh-CN"/>
        </w:rPr>
        <w:softHyphen/>
        <w:t>лен</w:t>
      </w:r>
      <w:r w:rsidRPr="00F9004D">
        <w:rPr>
          <w:rFonts w:ascii="Times New Roman" w:eastAsia="Times New Roman" w:hAnsi="Times New Roman" w:cs="Times New Roman"/>
          <w:sz w:val="24"/>
          <w:szCs w:val="24"/>
          <w:lang w:eastAsia="zh-CN"/>
        </w:rPr>
        <w:softHyphen/>
        <w:t>но</w:t>
      </w:r>
      <w:r w:rsidRPr="00F9004D">
        <w:rPr>
          <w:rFonts w:ascii="Times New Roman" w:eastAsia="Times New Roman" w:hAnsi="Times New Roman" w:cs="Times New Roman"/>
          <w:sz w:val="24"/>
          <w:szCs w:val="24"/>
          <w:lang w:eastAsia="zh-CN"/>
        </w:rPr>
        <w:softHyphen/>
        <w:t>го таким Договором срока не приступила к их выполнению.</w:t>
      </w:r>
    </w:p>
    <w:p w:rsidR="00F9004D" w:rsidRPr="00F9004D" w:rsidRDefault="00F9004D" w:rsidP="00F9004D">
      <w:pPr>
        <w:suppressAutoHyphens/>
        <w:spacing w:after="0" w:line="240" w:lineRule="auto"/>
        <w:ind w:firstLine="567"/>
        <w:jc w:val="both"/>
        <w:rPr>
          <w:rFonts w:ascii="Arial" w:eastAsia="Times New Roman" w:hAnsi="Arial" w:cs="Arial"/>
          <w:bCs/>
          <w:sz w:val="20"/>
          <w:szCs w:val="20"/>
          <w:lang w:eastAsia="zh-CN"/>
        </w:rPr>
      </w:pPr>
      <w:r w:rsidRPr="00F9004D">
        <w:rPr>
          <w:rFonts w:ascii="Times New Roman" w:eastAsia="Times New Roman" w:hAnsi="Times New Roman" w:cs="Times New Roman"/>
          <w:sz w:val="24"/>
          <w:szCs w:val="24"/>
          <w:lang w:eastAsia="zh-CN"/>
        </w:rPr>
        <w:t>10.2.4. Другая управляющая организация, отобранная органом местного самоуправления (ор</w:t>
      </w:r>
      <w:r w:rsidRPr="00F9004D">
        <w:rPr>
          <w:rFonts w:ascii="Times New Roman" w:eastAsia="Times New Roman" w:hAnsi="Times New Roman" w:cs="Times New Roman"/>
          <w:sz w:val="24"/>
          <w:szCs w:val="24"/>
          <w:lang w:eastAsia="zh-CN"/>
        </w:rPr>
        <w:softHyphen/>
        <w:t>га</w:t>
      </w:r>
      <w:r w:rsidRPr="00F9004D">
        <w:rPr>
          <w:rFonts w:ascii="Times New Roman" w:eastAsia="Times New Roman" w:hAnsi="Times New Roman" w:cs="Times New Roman"/>
          <w:sz w:val="24"/>
          <w:szCs w:val="24"/>
          <w:lang w:eastAsia="zh-CN"/>
        </w:rPr>
        <w:softHyphen/>
      </w:r>
      <w:r w:rsidRPr="00F9004D">
        <w:rPr>
          <w:rFonts w:ascii="Times New Roman" w:eastAsia="Times New Roman" w:hAnsi="Times New Roman" w:cs="Times New Roman"/>
          <w:sz w:val="24"/>
          <w:szCs w:val="24"/>
          <w:lang w:eastAsia="zh-CN"/>
        </w:rPr>
        <w:softHyphen/>
        <w:t xml:space="preserve">низатором конкурса) для управления многоквартирным домом в соответствии с </w:t>
      </w:r>
      <w:r w:rsidRPr="00F9004D">
        <w:rPr>
          <w:rFonts w:ascii="Times New Roman" w:eastAsia="Times New Roman" w:hAnsi="Times New Roman" w:cs="Times New Roman"/>
          <w:i/>
          <w:sz w:val="24"/>
          <w:szCs w:val="24"/>
          <w:lang w:eastAsia="zh-CN"/>
        </w:rPr>
        <w:t>Правилами про</w:t>
      </w:r>
      <w:r w:rsidRPr="00F9004D">
        <w:rPr>
          <w:rFonts w:ascii="Times New Roman" w:eastAsia="Times New Roman" w:hAnsi="Times New Roman" w:cs="Times New Roman"/>
          <w:i/>
          <w:sz w:val="24"/>
          <w:szCs w:val="24"/>
          <w:lang w:eastAsia="zh-CN"/>
        </w:rPr>
        <w:softHyphen/>
        <w:t>ве</w:t>
      </w:r>
      <w:r w:rsidRPr="00F9004D">
        <w:rPr>
          <w:rFonts w:ascii="Times New Roman" w:eastAsia="Times New Roman" w:hAnsi="Times New Roman" w:cs="Times New Roman"/>
          <w:i/>
          <w:sz w:val="24"/>
          <w:szCs w:val="24"/>
          <w:lang w:eastAsia="zh-CN"/>
        </w:rPr>
        <w:softHyphen/>
        <w:t>де</w:t>
      </w:r>
      <w:r w:rsidRPr="00F9004D">
        <w:rPr>
          <w:rFonts w:ascii="Times New Roman" w:eastAsia="Times New Roman" w:hAnsi="Times New Roman" w:cs="Times New Roman"/>
          <w:i/>
          <w:sz w:val="24"/>
          <w:szCs w:val="24"/>
          <w:lang w:eastAsia="zh-CN"/>
        </w:rPr>
        <w:softHyphen/>
        <w:t>ния органом местного самоуправления открытого конкурса по отбору управляющей органи</w:t>
      </w:r>
      <w:r w:rsidRPr="00F9004D">
        <w:rPr>
          <w:rFonts w:ascii="Times New Roman" w:eastAsia="Times New Roman" w:hAnsi="Times New Roman" w:cs="Times New Roman"/>
          <w:i/>
          <w:sz w:val="24"/>
          <w:szCs w:val="24"/>
          <w:lang w:eastAsia="zh-CN"/>
        </w:rPr>
        <w:softHyphen/>
        <w:t>за</w:t>
      </w:r>
      <w:r w:rsidRPr="00F9004D">
        <w:rPr>
          <w:rFonts w:ascii="Times New Roman" w:eastAsia="Times New Roman" w:hAnsi="Times New Roman" w:cs="Times New Roman"/>
          <w:i/>
          <w:sz w:val="24"/>
          <w:szCs w:val="24"/>
          <w:lang w:eastAsia="zh-CN"/>
        </w:rPr>
        <w:softHyphen/>
        <w:t>ции для управления многоквартирным домом</w:t>
      </w:r>
      <w:r w:rsidRPr="00F9004D">
        <w:rPr>
          <w:rFonts w:ascii="Times New Roman" w:eastAsia="Times New Roman" w:hAnsi="Times New Roman" w:cs="Times New Roman"/>
          <w:sz w:val="24"/>
          <w:szCs w:val="24"/>
          <w:lang w:eastAsia="zh-CN"/>
        </w:rPr>
        <w:t>, утвержденными постановлением Правительства РФ от 06.02.2006 г. №75, не приступила к выполнению договора управления многоквартирным домом.</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10.3. Во всем, что не предусмотрено настоящим договором, Стороны руководствуются действующим законодательством РФ.</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Cs/>
          <w:color w:val="000000"/>
          <w:sz w:val="24"/>
          <w:szCs w:val="24"/>
          <w:lang w:eastAsia="zh-CN"/>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Приложения:</w:t>
      </w:r>
    </w:p>
    <w:p w:rsidR="00F9004D" w:rsidRPr="00F9004D" w:rsidRDefault="00F9004D" w:rsidP="00F9004D">
      <w:pPr>
        <w:numPr>
          <w:ilvl w:val="0"/>
          <w:numId w:val="4"/>
        </w:numPr>
        <w:tabs>
          <w:tab w:val="left" w:pos="851"/>
        </w:tabs>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Состав общего имущества многоквартирного дома;</w:t>
      </w:r>
    </w:p>
    <w:p w:rsidR="00F9004D" w:rsidRPr="00F9004D" w:rsidRDefault="00F9004D" w:rsidP="00F9004D">
      <w:pPr>
        <w:numPr>
          <w:ilvl w:val="0"/>
          <w:numId w:val="4"/>
        </w:numPr>
        <w:tabs>
          <w:tab w:val="left" w:pos="851"/>
        </w:tabs>
        <w:suppressAutoHyphens/>
        <w:spacing w:after="0" w:line="240" w:lineRule="auto"/>
        <w:ind w:right="560"/>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Перечень работ и услуг по содержанию и ремонту общего имущества Собственников помещений </w:t>
      </w:r>
      <w:proofErr w:type="gramStart"/>
      <w:r w:rsidRPr="00F9004D">
        <w:rPr>
          <w:rFonts w:ascii="Times New Roman" w:eastAsia="Times New Roman" w:hAnsi="Times New Roman" w:cs="Times New Roman"/>
          <w:bCs/>
          <w:color w:val="000000"/>
          <w:sz w:val="24"/>
          <w:szCs w:val="24"/>
          <w:lang w:eastAsia="zh-CN"/>
        </w:rPr>
        <w:t>в  многоквартирном</w:t>
      </w:r>
      <w:proofErr w:type="gramEnd"/>
      <w:r w:rsidRPr="00F9004D">
        <w:rPr>
          <w:rFonts w:ascii="Times New Roman" w:eastAsia="Times New Roman" w:hAnsi="Times New Roman" w:cs="Times New Roman"/>
          <w:bCs/>
          <w:color w:val="000000"/>
          <w:sz w:val="24"/>
          <w:szCs w:val="24"/>
          <w:lang w:eastAsia="zh-CN"/>
        </w:rPr>
        <w:t xml:space="preserve"> доме;</w:t>
      </w:r>
    </w:p>
    <w:p w:rsidR="00F9004D" w:rsidRPr="00F9004D" w:rsidRDefault="00F9004D" w:rsidP="00F9004D">
      <w:pPr>
        <w:tabs>
          <w:tab w:val="left" w:pos="851"/>
        </w:tabs>
        <w:suppressAutoHyphens/>
        <w:spacing w:after="0" w:line="240" w:lineRule="auto"/>
        <w:ind w:right="-1" w:firstLine="567"/>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Cs/>
          <w:color w:val="000000"/>
          <w:sz w:val="24"/>
          <w:szCs w:val="24"/>
          <w:lang w:eastAsia="zh-CN"/>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F9004D" w:rsidRPr="00F9004D" w:rsidRDefault="00F9004D" w:rsidP="00F9004D">
      <w:pPr>
        <w:suppressAutoHyphens/>
        <w:spacing w:after="0" w:line="240" w:lineRule="auto"/>
        <w:jc w:val="center"/>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
          <w:bCs/>
          <w:color w:val="000000"/>
          <w:sz w:val="24"/>
          <w:szCs w:val="24"/>
          <w:lang w:eastAsia="zh-CN"/>
        </w:rPr>
        <w:lastRenderedPageBreak/>
        <w:t>11. Реквизиты Сторон</w:t>
      </w:r>
    </w:p>
    <w:tbl>
      <w:tblPr>
        <w:tblW w:w="0" w:type="auto"/>
        <w:tblInd w:w="221" w:type="dxa"/>
        <w:tblLayout w:type="fixed"/>
        <w:tblLook w:val="0000" w:firstRow="0" w:lastRow="0" w:firstColumn="0" w:lastColumn="0" w:noHBand="0" w:noVBand="0"/>
      </w:tblPr>
      <w:tblGrid>
        <w:gridCol w:w="5208"/>
        <w:gridCol w:w="4446"/>
      </w:tblGrid>
      <w:tr w:rsidR="00F9004D" w:rsidRPr="00F9004D" w:rsidTr="0035115C">
        <w:trPr>
          <w:trHeight w:val="485"/>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Собственник:</w:t>
            </w:r>
          </w:p>
        </w:tc>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Управляющая организация:</w:t>
            </w:r>
          </w:p>
        </w:tc>
      </w:tr>
      <w:tr w:rsidR="00F9004D" w:rsidRPr="00F9004D" w:rsidTr="0035115C">
        <w:trPr>
          <w:cantSplit/>
          <w:trHeight w:val="369"/>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______________________________________________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(ФИО для физического лица, наименование (фирменное наименование) для юридического лица)</w:t>
            </w:r>
          </w:p>
          <w:p w:rsidR="00F9004D" w:rsidRPr="00F9004D" w:rsidRDefault="00F9004D" w:rsidP="00F9004D">
            <w:pPr>
              <w:widowControl w:val="0"/>
              <w:tabs>
                <w:tab w:val="left" w:pos="4612"/>
              </w:tabs>
              <w:suppressAutoHyphens/>
              <w:spacing w:after="0" w:line="240" w:lineRule="auto"/>
              <w:jc w:val="both"/>
              <w:rPr>
                <w:rFonts w:ascii="Times New Roman" w:eastAsia="Times New Roman" w:hAnsi="Times New Roman" w:cs="Times New Roman"/>
                <w:color w:val="000000"/>
                <w:sz w:val="24"/>
                <w:szCs w:val="24"/>
                <w:lang w:eastAsia="zh-CN"/>
              </w:rPr>
            </w:pPr>
          </w:p>
        </w:tc>
        <w:tc>
          <w:tcPr>
            <w:tcW w:w="4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bCs/>
                <w:color w:val="000000"/>
                <w:sz w:val="24"/>
                <w:szCs w:val="24"/>
                <w:lang w:eastAsia="zh-CN"/>
              </w:rPr>
            </w:pP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_______________________________________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color w:val="000000"/>
                <w:sz w:val="24"/>
                <w:szCs w:val="24"/>
                <w:lang w:eastAsia="zh-CN"/>
              </w:rPr>
              <w:t>наименование (фирменное наименование) для юридического лица, ФИО для индивидуального предпринимателя</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адрес местонахождения согласно ЕГРЮЛ: 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Фактический </w:t>
            </w:r>
            <w:proofErr w:type="gramStart"/>
            <w:r w:rsidRPr="00F9004D">
              <w:rPr>
                <w:rFonts w:ascii="Times New Roman" w:eastAsia="Times New Roman" w:hAnsi="Times New Roman" w:cs="Times New Roman"/>
                <w:bCs/>
                <w:color w:val="000000"/>
                <w:sz w:val="24"/>
                <w:szCs w:val="24"/>
                <w:lang w:eastAsia="zh-CN"/>
              </w:rPr>
              <w:t>адрес:_</w:t>
            </w:r>
            <w:proofErr w:type="gramEnd"/>
            <w:r w:rsidRPr="00F9004D">
              <w:rPr>
                <w:rFonts w:ascii="Times New Roman" w:eastAsia="Times New Roman" w:hAnsi="Times New Roman" w:cs="Times New Roman"/>
                <w:bCs/>
                <w:color w:val="000000"/>
                <w:sz w:val="24"/>
                <w:szCs w:val="24"/>
                <w:lang w:eastAsia="zh-CN"/>
              </w:rPr>
              <w:t xml:space="preserve">___________________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Банковские реквизиты: р/с 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БИК _________________________________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ИНН _________________________________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корреспондентский счет 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в ________________________________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Место государственной регистрации (для юридического лица): 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Дата рождения (для индивидуального предпринимателя</w:t>
            </w:r>
            <w:proofErr w:type="gramStart"/>
            <w:r w:rsidRPr="00F9004D">
              <w:rPr>
                <w:rFonts w:ascii="Times New Roman" w:eastAsia="Times New Roman" w:hAnsi="Times New Roman" w:cs="Times New Roman"/>
                <w:color w:val="000000"/>
                <w:sz w:val="24"/>
                <w:szCs w:val="24"/>
                <w:lang w:eastAsia="zh-CN"/>
              </w:rPr>
              <w:t>):_</w:t>
            </w:r>
            <w:proofErr w:type="gramEnd"/>
            <w:r w:rsidRPr="00F9004D">
              <w:rPr>
                <w:rFonts w:ascii="Times New Roman" w:eastAsia="Times New Roman" w:hAnsi="Times New Roman" w:cs="Times New Roman"/>
                <w:color w:val="000000"/>
                <w:sz w:val="24"/>
                <w:szCs w:val="24"/>
                <w:lang w:eastAsia="zh-CN"/>
              </w:rPr>
              <w:t>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Паспортные данные (для индивидуального предпринимателя):</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паспорт серии ________ №_________,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выдан: (когда) 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(кем) 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Контактный телефон: 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М.П.</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________________________________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(должность)</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________ (______________________) </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F9004D">
              <w:rPr>
                <w:rFonts w:ascii="Times New Roman" w:eastAsia="Times New Roman" w:hAnsi="Times New Roman" w:cs="Times New Roman"/>
                <w:bCs/>
                <w:color w:val="000000"/>
                <w:sz w:val="24"/>
                <w:szCs w:val="24"/>
                <w:lang w:eastAsia="zh-CN"/>
              </w:rPr>
              <w:t>(</w:t>
            </w:r>
            <w:proofErr w:type="gramStart"/>
            <w:r w:rsidRPr="00F9004D">
              <w:rPr>
                <w:rFonts w:ascii="Times New Roman" w:eastAsia="Times New Roman" w:hAnsi="Times New Roman" w:cs="Times New Roman"/>
                <w:bCs/>
                <w:color w:val="000000"/>
                <w:sz w:val="24"/>
                <w:szCs w:val="24"/>
                <w:lang w:eastAsia="zh-CN"/>
              </w:rPr>
              <w:t xml:space="preserve">подпись)   </w:t>
            </w:r>
            <w:proofErr w:type="gramEnd"/>
            <w:r w:rsidRPr="00F9004D">
              <w:rPr>
                <w:rFonts w:ascii="Times New Roman" w:eastAsia="Times New Roman" w:hAnsi="Times New Roman" w:cs="Times New Roman"/>
                <w:bCs/>
                <w:color w:val="000000"/>
                <w:sz w:val="24"/>
                <w:szCs w:val="24"/>
                <w:lang w:eastAsia="zh-CN"/>
              </w:rPr>
              <w:t xml:space="preserve">    (фамилия, инициалы)</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bCs/>
                <w:color w:val="000000"/>
                <w:sz w:val="24"/>
                <w:szCs w:val="24"/>
                <w:lang w:eastAsia="zh-CN"/>
              </w:rPr>
            </w:pPr>
          </w:p>
        </w:tc>
      </w:tr>
      <w:tr w:rsidR="00F9004D" w:rsidRPr="00F9004D" w:rsidTr="0035115C">
        <w:trPr>
          <w:cantSplit/>
          <w:trHeight w:val="2374"/>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Дата рождения (для физического лица</w:t>
            </w:r>
            <w:proofErr w:type="gramStart"/>
            <w:r w:rsidRPr="00F9004D">
              <w:rPr>
                <w:rFonts w:ascii="Times New Roman" w:eastAsia="Times New Roman" w:hAnsi="Times New Roman" w:cs="Times New Roman"/>
                <w:color w:val="000000"/>
                <w:sz w:val="24"/>
                <w:szCs w:val="24"/>
                <w:lang w:eastAsia="zh-CN"/>
              </w:rPr>
              <w:t>):_</w:t>
            </w:r>
            <w:proofErr w:type="gramEnd"/>
            <w:r w:rsidRPr="00F9004D">
              <w:rPr>
                <w:rFonts w:ascii="Times New Roman" w:eastAsia="Times New Roman" w:hAnsi="Times New Roman" w:cs="Times New Roman"/>
                <w:color w:val="000000"/>
                <w:sz w:val="24"/>
                <w:szCs w:val="24"/>
                <w:lang w:eastAsia="zh-CN"/>
              </w:rPr>
              <w:t>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Паспортные данные (для физического лица):</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паспорт серии ________ №_________,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выдан: (когда) 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(кем) ___________________________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Контактный телефон: 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Место государственной регистрации (для юридического лица): _________________________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 (_______________________)</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(подпись)              (фамилия, инициалы)</w:t>
            </w:r>
          </w:p>
        </w:tc>
        <w:tc>
          <w:tcPr>
            <w:tcW w:w="4446" w:type="dxa"/>
            <w:vMerge/>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bl>
    <w:p w:rsidR="00F9004D" w:rsidRPr="00F9004D" w:rsidRDefault="00F9004D" w:rsidP="00F9004D">
      <w:pPr>
        <w:suppressAutoHyphens/>
        <w:spacing w:after="0" w:line="240" w:lineRule="auto"/>
        <w:rPr>
          <w:rFonts w:ascii="Times New Roman" w:eastAsia="Times New Roman" w:hAnsi="Times New Roman" w:cs="Times New Roman"/>
          <w:sz w:val="24"/>
          <w:szCs w:val="24"/>
          <w:lang w:eastAsia="zh-CN"/>
        </w:rPr>
        <w:sectPr w:rsidR="00F9004D" w:rsidRPr="00F9004D">
          <w:headerReference w:type="default" r:id="rId27"/>
          <w:headerReference w:type="first" r:id="rId28"/>
          <w:pgSz w:w="12240" w:h="15840"/>
          <w:pgMar w:top="1134" w:right="851" w:bottom="1134" w:left="1843" w:header="720" w:footer="720" w:gutter="0"/>
          <w:cols w:space="720"/>
          <w:docGrid w:linePitch="326"/>
        </w:sectPr>
      </w:pPr>
    </w:p>
    <w:p w:rsidR="00F9004D" w:rsidRPr="00F9004D" w:rsidRDefault="00F9004D" w:rsidP="00F9004D">
      <w:pPr>
        <w:tabs>
          <w:tab w:val="left" w:pos="2715"/>
          <w:tab w:val="right" w:pos="10206"/>
        </w:tabs>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ab/>
        <w:t xml:space="preserve">Приложение №1 к </w:t>
      </w:r>
      <w:proofErr w:type="gramStart"/>
      <w:r w:rsidRPr="00F9004D">
        <w:rPr>
          <w:rFonts w:ascii="Times New Roman" w:eastAsia="Times New Roman" w:hAnsi="Times New Roman" w:cs="Times New Roman"/>
          <w:color w:val="000000"/>
          <w:sz w:val="24"/>
          <w:szCs w:val="24"/>
          <w:lang w:eastAsia="zh-CN"/>
        </w:rPr>
        <w:t>Договору  от</w:t>
      </w:r>
      <w:proofErr w:type="gramEnd"/>
      <w:r w:rsidRPr="00F9004D">
        <w:rPr>
          <w:rFonts w:ascii="Times New Roman" w:eastAsia="Times New Roman" w:hAnsi="Times New Roman" w:cs="Times New Roman"/>
          <w:color w:val="000000"/>
          <w:sz w:val="24"/>
          <w:szCs w:val="24"/>
          <w:lang w:eastAsia="zh-CN"/>
        </w:rPr>
        <w:t xml:space="preserve"> «___» __________ 202__г. № _</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ind w:right="560"/>
        <w:jc w:val="center"/>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
          <w:bCs/>
          <w:color w:val="000000"/>
          <w:sz w:val="24"/>
          <w:szCs w:val="24"/>
          <w:lang w:eastAsia="zh-CN"/>
        </w:rPr>
        <w:t>Состав общего имущества многоквартирного дома</w:t>
      </w:r>
    </w:p>
    <w:tbl>
      <w:tblPr>
        <w:tblW w:w="0" w:type="auto"/>
        <w:tblInd w:w="473" w:type="dxa"/>
        <w:tblLayout w:type="fixed"/>
        <w:tblLook w:val="0000" w:firstRow="0" w:lastRow="0" w:firstColumn="0" w:lastColumn="0" w:noHBand="0" w:noVBand="0"/>
      </w:tblPr>
      <w:tblGrid>
        <w:gridCol w:w="740"/>
        <w:gridCol w:w="4606"/>
        <w:gridCol w:w="3900"/>
      </w:tblGrid>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Состав общего имущества многоквартирного дома, в отношении которого осуществляется управление</w:t>
            </w:r>
            <w:r w:rsidRPr="00F9004D">
              <w:rPr>
                <w:rFonts w:ascii="Times New Roman" w:eastAsia="Times New Roman" w:hAnsi="Times New Roman" w:cs="Times New Roman"/>
                <w:color w:val="000000"/>
                <w:sz w:val="24"/>
                <w:szCs w:val="24"/>
                <w:vertAlign w:val="superscript"/>
                <w:lang w:eastAsia="zh-CN"/>
              </w:rPr>
              <w:t>*</w:t>
            </w: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1.</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2.</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Крыши.</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3.</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4.</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5.</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rsidRPr="00F9004D">
              <w:rPr>
                <w:rFonts w:ascii="Times New Roman" w:eastAsia="Times New Roman" w:hAnsi="Times New Roman" w:cs="Times New Roman"/>
                <w:sz w:val="24"/>
                <w:szCs w:val="24"/>
                <w:lang w:eastAsia="zh-CN"/>
              </w:rPr>
              <w:lastRenderedPageBreak/>
              <w:t>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lastRenderedPageBreak/>
              <w:t>6.</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7.</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F9004D">
              <w:rPr>
                <w:rFonts w:ascii="Times New Roman" w:eastAsia="Times New Roman" w:hAnsi="Times New Roman" w:cs="Times New Roman"/>
                <w:sz w:val="24"/>
                <w:szCs w:val="24"/>
                <w:lang w:eastAsia="zh-CN"/>
              </w:rPr>
              <w:t>дымоудаления</w:t>
            </w:r>
            <w:proofErr w:type="spellEnd"/>
            <w:r w:rsidRPr="00F9004D">
              <w:rPr>
                <w:rFonts w:ascii="Times New Roman" w:eastAsia="Times New Roman" w:hAnsi="Times New Roman" w:cs="Times New Roman"/>
                <w:sz w:val="24"/>
                <w:szCs w:val="24"/>
                <w:lang w:eastAsia="zh-CN"/>
              </w:rPr>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F9004D" w:rsidRPr="00F9004D" w:rsidTr="0035115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8.</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F9004D" w:rsidRPr="00F9004D" w:rsidRDefault="00F9004D" w:rsidP="00F9004D">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bl>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 Заполняется в соответствии с </w:t>
      </w:r>
      <w:r w:rsidRPr="00F9004D">
        <w:rPr>
          <w:rFonts w:ascii="Times New Roman" w:eastAsia="Times New Roman" w:hAnsi="Times New Roman" w:cs="Times New Roman"/>
          <w:i/>
          <w:color w:val="000000"/>
          <w:sz w:val="24"/>
          <w:szCs w:val="24"/>
          <w:lang w:eastAsia="zh-CN"/>
        </w:rPr>
        <w:t xml:space="preserve">Актом о состоянии общего имущества собственников помещений в многоквартирном доме, являющегося объектом </w:t>
      </w:r>
      <w:proofErr w:type="gramStart"/>
      <w:r w:rsidRPr="00F9004D">
        <w:rPr>
          <w:rFonts w:ascii="Times New Roman" w:eastAsia="Times New Roman" w:hAnsi="Times New Roman" w:cs="Times New Roman"/>
          <w:i/>
          <w:color w:val="000000"/>
          <w:sz w:val="24"/>
          <w:szCs w:val="24"/>
          <w:lang w:eastAsia="zh-CN"/>
        </w:rPr>
        <w:t>конкурса</w:t>
      </w:r>
      <w:r w:rsidRPr="00F9004D">
        <w:rPr>
          <w:rFonts w:ascii="Times New Roman" w:eastAsia="Times New Roman" w:hAnsi="Times New Roman" w:cs="Times New Roman"/>
          <w:color w:val="000000"/>
          <w:sz w:val="24"/>
          <w:szCs w:val="24"/>
          <w:lang w:eastAsia="zh-CN"/>
        </w:rPr>
        <w:t>(</w:t>
      </w:r>
      <w:proofErr w:type="gramEnd"/>
      <w:r w:rsidRPr="00F9004D">
        <w:rPr>
          <w:rFonts w:ascii="Times New Roman" w:eastAsia="Times New Roman" w:hAnsi="Times New Roman" w:cs="Times New Roman"/>
          <w:color w:val="000000"/>
          <w:sz w:val="24"/>
          <w:szCs w:val="24"/>
          <w:lang w:eastAsia="zh-CN"/>
        </w:rPr>
        <w:t>Приложение № 1 к конкурсной документации), по результатам которого заключается настоящий договор.</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Управляющая </w:t>
      </w:r>
      <w:proofErr w:type="gramStart"/>
      <w:r w:rsidRPr="00F9004D">
        <w:rPr>
          <w:rFonts w:ascii="Times New Roman" w:eastAsia="Times New Roman" w:hAnsi="Times New Roman" w:cs="Times New Roman"/>
          <w:bCs/>
          <w:color w:val="000000"/>
          <w:sz w:val="24"/>
          <w:szCs w:val="24"/>
          <w:lang w:eastAsia="zh-CN"/>
        </w:rPr>
        <w:t xml:space="preserve">организация:   </w:t>
      </w:r>
      <w:proofErr w:type="gramEnd"/>
      <w:r w:rsidRPr="00F9004D">
        <w:rPr>
          <w:rFonts w:ascii="Times New Roman" w:eastAsia="Times New Roman" w:hAnsi="Times New Roman" w:cs="Times New Roman"/>
          <w:bCs/>
          <w:color w:val="000000"/>
          <w:sz w:val="24"/>
          <w:szCs w:val="24"/>
          <w:lang w:eastAsia="zh-CN"/>
        </w:rPr>
        <w:t xml:space="preserve">                                                Собственник:       </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______________/____________________/             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w:t>
      </w:r>
      <w:proofErr w:type="gramStart"/>
      <w:r w:rsidRPr="00F9004D">
        <w:rPr>
          <w:rFonts w:ascii="Times New Roman" w:eastAsia="Times New Roman" w:hAnsi="Times New Roman" w:cs="Times New Roman"/>
          <w:color w:val="000000"/>
          <w:sz w:val="24"/>
          <w:szCs w:val="24"/>
          <w:lang w:eastAsia="zh-CN"/>
        </w:rPr>
        <w:t xml:space="preserve">подпись)   </w:t>
      </w:r>
      <w:proofErr w:type="gramEnd"/>
      <w:r w:rsidRPr="00F9004D">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М.П.</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color w:val="000000"/>
          <w:sz w:val="24"/>
          <w:szCs w:val="24"/>
          <w:lang w:eastAsia="zh-CN"/>
        </w:rPr>
        <w:t>Приложение №2 к Договору от «___» __________ 202__г. № __</w:t>
      </w:r>
    </w:p>
    <w:p w:rsidR="00F9004D" w:rsidRPr="00F9004D" w:rsidRDefault="00F9004D" w:rsidP="00F9004D">
      <w:pPr>
        <w:suppressAutoHyphens/>
        <w:spacing w:after="0" w:line="240" w:lineRule="auto"/>
        <w:ind w:right="560"/>
        <w:jc w:val="both"/>
        <w:rPr>
          <w:rFonts w:ascii="Times New Roman" w:eastAsia="Times New Roman" w:hAnsi="Times New Roman" w:cs="Times New Roman"/>
          <w:b/>
          <w:bCs/>
          <w:color w:val="000000"/>
          <w:sz w:val="24"/>
          <w:szCs w:val="24"/>
          <w:lang w:eastAsia="zh-CN"/>
        </w:rPr>
      </w:pPr>
    </w:p>
    <w:p w:rsidR="00F9004D" w:rsidRPr="00F9004D" w:rsidRDefault="00F9004D" w:rsidP="00F9004D">
      <w:pPr>
        <w:suppressAutoHyphens/>
        <w:spacing w:after="0" w:line="240" w:lineRule="auto"/>
        <w:ind w:right="560"/>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Перечень</w:t>
      </w:r>
    </w:p>
    <w:p w:rsidR="00F9004D" w:rsidRPr="00F9004D" w:rsidRDefault="00F9004D" w:rsidP="00F9004D">
      <w:pPr>
        <w:suppressAutoHyphens/>
        <w:spacing w:after="0" w:line="240" w:lineRule="auto"/>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работ и услуг по содержанию и ремонту общего имущества</w:t>
      </w:r>
    </w:p>
    <w:p w:rsidR="00F9004D" w:rsidRPr="00F9004D" w:rsidRDefault="00F9004D" w:rsidP="00F9004D">
      <w:pPr>
        <w:suppressAutoHyphens/>
        <w:spacing w:after="0" w:line="240" w:lineRule="auto"/>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Собственников помещений в многоквартирном доме</w:t>
      </w:r>
    </w:p>
    <w:p w:rsidR="00F9004D" w:rsidRPr="00F9004D" w:rsidRDefault="00F9004D" w:rsidP="00F9004D">
      <w:pPr>
        <w:suppressAutoHyphens/>
        <w:spacing w:after="0" w:line="240" w:lineRule="auto"/>
        <w:jc w:val="both"/>
        <w:rPr>
          <w:rFonts w:ascii="Times New Roman" w:eastAsia="Times New Roman" w:hAnsi="Times New Roman" w:cs="Times New Roman"/>
          <w:b/>
          <w:bCs/>
          <w:color w:val="000000"/>
          <w:sz w:val="24"/>
          <w:szCs w:val="24"/>
          <w:lang w:eastAsia="zh-CN"/>
        </w:rPr>
      </w:pPr>
    </w:p>
    <w:tbl>
      <w:tblPr>
        <w:tblW w:w="0" w:type="auto"/>
        <w:tblInd w:w="113" w:type="dxa"/>
        <w:tblLayout w:type="fixed"/>
        <w:tblLook w:val="0000" w:firstRow="0" w:lastRow="0" w:firstColumn="0" w:lastColumn="0" w:noHBand="0" w:noVBand="0"/>
      </w:tblPr>
      <w:tblGrid>
        <w:gridCol w:w="2376"/>
        <w:gridCol w:w="2521"/>
        <w:gridCol w:w="1924"/>
        <w:gridCol w:w="2785"/>
      </w:tblGrid>
      <w:tr w:rsidR="00F9004D" w:rsidRPr="00F9004D" w:rsidTr="0035115C">
        <w:trPr>
          <w:trHeight w:val="569"/>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Наименование</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работ и услуг</w:t>
            </w:r>
          </w:p>
        </w:tc>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Периодичность</w:t>
            </w: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proofErr w:type="gramStart"/>
            <w:r w:rsidRPr="00F9004D">
              <w:rPr>
                <w:rFonts w:ascii="Times New Roman" w:eastAsia="Times New Roman" w:hAnsi="Times New Roman" w:cs="Times New Roman"/>
                <w:color w:val="000000"/>
                <w:sz w:val="24"/>
                <w:szCs w:val="24"/>
                <w:lang w:eastAsia="zh-CN"/>
              </w:rPr>
              <w:t>Годовая  плата</w:t>
            </w:r>
            <w:proofErr w:type="gramEnd"/>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(рублей)</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Стоимость на</w:t>
            </w:r>
          </w:p>
          <w:p w:rsidR="00F9004D" w:rsidRPr="00F9004D" w:rsidRDefault="00F9004D" w:rsidP="00F9004D">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 xml:space="preserve">один кв. м общ. площади </w:t>
            </w:r>
          </w:p>
          <w:p w:rsidR="00F9004D" w:rsidRPr="00F9004D" w:rsidRDefault="00F9004D" w:rsidP="00F9004D">
            <w:pPr>
              <w:widowControl w:val="0"/>
              <w:suppressAutoHyphens/>
              <w:spacing w:after="0" w:line="240" w:lineRule="auto"/>
              <w:ind w:right="-108"/>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(рублей в месяц)</w:t>
            </w:r>
          </w:p>
        </w:tc>
      </w:tr>
    </w:tbl>
    <w:p w:rsidR="00F9004D" w:rsidRPr="00F9004D" w:rsidRDefault="00F9004D" w:rsidP="00F9004D">
      <w:pPr>
        <w:suppressAutoHyphens/>
        <w:spacing w:after="0" w:line="240" w:lineRule="auto"/>
        <w:jc w:val="both"/>
        <w:rPr>
          <w:rFonts w:ascii="Times New Roman" w:eastAsia="Times New Roman" w:hAnsi="Times New Roman" w:cs="Times New Roman"/>
          <w:bCs/>
          <w:color w:val="000000"/>
          <w:sz w:val="24"/>
          <w:szCs w:val="24"/>
          <w:lang w:eastAsia="zh-CN"/>
        </w:rPr>
      </w:pP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Управляющая </w:t>
      </w:r>
      <w:proofErr w:type="gramStart"/>
      <w:r w:rsidRPr="00F9004D">
        <w:rPr>
          <w:rFonts w:ascii="Times New Roman" w:eastAsia="Times New Roman" w:hAnsi="Times New Roman" w:cs="Times New Roman"/>
          <w:bCs/>
          <w:color w:val="000000"/>
          <w:sz w:val="24"/>
          <w:szCs w:val="24"/>
          <w:lang w:eastAsia="zh-CN"/>
        </w:rPr>
        <w:t xml:space="preserve">организация:   </w:t>
      </w:r>
      <w:proofErr w:type="gramEnd"/>
      <w:r w:rsidRPr="00F9004D">
        <w:rPr>
          <w:rFonts w:ascii="Times New Roman" w:eastAsia="Times New Roman" w:hAnsi="Times New Roman" w:cs="Times New Roman"/>
          <w:bCs/>
          <w:color w:val="000000"/>
          <w:sz w:val="24"/>
          <w:szCs w:val="24"/>
          <w:lang w:eastAsia="zh-CN"/>
        </w:rPr>
        <w:t xml:space="preserve">                                                Собственник:       </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______________/____________________/             ______________/____________________/</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w:t>
      </w:r>
      <w:proofErr w:type="gramStart"/>
      <w:r w:rsidRPr="00F9004D">
        <w:rPr>
          <w:rFonts w:ascii="Times New Roman" w:eastAsia="Times New Roman" w:hAnsi="Times New Roman" w:cs="Times New Roman"/>
          <w:color w:val="000000"/>
          <w:sz w:val="24"/>
          <w:szCs w:val="24"/>
          <w:lang w:eastAsia="zh-CN"/>
        </w:rPr>
        <w:t xml:space="preserve">подпись)   </w:t>
      </w:r>
      <w:proofErr w:type="gramEnd"/>
      <w:r w:rsidRPr="00F9004D">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М.П.</w:t>
      </w:r>
    </w:p>
    <w:p w:rsidR="00F9004D" w:rsidRPr="00F9004D" w:rsidRDefault="00F9004D" w:rsidP="00F9004D">
      <w:pPr>
        <w:suppressAutoHyphens/>
        <w:spacing w:after="0" w:line="240" w:lineRule="auto"/>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Приложение №3 к Договору от «___» __________ 202__г. № ______</w:t>
      </w: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Перечень</w:t>
      </w:r>
    </w:p>
    <w:p w:rsidR="00F9004D" w:rsidRPr="00F9004D" w:rsidRDefault="00F9004D" w:rsidP="00F9004D">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дополнительных работ и услуг по содержанию и ремонту общего имущества</w:t>
      </w:r>
    </w:p>
    <w:p w:rsidR="00F9004D" w:rsidRPr="00F9004D" w:rsidRDefault="00F9004D" w:rsidP="00F9004D">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F9004D">
        <w:rPr>
          <w:rFonts w:ascii="Times New Roman" w:eastAsia="Times New Roman" w:hAnsi="Times New Roman" w:cs="Times New Roman"/>
          <w:b/>
          <w:bCs/>
          <w:color w:val="000000"/>
          <w:sz w:val="24"/>
          <w:szCs w:val="24"/>
          <w:lang w:eastAsia="zh-CN"/>
        </w:rPr>
        <w:t>собственников помещений, лиц, принявших помещения в многоквартирном доме</w:t>
      </w:r>
    </w:p>
    <w:p w:rsidR="00F9004D" w:rsidRPr="00F9004D" w:rsidRDefault="00F9004D" w:rsidP="00F9004D">
      <w:pPr>
        <w:suppressAutoHyphens/>
        <w:spacing w:after="0" w:line="240" w:lineRule="auto"/>
        <w:ind w:right="-1"/>
        <w:jc w:val="both"/>
        <w:rPr>
          <w:rFonts w:ascii="Times New Roman" w:eastAsia="Times New Roman" w:hAnsi="Times New Roman" w:cs="Times New Roman"/>
          <w:b/>
          <w:bCs/>
          <w:color w:val="000000"/>
          <w:sz w:val="24"/>
          <w:szCs w:val="24"/>
          <w:lang w:eastAsia="zh-CN"/>
        </w:rPr>
      </w:pPr>
    </w:p>
    <w:tbl>
      <w:tblPr>
        <w:tblW w:w="0" w:type="auto"/>
        <w:jc w:val="center"/>
        <w:tblLayout w:type="fixed"/>
        <w:tblLook w:val="0000" w:firstRow="0" w:lastRow="0" w:firstColumn="0" w:lastColumn="0" w:noHBand="0" w:noVBand="0"/>
      </w:tblPr>
      <w:tblGrid>
        <w:gridCol w:w="740"/>
        <w:gridCol w:w="5087"/>
        <w:gridCol w:w="1961"/>
        <w:gridCol w:w="2150"/>
      </w:tblGrid>
      <w:tr w:rsidR="00F9004D" w:rsidRPr="00F9004D" w:rsidTr="0035115C">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 п/п</w:t>
            </w:r>
          </w:p>
        </w:tc>
        <w:tc>
          <w:tcPr>
            <w:tcW w:w="5087" w:type="dxa"/>
            <w:tcBorders>
              <w:top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Наименование работ и услуг</w:t>
            </w:r>
          </w:p>
        </w:tc>
        <w:tc>
          <w:tcPr>
            <w:tcW w:w="1961" w:type="dxa"/>
            <w:tcBorders>
              <w:top w:val="single" w:sz="4" w:space="0" w:color="000000"/>
              <w:bottom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Периодичность выполнения работ и оказания услуг</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04D" w:rsidRPr="00F9004D" w:rsidRDefault="00F9004D" w:rsidP="00F9004D">
            <w:pPr>
              <w:widowControl w:val="0"/>
              <w:suppressAutoHyphens/>
              <w:spacing w:after="0" w:line="240" w:lineRule="auto"/>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bCs/>
                <w:sz w:val="24"/>
                <w:szCs w:val="24"/>
                <w:lang w:eastAsia="zh-CN"/>
              </w:rPr>
              <w:t>Стоимость на 1 кв. метр общей площади (рублей в месяц)</w:t>
            </w:r>
          </w:p>
        </w:tc>
      </w:tr>
    </w:tbl>
    <w:p w:rsidR="00F9004D" w:rsidRPr="00F9004D" w:rsidRDefault="00F9004D" w:rsidP="00F9004D">
      <w:pPr>
        <w:suppressAutoHyphens/>
        <w:spacing w:after="0" w:line="240" w:lineRule="auto"/>
        <w:ind w:right="-1"/>
        <w:jc w:val="both"/>
        <w:rPr>
          <w:rFonts w:ascii="Times New Roman" w:eastAsia="Times New Roman" w:hAnsi="Times New Roman" w:cs="Times New Roman"/>
          <w:bCs/>
          <w:color w:val="000000"/>
          <w:sz w:val="24"/>
          <w:szCs w:val="24"/>
          <w:lang w:eastAsia="zh-CN"/>
        </w:rPr>
      </w:pP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bCs/>
          <w:color w:val="000000"/>
          <w:sz w:val="24"/>
          <w:szCs w:val="24"/>
          <w:lang w:eastAsia="zh-CN"/>
        </w:rPr>
        <w:t xml:space="preserve">Управляющая </w:t>
      </w:r>
      <w:proofErr w:type="gramStart"/>
      <w:r w:rsidRPr="00F9004D">
        <w:rPr>
          <w:rFonts w:ascii="Times New Roman" w:eastAsia="Times New Roman" w:hAnsi="Times New Roman" w:cs="Times New Roman"/>
          <w:bCs/>
          <w:color w:val="000000"/>
          <w:sz w:val="24"/>
          <w:szCs w:val="24"/>
          <w:lang w:eastAsia="zh-CN"/>
        </w:rPr>
        <w:t xml:space="preserve">организация:   </w:t>
      </w:r>
      <w:proofErr w:type="gramEnd"/>
      <w:r w:rsidRPr="00F9004D">
        <w:rPr>
          <w:rFonts w:ascii="Times New Roman" w:eastAsia="Times New Roman" w:hAnsi="Times New Roman" w:cs="Times New Roman"/>
          <w:bCs/>
          <w:color w:val="000000"/>
          <w:sz w:val="24"/>
          <w:szCs w:val="24"/>
          <w:lang w:eastAsia="zh-CN"/>
        </w:rPr>
        <w:t xml:space="preserve">                                                Собственник, лицо, принявшее помещение:       </w:t>
      </w: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______________/____________________/            ______________/____________________/</w:t>
      </w: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w:t>
      </w:r>
      <w:proofErr w:type="gramStart"/>
      <w:r w:rsidRPr="00F9004D">
        <w:rPr>
          <w:rFonts w:ascii="Times New Roman" w:eastAsia="Times New Roman" w:hAnsi="Times New Roman" w:cs="Times New Roman"/>
          <w:color w:val="000000"/>
          <w:sz w:val="24"/>
          <w:szCs w:val="24"/>
          <w:lang w:eastAsia="zh-CN"/>
        </w:rPr>
        <w:t xml:space="preserve">подпись)   </w:t>
      </w:r>
      <w:proofErr w:type="gramEnd"/>
      <w:r w:rsidRPr="00F9004D">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F9004D" w:rsidRPr="00F9004D" w:rsidRDefault="00F9004D" w:rsidP="00F9004D">
      <w:pPr>
        <w:suppressAutoHyphens/>
        <w:spacing w:after="0" w:line="240" w:lineRule="auto"/>
        <w:ind w:right="-1"/>
        <w:jc w:val="both"/>
        <w:rPr>
          <w:rFonts w:ascii="Times New Roman" w:eastAsia="Times New Roman" w:hAnsi="Times New Roman" w:cs="Times New Roman"/>
          <w:color w:val="000000"/>
          <w:sz w:val="24"/>
          <w:szCs w:val="24"/>
          <w:lang w:eastAsia="zh-CN"/>
        </w:rPr>
      </w:pPr>
      <w:r w:rsidRPr="00F9004D">
        <w:rPr>
          <w:rFonts w:ascii="Times New Roman" w:eastAsia="Times New Roman" w:hAnsi="Times New Roman" w:cs="Times New Roman"/>
          <w:color w:val="000000"/>
          <w:sz w:val="24"/>
          <w:szCs w:val="24"/>
          <w:lang w:eastAsia="zh-CN"/>
        </w:rPr>
        <w:t>М.П.</w:t>
      </w:r>
    </w:p>
    <w:p w:rsidR="00F9004D" w:rsidRPr="00F9004D" w:rsidRDefault="00F9004D" w:rsidP="00F9004D">
      <w:pPr>
        <w:tabs>
          <w:tab w:val="left" w:pos="709"/>
        </w:tabs>
        <w:suppressAutoHyphens/>
        <w:spacing w:after="0" w:line="240" w:lineRule="auto"/>
        <w:ind w:right="-1"/>
        <w:jc w:val="both"/>
        <w:rPr>
          <w:rFonts w:ascii="Times New Roman" w:eastAsia="Times New Roman" w:hAnsi="Times New Roman" w:cs="Times New Roman"/>
          <w:color w:val="000000"/>
          <w:sz w:val="24"/>
          <w:szCs w:val="24"/>
          <w:lang w:eastAsia="zh-CN"/>
        </w:rPr>
      </w:pPr>
    </w:p>
    <w:tbl>
      <w:tblPr>
        <w:tblW w:w="0" w:type="auto"/>
        <w:tblInd w:w="108" w:type="dxa"/>
        <w:tblLayout w:type="fixed"/>
        <w:tblLook w:val="0000" w:firstRow="0" w:lastRow="0" w:firstColumn="0" w:lastColumn="0" w:noHBand="0" w:noVBand="0"/>
      </w:tblPr>
      <w:tblGrid>
        <w:gridCol w:w="5778"/>
        <w:gridCol w:w="3544"/>
      </w:tblGrid>
      <w:tr w:rsidR="00F9004D" w:rsidRPr="00F9004D" w:rsidTr="0035115C">
        <w:tc>
          <w:tcPr>
            <w:tcW w:w="5778" w:type="dxa"/>
            <w:shd w:val="clear" w:color="auto" w:fill="auto"/>
          </w:tcPr>
          <w:p w:rsidR="00F9004D" w:rsidRPr="00F9004D" w:rsidRDefault="00F9004D" w:rsidP="00F9004D">
            <w:pPr>
              <w:suppressAutoHyphens/>
              <w:snapToGrid w:val="0"/>
              <w:spacing w:after="0" w:line="240" w:lineRule="auto"/>
              <w:jc w:val="both"/>
              <w:rPr>
                <w:rFonts w:ascii="Times New Roman" w:eastAsia="Times New Roman" w:hAnsi="Times New Roman" w:cs="Times New Roman"/>
                <w:sz w:val="20"/>
                <w:szCs w:val="24"/>
                <w:lang w:eastAsia="zh-CN"/>
              </w:rPr>
            </w:pPr>
          </w:p>
        </w:tc>
        <w:tc>
          <w:tcPr>
            <w:tcW w:w="3544" w:type="dxa"/>
            <w:shd w:val="clear" w:color="auto" w:fill="auto"/>
          </w:tcPr>
          <w:p w:rsidR="00F9004D" w:rsidRPr="00F9004D" w:rsidRDefault="00F9004D" w:rsidP="00F9004D">
            <w:pPr>
              <w:suppressAutoHyphens/>
              <w:spacing w:after="0" w:line="240" w:lineRule="auto"/>
              <w:jc w:val="right"/>
              <w:rPr>
                <w:rFonts w:ascii="Times New Roman" w:eastAsia="Times New Roman" w:hAnsi="Times New Roman" w:cs="Times New Roman"/>
                <w:sz w:val="20"/>
                <w:szCs w:val="24"/>
                <w:lang w:eastAsia="zh-CN"/>
              </w:rPr>
            </w:pPr>
            <w:r w:rsidRPr="00F9004D">
              <w:rPr>
                <w:rFonts w:ascii="Times New Roman" w:eastAsia="Times New Roman" w:hAnsi="Times New Roman" w:cs="Times New Roman"/>
                <w:sz w:val="20"/>
                <w:szCs w:val="24"/>
                <w:lang w:eastAsia="zh-CN"/>
              </w:rPr>
              <w:t xml:space="preserve">Приложение № 3 </w:t>
            </w:r>
          </w:p>
          <w:p w:rsidR="00F9004D" w:rsidRPr="00F9004D" w:rsidRDefault="00F9004D" w:rsidP="00F9004D">
            <w:pPr>
              <w:suppressAutoHyphens/>
              <w:spacing w:after="0" w:line="240" w:lineRule="auto"/>
              <w:jc w:val="right"/>
              <w:rPr>
                <w:rFonts w:ascii="Times New Roman" w:eastAsia="Times New Roman" w:hAnsi="Times New Roman" w:cs="Times New Roman"/>
                <w:sz w:val="20"/>
                <w:szCs w:val="24"/>
                <w:lang w:eastAsia="zh-CN"/>
              </w:rPr>
            </w:pPr>
            <w:r w:rsidRPr="00F9004D">
              <w:rPr>
                <w:rFonts w:ascii="Times New Roman" w:eastAsia="Times New Roman" w:hAnsi="Times New Roman" w:cs="Times New Roman"/>
                <w:sz w:val="20"/>
                <w:szCs w:val="24"/>
                <w:lang w:eastAsia="zh-CN"/>
              </w:rPr>
              <w:t xml:space="preserve">к постановлению администрации муниципального образования </w:t>
            </w:r>
            <w:proofErr w:type="spellStart"/>
            <w:r w:rsidRPr="00F9004D">
              <w:rPr>
                <w:rFonts w:ascii="Times New Roman" w:eastAsia="Times New Roman" w:hAnsi="Times New Roman" w:cs="Times New Roman"/>
                <w:sz w:val="20"/>
                <w:szCs w:val="24"/>
                <w:lang w:eastAsia="zh-CN"/>
              </w:rPr>
              <w:t>Беляевский</w:t>
            </w:r>
            <w:proofErr w:type="spellEnd"/>
            <w:r w:rsidRPr="00F9004D">
              <w:rPr>
                <w:rFonts w:ascii="Times New Roman" w:eastAsia="Times New Roman" w:hAnsi="Times New Roman" w:cs="Times New Roman"/>
                <w:sz w:val="20"/>
                <w:szCs w:val="24"/>
                <w:lang w:eastAsia="zh-CN"/>
              </w:rPr>
              <w:t xml:space="preserve"> сельсовет </w:t>
            </w:r>
          </w:p>
          <w:p w:rsidR="00F9004D" w:rsidRPr="00F9004D" w:rsidRDefault="00F9004D" w:rsidP="00F9004D">
            <w:pPr>
              <w:suppressAutoHyphens/>
              <w:spacing w:after="0" w:line="240" w:lineRule="auto"/>
              <w:jc w:val="right"/>
              <w:rPr>
                <w:rFonts w:ascii="Times New Roman" w:eastAsia="Times New Roman" w:hAnsi="Times New Roman" w:cs="Times New Roman"/>
                <w:sz w:val="20"/>
                <w:szCs w:val="24"/>
                <w:lang w:eastAsia="zh-CN"/>
              </w:rPr>
            </w:pPr>
            <w:r w:rsidRPr="00F9004D">
              <w:rPr>
                <w:rFonts w:ascii="Times New Roman" w:eastAsia="Times New Roman" w:hAnsi="Times New Roman" w:cs="Times New Roman"/>
                <w:sz w:val="20"/>
                <w:szCs w:val="24"/>
                <w:lang w:eastAsia="zh-CN"/>
              </w:rPr>
              <w:t xml:space="preserve">Беляевского района </w:t>
            </w:r>
          </w:p>
          <w:p w:rsidR="00F9004D" w:rsidRPr="00F9004D" w:rsidRDefault="00F9004D" w:rsidP="00F9004D">
            <w:pPr>
              <w:suppressAutoHyphens/>
              <w:spacing w:after="0" w:line="240" w:lineRule="auto"/>
              <w:jc w:val="right"/>
              <w:rPr>
                <w:rFonts w:ascii="Times New Roman" w:eastAsia="Times New Roman" w:hAnsi="Times New Roman" w:cs="Times New Roman"/>
                <w:sz w:val="20"/>
                <w:szCs w:val="24"/>
                <w:lang w:eastAsia="zh-CN"/>
              </w:rPr>
            </w:pPr>
            <w:r w:rsidRPr="00F9004D">
              <w:rPr>
                <w:rFonts w:ascii="Times New Roman" w:eastAsia="Times New Roman" w:hAnsi="Times New Roman" w:cs="Times New Roman"/>
                <w:sz w:val="20"/>
                <w:szCs w:val="24"/>
                <w:lang w:eastAsia="zh-CN"/>
              </w:rPr>
              <w:t>Оренбургской области</w:t>
            </w:r>
          </w:p>
          <w:p w:rsidR="00F9004D" w:rsidRPr="00F9004D" w:rsidRDefault="00F9004D" w:rsidP="00F9004D">
            <w:pPr>
              <w:suppressAutoHyphens/>
              <w:spacing w:after="0" w:line="240" w:lineRule="auto"/>
              <w:jc w:val="right"/>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0"/>
                <w:szCs w:val="24"/>
                <w:lang w:eastAsia="zh-CN"/>
              </w:rPr>
              <w:t xml:space="preserve">от 30.05.2024 № </w:t>
            </w:r>
            <w:r>
              <w:rPr>
                <w:rFonts w:ascii="Times New Roman" w:eastAsia="Times New Roman" w:hAnsi="Times New Roman" w:cs="Times New Roman"/>
                <w:sz w:val="20"/>
                <w:szCs w:val="24"/>
                <w:lang w:eastAsia="zh-CN"/>
              </w:rPr>
              <w:t>66</w:t>
            </w:r>
            <w:r w:rsidRPr="00F9004D">
              <w:rPr>
                <w:rFonts w:ascii="Times New Roman" w:eastAsia="Times New Roman" w:hAnsi="Times New Roman" w:cs="Times New Roman"/>
                <w:sz w:val="20"/>
                <w:szCs w:val="24"/>
                <w:lang w:eastAsia="zh-CN"/>
              </w:rPr>
              <w:t>-п</w:t>
            </w:r>
          </w:p>
        </w:tc>
      </w:tr>
    </w:tbl>
    <w:p w:rsidR="00F9004D" w:rsidRPr="00F9004D" w:rsidRDefault="00F9004D" w:rsidP="00F9004D">
      <w:pPr>
        <w:tabs>
          <w:tab w:val="left" w:pos="709"/>
        </w:tabs>
        <w:suppressAutoHyphens/>
        <w:spacing w:after="0" w:line="240" w:lineRule="auto"/>
        <w:ind w:right="-1"/>
        <w:jc w:val="both"/>
        <w:rPr>
          <w:rFonts w:ascii="Times New Roman" w:eastAsia="Times New Roman" w:hAnsi="Times New Roman" w:cs="Times New Roman"/>
          <w:color w:val="000000"/>
          <w:sz w:val="24"/>
          <w:szCs w:val="24"/>
          <w:lang w:eastAsia="zh-CN"/>
        </w:rPr>
      </w:pPr>
    </w:p>
    <w:p w:rsidR="00F9004D" w:rsidRPr="00F9004D" w:rsidRDefault="00F9004D" w:rsidP="00F9004D">
      <w:pPr>
        <w:suppressAutoHyphens/>
        <w:spacing w:after="0" w:line="24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ПОРЯДОК</w:t>
      </w:r>
    </w:p>
    <w:p w:rsidR="00F9004D" w:rsidRPr="00F9004D" w:rsidRDefault="00F9004D" w:rsidP="0035115C">
      <w:pPr>
        <w:suppressAutoHyphens/>
        <w:spacing w:after="0" w:line="240" w:lineRule="auto"/>
        <w:jc w:val="center"/>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работы конкурсной комиссии для проведения конкурсов по отбору управляющих организаций для управления многоквартирных домами</w:t>
      </w:r>
    </w:p>
    <w:p w:rsidR="00F9004D" w:rsidRPr="00F9004D" w:rsidRDefault="00F9004D" w:rsidP="00F9004D">
      <w:pPr>
        <w:numPr>
          <w:ilvl w:val="0"/>
          <w:numId w:val="6"/>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Настоящее Положение устанавливает общие принципы работы конкурсной комиссии, </w:t>
      </w:r>
      <w:proofErr w:type="gramStart"/>
      <w:r w:rsidRPr="00F9004D">
        <w:rPr>
          <w:rFonts w:ascii="Times New Roman" w:eastAsia="Times New Roman" w:hAnsi="Times New Roman" w:cs="Times New Roman"/>
          <w:sz w:val="24"/>
          <w:szCs w:val="24"/>
          <w:lang w:eastAsia="zh-CN"/>
        </w:rPr>
        <w:t>созданной  для</w:t>
      </w:r>
      <w:proofErr w:type="gramEnd"/>
      <w:r w:rsidRPr="00F9004D">
        <w:rPr>
          <w:rFonts w:ascii="Times New Roman" w:eastAsia="Times New Roman" w:hAnsi="Times New Roman" w:cs="Times New Roman"/>
          <w:sz w:val="24"/>
          <w:szCs w:val="24"/>
          <w:lang w:eastAsia="zh-CN"/>
        </w:rPr>
        <w:t xml:space="preserve"> проведения конкурсов по отбору управляющих организаций для управления многоквартирных домов (далее по тексту – конкурсная комиссии).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2. В своей деятельности конкурсная комиссия руководствуется следующими принципами: </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xml:space="preserve">- соблюдение принципов публичности, прозрачности, </w:t>
      </w:r>
      <w:proofErr w:type="spellStart"/>
      <w:r w:rsidRPr="00F9004D">
        <w:rPr>
          <w:rFonts w:ascii="Times New Roman" w:eastAsia="Times New Roman" w:hAnsi="Times New Roman" w:cs="Times New Roman"/>
          <w:sz w:val="24"/>
          <w:szCs w:val="24"/>
          <w:lang w:eastAsia="zh-CN"/>
        </w:rPr>
        <w:t>конкурентности</w:t>
      </w:r>
      <w:proofErr w:type="spellEnd"/>
      <w:r w:rsidRPr="00F9004D">
        <w:rPr>
          <w:rFonts w:ascii="Times New Roman" w:eastAsia="Times New Roman" w:hAnsi="Times New Roman" w:cs="Times New Roman"/>
          <w:sz w:val="24"/>
          <w:szCs w:val="24"/>
          <w:lang w:eastAsia="zh-CN"/>
        </w:rPr>
        <w:t>, равных условий и не дискриминации при проведении конкурсов;</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Times New Roman" w:hAnsi="Times New Roman" w:cs="Times New Roman"/>
          <w:sz w:val="24"/>
          <w:szCs w:val="24"/>
          <w:lang w:eastAsia="zh-CN"/>
        </w:rPr>
        <w:t>- устранения возможностей злоупотребления и коррупции при проведении конкурсов.</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Times New Roman" w:hAnsi="Times New Roman" w:cs="Times New Roman"/>
          <w:sz w:val="24"/>
          <w:szCs w:val="24"/>
          <w:lang w:eastAsia="zh-CN"/>
        </w:rPr>
        <w:t>3. Состав конкурсной комиссии утверждается постановлением главы сельсовета.</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 xml:space="preserve">4. Замена члена </w:t>
      </w:r>
      <w:proofErr w:type="gramStart"/>
      <w:r w:rsidRPr="00F9004D">
        <w:rPr>
          <w:rFonts w:ascii="Times New Roman" w:eastAsia="Calibri" w:hAnsi="Times New Roman" w:cs="Times New Roman"/>
          <w:sz w:val="24"/>
          <w:szCs w:val="24"/>
          <w:lang w:eastAsia="zh-CN"/>
        </w:rPr>
        <w:t>конкурсной  комиссии</w:t>
      </w:r>
      <w:proofErr w:type="gramEnd"/>
      <w:r w:rsidRPr="00F9004D">
        <w:rPr>
          <w:rFonts w:ascii="Times New Roman" w:eastAsia="Calibri" w:hAnsi="Times New Roman" w:cs="Times New Roman"/>
          <w:sz w:val="24"/>
          <w:szCs w:val="24"/>
          <w:lang w:eastAsia="zh-CN"/>
        </w:rPr>
        <w:t xml:space="preserve"> допускается только по решению главы сельсовета.</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 xml:space="preserve">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w:t>
      </w:r>
      <w:r w:rsidRPr="00F9004D">
        <w:rPr>
          <w:rFonts w:ascii="Times New Roman" w:eastAsia="Calibri" w:hAnsi="Times New Roman" w:cs="Times New Roman"/>
          <w:sz w:val="24"/>
          <w:szCs w:val="24"/>
          <w:lang w:eastAsia="zh-CN"/>
        </w:rPr>
        <w:lastRenderedPageBreak/>
        <w:t>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F9004D" w:rsidRPr="00F9004D" w:rsidRDefault="00F9004D" w:rsidP="00F9004D">
      <w:pPr>
        <w:suppressAutoHyphens/>
        <w:spacing w:after="0" w:line="240" w:lineRule="auto"/>
        <w:ind w:firstLine="567"/>
        <w:jc w:val="both"/>
        <w:rPr>
          <w:rFonts w:ascii="Times New Roman" w:eastAsia="Calibri" w:hAnsi="Times New Roman" w:cs="Times New Roman"/>
          <w:sz w:val="24"/>
          <w:szCs w:val="24"/>
          <w:lang w:eastAsia="zh-CN"/>
        </w:rPr>
      </w:pPr>
      <w:r w:rsidRPr="00F9004D">
        <w:rPr>
          <w:rFonts w:ascii="Times New Roman" w:eastAsia="Calibri" w:hAnsi="Times New Roman" w:cs="Times New Roman"/>
          <w:sz w:val="24"/>
          <w:szCs w:val="24"/>
          <w:lang w:eastAsia="zh-CN"/>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F9004D" w:rsidRPr="00F9004D" w:rsidRDefault="00F9004D" w:rsidP="00F9004D">
      <w:pPr>
        <w:suppressAutoHyphens/>
        <w:spacing w:after="0" w:line="240" w:lineRule="auto"/>
        <w:ind w:firstLine="567"/>
        <w:jc w:val="both"/>
        <w:rPr>
          <w:rFonts w:ascii="Times New Roman" w:eastAsia="Times New Roman" w:hAnsi="Times New Roman" w:cs="Times New Roman"/>
          <w:sz w:val="24"/>
          <w:szCs w:val="24"/>
          <w:lang w:eastAsia="zh-CN"/>
        </w:rPr>
      </w:pPr>
      <w:r w:rsidRPr="00F9004D">
        <w:rPr>
          <w:rFonts w:ascii="Times New Roman" w:eastAsia="Calibri" w:hAnsi="Times New Roman" w:cs="Times New Roman"/>
          <w:sz w:val="24"/>
          <w:szCs w:val="24"/>
          <w:lang w:eastAsia="zh-CN"/>
        </w:rPr>
        <w:t xml:space="preserve">16. Во всем, что не предусмотрено настоящим Положением, конкурсная комиссия руководствуется </w:t>
      </w:r>
      <w:r w:rsidRPr="00F9004D">
        <w:rPr>
          <w:rFonts w:ascii="Times New Roman" w:eastAsia="Times New Roman" w:hAnsi="Times New Roman" w:cs="Times New Roman"/>
          <w:sz w:val="24"/>
          <w:szCs w:val="24"/>
          <w:lang w:eastAsia="zh-CN"/>
        </w:rPr>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D85A96" w:rsidRDefault="00D85A96"/>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35115C" w:rsidTr="0035115C">
        <w:trPr>
          <w:cantSplit/>
          <w:trHeight w:val="1519"/>
        </w:trPr>
        <w:tc>
          <w:tcPr>
            <w:tcW w:w="9072" w:type="dxa"/>
            <w:tcBorders>
              <w:bottom w:val="double" w:sz="12" w:space="0" w:color="000000"/>
            </w:tcBorders>
          </w:tcPr>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АДМИНИСТРАЦИЯ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35115C" w:rsidTr="0035115C">
        <w:trPr>
          <w:cantSplit/>
          <w:trHeight w:val="1190"/>
        </w:trPr>
        <w:tc>
          <w:tcPr>
            <w:tcW w:w="9072" w:type="dxa"/>
            <w:vAlign w:val="bottom"/>
          </w:tcPr>
          <w:p w:rsidR="0035115C" w:rsidRDefault="0035115C" w:rsidP="0035115C">
            <w:pPr>
              <w:widowControl w:val="0"/>
              <w:spacing w:after="0"/>
              <w:rPr>
                <w:rFonts w:ascii="Times New Roman" w:eastAsia="Times New Roman" w:hAnsi="Times New Roman" w:cs="Times New Roman"/>
                <w:b/>
                <w:sz w:val="28"/>
                <w:szCs w:val="28"/>
              </w:rPr>
            </w:pP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35115C" w:rsidRDefault="0035115C" w:rsidP="0035115C">
            <w:pPr>
              <w:widowControl w:val="0"/>
              <w:spacing w:after="0"/>
              <w:jc w:val="center"/>
              <w:rPr>
                <w:rFonts w:ascii="Times New Roman" w:eastAsia="Times New Roman" w:hAnsi="Times New Roman" w:cs="Times New Roman"/>
                <w:sz w:val="16"/>
                <w:szCs w:val="16"/>
                <w:lang w:val="en-US"/>
              </w:rPr>
            </w:pPr>
            <w:r>
              <w:rPr>
                <w:rFonts w:ascii="Times New Roman" w:eastAsia="Times New Roman" w:hAnsi="Times New Roman" w:cs="Times New Roman"/>
                <w:b/>
                <w:noProof/>
                <w:sz w:val="28"/>
                <w:szCs w:val="28"/>
                <w:lang w:eastAsia="ru-RU"/>
              </w:rPr>
              <w:drawing>
                <wp:anchor distT="0" distB="0" distL="0" distR="0" simplePos="0" relativeHeight="251665408" behindDoc="0" locked="0" layoutInCell="0" allowOverlap="1" wp14:anchorId="7EE2E02B" wp14:editId="60BECCE0">
                  <wp:simplePos x="0" y="0"/>
                  <wp:positionH relativeFrom="page">
                    <wp:posOffset>2127885</wp:posOffset>
                  </wp:positionH>
                  <wp:positionV relativeFrom="page">
                    <wp:posOffset>561340</wp:posOffset>
                  </wp:positionV>
                  <wp:extent cx="2924175" cy="361950"/>
                  <wp:effectExtent l="19050" t="0" r="9525" b="0"/>
                  <wp:wrapNone/>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9"/>
                          <a:stretch>
                            <a:fillRect/>
                          </a:stretch>
                        </pic:blipFill>
                        <pic:spPr bwMode="auto">
                          <a:xfrm>
                            <a:off x="0" y="0"/>
                            <a:ext cx="2924175" cy="361950"/>
                          </a:xfrm>
                          <a:prstGeom prst="rect">
                            <a:avLst/>
                          </a:prstGeom>
                        </pic:spPr>
                      </pic:pic>
                    </a:graphicData>
                  </a:graphic>
                </wp:anchor>
              </w:drawing>
            </w:r>
          </w:p>
          <w:p w:rsidR="0035115C" w:rsidRDefault="0035115C" w:rsidP="0035115C">
            <w:pPr>
              <w:widowControl w:val="0"/>
              <w:spacing w:after="0"/>
              <w:jc w:val="center"/>
              <w:rPr>
                <w:rFonts w:ascii="Times New Roman" w:eastAsia="Times New Roman" w:hAnsi="Times New Roman" w:cs="Times New Roman"/>
                <w:sz w:val="16"/>
                <w:szCs w:val="16"/>
              </w:rPr>
            </w:pPr>
          </w:p>
        </w:tc>
      </w:tr>
    </w:tbl>
    <w:p w:rsidR="0035115C" w:rsidRDefault="0035115C" w:rsidP="0035115C">
      <w:pPr>
        <w:widowControl w:val="0"/>
        <w:spacing w:after="0"/>
        <w:jc w:val="both"/>
        <w:rPr>
          <w:rFonts w:ascii="Times New Roman" w:eastAsia="Times New Roman" w:hAnsi="Times New Roman" w:cs="Times New Roman"/>
          <w:sz w:val="28"/>
          <w:szCs w:val="28"/>
          <w:lang w:val="en-US"/>
        </w:rPr>
      </w:pPr>
    </w:p>
    <w:p w:rsidR="0035115C" w:rsidRDefault="0035115C" w:rsidP="0035115C">
      <w:pPr>
        <w:widowControl w:val="0"/>
        <w:spacing w:after="0"/>
        <w:ind w:firstLine="567"/>
        <w:jc w:val="center"/>
        <w:rPr>
          <w:rFonts w:ascii="Times New Roman" w:hAnsi="Times New Roman" w:cs="Times New Roman"/>
          <w:sz w:val="28"/>
          <w:szCs w:val="28"/>
        </w:rPr>
      </w:pPr>
      <w:r>
        <w:rPr>
          <w:rFonts w:ascii="Times New Roman" w:hAnsi="Times New Roman" w:cs="Times New Roman"/>
          <w:sz w:val="28"/>
          <w:szCs w:val="28"/>
        </w:rPr>
        <w:t xml:space="preserve">О признании жилых помещений непригодными </w:t>
      </w:r>
    </w:p>
    <w:p w:rsidR="0035115C" w:rsidRDefault="0035115C" w:rsidP="0035115C">
      <w:pPr>
        <w:widowControl w:val="0"/>
        <w:spacing w:after="0"/>
        <w:ind w:firstLine="567"/>
        <w:jc w:val="center"/>
        <w:rPr>
          <w:rFonts w:ascii="Times New Roman" w:eastAsia="DejaVu Sans" w:hAnsi="Times New Roman" w:cs="Times New Roman"/>
          <w:color w:val="000000"/>
          <w:kern w:val="2"/>
          <w:sz w:val="28"/>
          <w:szCs w:val="28"/>
        </w:rPr>
      </w:pPr>
      <w:r>
        <w:rPr>
          <w:rFonts w:ascii="Times New Roman" w:hAnsi="Times New Roman" w:cs="Times New Roman"/>
          <w:sz w:val="28"/>
          <w:szCs w:val="28"/>
        </w:rPr>
        <w:t xml:space="preserve">для проживания </w:t>
      </w:r>
    </w:p>
    <w:p w:rsidR="0035115C" w:rsidRDefault="0035115C" w:rsidP="0035115C">
      <w:pPr>
        <w:widowControl w:val="0"/>
        <w:ind w:firstLine="567"/>
        <w:jc w:val="both"/>
        <w:rPr>
          <w:rFonts w:ascii="Times New Roman" w:eastAsia="DejaVu Sans" w:hAnsi="Times New Roman" w:cs="Times New Roman"/>
          <w:color w:val="000000"/>
          <w:kern w:val="2"/>
          <w:sz w:val="28"/>
          <w:szCs w:val="28"/>
        </w:rPr>
      </w:pPr>
    </w:p>
    <w:p w:rsidR="0035115C" w:rsidRDefault="0035115C" w:rsidP="0035115C">
      <w:pPr>
        <w:widowControl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w:t>
      </w:r>
    </w:p>
    <w:p w:rsidR="0035115C" w:rsidRDefault="0035115C" w:rsidP="0035115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Признать жилые помещения, получившие повреждения в результате чрезвычайной ситуации, сложившейся на территории Оренбургской области в связи с прохождением весеннего паводка в 2024 году непригодными для проживания, 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постановлению.</w:t>
      </w:r>
    </w:p>
    <w:p w:rsidR="0035115C" w:rsidRDefault="0035115C" w:rsidP="0035115C">
      <w:pPr>
        <w:spacing w:after="0"/>
        <w:ind w:firstLine="567"/>
        <w:jc w:val="both"/>
        <w:rPr>
          <w:rFonts w:ascii="Times New Roman" w:hAnsi="Times New Roman" w:cs="Times New Roman"/>
          <w:sz w:val="28"/>
          <w:szCs w:val="28"/>
        </w:rPr>
      </w:pPr>
      <w:r>
        <w:rPr>
          <w:rFonts w:ascii="Times New Roman" w:hAnsi="Times New Roman" w:cs="Times New Roman"/>
          <w:sz w:val="28"/>
          <w:szCs w:val="28"/>
        </w:rPr>
        <w:t>2. Собственникам жилых помещений, указанных в пункте 1 настоящего постановления, осуществить мероприятия о безвозмездном отчуждении жилого помещения и земельного участка в муниципальную собственность в соответствии с п.8 постановления Правительства Оренбургской области от 04.05.2024 №410-пп «О предоставлении гражданам, жилые помещения которых утрачены в результате чрезвычайной ситуации, сложившейся на территории Оренбургской области в связи с прохождением весеннего паводка в 2024 году, выплаты на приобретение или строительство жилых помещений».</w:t>
      </w:r>
    </w:p>
    <w:p w:rsidR="0035115C" w:rsidRDefault="0035115C" w:rsidP="0035115C">
      <w:pPr>
        <w:spacing w:after="0"/>
        <w:ind w:firstLine="567"/>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оставляю за собой.</w:t>
      </w:r>
    </w:p>
    <w:p w:rsidR="0035115C" w:rsidRDefault="0035115C" w:rsidP="0035115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Настоящее постановление подлежит обязательному обнародованию и размещению на официальном сайте администрации муниципального </w:t>
      </w:r>
      <w:r>
        <w:rPr>
          <w:rFonts w:ascii="Times New Roman" w:hAnsi="Times New Roman" w:cs="Times New Roman"/>
          <w:sz w:val="28"/>
          <w:szCs w:val="28"/>
        </w:rPr>
        <w:lastRenderedPageBreak/>
        <w:t xml:space="preserve">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в информационно-телекоммуникационной сети «Интернет»</w:t>
      </w:r>
    </w:p>
    <w:p w:rsidR="0035115C" w:rsidRDefault="0035115C" w:rsidP="0035115C">
      <w:pPr>
        <w:tabs>
          <w:tab w:val="left" w:pos="4395"/>
        </w:tabs>
        <w:spacing w:after="0"/>
        <w:ind w:firstLine="567"/>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после его подписания.</w:t>
      </w:r>
    </w:p>
    <w:p w:rsidR="0035115C" w:rsidRDefault="0035115C" w:rsidP="0035115C">
      <w:pPr>
        <w:tabs>
          <w:tab w:val="left" w:pos="4395"/>
        </w:tabs>
        <w:ind w:firstLine="567"/>
        <w:jc w:val="both"/>
        <w:rPr>
          <w:rFonts w:ascii="Times New Roman" w:hAnsi="Times New Roman" w:cs="Times New Roman"/>
          <w:sz w:val="28"/>
          <w:szCs w:val="28"/>
        </w:rPr>
      </w:pPr>
    </w:p>
    <w:p w:rsidR="0035115C" w:rsidRDefault="0035115C" w:rsidP="0035115C">
      <w:pPr>
        <w:jc w:val="both"/>
        <w:rPr>
          <w:rFonts w:ascii="Times New Roman" w:hAnsi="Times New Roman" w:cs="Times New Roman"/>
          <w:sz w:val="28"/>
          <w:szCs w:val="28"/>
        </w:rPr>
      </w:pPr>
    </w:p>
    <w:p w:rsidR="0035115C" w:rsidRDefault="0035115C" w:rsidP="0035115C">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roofErr w:type="spellStart"/>
      <w:r>
        <w:rPr>
          <w:rFonts w:ascii="Times New Roman" w:hAnsi="Times New Roman" w:cs="Times New Roman"/>
          <w:sz w:val="28"/>
          <w:szCs w:val="28"/>
        </w:rPr>
        <w:t>М.Х.Елешев</w:t>
      </w:r>
      <w:proofErr w:type="spellEnd"/>
      <w:r>
        <w:rPr>
          <w:rFonts w:ascii="Times New Roman" w:hAnsi="Times New Roman" w:cs="Times New Roman"/>
          <w:sz w:val="28"/>
          <w:szCs w:val="28"/>
        </w:rPr>
        <w:t>-</w:t>
      </w:r>
    </w:p>
    <w:p w:rsidR="0035115C" w:rsidRDefault="0035115C" w:rsidP="0035115C">
      <w:pPr>
        <w:widowControl w:val="0"/>
        <w:spacing w:after="0"/>
        <w:jc w:val="center"/>
        <w:rPr>
          <w:rFonts w:ascii="Times New Roman" w:eastAsia="Times New Roman" w:hAnsi="Times New Roman" w:cs="Times New Roman"/>
          <w:sz w:val="16"/>
          <w:szCs w:val="16"/>
        </w:rPr>
      </w:pPr>
      <w:r w:rsidRPr="00F9004D">
        <w:rPr>
          <w:rFonts w:ascii="Times New Roman" w:eastAsia="Times New Roman" w:hAnsi="Times New Roman" w:cs="Times New Roman"/>
          <w:noProof/>
          <w:sz w:val="24"/>
          <w:szCs w:val="24"/>
          <w:lang w:eastAsia="ru-RU"/>
        </w:rPr>
        <w:drawing>
          <wp:anchor distT="0" distB="0" distL="0" distR="0" simplePos="0" relativeHeight="251667456" behindDoc="0" locked="0" layoutInCell="0" allowOverlap="1" wp14:anchorId="1C3E4AD0" wp14:editId="1CC8C0E4">
            <wp:simplePos x="0" y="0"/>
            <wp:positionH relativeFrom="character">
              <wp:posOffset>-952159</wp:posOffset>
            </wp:positionH>
            <wp:positionV relativeFrom="paragraph">
              <wp:posOffset>10517</wp:posOffset>
            </wp:positionV>
            <wp:extent cx="2876550" cy="1079500"/>
            <wp:effectExtent l="0" t="0" r="0" b="635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35115C" w:rsidRDefault="0035115C" w:rsidP="0035115C">
      <w:pPr>
        <w:ind w:firstLine="567"/>
        <w:jc w:val="both"/>
        <w:rPr>
          <w:rFonts w:ascii="Times New Roman" w:hAnsi="Times New Roman" w:cs="Times New Roman"/>
          <w:sz w:val="28"/>
          <w:szCs w:val="28"/>
        </w:rPr>
      </w:pPr>
    </w:p>
    <w:p w:rsidR="0035115C" w:rsidRDefault="0035115C" w:rsidP="0035115C">
      <w:pPr>
        <w:shd w:val="clear" w:color="auto" w:fill="FFFFFF"/>
        <w:spacing w:line="326" w:lineRule="exact"/>
        <w:jc w:val="both"/>
        <w:rPr>
          <w:rFonts w:ascii="Times New Roman" w:hAnsi="Times New Roman" w:cs="Times New Roman"/>
          <w:sz w:val="28"/>
          <w:szCs w:val="28"/>
        </w:rPr>
      </w:pPr>
    </w:p>
    <w:p w:rsidR="0035115C" w:rsidRDefault="0035115C" w:rsidP="0035115C">
      <w:pPr>
        <w:shd w:val="clear" w:color="auto" w:fill="FFFFFF"/>
        <w:spacing w:line="326" w:lineRule="exact"/>
        <w:jc w:val="both"/>
        <w:rPr>
          <w:rFonts w:ascii="Times New Roman" w:hAnsi="Times New Roman" w:cs="Times New Roman"/>
          <w:sz w:val="28"/>
          <w:szCs w:val="28"/>
        </w:rPr>
      </w:pPr>
    </w:p>
    <w:p w:rsidR="0035115C" w:rsidRDefault="0035115C" w:rsidP="0035115C">
      <w:pPr>
        <w:shd w:val="clear" w:color="auto" w:fill="FFFFFF"/>
        <w:spacing w:line="326" w:lineRule="exact"/>
        <w:jc w:val="both"/>
        <w:rPr>
          <w:rFonts w:ascii="Times New Roman" w:hAnsi="Times New Roman" w:cs="Times New Roman"/>
          <w:sz w:val="28"/>
          <w:szCs w:val="28"/>
        </w:rPr>
      </w:pPr>
    </w:p>
    <w:p w:rsidR="0035115C" w:rsidRDefault="0035115C" w:rsidP="0035115C">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5115C" w:rsidRDefault="0035115C" w:rsidP="0035115C">
      <w:pPr>
        <w:spacing w:after="0"/>
        <w:ind w:firstLine="567"/>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35115C" w:rsidRDefault="0035115C" w:rsidP="0035115C">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35115C" w:rsidRDefault="0035115C" w:rsidP="0035115C">
      <w:pPr>
        <w:spacing w:after="0"/>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35115C" w:rsidRDefault="0035115C" w:rsidP="0035115C">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35115C" w:rsidRDefault="0035115C" w:rsidP="0035115C">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color w:val="000000" w:themeColor="text1"/>
          <w:sz w:val="28"/>
          <w:szCs w:val="28"/>
          <w:u w:val="single"/>
        </w:rPr>
        <w:t>31.05.2024 № 67-п</w:t>
      </w:r>
    </w:p>
    <w:p w:rsidR="0035115C" w:rsidRDefault="0035115C" w:rsidP="0035115C">
      <w:pPr>
        <w:jc w:val="both"/>
        <w:rPr>
          <w:rFonts w:ascii="Times New Roman" w:hAnsi="Times New Roman" w:cs="Times New Roman"/>
          <w:sz w:val="28"/>
          <w:szCs w:val="28"/>
        </w:rPr>
      </w:pPr>
    </w:p>
    <w:p w:rsidR="0035115C" w:rsidRDefault="0035115C" w:rsidP="0035115C">
      <w:pPr>
        <w:spacing w:after="0"/>
        <w:ind w:left="1134" w:firstLine="567"/>
        <w:jc w:val="center"/>
        <w:rPr>
          <w:rFonts w:ascii="Times New Roman" w:hAnsi="Times New Roman" w:cs="Times New Roman"/>
          <w:b/>
          <w:bCs/>
          <w:sz w:val="28"/>
          <w:szCs w:val="28"/>
        </w:rPr>
      </w:pPr>
      <w:r>
        <w:rPr>
          <w:rFonts w:ascii="Times New Roman" w:hAnsi="Times New Roman" w:cs="Times New Roman"/>
          <w:b/>
          <w:bCs/>
          <w:sz w:val="28"/>
          <w:szCs w:val="28"/>
        </w:rPr>
        <w:t>Жилые помещения непригодные</w:t>
      </w:r>
    </w:p>
    <w:p w:rsidR="0035115C" w:rsidRDefault="0035115C" w:rsidP="0035115C">
      <w:pPr>
        <w:spacing w:after="0"/>
        <w:ind w:firstLine="567"/>
        <w:jc w:val="center"/>
        <w:rPr>
          <w:rFonts w:ascii="Times New Roman" w:hAnsi="Times New Roman" w:cs="Times New Roman"/>
          <w:b/>
          <w:sz w:val="28"/>
          <w:szCs w:val="28"/>
        </w:rPr>
      </w:pPr>
      <w:r>
        <w:rPr>
          <w:rFonts w:ascii="Times New Roman" w:hAnsi="Times New Roman" w:cs="Times New Roman"/>
          <w:b/>
          <w:bCs/>
          <w:sz w:val="28"/>
          <w:szCs w:val="28"/>
        </w:rPr>
        <w:t>для проживания</w:t>
      </w:r>
    </w:p>
    <w:p w:rsidR="0035115C" w:rsidRDefault="0035115C" w:rsidP="0035115C">
      <w:pPr>
        <w:ind w:firstLine="567"/>
        <w:jc w:val="both"/>
        <w:rPr>
          <w:rFonts w:ascii="Times New Roman" w:hAnsi="Times New Roman" w:cs="Times New Roman"/>
          <w:sz w:val="28"/>
          <w:szCs w:val="28"/>
        </w:rPr>
      </w:pPr>
    </w:p>
    <w:tbl>
      <w:tblPr>
        <w:tblW w:w="9464" w:type="dxa"/>
        <w:tblInd w:w="113" w:type="dxa"/>
        <w:tblLayout w:type="fixed"/>
        <w:tblLook w:val="04A0" w:firstRow="1" w:lastRow="0" w:firstColumn="1" w:lastColumn="0" w:noHBand="0" w:noVBand="1"/>
      </w:tblPr>
      <w:tblGrid>
        <w:gridCol w:w="1101"/>
        <w:gridCol w:w="4377"/>
        <w:gridCol w:w="1577"/>
        <w:gridCol w:w="2409"/>
      </w:tblGrid>
      <w:tr w:rsidR="0035115C" w:rsidTr="0035115C">
        <w:trPr>
          <w:trHeight w:val="1189"/>
        </w:trPr>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ind w:left="-502"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p w:rsidR="0035115C" w:rsidRDefault="0035115C" w:rsidP="0035115C">
            <w:pPr>
              <w:widowControl w:val="0"/>
              <w:spacing w:after="0"/>
              <w:ind w:left="-502"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п/п</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 жилого помещения</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Общая площадь жилого помещения (кв. м)</w:t>
            </w:r>
          </w:p>
        </w:tc>
        <w:tc>
          <w:tcPr>
            <w:tcW w:w="2409"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spacing w:after="0"/>
              <w:ind w:firstLine="34"/>
              <w:jc w:val="center"/>
              <w:rPr>
                <w:rFonts w:ascii="Times New Roman" w:hAnsi="Times New Roman" w:cs="Times New Roman"/>
                <w:color w:val="000000"/>
                <w:sz w:val="28"/>
                <w:szCs w:val="28"/>
              </w:rPr>
            </w:pPr>
            <w:r>
              <w:rPr>
                <w:rFonts w:ascii="Times New Roman" w:hAnsi="Times New Roman" w:cs="Times New Roman"/>
                <w:color w:val="000000"/>
                <w:sz w:val="28"/>
                <w:szCs w:val="28"/>
              </w:rPr>
              <w:t>Кадастровый номер жилого помещения</w:t>
            </w:r>
          </w:p>
        </w:tc>
      </w:tr>
      <w:tr w:rsidR="0035115C" w:rsidTr="0035115C">
        <w:trPr>
          <w:trHeight w:val="1189"/>
        </w:trPr>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tabs>
                <w:tab w:val="left" w:pos="495"/>
              </w:tabs>
              <w:spacing w:after="0"/>
              <w:ind w:left="-502"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Оренбургская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муниципальный район, село Беляевка, ул. Рыбная, д.2А (согласно данным из ЕГРН: Российская Федерация, Оренбургская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муниципальный район, село Беляевка, ул. Рыбная, д. 2А)</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42,2</w:t>
            </w:r>
          </w:p>
        </w:tc>
        <w:tc>
          <w:tcPr>
            <w:tcW w:w="2409"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spacing w:after="0"/>
              <w:ind w:firstLine="34"/>
              <w:jc w:val="both"/>
              <w:rPr>
                <w:rFonts w:ascii="Times New Roman" w:hAnsi="Times New Roman" w:cs="Times New Roman"/>
                <w:color w:val="000000"/>
                <w:sz w:val="28"/>
                <w:szCs w:val="28"/>
              </w:rPr>
            </w:pPr>
            <w:r>
              <w:rPr>
                <w:rFonts w:ascii="Times New Roman" w:hAnsi="Times New Roman" w:cs="Times New Roman"/>
                <w:color w:val="000000"/>
                <w:sz w:val="24"/>
                <w:szCs w:val="28"/>
              </w:rPr>
              <w:t>56:06:0201002:116</w:t>
            </w:r>
          </w:p>
        </w:tc>
      </w:tr>
    </w:tbl>
    <w:p w:rsidR="0035115C" w:rsidRDefault="0035115C" w:rsidP="0035115C"/>
    <w:p w:rsidR="0035115C" w:rsidRDefault="0035115C" w:rsidP="0035115C">
      <w:pPr>
        <w:spacing w:after="0"/>
        <w:jc w:val="center"/>
        <w:rPr>
          <w:rFonts w:ascii="Times New Roman" w:eastAsia="Times New Roman" w:hAnsi="Times New Roman" w:cs="Times New Roman"/>
          <w:sz w:val="16"/>
          <w:szCs w:val="16"/>
        </w:rPr>
      </w:pPr>
    </w:p>
    <w:p w:rsidR="0035115C" w:rsidRDefault="0035115C" w:rsidP="0035115C">
      <w:pPr>
        <w:spacing w:after="0"/>
        <w:jc w:val="center"/>
        <w:rPr>
          <w:rFonts w:ascii="Times New Roman" w:eastAsia="Times New Roman" w:hAnsi="Times New Roman" w:cs="Times New Roman"/>
          <w:sz w:val="16"/>
          <w:szCs w:val="16"/>
        </w:rPr>
      </w:pPr>
    </w:p>
    <w:p w:rsidR="0035115C" w:rsidRDefault="0035115C" w:rsidP="0035115C">
      <w:pPr>
        <w:spacing w:after="0"/>
        <w:jc w:val="center"/>
        <w:rPr>
          <w:rFonts w:ascii="Times New Roman" w:eastAsia="Times New Roman" w:hAnsi="Times New Roman" w:cs="Times New Roman"/>
          <w:sz w:val="16"/>
          <w:szCs w:val="16"/>
        </w:rPr>
      </w:pPr>
    </w:p>
    <w:p w:rsidR="0035115C" w:rsidRDefault="0035115C"/>
    <w:tbl>
      <w:tblPr>
        <w:tblW w:w="9147" w:type="dxa"/>
        <w:tblInd w:w="210" w:type="dxa"/>
        <w:tblLayout w:type="fixed"/>
        <w:tblCellMar>
          <w:left w:w="70" w:type="dxa"/>
          <w:right w:w="70" w:type="dxa"/>
        </w:tblCellMar>
        <w:tblLook w:val="04A0" w:firstRow="1" w:lastRow="0" w:firstColumn="1" w:lastColumn="0" w:noHBand="0" w:noVBand="1"/>
      </w:tblPr>
      <w:tblGrid>
        <w:gridCol w:w="9147"/>
      </w:tblGrid>
      <w:tr w:rsidR="0035115C" w:rsidTr="0035115C">
        <w:trPr>
          <w:cantSplit/>
          <w:trHeight w:val="1379"/>
        </w:trPr>
        <w:tc>
          <w:tcPr>
            <w:tcW w:w="9147" w:type="dxa"/>
            <w:tcBorders>
              <w:bottom w:val="double" w:sz="12" w:space="0" w:color="000000"/>
            </w:tcBorders>
          </w:tcPr>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АДМИНИСТРАЦИЯ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35115C" w:rsidTr="0035115C">
        <w:trPr>
          <w:cantSplit/>
          <w:trHeight w:val="1081"/>
        </w:trPr>
        <w:tc>
          <w:tcPr>
            <w:tcW w:w="9147" w:type="dxa"/>
            <w:vAlign w:val="bottom"/>
          </w:tcPr>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35115C" w:rsidRDefault="0035115C" w:rsidP="0035115C">
            <w:pPr>
              <w:widowControl w:val="0"/>
              <w:spacing w:after="0"/>
              <w:jc w:val="center"/>
              <w:rPr>
                <w:rFonts w:ascii="Times New Roman" w:eastAsia="Times New Roman" w:hAnsi="Times New Roman" w:cs="Times New Roman"/>
                <w:sz w:val="16"/>
                <w:szCs w:val="16"/>
                <w:lang w:val="en-US"/>
              </w:rPr>
            </w:pPr>
          </w:p>
          <w:p w:rsidR="0035115C" w:rsidRDefault="0035115C" w:rsidP="0035115C">
            <w:pPr>
              <w:widowControl w:val="0"/>
              <w:spacing w:after="0"/>
              <w:jc w:val="center"/>
              <w:rPr>
                <w:rFonts w:ascii="Times New Roman" w:eastAsia="Times New Roman" w:hAnsi="Times New Roman" w:cs="Times New Roman"/>
                <w:sz w:val="16"/>
                <w:szCs w:val="16"/>
              </w:rPr>
            </w:pPr>
            <w:r>
              <w:rPr>
                <w:rFonts w:ascii="Times New Roman" w:eastAsia="Times New Roman" w:hAnsi="Times New Roman" w:cs="Times New Roman"/>
                <w:b/>
                <w:noProof/>
                <w:sz w:val="28"/>
                <w:szCs w:val="28"/>
                <w:lang w:eastAsia="ru-RU"/>
              </w:rPr>
              <w:drawing>
                <wp:anchor distT="0" distB="0" distL="0" distR="0" simplePos="0" relativeHeight="251669504" behindDoc="0" locked="0" layoutInCell="0" allowOverlap="1" wp14:anchorId="1A67D1F3" wp14:editId="1BEE2009">
                  <wp:simplePos x="0" y="0"/>
                  <wp:positionH relativeFrom="page">
                    <wp:posOffset>2870835</wp:posOffset>
                  </wp:positionH>
                  <wp:positionV relativeFrom="page">
                    <wp:posOffset>414020</wp:posOffset>
                  </wp:positionV>
                  <wp:extent cx="2924175" cy="361950"/>
                  <wp:effectExtent l="19050" t="0" r="9525" b="0"/>
                  <wp:wrapNone/>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30"/>
                          <a:stretch>
                            <a:fillRect/>
                          </a:stretch>
                        </pic:blipFill>
                        <pic:spPr bwMode="auto">
                          <a:xfrm>
                            <a:off x="0" y="0"/>
                            <a:ext cx="2924175" cy="361950"/>
                          </a:xfrm>
                          <a:prstGeom prst="rect">
                            <a:avLst/>
                          </a:prstGeom>
                        </pic:spPr>
                      </pic:pic>
                    </a:graphicData>
                  </a:graphic>
                </wp:anchor>
              </w:drawing>
            </w:r>
          </w:p>
        </w:tc>
      </w:tr>
    </w:tbl>
    <w:p w:rsidR="0035115C" w:rsidRDefault="0035115C" w:rsidP="0035115C">
      <w:pPr>
        <w:spacing w:after="0" w:line="240" w:lineRule="auto"/>
        <w:rPr>
          <w:rFonts w:ascii="Times New Roman" w:eastAsia="Times New Roman" w:hAnsi="Times New Roman" w:cs="Times New Roman"/>
          <w:sz w:val="28"/>
          <w:szCs w:val="28"/>
          <w:lang w:eastAsia="ru-RU"/>
        </w:rPr>
      </w:pPr>
    </w:p>
    <w:p w:rsidR="0035115C" w:rsidRPr="00156068" w:rsidRDefault="0035115C" w:rsidP="0035115C">
      <w:pPr>
        <w:widowControl w:val="0"/>
        <w:spacing w:after="0" w:line="240" w:lineRule="auto"/>
        <w:jc w:val="center"/>
        <w:rPr>
          <w:rFonts w:ascii="Times New Roman" w:hAnsi="Times New Roman" w:cs="Times New Roman"/>
          <w:sz w:val="26"/>
          <w:szCs w:val="26"/>
        </w:rPr>
      </w:pPr>
      <w:r w:rsidRPr="00156068">
        <w:rPr>
          <w:rFonts w:ascii="Times New Roman" w:hAnsi="Times New Roman" w:cs="Times New Roman"/>
          <w:sz w:val="26"/>
          <w:szCs w:val="26"/>
        </w:rPr>
        <w:t>О признании жилых помещений подлежащими</w:t>
      </w:r>
    </w:p>
    <w:p w:rsidR="0035115C" w:rsidRPr="00156068" w:rsidRDefault="0035115C" w:rsidP="0035115C">
      <w:pPr>
        <w:widowControl w:val="0"/>
        <w:spacing w:after="0" w:line="240" w:lineRule="auto"/>
        <w:jc w:val="center"/>
        <w:rPr>
          <w:rFonts w:ascii="Times New Roman" w:eastAsia="DejaVu Sans" w:hAnsi="Times New Roman" w:cs="Times New Roman"/>
          <w:color w:val="000000"/>
          <w:kern w:val="2"/>
          <w:sz w:val="26"/>
          <w:szCs w:val="26"/>
        </w:rPr>
      </w:pPr>
      <w:r w:rsidRPr="00156068">
        <w:rPr>
          <w:rFonts w:ascii="Times New Roman" w:hAnsi="Times New Roman" w:cs="Times New Roman"/>
          <w:sz w:val="26"/>
          <w:szCs w:val="26"/>
        </w:rPr>
        <w:t>капитальному ремонту</w:t>
      </w:r>
    </w:p>
    <w:p w:rsidR="0035115C" w:rsidRPr="00156068" w:rsidRDefault="0035115C" w:rsidP="0035115C">
      <w:pPr>
        <w:spacing w:after="0" w:line="240" w:lineRule="auto"/>
        <w:jc w:val="both"/>
        <w:rPr>
          <w:rFonts w:ascii="Times New Roman" w:hAnsi="Times New Roman" w:cs="Times New Roman"/>
          <w:sz w:val="26"/>
          <w:szCs w:val="26"/>
        </w:rPr>
      </w:pPr>
    </w:p>
    <w:p w:rsidR="0035115C" w:rsidRPr="00156068" w:rsidRDefault="0035115C" w:rsidP="0035115C">
      <w:pPr>
        <w:widowControl w:val="0"/>
        <w:spacing w:after="0" w:line="240" w:lineRule="auto"/>
        <w:ind w:firstLine="708"/>
        <w:jc w:val="both"/>
        <w:rPr>
          <w:rFonts w:ascii="Times New Roman" w:hAnsi="Times New Roman" w:cs="Times New Roman"/>
          <w:sz w:val="26"/>
          <w:szCs w:val="26"/>
        </w:rPr>
      </w:pPr>
      <w:r w:rsidRPr="00156068">
        <w:rPr>
          <w:rFonts w:ascii="Times New Roman" w:hAnsi="Times New Roman" w:cs="Times New Roman"/>
          <w:sz w:val="26"/>
          <w:szCs w:val="26"/>
        </w:rPr>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sidRPr="00156068">
        <w:rPr>
          <w:rFonts w:ascii="Times New Roman" w:hAnsi="Times New Roman" w:cs="Times New Roman"/>
          <w:sz w:val="26"/>
          <w:szCs w:val="26"/>
        </w:rPr>
        <w:t>Беляевский</w:t>
      </w:r>
      <w:proofErr w:type="spellEnd"/>
      <w:r w:rsidRPr="00156068">
        <w:rPr>
          <w:rFonts w:ascii="Times New Roman" w:hAnsi="Times New Roman" w:cs="Times New Roman"/>
          <w:sz w:val="26"/>
          <w:szCs w:val="26"/>
        </w:rPr>
        <w:t xml:space="preserve"> сельсовет Беляевского района Оренбургской области:</w:t>
      </w:r>
    </w:p>
    <w:p w:rsidR="0035115C" w:rsidRPr="00156068" w:rsidRDefault="0035115C" w:rsidP="0035115C">
      <w:pPr>
        <w:spacing w:after="0" w:line="240" w:lineRule="auto"/>
        <w:ind w:firstLine="708"/>
        <w:jc w:val="both"/>
        <w:rPr>
          <w:rFonts w:ascii="Times New Roman" w:hAnsi="Times New Roman" w:cs="Times New Roman"/>
          <w:sz w:val="26"/>
          <w:szCs w:val="26"/>
        </w:rPr>
      </w:pPr>
      <w:r w:rsidRPr="00156068">
        <w:rPr>
          <w:rFonts w:ascii="Times New Roman" w:hAnsi="Times New Roman" w:cs="Times New Roman"/>
          <w:sz w:val="26"/>
          <w:szCs w:val="26"/>
        </w:rPr>
        <w:t xml:space="preserve">1. Признать жилые помещения, получившие повреждения в результате чрезвычайной ситуации, сложившейся на территории Оренбургской области в связи с прохождением весеннего паводка в 2024 году подлежащими капитальному ремонту с целью привидения утраченных характеристик жилых помещений в соответствие с установленными требованиями, согласно </w:t>
      </w:r>
      <w:proofErr w:type="gramStart"/>
      <w:r w:rsidRPr="00156068">
        <w:rPr>
          <w:rFonts w:ascii="Times New Roman" w:hAnsi="Times New Roman" w:cs="Times New Roman"/>
          <w:sz w:val="26"/>
          <w:szCs w:val="26"/>
        </w:rPr>
        <w:t>приложению</w:t>
      </w:r>
      <w:proofErr w:type="gramEnd"/>
      <w:r w:rsidRPr="00156068">
        <w:rPr>
          <w:rFonts w:ascii="Times New Roman" w:hAnsi="Times New Roman" w:cs="Times New Roman"/>
          <w:sz w:val="26"/>
          <w:szCs w:val="26"/>
        </w:rPr>
        <w:t xml:space="preserve"> к настоящему постановлению.</w:t>
      </w:r>
    </w:p>
    <w:p w:rsidR="0035115C" w:rsidRPr="00156068" w:rsidRDefault="0035115C" w:rsidP="0035115C">
      <w:pPr>
        <w:widowControl w:val="0"/>
        <w:spacing w:after="0" w:line="240" w:lineRule="auto"/>
        <w:ind w:firstLine="708"/>
        <w:jc w:val="both"/>
        <w:rPr>
          <w:rFonts w:ascii="Times New Roman" w:hAnsi="Times New Roman" w:cs="Times New Roman"/>
          <w:sz w:val="26"/>
          <w:szCs w:val="26"/>
        </w:rPr>
      </w:pPr>
      <w:r w:rsidRPr="00156068">
        <w:rPr>
          <w:rFonts w:ascii="Times New Roman" w:hAnsi="Times New Roman" w:cs="Times New Roman"/>
          <w:sz w:val="26"/>
          <w:szCs w:val="26"/>
        </w:rPr>
        <w:t xml:space="preserve">2. Собственникам жилых помещений, указанных в пункте 1 настоящего постановления, обеспечить проведение </w:t>
      </w:r>
      <w:proofErr w:type="spellStart"/>
      <w:r w:rsidRPr="00156068">
        <w:rPr>
          <w:rFonts w:ascii="Times New Roman" w:hAnsi="Times New Roman" w:cs="Times New Roman"/>
          <w:sz w:val="26"/>
          <w:szCs w:val="26"/>
        </w:rPr>
        <w:t>ремонтно</w:t>
      </w:r>
      <w:proofErr w:type="spellEnd"/>
      <w:r w:rsidRPr="00156068">
        <w:rPr>
          <w:rFonts w:ascii="Times New Roman" w:hAnsi="Times New Roman" w:cs="Times New Roman"/>
          <w:sz w:val="26"/>
          <w:szCs w:val="26"/>
        </w:rPr>
        <w:t xml:space="preserve"> - восстановительных работ, надлежащее содержание несущих и строительных конструкций, а также обеспечить использование жилых помещений по назначению в соответствии с требованиями действующего законодательства.</w:t>
      </w:r>
    </w:p>
    <w:p w:rsidR="0035115C" w:rsidRPr="00156068" w:rsidRDefault="0035115C" w:rsidP="0035115C">
      <w:pPr>
        <w:spacing w:after="0" w:line="240" w:lineRule="auto"/>
        <w:ind w:firstLine="708"/>
        <w:jc w:val="both"/>
        <w:rPr>
          <w:rFonts w:ascii="Times New Roman" w:hAnsi="Times New Roman" w:cs="Times New Roman"/>
          <w:sz w:val="26"/>
          <w:szCs w:val="26"/>
        </w:rPr>
      </w:pPr>
      <w:r w:rsidRPr="00156068">
        <w:rPr>
          <w:rFonts w:ascii="Times New Roman" w:hAnsi="Times New Roman" w:cs="Times New Roman"/>
          <w:sz w:val="26"/>
          <w:szCs w:val="26"/>
        </w:rPr>
        <w:t>3. Контроль за исполнением настоящего постановления оставляю за собой.</w:t>
      </w:r>
    </w:p>
    <w:p w:rsidR="0035115C" w:rsidRPr="00156068" w:rsidRDefault="0035115C" w:rsidP="0035115C">
      <w:pPr>
        <w:spacing w:after="0" w:line="240" w:lineRule="auto"/>
        <w:ind w:firstLine="708"/>
        <w:jc w:val="both"/>
        <w:rPr>
          <w:rFonts w:ascii="Times New Roman" w:hAnsi="Times New Roman" w:cs="Times New Roman"/>
          <w:sz w:val="26"/>
          <w:szCs w:val="26"/>
        </w:rPr>
      </w:pPr>
      <w:r w:rsidRPr="00156068">
        <w:rPr>
          <w:rFonts w:ascii="Times New Roman" w:hAnsi="Times New Roman" w:cs="Times New Roman"/>
          <w:sz w:val="26"/>
          <w:szCs w:val="26"/>
        </w:rPr>
        <w:t xml:space="preserve">4.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sidRPr="00156068">
        <w:rPr>
          <w:rFonts w:ascii="Times New Roman" w:hAnsi="Times New Roman" w:cs="Times New Roman"/>
          <w:sz w:val="26"/>
          <w:szCs w:val="26"/>
        </w:rPr>
        <w:t>Беляевский</w:t>
      </w:r>
      <w:proofErr w:type="spellEnd"/>
      <w:r w:rsidRPr="00156068">
        <w:rPr>
          <w:rFonts w:ascii="Times New Roman" w:hAnsi="Times New Roman" w:cs="Times New Roman"/>
          <w:sz w:val="26"/>
          <w:szCs w:val="26"/>
        </w:rPr>
        <w:t xml:space="preserve"> сельсовет Беляевского района Оренбургской области в информационно-телекоммуникационной сети «Интернет».</w:t>
      </w:r>
    </w:p>
    <w:p w:rsidR="0035115C" w:rsidRPr="00156068" w:rsidRDefault="0035115C" w:rsidP="0035115C">
      <w:pPr>
        <w:tabs>
          <w:tab w:val="left" w:pos="4395"/>
        </w:tabs>
        <w:spacing w:after="0" w:line="240" w:lineRule="auto"/>
        <w:ind w:left="709"/>
        <w:jc w:val="both"/>
        <w:rPr>
          <w:rFonts w:ascii="Times New Roman" w:hAnsi="Times New Roman" w:cs="Times New Roman"/>
          <w:sz w:val="26"/>
          <w:szCs w:val="26"/>
        </w:rPr>
      </w:pPr>
      <w:r w:rsidRPr="00156068">
        <w:rPr>
          <w:rFonts w:ascii="Times New Roman" w:hAnsi="Times New Roman" w:cs="Times New Roman"/>
          <w:sz w:val="26"/>
          <w:szCs w:val="26"/>
        </w:rPr>
        <w:t>5. Настоящее постановление вступает в силу после его подписания.</w:t>
      </w:r>
    </w:p>
    <w:p w:rsidR="0035115C" w:rsidRDefault="0035115C" w:rsidP="0035115C">
      <w:pPr>
        <w:pStyle w:val="ConsPlusTitle"/>
        <w:jc w:val="both"/>
        <w:rPr>
          <w:rFonts w:ascii="Times New Roman" w:hAnsi="Times New Roman" w:cs="Times New Roman"/>
          <w:b w:val="0"/>
          <w:sz w:val="28"/>
          <w:szCs w:val="28"/>
        </w:rPr>
      </w:pPr>
    </w:p>
    <w:p w:rsidR="0035115C" w:rsidRDefault="0035115C" w:rsidP="003511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roofErr w:type="spellStart"/>
      <w:r>
        <w:rPr>
          <w:rFonts w:ascii="Times New Roman" w:hAnsi="Times New Roman" w:cs="Times New Roman"/>
          <w:sz w:val="28"/>
          <w:szCs w:val="28"/>
        </w:rPr>
        <w:t>М.Х.Елешев</w:t>
      </w:r>
      <w:proofErr w:type="spellEnd"/>
    </w:p>
    <w:p w:rsidR="0035115C" w:rsidRDefault="0035115C" w:rsidP="0035115C">
      <w:pPr>
        <w:spacing w:after="0" w:line="240" w:lineRule="auto"/>
        <w:rPr>
          <w:rFonts w:ascii="Times New Roman" w:hAnsi="Times New Roman" w:cs="Times New Roman"/>
          <w:sz w:val="28"/>
          <w:szCs w:val="28"/>
        </w:rPr>
      </w:pPr>
    </w:p>
    <w:p w:rsidR="0035115C" w:rsidRDefault="0035115C" w:rsidP="0035115C">
      <w:pPr>
        <w:spacing w:after="0" w:line="240" w:lineRule="auto"/>
        <w:rPr>
          <w:rFonts w:ascii="Times New Roman" w:hAnsi="Times New Roman" w:cs="Times New Roman"/>
          <w:sz w:val="28"/>
          <w:szCs w:val="28"/>
        </w:rPr>
      </w:pPr>
      <w:r w:rsidRPr="00F9004D">
        <w:rPr>
          <w:rFonts w:ascii="Times New Roman" w:eastAsia="Times New Roman" w:hAnsi="Times New Roman" w:cs="Times New Roman"/>
          <w:noProof/>
          <w:sz w:val="24"/>
          <w:szCs w:val="24"/>
          <w:lang w:eastAsia="ru-RU"/>
        </w:rPr>
        <w:drawing>
          <wp:anchor distT="0" distB="0" distL="0" distR="0" simplePos="0" relativeHeight="251671552" behindDoc="0" locked="0" layoutInCell="0" allowOverlap="1" wp14:anchorId="6930F39E" wp14:editId="15FEF37B">
            <wp:simplePos x="0" y="0"/>
            <wp:positionH relativeFrom="character">
              <wp:posOffset>2219093</wp:posOffset>
            </wp:positionH>
            <wp:positionV relativeFrom="paragraph">
              <wp:posOffset>17920</wp:posOffset>
            </wp:positionV>
            <wp:extent cx="2876550" cy="1079500"/>
            <wp:effectExtent l="0" t="0" r="0" b="635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35115C" w:rsidRDefault="0035115C" w:rsidP="0035115C">
      <w:pPr>
        <w:spacing w:after="0" w:line="240" w:lineRule="auto"/>
        <w:rPr>
          <w:rFonts w:ascii="Times New Roman" w:hAnsi="Times New Roman" w:cs="Times New Roman"/>
        </w:rPr>
      </w:pPr>
    </w:p>
    <w:p w:rsidR="0035115C" w:rsidRDefault="0035115C" w:rsidP="0035115C">
      <w:pPr>
        <w:spacing w:after="0" w:line="240" w:lineRule="auto"/>
        <w:rPr>
          <w:rFonts w:ascii="Times New Roman" w:hAnsi="Times New Roman" w:cs="Times New Roman"/>
        </w:rPr>
      </w:pPr>
    </w:p>
    <w:p w:rsidR="0035115C" w:rsidRDefault="0035115C" w:rsidP="0035115C">
      <w:pPr>
        <w:spacing w:after="0" w:line="240" w:lineRule="auto"/>
        <w:rPr>
          <w:rFonts w:ascii="Times New Roman" w:hAnsi="Times New Roman" w:cs="Times New Roman"/>
        </w:rPr>
        <w:sectPr w:rsidR="0035115C">
          <w:pgSz w:w="11906" w:h="16838"/>
          <w:pgMar w:top="1134" w:right="850" w:bottom="1134" w:left="1701" w:header="0" w:footer="0" w:gutter="0"/>
          <w:cols w:space="720"/>
          <w:formProt w:val="0"/>
          <w:docGrid w:linePitch="360" w:charSpace="4096"/>
        </w:sectPr>
      </w:pPr>
    </w:p>
    <w:p w:rsidR="0035115C" w:rsidRDefault="0035115C" w:rsidP="0035115C">
      <w:pPr>
        <w:shd w:val="clear" w:color="auto" w:fill="FFFFFF"/>
        <w:spacing w:after="0" w:line="240" w:lineRule="auto"/>
        <w:jc w:val="right"/>
        <w:rPr>
          <w:rFonts w:ascii="Times New Roman" w:hAnsi="Times New Roman" w:cs="Times New Roman"/>
        </w:rPr>
      </w:pPr>
      <w:r>
        <w:rPr>
          <w:rFonts w:ascii="Times New Roman" w:hAnsi="Times New Roman" w:cs="Times New Roman"/>
          <w:sz w:val="28"/>
          <w:szCs w:val="28"/>
        </w:rPr>
        <w:lastRenderedPageBreak/>
        <w:t xml:space="preserve">Приложение </w:t>
      </w:r>
    </w:p>
    <w:p w:rsidR="0035115C" w:rsidRDefault="0035115C" w:rsidP="0035115C">
      <w:pPr>
        <w:shd w:val="clear" w:color="auto" w:fill="FFFFFF"/>
        <w:spacing w:after="0" w:line="240" w:lineRule="auto"/>
        <w:jc w:val="right"/>
        <w:rPr>
          <w:rFonts w:ascii="Times New Roman" w:hAnsi="Times New Roman" w:cs="Times New Roman"/>
          <w:spacing w:val="-1"/>
          <w:sz w:val="28"/>
          <w:szCs w:val="28"/>
        </w:rPr>
      </w:pPr>
      <w:r>
        <w:rPr>
          <w:rFonts w:ascii="Times New Roman" w:hAnsi="Times New Roman" w:cs="Times New Roman"/>
          <w:spacing w:val="-1"/>
          <w:sz w:val="28"/>
          <w:szCs w:val="28"/>
        </w:rPr>
        <w:t>к постановлению администрации</w:t>
      </w:r>
    </w:p>
    <w:p w:rsidR="0035115C" w:rsidRDefault="0035115C" w:rsidP="0035115C">
      <w:pPr>
        <w:shd w:val="clear" w:color="auto" w:fill="FFFFFF"/>
        <w:spacing w:after="0" w:line="240" w:lineRule="auto"/>
        <w:jc w:val="right"/>
        <w:rPr>
          <w:rFonts w:ascii="Times New Roman" w:hAnsi="Times New Roman" w:cs="Times New Roman"/>
          <w:spacing w:val="-1"/>
          <w:sz w:val="28"/>
          <w:szCs w:val="28"/>
        </w:rPr>
      </w:pPr>
      <w:r>
        <w:rPr>
          <w:rFonts w:ascii="Times New Roman" w:hAnsi="Times New Roman" w:cs="Times New Roman"/>
          <w:spacing w:val="-1"/>
          <w:sz w:val="28"/>
          <w:szCs w:val="28"/>
        </w:rPr>
        <w:t xml:space="preserve"> муниципального образования</w:t>
      </w:r>
    </w:p>
    <w:p w:rsidR="0035115C" w:rsidRDefault="0035115C" w:rsidP="0035115C">
      <w:pPr>
        <w:shd w:val="clear" w:color="auto" w:fill="FFFFFF"/>
        <w:spacing w:after="0" w:line="240" w:lineRule="auto"/>
        <w:jc w:val="right"/>
        <w:rPr>
          <w:rFonts w:ascii="Times New Roman" w:hAnsi="Times New Roman" w:cs="Times New Roman"/>
          <w:spacing w:val="-1"/>
          <w:sz w:val="28"/>
          <w:szCs w:val="28"/>
        </w:rPr>
      </w:pPr>
      <w:proofErr w:type="spellStart"/>
      <w:r>
        <w:rPr>
          <w:rFonts w:ascii="Times New Roman" w:hAnsi="Times New Roman" w:cs="Times New Roman"/>
          <w:spacing w:val="-1"/>
          <w:sz w:val="28"/>
          <w:szCs w:val="28"/>
        </w:rPr>
        <w:t>Беляевский</w:t>
      </w:r>
      <w:proofErr w:type="spellEnd"/>
      <w:r>
        <w:rPr>
          <w:rFonts w:ascii="Times New Roman" w:hAnsi="Times New Roman" w:cs="Times New Roman"/>
          <w:spacing w:val="-1"/>
          <w:sz w:val="28"/>
          <w:szCs w:val="28"/>
        </w:rPr>
        <w:t xml:space="preserve"> сельсовет</w:t>
      </w:r>
    </w:p>
    <w:p w:rsidR="0035115C" w:rsidRDefault="0035115C" w:rsidP="0035115C">
      <w:pPr>
        <w:shd w:val="clear" w:color="auto" w:fill="FFFFFF"/>
        <w:spacing w:after="0" w:line="240" w:lineRule="auto"/>
        <w:jc w:val="right"/>
        <w:rPr>
          <w:rFonts w:ascii="Times New Roman" w:hAnsi="Times New Roman" w:cs="Times New Roman"/>
          <w:spacing w:val="-1"/>
          <w:sz w:val="28"/>
          <w:szCs w:val="28"/>
        </w:rPr>
      </w:pPr>
      <w:r>
        <w:rPr>
          <w:rFonts w:ascii="Times New Roman" w:hAnsi="Times New Roman" w:cs="Times New Roman"/>
          <w:spacing w:val="-1"/>
          <w:sz w:val="28"/>
          <w:szCs w:val="28"/>
        </w:rPr>
        <w:t xml:space="preserve">Беляевского района </w:t>
      </w:r>
    </w:p>
    <w:p w:rsidR="0035115C" w:rsidRPr="003F5146" w:rsidRDefault="0035115C" w:rsidP="0035115C">
      <w:pPr>
        <w:shd w:val="clear" w:color="auto" w:fill="FFFFFF"/>
        <w:spacing w:after="0" w:line="240" w:lineRule="auto"/>
        <w:jc w:val="right"/>
        <w:rPr>
          <w:rFonts w:ascii="Times New Roman" w:hAnsi="Times New Roman" w:cs="Times New Roman"/>
        </w:rPr>
      </w:pPr>
      <w:r w:rsidRPr="003F5146">
        <w:rPr>
          <w:rFonts w:ascii="Times New Roman" w:hAnsi="Times New Roman" w:cs="Times New Roman"/>
          <w:spacing w:val="-1"/>
          <w:sz w:val="28"/>
          <w:szCs w:val="28"/>
        </w:rPr>
        <w:t>Оренбургской области</w:t>
      </w:r>
    </w:p>
    <w:p w:rsidR="0035115C" w:rsidRDefault="0035115C" w:rsidP="0035115C">
      <w:pPr>
        <w:shd w:val="clear" w:color="auto" w:fill="FFFFFF"/>
        <w:tabs>
          <w:tab w:val="center" w:pos="7570"/>
        </w:tabs>
        <w:spacing w:after="0" w:line="240" w:lineRule="auto"/>
        <w:rPr>
          <w:rFonts w:ascii="Times New Roman" w:hAnsi="Times New Roman" w:cs="Times New Roman"/>
          <w:sz w:val="28"/>
          <w:szCs w:val="28"/>
        </w:rPr>
      </w:pPr>
      <w:r w:rsidRPr="003F51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5146">
        <w:rPr>
          <w:rFonts w:ascii="Times New Roman" w:hAnsi="Times New Roman" w:cs="Times New Roman"/>
          <w:sz w:val="28"/>
          <w:szCs w:val="28"/>
        </w:rPr>
        <w:t xml:space="preserve">от 31.05.2024 </w:t>
      </w:r>
      <w:r>
        <w:rPr>
          <w:rFonts w:ascii="Times New Roman" w:hAnsi="Times New Roman" w:cs="Times New Roman"/>
          <w:sz w:val="28"/>
          <w:szCs w:val="28"/>
        </w:rPr>
        <w:t>№ 68 - 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5115C" w:rsidRDefault="0035115C" w:rsidP="0035115C">
      <w:pPr>
        <w:spacing w:after="0" w:line="240" w:lineRule="auto"/>
        <w:jc w:val="both"/>
        <w:rPr>
          <w:rFonts w:ascii="Times New Roman" w:hAnsi="Times New Roman" w:cs="Times New Roman"/>
          <w:szCs w:val="28"/>
        </w:rPr>
      </w:pPr>
    </w:p>
    <w:p w:rsidR="0035115C" w:rsidRDefault="0035115C" w:rsidP="003511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Жилые помещения,</w:t>
      </w:r>
    </w:p>
    <w:p w:rsidR="0035115C" w:rsidRDefault="0035115C" w:rsidP="003511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подлежащие капитальному ремонту с целью приведения утраченных характеристик жилых помещений в соответствие с установленными требованиями</w:t>
      </w:r>
    </w:p>
    <w:p w:rsidR="0035115C" w:rsidRDefault="0035115C" w:rsidP="0035115C">
      <w:pPr>
        <w:spacing w:after="0" w:line="240" w:lineRule="auto"/>
        <w:jc w:val="center"/>
        <w:rPr>
          <w:rFonts w:ascii="Times New Roman" w:hAnsi="Times New Roman" w:cs="Times New Roman"/>
          <w:b/>
          <w:bCs/>
          <w:sz w:val="24"/>
          <w:szCs w:val="24"/>
        </w:rPr>
      </w:pPr>
    </w:p>
    <w:tbl>
      <w:tblPr>
        <w:tblW w:w="9464" w:type="dxa"/>
        <w:tblInd w:w="113" w:type="dxa"/>
        <w:tblLayout w:type="fixed"/>
        <w:tblLook w:val="04A0" w:firstRow="1" w:lastRow="0" w:firstColumn="1" w:lastColumn="0" w:noHBand="0" w:noVBand="1"/>
      </w:tblPr>
      <w:tblGrid>
        <w:gridCol w:w="617"/>
        <w:gridCol w:w="5186"/>
        <w:gridCol w:w="1689"/>
        <w:gridCol w:w="1972"/>
      </w:tblGrid>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п/п</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 жилого помещения</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Общая площадь жилого помещения (кв. м)</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szCs w:val="20"/>
              </w:rPr>
            </w:pPr>
            <w:r>
              <w:rPr>
                <w:rFonts w:ascii="Times New Roman" w:hAnsi="Times New Roman" w:cs="Times New Roman"/>
                <w:color w:val="000000"/>
                <w:sz w:val="20"/>
                <w:szCs w:val="20"/>
              </w:rPr>
              <w:t>Кадастровый номер жилого помещения</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Краснознаменная, дом № 2А,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Краснознаменная, дом № 2А,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59,9</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56:06:0201006:110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Краснознаменная, дом № 2А,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Краснознаменная, дом № 2А,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62,1</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56:06:0201006:111</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Рыбная, дом № 2Б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Рыбная, дом № 2Б)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77,6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56:06:0201002:85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Рыбная, дом № 1Д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Рыбная, дом № 1Д)</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98,3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56:06:0201003:238</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lastRenderedPageBreak/>
              <w:t>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92,7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56:06:0201003:170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15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15)</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125,7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56:06:0201002:93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9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9)</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87,2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56:06:0201003:487</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7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Дачная, дом № 7)</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104,5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56:06:0201003:266</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Почтовая, дом № 1Б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Почтовая, дом № 1Б)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89,6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56:06:0201003:241</w:t>
            </w:r>
          </w:p>
        </w:tc>
      </w:tr>
      <w:tr w:rsidR="0035115C" w:rsidTr="0035115C">
        <w:trPr>
          <w:trHeight w:val="2076"/>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Почтовая, дом № 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Почтовая, дом № 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82,1</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56:06:0201003:231</w:t>
            </w:r>
          </w:p>
        </w:tc>
      </w:tr>
      <w:tr w:rsidR="0035115C" w:rsidTr="0035115C">
        <w:trPr>
          <w:trHeight w:val="1946"/>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Почтовая, дом № 2А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Почтовая, дом № 2А)</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82,7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56:06:0201003:242</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lastRenderedPageBreak/>
              <w:t>12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xml:space="preserve">, дом № 24А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дом № 24А)</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76,7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56:06:0201003:250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xml:space="preserve">, дом № 24Б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дом № 24Б)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56:06:0201003:493</w:t>
            </w:r>
          </w:p>
        </w:tc>
      </w:tr>
      <w:tr w:rsidR="0035115C" w:rsidTr="0035115C">
        <w:trPr>
          <w:trHeight w:val="205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xml:space="preserve">, дом № 26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дом № 26)</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83,7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56:06:0201003:193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xml:space="preserve">, дом № 26А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дом № 26А)</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77,0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56:06:0201003:255</w:t>
            </w:r>
          </w:p>
        </w:tc>
      </w:tr>
      <w:tr w:rsidR="0035115C" w:rsidTr="0035115C">
        <w:trPr>
          <w:trHeight w:val="415"/>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xml:space="preserve">, дом № 26Б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Уральная</w:t>
            </w:r>
            <w:proofErr w:type="spellEnd"/>
            <w:r w:rsidRPr="00156068">
              <w:rPr>
                <w:rFonts w:ascii="Times New Roman" w:hAnsi="Times New Roman" w:cs="Times New Roman"/>
                <w:szCs w:val="24"/>
              </w:rPr>
              <w:t>, дом № 26Б)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72,7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56:06:0201003:183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17</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Уральная</w:t>
            </w:r>
            <w:proofErr w:type="spellEnd"/>
            <w:r w:rsidRPr="00156068">
              <w:rPr>
                <w:rFonts w:ascii="Times New Roman" w:hAnsi="Times New Roman" w:cs="Times New Roman"/>
                <w:sz w:val="24"/>
                <w:szCs w:val="24"/>
              </w:rPr>
              <w:t xml:space="preserve">, дом № 29Г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Уральная</w:t>
            </w:r>
            <w:proofErr w:type="spellEnd"/>
            <w:r w:rsidRPr="00156068">
              <w:rPr>
                <w:rFonts w:ascii="Times New Roman" w:hAnsi="Times New Roman" w:cs="Times New Roman"/>
                <w:sz w:val="24"/>
                <w:szCs w:val="24"/>
              </w:rPr>
              <w:t>, дом № 29Г)</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76,1</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56:06:0201003:260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2,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2,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92,5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56:06:0201007:169</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19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2,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2,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99,9</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56:06:0201007:170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2,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4,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69,7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56:06:0201007:182</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4,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4,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71,3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56:06:0201007:183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6,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6,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73,5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56:06:0201007:187</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6,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Восточная, дом № 6,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59,2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56:06:0201007:188</w:t>
            </w:r>
          </w:p>
        </w:tc>
      </w:tr>
      <w:tr w:rsidR="0035115C" w:rsidTr="0035115C">
        <w:trPr>
          <w:trHeight w:val="62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8,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8,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71,2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56:06:0201007:175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8,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Восточная, дом № 8,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68,7</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56:06:0201007:176</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26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xml:space="preserve">, дом № 1,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дом № 1,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103,0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56:06:0201007:206</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27</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tabs>
                <w:tab w:val="left" w:pos="1816"/>
              </w:tabs>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xml:space="preserve">, дом № 1,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дом № 1,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44,0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56:06:0201007:180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1А,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 1А,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79,2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56:06:0201007:173</w:t>
            </w:r>
          </w:p>
        </w:tc>
      </w:tr>
      <w:tr w:rsidR="0035115C" w:rsidTr="0035115C">
        <w:trPr>
          <w:trHeight w:val="27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29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1А,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 1А,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71,9</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56:06:0201007:174</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1Б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 1Б)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162,4</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56:06:0201007:124</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 xml:space="preserve">31 </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tabs>
                <w:tab w:val="left" w:pos="1440"/>
              </w:tabs>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xml:space="preserve">, дом № 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дом № 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64,2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56:06:0201006:99</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xml:space="preserve">, дом № 2А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w:t>
            </w:r>
            <w:proofErr w:type="spellStart"/>
            <w:r w:rsidRPr="00156068">
              <w:rPr>
                <w:rFonts w:ascii="Times New Roman" w:hAnsi="Times New Roman" w:cs="Times New Roman"/>
                <w:sz w:val="24"/>
                <w:szCs w:val="24"/>
              </w:rPr>
              <w:t>Новоселовская</w:t>
            </w:r>
            <w:proofErr w:type="spellEnd"/>
            <w:r w:rsidRPr="00156068">
              <w:rPr>
                <w:rFonts w:ascii="Times New Roman" w:hAnsi="Times New Roman" w:cs="Times New Roman"/>
                <w:sz w:val="24"/>
                <w:szCs w:val="24"/>
              </w:rPr>
              <w:t>, дом № 2А)</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64,1</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56:06:0201006:97</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33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2Б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 2Б)</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104,0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56:06:0201006:153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3,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 3,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 xml:space="preserve">24,0 (из </w:t>
            </w:r>
            <w:proofErr w:type="spellStart"/>
            <w:r>
              <w:rPr>
                <w:rFonts w:ascii="Times New Roman" w:hAnsi="Times New Roman" w:cs="Times New Roman"/>
                <w:color w:val="000000"/>
                <w:sz w:val="20"/>
              </w:rPr>
              <w:t>похозяйственной</w:t>
            </w:r>
            <w:proofErr w:type="spellEnd"/>
            <w:r>
              <w:rPr>
                <w:rFonts w:ascii="Times New Roman" w:hAnsi="Times New Roman" w:cs="Times New Roman"/>
                <w:color w:val="000000"/>
                <w:sz w:val="20"/>
              </w:rPr>
              <w:t xml:space="preserve"> книги)</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Право собственности не зарегистрировано</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xml:space="preserve">, дом № 3,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w:t>
            </w:r>
            <w:proofErr w:type="spellStart"/>
            <w:r w:rsidRPr="00156068">
              <w:rPr>
                <w:rFonts w:ascii="Times New Roman" w:hAnsi="Times New Roman" w:cs="Times New Roman"/>
                <w:szCs w:val="24"/>
              </w:rPr>
              <w:t>Новоселовская</w:t>
            </w:r>
            <w:proofErr w:type="spellEnd"/>
            <w:r w:rsidRPr="00156068">
              <w:rPr>
                <w:rFonts w:ascii="Times New Roman" w:hAnsi="Times New Roman" w:cs="Times New Roman"/>
                <w:szCs w:val="24"/>
              </w:rPr>
              <w:t>, дом №3,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25,0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56:06:0201007:525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80,0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56:06:0201006:120</w:t>
            </w:r>
          </w:p>
        </w:tc>
      </w:tr>
      <w:tr w:rsidR="0035115C" w:rsidTr="0035115C">
        <w:trPr>
          <w:trHeight w:val="62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37</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86,3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56:06:0201006:121</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3,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3,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80,8</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56:06:0201006:118</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39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3,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3,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77,1</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56:06:0201006:119</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40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2,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2,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59,5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56:06:0201006:136</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2,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2,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60,8</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56:06:0201006:137</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4,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4,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57,0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56:06:0201006:154</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4,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4,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63,5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56:06:0201006:151</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5,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5,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61,4</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56:06:0201006:128</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5,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5,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70,8</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56:06:0201006:129</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6,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6,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64,5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56:06:0201006:132</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 xml:space="preserve">47 </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6,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6,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65,0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56:06:0201006:133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8,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8,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38,8</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eastAsia="TimesNewRomanPSMT" w:hAnsi="Times New Roman" w:cs="Times New Roman"/>
                <w:sz w:val="20"/>
                <w:szCs w:val="20"/>
              </w:rPr>
            </w:pPr>
            <w:r>
              <w:rPr>
                <w:rFonts w:ascii="Times New Roman" w:eastAsia="TimesNewRomanPSMT" w:hAnsi="Times New Roman" w:cs="Times New Roman"/>
                <w:sz w:val="20"/>
                <w:szCs w:val="20"/>
              </w:rPr>
              <w:t>56:06:0201006:122</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49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8,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8,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40,0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eastAsia="TimesNewRomanPSMT" w:hAnsi="Times New Roman" w:cs="Times New Roman"/>
                <w:sz w:val="20"/>
                <w:szCs w:val="20"/>
              </w:rPr>
            </w:pPr>
            <w:r>
              <w:rPr>
                <w:rFonts w:ascii="Times New Roman" w:eastAsia="TimesNewRomanPSMT" w:hAnsi="Times New Roman" w:cs="Times New Roman"/>
                <w:sz w:val="20"/>
                <w:szCs w:val="20"/>
              </w:rPr>
              <w:t>56:06:0201006:123</w:t>
            </w:r>
          </w:p>
        </w:tc>
      </w:tr>
      <w:tr w:rsidR="0035115C" w:rsidTr="0035115C">
        <w:trPr>
          <w:trHeight w:val="62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9,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9,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115,6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9,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9,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60,3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56:06:0201006:131</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10,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10,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68,4</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56:06:0201006:150</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10,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10,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70,2</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56:06:0201006:149</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54</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11,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11,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60,8</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56:06:0201006:134</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55</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11,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11,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60,9</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56:06:0201006:135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56</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12,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12,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71,6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56:06:0201006:112</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57</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12, кв.2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12,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74,5</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eastAsia="TimesNewRomanPSMT" w:hAnsi="Times New Roman" w:cs="Times New Roman"/>
                <w:sz w:val="20"/>
                <w:szCs w:val="20"/>
              </w:rPr>
            </w:pPr>
            <w:r>
              <w:rPr>
                <w:rFonts w:ascii="Times New Roman" w:eastAsia="TimesNewRomanPSMT" w:hAnsi="Times New Roman" w:cs="Times New Roman"/>
                <w:sz w:val="20"/>
                <w:szCs w:val="20"/>
              </w:rPr>
              <w:t>56:06:0201006:113</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58</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Cs w:val="24"/>
              </w:rPr>
            </w:pPr>
            <w:r w:rsidRPr="00156068">
              <w:rPr>
                <w:rFonts w:ascii="Times New Roman" w:hAnsi="Times New Roman" w:cs="Times New Roman"/>
                <w:szCs w:val="24"/>
              </w:rPr>
              <w:t xml:space="preserve">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13, кв.1                                                                                           (согласно данным из ЕГРН: 461330 Российская Федерация, Оренбургская область, </w:t>
            </w:r>
            <w:proofErr w:type="spellStart"/>
            <w:r w:rsidRPr="00156068">
              <w:rPr>
                <w:rFonts w:ascii="Times New Roman" w:hAnsi="Times New Roman" w:cs="Times New Roman"/>
                <w:szCs w:val="24"/>
              </w:rPr>
              <w:t>Беляевский</w:t>
            </w:r>
            <w:proofErr w:type="spellEnd"/>
            <w:r w:rsidRPr="00156068">
              <w:rPr>
                <w:rFonts w:ascii="Times New Roman" w:hAnsi="Times New Roman" w:cs="Times New Roman"/>
                <w:szCs w:val="24"/>
              </w:rPr>
              <w:t xml:space="preserve"> муниципальный район, село Беляевка, ул. Северная, дом № 13,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62,6</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56:06:0201006:146</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59</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13,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13,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89,0</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56:06:0201006:145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60</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spacing w:line="240" w:lineRule="auto"/>
              <w:jc w:val="both"/>
              <w:rPr>
                <w:rFonts w:ascii="Times New Roman" w:hAnsi="Times New Roman" w:cs="Times New Roman"/>
                <w:color w:val="000000"/>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14, кв.2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14, кв.2)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56,4</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56:06:0201006:115</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lastRenderedPageBreak/>
              <w:t>61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tabs>
                <w:tab w:val="left" w:pos="1665"/>
              </w:tabs>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14, кв.1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ул. Северная, дом № 14, кв.1)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68,3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56:06:0201006:114</w:t>
            </w:r>
          </w:p>
        </w:tc>
      </w:tr>
      <w:tr w:rsidR="0035115C" w:rsidTr="0035115C">
        <w:trPr>
          <w:trHeight w:val="1189"/>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62</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tabs>
                <w:tab w:val="left" w:pos="1665"/>
              </w:tabs>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w:t>
            </w:r>
            <w:proofErr w:type="spellStart"/>
            <w:r w:rsidRPr="00156068">
              <w:rPr>
                <w:rFonts w:ascii="Times New Roman" w:hAnsi="Times New Roman" w:cs="Times New Roman"/>
                <w:sz w:val="24"/>
                <w:szCs w:val="24"/>
              </w:rPr>
              <w:t>ул.Торговая</w:t>
            </w:r>
            <w:proofErr w:type="spellEnd"/>
            <w:r w:rsidRPr="00156068">
              <w:rPr>
                <w:rFonts w:ascii="Times New Roman" w:hAnsi="Times New Roman" w:cs="Times New Roman"/>
                <w:sz w:val="24"/>
                <w:szCs w:val="24"/>
              </w:rPr>
              <w:t xml:space="preserve">, дом № 2А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w:t>
            </w:r>
            <w:proofErr w:type="spellStart"/>
            <w:r w:rsidRPr="00156068">
              <w:rPr>
                <w:rFonts w:ascii="Times New Roman" w:hAnsi="Times New Roman" w:cs="Times New Roman"/>
                <w:sz w:val="24"/>
                <w:szCs w:val="24"/>
              </w:rPr>
              <w:t>ул.Торговая</w:t>
            </w:r>
            <w:proofErr w:type="spellEnd"/>
            <w:r w:rsidRPr="00156068">
              <w:rPr>
                <w:rFonts w:ascii="Times New Roman" w:hAnsi="Times New Roman" w:cs="Times New Roman"/>
                <w:sz w:val="24"/>
                <w:szCs w:val="24"/>
              </w:rPr>
              <w:t>, д.2А</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 xml:space="preserve">72,0 (из </w:t>
            </w:r>
            <w:proofErr w:type="spellStart"/>
            <w:r>
              <w:rPr>
                <w:rFonts w:ascii="Times New Roman" w:hAnsi="Times New Roman" w:cs="Times New Roman"/>
                <w:color w:val="000000"/>
                <w:sz w:val="20"/>
              </w:rPr>
              <w:t>похозяйственной</w:t>
            </w:r>
            <w:proofErr w:type="spellEnd"/>
            <w:r>
              <w:rPr>
                <w:rFonts w:ascii="Times New Roman" w:hAnsi="Times New Roman" w:cs="Times New Roman"/>
                <w:color w:val="000000"/>
                <w:sz w:val="20"/>
              </w:rPr>
              <w:t xml:space="preserve"> книги)</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Право собственности не зарегистрировано</w:t>
            </w:r>
          </w:p>
          <w:p w:rsidR="0035115C" w:rsidRDefault="0035115C" w:rsidP="0035115C">
            <w:pPr>
              <w:widowControl w:val="0"/>
              <w:jc w:val="center"/>
              <w:rPr>
                <w:rFonts w:ascii="Times New Roman" w:hAnsi="Times New Roman" w:cs="Times New Roman"/>
                <w:color w:val="000000"/>
                <w:sz w:val="20"/>
              </w:rPr>
            </w:pPr>
          </w:p>
        </w:tc>
      </w:tr>
      <w:tr w:rsidR="0035115C" w:rsidTr="0035115C">
        <w:trPr>
          <w:trHeight w:val="346"/>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rPr>
                <w:rFonts w:ascii="Times New Roman" w:hAnsi="Times New Roman" w:cs="Times New Roman"/>
                <w:color w:val="000000"/>
                <w:sz w:val="20"/>
              </w:rPr>
            </w:pPr>
            <w:r>
              <w:rPr>
                <w:rFonts w:ascii="Times New Roman" w:hAnsi="Times New Roman" w:cs="Times New Roman"/>
                <w:color w:val="000000"/>
                <w:sz w:val="20"/>
              </w:rPr>
              <w:t>63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35115C" w:rsidRPr="00156068" w:rsidRDefault="0035115C" w:rsidP="0035115C">
            <w:pPr>
              <w:widowControl w:val="0"/>
              <w:tabs>
                <w:tab w:val="left" w:pos="1665"/>
              </w:tabs>
              <w:spacing w:line="240" w:lineRule="auto"/>
              <w:jc w:val="both"/>
              <w:rPr>
                <w:rFonts w:ascii="Times New Roman" w:hAnsi="Times New Roman" w:cs="Times New Roman"/>
                <w:sz w:val="24"/>
                <w:szCs w:val="24"/>
              </w:rPr>
            </w:pPr>
            <w:r w:rsidRPr="00156068">
              <w:rPr>
                <w:rFonts w:ascii="Times New Roman" w:hAnsi="Times New Roman" w:cs="Times New Roman"/>
                <w:sz w:val="24"/>
                <w:szCs w:val="24"/>
              </w:rPr>
              <w:t xml:space="preserve">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w:t>
            </w:r>
            <w:proofErr w:type="spellStart"/>
            <w:r w:rsidRPr="00156068">
              <w:rPr>
                <w:rFonts w:ascii="Times New Roman" w:hAnsi="Times New Roman" w:cs="Times New Roman"/>
                <w:sz w:val="24"/>
                <w:szCs w:val="24"/>
              </w:rPr>
              <w:t>ул.Торговая</w:t>
            </w:r>
            <w:proofErr w:type="spellEnd"/>
            <w:r w:rsidRPr="00156068">
              <w:rPr>
                <w:rFonts w:ascii="Times New Roman" w:hAnsi="Times New Roman" w:cs="Times New Roman"/>
                <w:sz w:val="24"/>
                <w:szCs w:val="24"/>
              </w:rPr>
              <w:t xml:space="preserve">, дом № 2                                                                                      (согласно данным из ЕГРН: 461330 Российская Федерация, Оренбургская область, </w:t>
            </w:r>
            <w:proofErr w:type="spellStart"/>
            <w:r w:rsidRPr="00156068">
              <w:rPr>
                <w:rFonts w:ascii="Times New Roman" w:hAnsi="Times New Roman" w:cs="Times New Roman"/>
                <w:sz w:val="24"/>
                <w:szCs w:val="24"/>
              </w:rPr>
              <w:t>Беляевский</w:t>
            </w:r>
            <w:proofErr w:type="spellEnd"/>
            <w:r w:rsidRPr="00156068">
              <w:rPr>
                <w:rFonts w:ascii="Times New Roman" w:hAnsi="Times New Roman" w:cs="Times New Roman"/>
                <w:sz w:val="24"/>
                <w:szCs w:val="24"/>
              </w:rPr>
              <w:t xml:space="preserve"> муниципальный район, село Беляевка, </w:t>
            </w:r>
            <w:proofErr w:type="spellStart"/>
            <w:r w:rsidRPr="00156068">
              <w:rPr>
                <w:rFonts w:ascii="Times New Roman" w:hAnsi="Times New Roman" w:cs="Times New Roman"/>
                <w:sz w:val="24"/>
                <w:szCs w:val="24"/>
              </w:rPr>
              <w:t>ул.Торговая</w:t>
            </w:r>
            <w:proofErr w:type="spellEnd"/>
            <w:r w:rsidRPr="00156068">
              <w:rPr>
                <w:rFonts w:ascii="Times New Roman" w:hAnsi="Times New Roman" w:cs="Times New Roman"/>
                <w:sz w:val="24"/>
                <w:szCs w:val="24"/>
              </w:rPr>
              <w:t>, д.2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jc w:val="center"/>
              <w:rPr>
                <w:rFonts w:ascii="Times New Roman" w:hAnsi="Times New Roman" w:cs="Times New Roman"/>
                <w:color w:val="000000"/>
                <w:sz w:val="20"/>
              </w:rPr>
            </w:pPr>
            <w:r>
              <w:rPr>
                <w:rFonts w:ascii="Times New Roman" w:hAnsi="Times New Roman" w:cs="Times New Roman"/>
                <w:color w:val="000000"/>
                <w:sz w:val="20"/>
              </w:rPr>
              <w:t>49,3</w:t>
            </w:r>
          </w:p>
        </w:tc>
        <w:tc>
          <w:tcPr>
            <w:tcW w:w="1972"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jc w:val="center"/>
              <w:rPr>
                <w:rFonts w:ascii="Times New Roman" w:hAnsi="Times New Roman" w:cs="Times New Roman"/>
                <w:color w:val="000000"/>
                <w:sz w:val="20"/>
              </w:rPr>
            </w:pPr>
            <w:r>
              <w:rPr>
                <w:rFonts w:ascii="Times New Roman" w:eastAsia="TimesNewRomanPSMT" w:hAnsi="Times New Roman" w:cs="Times New Roman"/>
                <w:sz w:val="20"/>
                <w:szCs w:val="20"/>
              </w:rPr>
              <w:t>56:06:0201003:228</w:t>
            </w:r>
          </w:p>
        </w:tc>
      </w:tr>
    </w:tbl>
    <w:p w:rsidR="0035115C" w:rsidRDefault="0035115C" w:rsidP="0035115C"/>
    <w:p w:rsidR="0035115C" w:rsidRDefault="0035115C" w:rsidP="0035115C">
      <w:pPr>
        <w:jc w:val="both"/>
        <w:rPr>
          <w:rFonts w:ascii="Times New Roman" w:hAnsi="Times New Roman" w:cs="Times New Roman"/>
          <w:sz w:val="28"/>
          <w:szCs w:val="28"/>
        </w:r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35115C" w:rsidTr="0035115C">
        <w:trPr>
          <w:cantSplit/>
          <w:trHeight w:val="1418"/>
        </w:trPr>
        <w:tc>
          <w:tcPr>
            <w:tcW w:w="9072" w:type="dxa"/>
            <w:tcBorders>
              <w:bottom w:val="double" w:sz="12" w:space="0" w:color="000000"/>
            </w:tcBorders>
          </w:tcPr>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35115C" w:rsidTr="0035115C">
        <w:trPr>
          <w:cantSplit/>
          <w:trHeight w:val="1190"/>
        </w:trPr>
        <w:tc>
          <w:tcPr>
            <w:tcW w:w="9072" w:type="dxa"/>
            <w:vAlign w:val="bottom"/>
          </w:tcPr>
          <w:p w:rsidR="0035115C" w:rsidRDefault="0035115C" w:rsidP="0035115C">
            <w:pPr>
              <w:widowControl w:val="0"/>
              <w:spacing w:after="0"/>
              <w:rPr>
                <w:rFonts w:ascii="Times New Roman" w:eastAsia="Times New Roman" w:hAnsi="Times New Roman" w:cs="Times New Roman"/>
                <w:b/>
                <w:sz w:val="28"/>
                <w:szCs w:val="28"/>
              </w:rPr>
            </w:pPr>
          </w:p>
          <w:p w:rsidR="0035115C" w:rsidRDefault="0035115C" w:rsidP="0035115C">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35115C" w:rsidRDefault="0035115C" w:rsidP="0035115C">
            <w:pPr>
              <w:widowControl w:val="0"/>
              <w:spacing w:after="0"/>
              <w:jc w:val="center"/>
              <w:rPr>
                <w:rFonts w:ascii="Times New Roman" w:eastAsia="Times New Roman" w:hAnsi="Times New Roman" w:cs="Times New Roman"/>
                <w:sz w:val="16"/>
                <w:szCs w:val="16"/>
                <w:lang w:val="en-US"/>
              </w:rPr>
            </w:pPr>
          </w:p>
          <w:p w:rsidR="0035115C" w:rsidRDefault="0035115C" w:rsidP="0035115C">
            <w:pPr>
              <w:widowControl w:val="0"/>
              <w:spacing w:after="0"/>
              <w:jc w:val="center"/>
              <w:rPr>
                <w:rFonts w:ascii="Times New Roman" w:eastAsia="Times New Roman" w:hAnsi="Times New Roman" w:cs="Times New Roman"/>
                <w:sz w:val="16"/>
                <w:szCs w:val="16"/>
                <w:lang w:val="en-US"/>
              </w:rPr>
            </w:pPr>
            <w:r>
              <w:rPr>
                <w:noProof/>
                <w:lang w:eastAsia="ru-RU"/>
              </w:rPr>
              <w:drawing>
                <wp:anchor distT="0" distB="0" distL="0" distR="0" simplePos="0" relativeHeight="251673600" behindDoc="0" locked="0" layoutInCell="0" allowOverlap="1" wp14:anchorId="74EC40FF" wp14:editId="26865A98">
                  <wp:simplePos x="0" y="0"/>
                  <wp:positionH relativeFrom="character">
                    <wp:align>left</wp:align>
                  </wp:positionH>
                  <wp:positionV relativeFrom="line">
                    <wp:posOffset>635</wp:posOffset>
                  </wp:positionV>
                  <wp:extent cx="2924175" cy="360045"/>
                  <wp:effectExtent l="0" t="0" r="0" b="0"/>
                  <wp:wrapNone/>
                  <wp:docPr id="1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31"/>
                          <a:stretch>
                            <a:fillRect/>
                          </a:stretch>
                        </pic:blipFill>
                        <pic:spPr bwMode="auto">
                          <a:xfrm>
                            <a:off x="0" y="0"/>
                            <a:ext cx="2924175" cy="360045"/>
                          </a:xfrm>
                          <a:prstGeom prst="rect">
                            <a:avLst/>
                          </a:prstGeom>
                        </pic:spPr>
                      </pic:pic>
                    </a:graphicData>
                  </a:graphic>
                </wp:anchor>
              </w:drawing>
            </w:r>
          </w:p>
          <w:p w:rsidR="0035115C" w:rsidRDefault="0035115C" w:rsidP="0035115C">
            <w:pPr>
              <w:widowControl w:val="0"/>
              <w:spacing w:after="0"/>
              <w:jc w:val="center"/>
              <w:rPr>
                <w:rFonts w:ascii="Times New Roman" w:eastAsia="Times New Roman" w:hAnsi="Times New Roman" w:cs="Times New Roman"/>
                <w:sz w:val="16"/>
                <w:szCs w:val="16"/>
              </w:rPr>
            </w:pPr>
          </w:p>
        </w:tc>
      </w:tr>
    </w:tbl>
    <w:p w:rsidR="0035115C" w:rsidRDefault="0035115C" w:rsidP="0035115C">
      <w:pPr>
        <w:spacing w:after="0" w:line="240" w:lineRule="auto"/>
        <w:rPr>
          <w:rFonts w:ascii="Times New Roman" w:eastAsia="Times New Roman" w:hAnsi="Times New Roman" w:cs="Times New Roman"/>
          <w:sz w:val="28"/>
          <w:szCs w:val="28"/>
          <w:lang w:eastAsia="ru-RU"/>
        </w:rPr>
      </w:pPr>
    </w:p>
    <w:p w:rsidR="0035115C" w:rsidRDefault="0035115C" w:rsidP="0035115C">
      <w:pPr>
        <w:widowControl w:val="0"/>
        <w:jc w:val="center"/>
        <w:rPr>
          <w:rFonts w:ascii="Times New Roman" w:eastAsia="DejaVu Sans" w:hAnsi="Times New Roman" w:cs="Times New Roman"/>
          <w:color w:val="000000"/>
          <w:kern w:val="2"/>
          <w:sz w:val="28"/>
          <w:szCs w:val="28"/>
        </w:rPr>
      </w:pPr>
      <w:r>
        <w:rPr>
          <w:rFonts w:ascii="Times New Roman" w:hAnsi="Times New Roman" w:cs="Times New Roman"/>
          <w:sz w:val="28"/>
          <w:szCs w:val="28"/>
        </w:rPr>
        <w:t>О признании жилых помещений пригодными для проживания</w:t>
      </w:r>
    </w:p>
    <w:p w:rsidR="0035115C" w:rsidRPr="0093138E" w:rsidRDefault="0035115C" w:rsidP="0035115C">
      <w:pPr>
        <w:widowControl w:val="0"/>
        <w:spacing w:after="0" w:line="240" w:lineRule="auto"/>
        <w:ind w:firstLine="709"/>
        <w:jc w:val="both"/>
        <w:rPr>
          <w:rFonts w:ascii="Times New Roman" w:hAnsi="Times New Roman" w:cs="Times New Roman"/>
          <w:sz w:val="26"/>
          <w:szCs w:val="26"/>
        </w:rPr>
      </w:pPr>
      <w:r w:rsidRPr="0093138E">
        <w:rPr>
          <w:rFonts w:ascii="Times New Roman" w:hAnsi="Times New Roman" w:cs="Times New Roman"/>
          <w:sz w:val="26"/>
          <w:szCs w:val="26"/>
        </w:rPr>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sidRPr="0093138E">
        <w:rPr>
          <w:rFonts w:ascii="Times New Roman" w:hAnsi="Times New Roman" w:cs="Times New Roman"/>
          <w:sz w:val="26"/>
          <w:szCs w:val="26"/>
        </w:rPr>
        <w:t>Беляевский</w:t>
      </w:r>
      <w:proofErr w:type="spellEnd"/>
      <w:r w:rsidRPr="0093138E">
        <w:rPr>
          <w:rFonts w:ascii="Times New Roman" w:hAnsi="Times New Roman" w:cs="Times New Roman"/>
          <w:sz w:val="26"/>
          <w:szCs w:val="26"/>
        </w:rPr>
        <w:t xml:space="preserve"> сельсовет Беляевского района Оренбургской области:</w:t>
      </w:r>
    </w:p>
    <w:p w:rsidR="0035115C" w:rsidRPr="0093138E" w:rsidRDefault="0035115C" w:rsidP="0035115C">
      <w:pPr>
        <w:spacing w:after="0" w:line="240" w:lineRule="auto"/>
        <w:ind w:firstLine="708"/>
        <w:jc w:val="both"/>
        <w:rPr>
          <w:rFonts w:ascii="Times New Roman" w:hAnsi="Times New Roman" w:cs="Times New Roman"/>
          <w:sz w:val="26"/>
          <w:szCs w:val="26"/>
        </w:rPr>
      </w:pPr>
      <w:r w:rsidRPr="0093138E">
        <w:rPr>
          <w:rFonts w:ascii="Times New Roman" w:hAnsi="Times New Roman" w:cs="Times New Roman"/>
          <w:sz w:val="26"/>
          <w:szCs w:val="26"/>
        </w:rPr>
        <w:lastRenderedPageBreak/>
        <w:t xml:space="preserve">1. Признать жилые помещения соответствующими требованиям, предъявляемым к жилому помещению, и пригодными для проживания, согласно </w:t>
      </w:r>
      <w:proofErr w:type="gramStart"/>
      <w:r w:rsidRPr="0093138E">
        <w:rPr>
          <w:rFonts w:ascii="Times New Roman" w:hAnsi="Times New Roman" w:cs="Times New Roman"/>
          <w:sz w:val="26"/>
          <w:szCs w:val="26"/>
        </w:rPr>
        <w:t>приложению</w:t>
      </w:r>
      <w:proofErr w:type="gramEnd"/>
      <w:r w:rsidRPr="0093138E">
        <w:rPr>
          <w:rFonts w:ascii="Times New Roman" w:hAnsi="Times New Roman" w:cs="Times New Roman"/>
          <w:sz w:val="26"/>
          <w:szCs w:val="26"/>
        </w:rPr>
        <w:t xml:space="preserve"> к настоящему постановлению.</w:t>
      </w:r>
    </w:p>
    <w:p w:rsidR="0035115C" w:rsidRPr="0093138E" w:rsidRDefault="0035115C" w:rsidP="0035115C">
      <w:pPr>
        <w:spacing w:after="0" w:line="240" w:lineRule="auto"/>
        <w:ind w:firstLine="720"/>
        <w:jc w:val="both"/>
        <w:rPr>
          <w:rFonts w:ascii="Times New Roman" w:hAnsi="Times New Roman" w:cs="Times New Roman"/>
          <w:sz w:val="26"/>
          <w:szCs w:val="26"/>
        </w:rPr>
      </w:pPr>
      <w:r w:rsidRPr="0093138E">
        <w:rPr>
          <w:rFonts w:ascii="Times New Roman" w:hAnsi="Times New Roman" w:cs="Times New Roman"/>
          <w:sz w:val="26"/>
          <w:szCs w:val="26"/>
        </w:rPr>
        <w:t xml:space="preserve">2. Контроль за исполнением настоящего постановления оставляю за собой. </w:t>
      </w:r>
    </w:p>
    <w:p w:rsidR="0035115C" w:rsidRPr="0093138E" w:rsidRDefault="0035115C" w:rsidP="0035115C">
      <w:pPr>
        <w:spacing w:after="0" w:line="240" w:lineRule="auto"/>
        <w:ind w:firstLine="708"/>
        <w:jc w:val="both"/>
        <w:rPr>
          <w:rFonts w:ascii="Times New Roman" w:hAnsi="Times New Roman" w:cs="Times New Roman"/>
          <w:sz w:val="26"/>
          <w:szCs w:val="26"/>
        </w:rPr>
      </w:pPr>
      <w:r w:rsidRPr="0093138E">
        <w:rPr>
          <w:rFonts w:ascii="Times New Roman" w:hAnsi="Times New Roman" w:cs="Times New Roman"/>
          <w:sz w:val="26"/>
          <w:szCs w:val="26"/>
        </w:rPr>
        <w:t xml:space="preserve">3.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sidRPr="0093138E">
        <w:rPr>
          <w:rFonts w:ascii="Times New Roman" w:hAnsi="Times New Roman" w:cs="Times New Roman"/>
          <w:sz w:val="26"/>
          <w:szCs w:val="26"/>
        </w:rPr>
        <w:t>Беляевский</w:t>
      </w:r>
      <w:proofErr w:type="spellEnd"/>
      <w:r w:rsidRPr="0093138E">
        <w:rPr>
          <w:rFonts w:ascii="Times New Roman" w:hAnsi="Times New Roman" w:cs="Times New Roman"/>
          <w:sz w:val="26"/>
          <w:szCs w:val="26"/>
        </w:rPr>
        <w:t xml:space="preserve"> сельсовет Беляевского района Оренбургской области в информационно-телекоммуникационной сети «Интернет».</w:t>
      </w:r>
    </w:p>
    <w:p w:rsidR="0035115C" w:rsidRPr="0093138E" w:rsidRDefault="0035115C" w:rsidP="0035115C">
      <w:pPr>
        <w:tabs>
          <w:tab w:val="left" w:pos="4395"/>
        </w:tabs>
        <w:spacing w:after="0" w:line="240" w:lineRule="auto"/>
        <w:ind w:firstLine="709"/>
        <w:jc w:val="both"/>
        <w:rPr>
          <w:rFonts w:ascii="Times New Roman" w:hAnsi="Times New Roman" w:cs="Times New Roman"/>
          <w:sz w:val="26"/>
          <w:szCs w:val="26"/>
        </w:rPr>
      </w:pPr>
      <w:r w:rsidRPr="0093138E">
        <w:rPr>
          <w:rFonts w:ascii="Times New Roman" w:hAnsi="Times New Roman" w:cs="Times New Roman"/>
          <w:sz w:val="26"/>
          <w:szCs w:val="26"/>
        </w:rPr>
        <w:t>5. Настоящее постановление вступает в силу после его подписания.</w:t>
      </w:r>
    </w:p>
    <w:p w:rsidR="0035115C" w:rsidRDefault="0035115C" w:rsidP="0035115C">
      <w:pPr>
        <w:pStyle w:val="ConsPlusTitle"/>
        <w:jc w:val="both"/>
        <w:rPr>
          <w:rFonts w:ascii="Times New Roman" w:hAnsi="Times New Roman" w:cs="Times New Roman"/>
          <w:b w:val="0"/>
          <w:sz w:val="28"/>
          <w:szCs w:val="28"/>
        </w:rPr>
      </w:pPr>
    </w:p>
    <w:p w:rsidR="0035115C" w:rsidRDefault="0035115C" w:rsidP="0035115C">
      <w:pPr>
        <w:spacing w:after="0"/>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roofErr w:type="spellStart"/>
      <w:r>
        <w:rPr>
          <w:rFonts w:ascii="Times New Roman" w:hAnsi="Times New Roman" w:cs="Times New Roman"/>
          <w:sz w:val="28"/>
          <w:szCs w:val="28"/>
        </w:rPr>
        <w:t>М.Х.Елешев</w:t>
      </w:r>
      <w:proofErr w:type="spellEnd"/>
    </w:p>
    <w:p w:rsidR="0035115C" w:rsidRDefault="0035115C" w:rsidP="0035115C">
      <w:pPr>
        <w:widowControl w:val="0"/>
        <w:spacing w:after="0"/>
        <w:jc w:val="center"/>
        <w:rPr>
          <w:rFonts w:ascii="Times New Roman" w:eastAsia="Times New Roman" w:hAnsi="Times New Roman" w:cs="Times New Roman"/>
          <w:sz w:val="16"/>
          <w:szCs w:val="16"/>
        </w:rPr>
      </w:pPr>
    </w:p>
    <w:p w:rsidR="0035115C" w:rsidRDefault="0035115C" w:rsidP="0035115C">
      <w:pPr>
        <w:widowControl w:val="0"/>
        <w:spacing w:after="0"/>
        <w:jc w:val="center"/>
        <w:rPr>
          <w:rFonts w:ascii="Times New Roman" w:eastAsia="Times New Roman" w:hAnsi="Times New Roman" w:cs="Times New Roman"/>
          <w:sz w:val="16"/>
          <w:szCs w:val="16"/>
        </w:rPr>
      </w:pPr>
      <w:r w:rsidRPr="00F9004D">
        <w:rPr>
          <w:rFonts w:ascii="Times New Roman" w:eastAsia="Times New Roman" w:hAnsi="Times New Roman" w:cs="Times New Roman"/>
          <w:noProof/>
          <w:sz w:val="24"/>
          <w:szCs w:val="24"/>
          <w:lang w:eastAsia="ru-RU"/>
        </w:rPr>
        <w:drawing>
          <wp:anchor distT="0" distB="0" distL="0" distR="0" simplePos="0" relativeHeight="251675648" behindDoc="0" locked="0" layoutInCell="0" allowOverlap="1" wp14:anchorId="6404C4E0" wp14:editId="2601B53F">
            <wp:simplePos x="0" y="0"/>
            <wp:positionH relativeFrom="character">
              <wp:posOffset>-682563</wp:posOffset>
            </wp:positionH>
            <wp:positionV relativeFrom="paragraph">
              <wp:posOffset>8782</wp:posOffset>
            </wp:positionV>
            <wp:extent cx="2876550" cy="1079500"/>
            <wp:effectExtent l="0" t="0" r="0" b="635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bl>
      <w:tblPr>
        <w:tblW w:w="9570" w:type="dxa"/>
        <w:tblInd w:w="108" w:type="dxa"/>
        <w:tblLayout w:type="fixed"/>
        <w:tblLook w:val="0000" w:firstRow="0" w:lastRow="0" w:firstColumn="0" w:lastColumn="0" w:noHBand="0" w:noVBand="0"/>
      </w:tblPr>
      <w:tblGrid>
        <w:gridCol w:w="1639"/>
        <w:gridCol w:w="7931"/>
      </w:tblGrid>
      <w:tr w:rsidR="0035115C" w:rsidTr="0035115C">
        <w:tc>
          <w:tcPr>
            <w:tcW w:w="1639" w:type="dxa"/>
            <w:shd w:val="clear" w:color="auto" w:fill="auto"/>
          </w:tcPr>
          <w:p w:rsidR="0035115C" w:rsidRDefault="0035115C" w:rsidP="0035115C">
            <w:pPr>
              <w:widowControl w:val="0"/>
              <w:rPr>
                <w:rFonts w:ascii="Times New Roman" w:hAnsi="Times New Roman" w:cs="Times New Roman"/>
                <w:sz w:val="24"/>
                <w:szCs w:val="28"/>
              </w:rPr>
            </w:pPr>
          </w:p>
          <w:p w:rsidR="0035115C" w:rsidRDefault="0035115C" w:rsidP="0035115C">
            <w:pPr>
              <w:widowControl w:val="0"/>
              <w:rPr>
                <w:rFonts w:ascii="Times New Roman" w:hAnsi="Times New Roman" w:cs="Times New Roman"/>
                <w:sz w:val="24"/>
                <w:szCs w:val="28"/>
              </w:rPr>
            </w:pPr>
          </w:p>
          <w:p w:rsidR="0035115C" w:rsidRDefault="0035115C" w:rsidP="0035115C">
            <w:pPr>
              <w:widowControl w:val="0"/>
              <w:rPr>
                <w:rFonts w:ascii="Times New Roman" w:hAnsi="Times New Roman" w:cs="Times New Roman"/>
                <w:sz w:val="24"/>
                <w:szCs w:val="28"/>
              </w:rPr>
            </w:pPr>
            <w:r>
              <w:rPr>
                <w:rFonts w:ascii="Times New Roman" w:hAnsi="Times New Roman" w:cs="Times New Roman"/>
                <w:sz w:val="24"/>
                <w:szCs w:val="28"/>
              </w:rPr>
              <w:t xml:space="preserve"> </w:t>
            </w:r>
          </w:p>
          <w:p w:rsidR="0035115C" w:rsidRDefault="0035115C" w:rsidP="0035115C">
            <w:pPr>
              <w:widowControl w:val="0"/>
              <w:rPr>
                <w:rFonts w:ascii="Times New Roman" w:hAnsi="Times New Roman" w:cs="Times New Roman"/>
                <w:sz w:val="24"/>
                <w:szCs w:val="28"/>
              </w:rPr>
            </w:pPr>
          </w:p>
        </w:tc>
        <w:tc>
          <w:tcPr>
            <w:tcW w:w="7930" w:type="dxa"/>
            <w:shd w:val="clear" w:color="auto" w:fill="auto"/>
          </w:tcPr>
          <w:p w:rsidR="0035115C" w:rsidRDefault="0035115C" w:rsidP="0035115C">
            <w:pPr>
              <w:widowControl w:val="0"/>
              <w:rPr>
                <w:rFonts w:ascii="Times New Roman" w:hAnsi="Times New Roman" w:cs="Times New Roman"/>
                <w:sz w:val="24"/>
                <w:szCs w:val="28"/>
              </w:rPr>
            </w:pPr>
          </w:p>
        </w:tc>
      </w:tr>
    </w:tbl>
    <w:p w:rsidR="0035115C" w:rsidRDefault="0035115C" w:rsidP="0035115C">
      <w:pPr>
        <w:shd w:val="clear" w:color="auto" w:fill="FFFFFF"/>
        <w:spacing w:line="326" w:lineRule="exact"/>
        <w:rPr>
          <w:rFonts w:ascii="Times New Roman" w:hAnsi="Times New Roman" w:cs="Times New Roman"/>
          <w:sz w:val="28"/>
          <w:szCs w:val="28"/>
        </w:rPr>
      </w:pPr>
    </w:p>
    <w:p w:rsidR="0035115C" w:rsidRDefault="0035115C" w:rsidP="0035115C">
      <w:pPr>
        <w:spacing w:after="0"/>
        <w:ind w:firstLine="72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5115C" w:rsidRDefault="0035115C" w:rsidP="0035115C">
      <w:pPr>
        <w:spacing w:after="0"/>
        <w:ind w:firstLine="720"/>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35115C" w:rsidRDefault="0035115C" w:rsidP="0035115C">
      <w:pPr>
        <w:spacing w:after="0"/>
        <w:ind w:firstLine="72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35115C" w:rsidRDefault="0035115C" w:rsidP="0035115C">
      <w:pPr>
        <w:spacing w:after="0"/>
        <w:ind w:firstLine="720"/>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35115C" w:rsidRDefault="0035115C" w:rsidP="0035115C">
      <w:pPr>
        <w:spacing w:after="0"/>
        <w:ind w:firstLine="72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35115C" w:rsidRDefault="0035115C" w:rsidP="00CD119B">
      <w:pPr>
        <w:spacing w:after="0"/>
        <w:ind w:firstLine="720"/>
        <w:jc w:val="center"/>
        <w:rPr>
          <w:rFonts w:ascii="Times New Roman" w:hAnsi="Times New Roman" w:cs="Times New Roman"/>
          <w:sz w:val="28"/>
          <w:szCs w:val="28"/>
        </w:rPr>
      </w:pPr>
      <w:r>
        <w:rPr>
          <w:rFonts w:ascii="Times New Roman" w:hAnsi="Times New Roman" w:cs="Times New Roman"/>
          <w:sz w:val="28"/>
          <w:szCs w:val="28"/>
        </w:rPr>
        <w:t xml:space="preserve">                                                                       </w:t>
      </w:r>
      <w:r w:rsidR="00CD119B">
        <w:rPr>
          <w:rFonts w:ascii="Times New Roman" w:hAnsi="Times New Roman" w:cs="Times New Roman"/>
          <w:sz w:val="28"/>
          <w:szCs w:val="28"/>
        </w:rPr>
        <w:t xml:space="preserve">            31.05.2024 № 69 – п</w:t>
      </w:r>
    </w:p>
    <w:p w:rsidR="00CD119B" w:rsidRDefault="00CD119B" w:rsidP="00CD119B">
      <w:pPr>
        <w:spacing w:after="0"/>
        <w:ind w:firstLine="720"/>
        <w:jc w:val="center"/>
        <w:rPr>
          <w:rFonts w:ascii="Times New Roman" w:hAnsi="Times New Roman" w:cs="Times New Roman"/>
          <w:sz w:val="28"/>
          <w:szCs w:val="28"/>
        </w:rPr>
      </w:pPr>
    </w:p>
    <w:p w:rsidR="0035115C" w:rsidRDefault="0035115C" w:rsidP="00CD119B">
      <w:pPr>
        <w:ind w:firstLine="720"/>
        <w:jc w:val="center"/>
        <w:rPr>
          <w:rFonts w:ascii="Times New Roman" w:hAnsi="Times New Roman" w:cs="Times New Roman"/>
          <w:sz w:val="28"/>
          <w:szCs w:val="28"/>
        </w:rPr>
      </w:pPr>
      <w:r>
        <w:rPr>
          <w:rFonts w:ascii="Times New Roman" w:hAnsi="Times New Roman" w:cs="Times New Roman"/>
          <w:sz w:val="28"/>
          <w:szCs w:val="28"/>
        </w:rPr>
        <w:t>Жилые помещения призн</w:t>
      </w:r>
      <w:r w:rsidR="00CD119B">
        <w:rPr>
          <w:rFonts w:ascii="Times New Roman" w:hAnsi="Times New Roman" w:cs="Times New Roman"/>
          <w:sz w:val="28"/>
          <w:szCs w:val="28"/>
        </w:rPr>
        <w:t>анные пригодными для проживания</w:t>
      </w:r>
    </w:p>
    <w:tbl>
      <w:tblPr>
        <w:tblW w:w="9464" w:type="dxa"/>
        <w:tblInd w:w="113" w:type="dxa"/>
        <w:tblLayout w:type="fixed"/>
        <w:tblLook w:val="04A0" w:firstRow="1" w:lastRow="0" w:firstColumn="1" w:lastColumn="0" w:noHBand="0" w:noVBand="1"/>
      </w:tblPr>
      <w:tblGrid>
        <w:gridCol w:w="567"/>
        <w:gridCol w:w="4673"/>
        <w:gridCol w:w="1971"/>
        <w:gridCol w:w="2253"/>
      </w:tblGrid>
      <w:tr w:rsidR="0035115C" w:rsidTr="0035115C">
        <w:trPr>
          <w:trHeight w:val="118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 п/п</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Адрес жилого помещения</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Общая площадь жилого помещения (кв. м)</w:t>
            </w:r>
          </w:p>
        </w:tc>
        <w:tc>
          <w:tcPr>
            <w:tcW w:w="2253"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Кадастровый номер жилого помещения</w:t>
            </w:r>
          </w:p>
        </w:tc>
      </w:tr>
      <w:tr w:rsidR="0035115C" w:rsidTr="0035115C">
        <w:trPr>
          <w:trHeight w:val="14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1А </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1А)</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66,0</w:t>
            </w:r>
          </w:p>
        </w:tc>
        <w:tc>
          <w:tcPr>
            <w:tcW w:w="2253" w:type="dxa"/>
            <w:tcBorders>
              <w:top w:val="single" w:sz="4" w:space="0" w:color="000000"/>
              <w:left w:val="single" w:sz="4" w:space="0" w:color="000000"/>
              <w:bottom w:val="single" w:sz="4" w:space="0" w:color="000000"/>
              <w:right w:val="single" w:sz="4" w:space="0" w:color="000000"/>
            </w:tcBorders>
            <w:shd w:val="clear" w:color="000000" w:fill="auto"/>
          </w:tcPr>
          <w:p w:rsidR="0035115C" w:rsidRDefault="0035115C" w:rsidP="0035115C">
            <w:pPr>
              <w:widowControl w:val="0"/>
              <w:spacing w:after="0"/>
              <w:jc w:val="center"/>
              <w:rPr>
                <w:rFonts w:ascii="Times New Roman" w:hAnsi="Times New Roman" w:cs="Times New Roman"/>
                <w:color w:val="000000"/>
                <w:sz w:val="26"/>
                <w:szCs w:val="26"/>
              </w:rPr>
            </w:pPr>
            <w:r>
              <w:rPr>
                <w:rFonts w:ascii="Times New Roman" w:eastAsia="TimesNewRomanPSMT" w:hAnsi="Times New Roman" w:cs="Times New Roman"/>
                <w:sz w:val="26"/>
                <w:szCs w:val="26"/>
              </w:rPr>
              <w:t>56:06:0201003:258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rPr>
                <w:rFonts w:ascii="Times New Roman" w:hAnsi="Times New Roman" w:cs="Times New Roman"/>
                <w:sz w:val="26"/>
                <w:szCs w:val="26"/>
              </w:rPr>
            </w:pPr>
            <w:r>
              <w:rPr>
                <w:rFonts w:ascii="Times New Roman" w:hAnsi="Times New Roman" w:cs="Times New Roman"/>
                <w:sz w:val="26"/>
                <w:szCs w:val="26"/>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w:t>
            </w:r>
            <w:r w:rsidRPr="00CD119B">
              <w:rPr>
                <w:rFonts w:ascii="Times New Roman" w:hAnsi="Times New Roman" w:cs="Times New Roman"/>
                <w:sz w:val="24"/>
                <w:szCs w:val="24"/>
              </w:rPr>
              <w:lastRenderedPageBreak/>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68,1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eastAsia="TimesNewRomanPSMT" w:hAnsi="Times New Roman" w:cs="Times New Roman"/>
                <w:sz w:val="26"/>
                <w:szCs w:val="26"/>
              </w:rPr>
              <w:t>56:06:0201003:160</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rPr>
                <w:rFonts w:ascii="Times New Roman" w:hAnsi="Times New Roman" w:cs="Times New Roman"/>
                <w:sz w:val="26"/>
                <w:szCs w:val="26"/>
              </w:rPr>
            </w:pPr>
            <w:r>
              <w:rPr>
                <w:rFonts w:ascii="Times New Roman" w:hAnsi="Times New Roman" w:cs="Times New Roman"/>
                <w:sz w:val="26"/>
                <w:szCs w:val="26"/>
              </w:rPr>
              <w:lastRenderedPageBreak/>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4</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4)</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33,2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56:06:0201003:164</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4</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7 </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66,0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56:06:0201003:233</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9 </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9)</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51,1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56:06:0201003:232</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6</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11 </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46,1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56:06:0201003:239</w:t>
            </w:r>
          </w:p>
        </w:tc>
      </w:tr>
      <w:tr w:rsidR="0035115C" w:rsidTr="0035115C">
        <w:trPr>
          <w:trHeight w:val="55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7</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13 </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Почтовая, дом № 13)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 xml:space="preserve">100,0 (из </w:t>
            </w:r>
            <w:proofErr w:type="spellStart"/>
            <w:r>
              <w:rPr>
                <w:rFonts w:ascii="Times New Roman" w:hAnsi="Times New Roman" w:cs="Times New Roman"/>
                <w:sz w:val="26"/>
                <w:szCs w:val="26"/>
              </w:rPr>
              <w:t>похозяйственной</w:t>
            </w:r>
            <w:proofErr w:type="spellEnd"/>
            <w:r>
              <w:rPr>
                <w:rFonts w:ascii="Times New Roman" w:hAnsi="Times New Roman" w:cs="Times New Roman"/>
                <w:sz w:val="26"/>
                <w:szCs w:val="26"/>
              </w:rPr>
              <w:t xml:space="preserve"> книги)</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color w:val="000000"/>
                <w:sz w:val="26"/>
                <w:szCs w:val="26"/>
              </w:rPr>
              <w:t>Право собственности не зарегистрировано</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8</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60,1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56:06:0201003:237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1А</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1А)</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107,6</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56:06:0201003:194</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1Б</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1Б)</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67,9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56:06:0201003:269</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1В</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Рыбная, дом № 1В)</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40,0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56:06:0201003:188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7</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80,3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56:06:0201002:83</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27</w:t>
            </w:r>
          </w:p>
          <w:p w:rsidR="0035115C" w:rsidRPr="00CD119B" w:rsidRDefault="0035115C" w:rsidP="0035115C">
            <w:pPr>
              <w:widowControl w:val="0"/>
              <w:spacing w:after="0" w:line="240" w:lineRule="auto"/>
              <w:jc w:val="both"/>
              <w:rPr>
                <w:rFonts w:ascii="Times New Roman" w:hAnsi="Times New Roman" w:cs="Times New Roman"/>
                <w:color w:val="FF0000"/>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color w:val="FF0000"/>
                <w:sz w:val="26"/>
                <w:szCs w:val="26"/>
              </w:rPr>
            </w:pPr>
            <w:r>
              <w:rPr>
                <w:rFonts w:ascii="Times New Roman" w:hAnsi="Times New Roman" w:cs="Times New Roman"/>
                <w:color w:val="FF0000"/>
                <w:sz w:val="26"/>
                <w:szCs w:val="26"/>
              </w:rPr>
              <w:t>56,0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FF0000"/>
                <w:sz w:val="26"/>
                <w:szCs w:val="26"/>
              </w:rPr>
            </w:pPr>
            <w:r>
              <w:rPr>
                <w:rFonts w:ascii="Times New Roman" w:eastAsia="TimesNewRomanPSMT" w:hAnsi="Times New Roman" w:cs="Times New Roman"/>
                <w:sz w:val="26"/>
                <w:szCs w:val="26"/>
              </w:rPr>
              <w:t>56:06:0201003:492</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14</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29А</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29А)</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53,0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56:06:0201003:235</w:t>
            </w:r>
          </w:p>
        </w:tc>
      </w:tr>
      <w:tr w:rsidR="0035115C" w:rsidTr="0035115C">
        <w:trPr>
          <w:trHeight w:val="41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29Б</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29Б)</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210,9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56:06:0201003:249</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29В</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29В)</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65,0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56:06:0201003:167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17</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33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33)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71,1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56:06:0201006:93</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53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Уральная</w:t>
            </w:r>
            <w:proofErr w:type="spellEnd"/>
            <w:r w:rsidRPr="00CD119B">
              <w:rPr>
                <w:rFonts w:ascii="Times New Roman" w:hAnsi="Times New Roman" w:cs="Times New Roman"/>
                <w:sz w:val="24"/>
                <w:szCs w:val="24"/>
              </w:rPr>
              <w:t>, дом № 53)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45,7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56:06:0201006:96</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5</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w:t>
            </w:r>
            <w:r w:rsidRPr="00CD119B">
              <w:rPr>
                <w:rFonts w:ascii="Times New Roman" w:hAnsi="Times New Roman" w:cs="Times New Roman"/>
                <w:sz w:val="24"/>
                <w:szCs w:val="24"/>
              </w:rPr>
              <w:lastRenderedPageBreak/>
              <w:t xml:space="preserve">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5)</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46,1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56:06:0201007:196</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20</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7</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60,1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56:06:0201007:130</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9</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9)</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49,7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56:06:0201007:154</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75,8</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56:06:0201007:148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96,4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eastAsia="TimesNewRomanPSMT" w:hAnsi="Times New Roman" w:cs="Times New Roman"/>
                <w:sz w:val="26"/>
                <w:szCs w:val="26"/>
              </w:rPr>
              <w:t>56:06:0201007:198</w:t>
            </w:r>
          </w:p>
        </w:tc>
      </w:tr>
      <w:tr w:rsidR="0035115C" w:rsidTr="0035115C">
        <w:trPr>
          <w:trHeight w:val="55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24</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15</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w:t>
            </w:r>
            <w:proofErr w:type="spellStart"/>
            <w:r w:rsidRPr="00CD119B">
              <w:rPr>
                <w:rFonts w:ascii="Times New Roman" w:hAnsi="Times New Roman" w:cs="Times New Roman"/>
                <w:sz w:val="24"/>
                <w:szCs w:val="24"/>
              </w:rPr>
              <w:t>Новоселовская</w:t>
            </w:r>
            <w:proofErr w:type="spellEnd"/>
            <w:r w:rsidRPr="00CD119B">
              <w:rPr>
                <w:rFonts w:ascii="Times New Roman" w:hAnsi="Times New Roman" w:cs="Times New Roman"/>
                <w:sz w:val="24"/>
                <w:szCs w:val="24"/>
              </w:rPr>
              <w:t>, дом № 15)</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76,4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56:06:0201007:128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25</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1А, кв.1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1А, кв.1)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86,4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56:06:0201006:126</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26</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1А, кв.2</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1А, кв.2)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61,4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56:06:0201006:127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27</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53,1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56:06:0201007:200</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28</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4</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4)</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44,0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56:06:0201007:529</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29</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5</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5)</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41,9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56:06:0201007:137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30</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Краснознаменная, дом № 6</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w:t>
            </w:r>
            <w:r w:rsidRPr="00CD119B">
              <w:rPr>
                <w:rFonts w:ascii="Times New Roman" w:hAnsi="Times New Roman" w:cs="Times New Roman"/>
                <w:sz w:val="24"/>
                <w:szCs w:val="24"/>
              </w:rPr>
              <w:lastRenderedPageBreak/>
              <w:t>район, село Беляевка, ул. Краснознаменная, дом № 6)</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30,7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color w:val="000000"/>
                <w:sz w:val="26"/>
                <w:szCs w:val="26"/>
              </w:rPr>
            </w:pPr>
            <w:r>
              <w:rPr>
                <w:rFonts w:ascii="Times New Roman" w:eastAsia="TimesNewRomanPSMT" w:hAnsi="Times New Roman" w:cs="Times New Roman"/>
                <w:sz w:val="26"/>
                <w:szCs w:val="26"/>
              </w:rPr>
              <w:t>56:06:0201007:209</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31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Ленинская, дом № 72</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Ленинская, дом № 72)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225,9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56:06:0201009:167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64,9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56:06:0201003:197</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60,1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56:06:0201003:206</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34</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45</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45)</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64,8</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56:06:0201003:200</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35</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47</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47)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96,0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56:06:0201003:190</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lastRenderedPageBreak/>
              <w:t>36</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51</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51)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58,2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56:06:0201003:208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37</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53</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Школьная, дом № 53)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70,3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56:06:0201003:168</w:t>
            </w:r>
          </w:p>
        </w:tc>
      </w:tr>
      <w:tr w:rsidR="0035115C" w:rsidTr="0035115C">
        <w:trPr>
          <w:trHeight w:val="112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hAnsi="Times New Roman" w:cs="Times New Roman"/>
                <w:sz w:val="26"/>
                <w:szCs w:val="26"/>
              </w:rPr>
            </w:pPr>
            <w:r>
              <w:rPr>
                <w:rFonts w:ascii="Times New Roman" w:hAnsi="Times New Roman" w:cs="Times New Roman"/>
                <w:sz w:val="26"/>
                <w:szCs w:val="26"/>
              </w:rPr>
              <w:t>38</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Дачная, дом № 1а</w:t>
            </w:r>
          </w:p>
          <w:p w:rsidR="0035115C" w:rsidRPr="00CD119B" w:rsidRDefault="0035115C" w:rsidP="0035115C">
            <w:pPr>
              <w:widowControl w:val="0"/>
              <w:spacing w:after="0" w:line="240" w:lineRule="auto"/>
              <w:jc w:val="both"/>
              <w:rPr>
                <w:rFonts w:ascii="Times New Roman" w:hAnsi="Times New Roman" w:cs="Times New Roman"/>
                <w:sz w:val="24"/>
                <w:szCs w:val="24"/>
              </w:rPr>
            </w:pPr>
            <w:r w:rsidRPr="00CD119B">
              <w:rPr>
                <w:rFonts w:ascii="Times New Roman" w:hAnsi="Times New Roman" w:cs="Times New Roman"/>
                <w:sz w:val="24"/>
                <w:szCs w:val="24"/>
              </w:rPr>
              <w:t xml:space="preserve">(согласно данным из ЕГРН: 461330 Российская Федерация, Оренбургская область, </w:t>
            </w:r>
            <w:proofErr w:type="spellStart"/>
            <w:r w:rsidRPr="00CD119B">
              <w:rPr>
                <w:rFonts w:ascii="Times New Roman" w:hAnsi="Times New Roman" w:cs="Times New Roman"/>
                <w:sz w:val="24"/>
                <w:szCs w:val="24"/>
              </w:rPr>
              <w:t>Беляевский</w:t>
            </w:r>
            <w:proofErr w:type="spellEnd"/>
            <w:r w:rsidRPr="00CD119B">
              <w:rPr>
                <w:rFonts w:ascii="Times New Roman" w:hAnsi="Times New Roman" w:cs="Times New Roman"/>
                <w:sz w:val="24"/>
                <w:szCs w:val="24"/>
              </w:rPr>
              <w:t xml:space="preserve"> муниципальный район, село Беляевка, ул. Дачная, дом № 1а)</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center"/>
              <w:rPr>
                <w:rFonts w:ascii="Times New Roman" w:hAnsi="Times New Roman" w:cs="Times New Roman"/>
                <w:sz w:val="26"/>
                <w:szCs w:val="26"/>
              </w:rPr>
            </w:pPr>
            <w:r>
              <w:rPr>
                <w:rFonts w:ascii="Times New Roman" w:hAnsi="Times New Roman" w:cs="Times New Roman"/>
                <w:sz w:val="26"/>
                <w:szCs w:val="26"/>
              </w:rPr>
              <w:t>277,3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35115C" w:rsidRDefault="0035115C" w:rsidP="0035115C">
            <w:pPr>
              <w:widowControl w:val="0"/>
              <w:spacing w:after="0"/>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56:06:0201003:274</w:t>
            </w:r>
          </w:p>
        </w:tc>
      </w:tr>
    </w:tbl>
    <w:p w:rsidR="0035115C" w:rsidRDefault="0035115C" w:rsidP="0035115C">
      <w:pPr>
        <w:spacing w:after="0"/>
        <w:ind w:firstLine="720"/>
        <w:jc w:val="both"/>
        <w:rPr>
          <w:sz w:val="26"/>
          <w:szCs w:val="26"/>
        </w:rPr>
      </w:pPr>
    </w:p>
    <w:p w:rsidR="0035115C" w:rsidRDefault="0035115C" w:rsidP="0035115C">
      <w:pPr>
        <w:jc w:val="both"/>
        <w:rPr>
          <w:szCs w:val="28"/>
        </w:rPr>
      </w:pPr>
    </w:p>
    <w:p w:rsidR="0035115C" w:rsidRDefault="0035115C" w:rsidP="0035115C">
      <w:pPr>
        <w:jc w:val="both"/>
        <w:rPr>
          <w:vanish/>
        </w:rPr>
      </w:pPr>
    </w:p>
    <w:p w:rsidR="0035115C" w:rsidRDefault="0035115C" w:rsidP="0035115C">
      <w:pPr>
        <w:jc w:val="both"/>
        <w:rPr>
          <w:rFonts w:ascii="Times New Roman" w:hAnsi="Times New Roman" w:cs="Times New Roman"/>
          <w:sz w:val="28"/>
          <w:szCs w:val="28"/>
        </w:rPr>
      </w:pPr>
    </w:p>
    <w:p w:rsidR="0035115C" w:rsidRDefault="0035115C"/>
    <w:sectPr w:rsidR="003511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75" w:rsidRDefault="00101875">
      <w:pPr>
        <w:spacing w:after="0" w:line="240" w:lineRule="auto"/>
      </w:pPr>
      <w:r>
        <w:separator/>
      </w:r>
    </w:p>
  </w:endnote>
  <w:endnote w:type="continuationSeparator" w:id="0">
    <w:p w:rsidR="00101875" w:rsidRDefault="0010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DejaVu 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75" w:rsidRDefault="00101875">
      <w:pPr>
        <w:spacing w:after="0" w:line="240" w:lineRule="auto"/>
      </w:pPr>
      <w:r>
        <w:separator/>
      </w:r>
    </w:p>
  </w:footnote>
  <w:footnote w:type="continuationSeparator" w:id="0">
    <w:p w:rsidR="00101875" w:rsidRDefault="0010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9E8" w:rsidRDefault="00C409E8">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9E8" w:rsidRDefault="00C409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A4"/>
    <w:rsid w:val="00101875"/>
    <w:rsid w:val="001703A5"/>
    <w:rsid w:val="002825A4"/>
    <w:rsid w:val="0028755E"/>
    <w:rsid w:val="003162B6"/>
    <w:rsid w:val="0035115C"/>
    <w:rsid w:val="004D65F5"/>
    <w:rsid w:val="00A860E5"/>
    <w:rsid w:val="00C409E8"/>
    <w:rsid w:val="00CD119B"/>
    <w:rsid w:val="00D85A96"/>
    <w:rsid w:val="00F9004D"/>
    <w:rsid w:val="00FC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F258"/>
  <w15:chartTrackingRefBased/>
  <w15:docId w15:val="{00DC6149-59F0-4AB1-93C1-B76E664C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55E"/>
  </w:style>
  <w:style w:type="paragraph" w:styleId="1">
    <w:name w:val="heading 1"/>
    <w:basedOn w:val="a"/>
    <w:next w:val="a"/>
    <w:link w:val="10"/>
    <w:qFormat/>
    <w:rsid w:val="00F9004D"/>
    <w:pPr>
      <w:keepNext/>
      <w:numPr>
        <w:numId w:val="1"/>
      </w:numPr>
      <w:suppressAutoHyphens/>
      <w:spacing w:before="240" w:after="60" w:line="240" w:lineRule="auto"/>
      <w:outlineLvl w:val="0"/>
    </w:pPr>
    <w:rPr>
      <w:rFonts w:ascii="Arial" w:eastAsia="Times New Roman" w:hAnsi="Arial" w:cs="Arial"/>
      <w:b/>
      <w:bCs/>
      <w:kern w:val="2"/>
      <w:sz w:val="32"/>
      <w:szCs w:val="32"/>
      <w:lang w:val="x-none" w:eastAsia="zh-CN"/>
    </w:rPr>
  </w:style>
  <w:style w:type="paragraph" w:styleId="2">
    <w:name w:val="heading 2"/>
    <w:basedOn w:val="a"/>
    <w:next w:val="a"/>
    <w:link w:val="20"/>
    <w:qFormat/>
    <w:rsid w:val="00F9004D"/>
    <w:pPr>
      <w:keepNext/>
      <w:numPr>
        <w:ilvl w:val="1"/>
        <w:numId w:val="1"/>
      </w:numPr>
      <w:suppressAutoHyphens/>
      <w:spacing w:before="240" w:after="60" w:line="240" w:lineRule="auto"/>
      <w:outlineLvl w:val="1"/>
    </w:pPr>
    <w:rPr>
      <w:rFonts w:ascii="Arial" w:eastAsia="Times New Roman" w:hAnsi="Arial" w:cs="Arial"/>
      <w:b/>
      <w:bCs/>
      <w:i/>
      <w:iCs/>
      <w:sz w:val="28"/>
      <w:szCs w:val="28"/>
      <w:lang w:val="x-none" w:eastAsia="zh-CN"/>
    </w:rPr>
  </w:style>
  <w:style w:type="paragraph" w:styleId="3">
    <w:name w:val="heading 3"/>
    <w:basedOn w:val="a"/>
    <w:next w:val="a"/>
    <w:link w:val="30"/>
    <w:qFormat/>
    <w:rsid w:val="00F9004D"/>
    <w:pPr>
      <w:keepNext/>
      <w:numPr>
        <w:ilvl w:val="2"/>
        <w:numId w:val="1"/>
      </w:numPr>
      <w:suppressAutoHyphens/>
      <w:spacing w:before="240" w:after="60" w:line="240" w:lineRule="auto"/>
      <w:outlineLvl w:val="2"/>
    </w:pPr>
    <w:rPr>
      <w:rFonts w:ascii="Cambria" w:eastAsia="Times New Roman" w:hAnsi="Cambria" w:cs="Cambria"/>
      <w:b/>
      <w:bCs/>
      <w:sz w:val="26"/>
      <w:szCs w:val="26"/>
      <w:lang w:val="en-US" w:eastAsia="zh-CN" w:bidi="en-US"/>
    </w:rPr>
  </w:style>
  <w:style w:type="paragraph" w:styleId="4">
    <w:name w:val="heading 4"/>
    <w:basedOn w:val="a"/>
    <w:next w:val="a"/>
    <w:link w:val="40"/>
    <w:qFormat/>
    <w:rsid w:val="00F9004D"/>
    <w:pPr>
      <w:keepNext/>
      <w:numPr>
        <w:ilvl w:val="3"/>
        <w:numId w:val="1"/>
      </w:numPr>
      <w:suppressAutoHyphens/>
      <w:spacing w:before="240" w:after="60" w:line="240" w:lineRule="auto"/>
      <w:outlineLvl w:val="3"/>
    </w:pPr>
    <w:rPr>
      <w:rFonts w:ascii="Calibri" w:eastAsia="Times New Roman" w:hAnsi="Calibri" w:cs="Calibri"/>
      <w:b/>
      <w:bCs/>
      <w:sz w:val="28"/>
      <w:szCs w:val="28"/>
      <w:lang w:val="en-US" w:eastAsia="zh-CN" w:bidi="en-US"/>
    </w:rPr>
  </w:style>
  <w:style w:type="paragraph" w:styleId="5">
    <w:name w:val="heading 5"/>
    <w:basedOn w:val="a"/>
    <w:next w:val="a"/>
    <w:link w:val="50"/>
    <w:qFormat/>
    <w:rsid w:val="00F9004D"/>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x-none" w:eastAsia="zh-CN"/>
    </w:rPr>
  </w:style>
  <w:style w:type="paragraph" w:styleId="6">
    <w:name w:val="heading 6"/>
    <w:basedOn w:val="a"/>
    <w:next w:val="a"/>
    <w:link w:val="60"/>
    <w:qFormat/>
    <w:rsid w:val="00F9004D"/>
    <w:pPr>
      <w:numPr>
        <w:ilvl w:val="5"/>
        <w:numId w:val="1"/>
      </w:numPr>
      <w:suppressAutoHyphens/>
      <w:spacing w:before="240" w:after="60" w:line="240" w:lineRule="auto"/>
      <w:outlineLvl w:val="5"/>
    </w:pPr>
    <w:rPr>
      <w:rFonts w:ascii="Calibri" w:eastAsia="Times New Roman" w:hAnsi="Calibri" w:cs="Calibri"/>
      <w:b/>
      <w:bCs/>
      <w:sz w:val="20"/>
      <w:szCs w:val="20"/>
      <w:lang w:val="en-US" w:eastAsia="zh-CN" w:bidi="en-US"/>
    </w:rPr>
  </w:style>
  <w:style w:type="paragraph" w:styleId="7">
    <w:name w:val="heading 7"/>
    <w:basedOn w:val="a"/>
    <w:next w:val="a"/>
    <w:link w:val="70"/>
    <w:qFormat/>
    <w:rsid w:val="00F9004D"/>
    <w:pPr>
      <w:numPr>
        <w:ilvl w:val="6"/>
        <w:numId w:val="1"/>
      </w:numPr>
      <w:suppressAutoHyphens/>
      <w:spacing w:before="240" w:after="60" w:line="240" w:lineRule="auto"/>
      <w:outlineLvl w:val="6"/>
    </w:pPr>
    <w:rPr>
      <w:rFonts w:ascii="Calibri" w:eastAsia="Times New Roman" w:hAnsi="Calibri" w:cs="Calibri"/>
      <w:sz w:val="24"/>
      <w:szCs w:val="24"/>
      <w:lang w:val="en-US" w:eastAsia="zh-CN" w:bidi="en-US"/>
    </w:rPr>
  </w:style>
  <w:style w:type="paragraph" w:styleId="8">
    <w:name w:val="heading 8"/>
    <w:basedOn w:val="a"/>
    <w:next w:val="a"/>
    <w:link w:val="80"/>
    <w:qFormat/>
    <w:rsid w:val="00F9004D"/>
    <w:pPr>
      <w:numPr>
        <w:ilvl w:val="7"/>
        <w:numId w:val="1"/>
      </w:numPr>
      <w:suppressAutoHyphens/>
      <w:spacing w:before="240" w:after="60" w:line="240" w:lineRule="auto"/>
      <w:outlineLvl w:val="7"/>
    </w:pPr>
    <w:rPr>
      <w:rFonts w:ascii="Calibri" w:eastAsia="Times New Roman" w:hAnsi="Calibri" w:cs="Calibri"/>
      <w:i/>
      <w:iCs/>
      <w:sz w:val="24"/>
      <w:szCs w:val="24"/>
      <w:lang w:val="en-US" w:eastAsia="zh-CN" w:bidi="en-US"/>
    </w:rPr>
  </w:style>
  <w:style w:type="paragraph" w:styleId="9">
    <w:name w:val="heading 9"/>
    <w:basedOn w:val="a"/>
    <w:next w:val="a"/>
    <w:link w:val="90"/>
    <w:qFormat/>
    <w:rsid w:val="00F9004D"/>
    <w:pPr>
      <w:numPr>
        <w:ilvl w:val="8"/>
        <w:numId w:val="1"/>
      </w:numPr>
      <w:suppressAutoHyphens/>
      <w:spacing w:before="240" w:after="60" w:line="240" w:lineRule="auto"/>
      <w:outlineLvl w:val="8"/>
    </w:pPr>
    <w:rPr>
      <w:rFonts w:ascii="Cambria" w:eastAsia="Times New Roman" w:hAnsi="Cambria" w:cs="Cambria"/>
      <w:sz w:val="20"/>
      <w:szCs w:val="20"/>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85A96"/>
    <w:pPr>
      <w:suppressAutoHyphens/>
      <w:spacing w:after="0" w:line="240" w:lineRule="auto"/>
    </w:pPr>
  </w:style>
  <w:style w:type="character" w:customStyle="1" w:styleId="10">
    <w:name w:val="Заголовок 1 Знак"/>
    <w:basedOn w:val="a0"/>
    <w:link w:val="1"/>
    <w:rsid w:val="00F9004D"/>
    <w:rPr>
      <w:rFonts w:ascii="Arial" w:eastAsia="Times New Roman" w:hAnsi="Arial" w:cs="Arial"/>
      <w:b/>
      <w:bCs/>
      <w:kern w:val="2"/>
      <w:sz w:val="32"/>
      <w:szCs w:val="32"/>
      <w:lang w:val="x-none" w:eastAsia="zh-CN"/>
    </w:rPr>
  </w:style>
  <w:style w:type="character" w:customStyle="1" w:styleId="20">
    <w:name w:val="Заголовок 2 Знак"/>
    <w:basedOn w:val="a0"/>
    <w:link w:val="2"/>
    <w:rsid w:val="00F9004D"/>
    <w:rPr>
      <w:rFonts w:ascii="Arial" w:eastAsia="Times New Roman" w:hAnsi="Arial" w:cs="Arial"/>
      <w:b/>
      <w:bCs/>
      <w:i/>
      <w:iCs/>
      <w:sz w:val="28"/>
      <w:szCs w:val="28"/>
      <w:lang w:val="x-none" w:eastAsia="zh-CN"/>
    </w:rPr>
  </w:style>
  <w:style w:type="character" w:customStyle="1" w:styleId="30">
    <w:name w:val="Заголовок 3 Знак"/>
    <w:basedOn w:val="a0"/>
    <w:link w:val="3"/>
    <w:rsid w:val="00F9004D"/>
    <w:rPr>
      <w:rFonts w:ascii="Cambria" w:eastAsia="Times New Roman" w:hAnsi="Cambria" w:cs="Cambria"/>
      <w:b/>
      <w:bCs/>
      <w:sz w:val="26"/>
      <w:szCs w:val="26"/>
      <w:lang w:val="en-US" w:eastAsia="zh-CN" w:bidi="en-US"/>
    </w:rPr>
  </w:style>
  <w:style w:type="character" w:customStyle="1" w:styleId="40">
    <w:name w:val="Заголовок 4 Знак"/>
    <w:basedOn w:val="a0"/>
    <w:link w:val="4"/>
    <w:rsid w:val="00F9004D"/>
    <w:rPr>
      <w:rFonts w:ascii="Calibri" w:eastAsia="Times New Roman" w:hAnsi="Calibri" w:cs="Calibri"/>
      <w:b/>
      <w:bCs/>
      <w:sz w:val="28"/>
      <w:szCs w:val="28"/>
      <w:lang w:val="en-US" w:eastAsia="zh-CN" w:bidi="en-US"/>
    </w:rPr>
  </w:style>
  <w:style w:type="character" w:customStyle="1" w:styleId="50">
    <w:name w:val="Заголовок 5 Знак"/>
    <w:basedOn w:val="a0"/>
    <w:link w:val="5"/>
    <w:rsid w:val="00F9004D"/>
    <w:rPr>
      <w:rFonts w:ascii="Times New Roman" w:eastAsia="Times New Roman" w:hAnsi="Times New Roman" w:cs="Times New Roman"/>
      <w:b/>
      <w:bCs/>
      <w:i/>
      <w:iCs/>
      <w:sz w:val="26"/>
      <w:szCs w:val="26"/>
      <w:lang w:val="x-none" w:eastAsia="zh-CN"/>
    </w:rPr>
  </w:style>
  <w:style w:type="character" w:customStyle="1" w:styleId="60">
    <w:name w:val="Заголовок 6 Знак"/>
    <w:basedOn w:val="a0"/>
    <w:link w:val="6"/>
    <w:rsid w:val="00F9004D"/>
    <w:rPr>
      <w:rFonts w:ascii="Calibri" w:eastAsia="Times New Roman" w:hAnsi="Calibri" w:cs="Calibri"/>
      <w:b/>
      <w:bCs/>
      <w:sz w:val="20"/>
      <w:szCs w:val="20"/>
      <w:lang w:val="en-US" w:eastAsia="zh-CN" w:bidi="en-US"/>
    </w:rPr>
  </w:style>
  <w:style w:type="character" w:customStyle="1" w:styleId="70">
    <w:name w:val="Заголовок 7 Знак"/>
    <w:basedOn w:val="a0"/>
    <w:link w:val="7"/>
    <w:rsid w:val="00F9004D"/>
    <w:rPr>
      <w:rFonts w:ascii="Calibri" w:eastAsia="Times New Roman" w:hAnsi="Calibri" w:cs="Calibri"/>
      <w:sz w:val="24"/>
      <w:szCs w:val="24"/>
      <w:lang w:val="en-US" w:eastAsia="zh-CN" w:bidi="en-US"/>
    </w:rPr>
  </w:style>
  <w:style w:type="character" w:customStyle="1" w:styleId="80">
    <w:name w:val="Заголовок 8 Знак"/>
    <w:basedOn w:val="a0"/>
    <w:link w:val="8"/>
    <w:rsid w:val="00F9004D"/>
    <w:rPr>
      <w:rFonts w:ascii="Calibri" w:eastAsia="Times New Roman" w:hAnsi="Calibri" w:cs="Calibri"/>
      <w:i/>
      <w:iCs/>
      <w:sz w:val="24"/>
      <w:szCs w:val="24"/>
      <w:lang w:val="en-US" w:eastAsia="zh-CN" w:bidi="en-US"/>
    </w:rPr>
  </w:style>
  <w:style w:type="character" w:customStyle="1" w:styleId="90">
    <w:name w:val="Заголовок 9 Знак"/>
    <w:basedOn w:val="a0"/>
    <w:link w:val="9"/>
    <w:rsid w:val="00F9004D"/>
    <w:rPr>
      <w:rFonts w:ascii="Cambria" w:eastAsia="Times New Roman" w:hAnsi="Cambria" w:cs="Cambria"/>
      <w:sz w:val="20"/>
      <w:szCs w:val="20"/>
      <w:lang w:val="en-US" w:eastAsia="zh-CN" w:bidi="en-US"/>
    </w:rPr>
  </w:style>
  <w:style w:type="numbering" w:customStyle="1" w:styleId="11">
    <w:name w:val="Нет списка1"/>
    <w:next w:val="a2"/>
    <w:uiPriority w:val="99"/>
    <w:semiHidden/>
    <w:unhideWhenUsed/>
    <w:rsid w:val="00F9004D"/>
  </w:style>
  <w:style w:type="character" w:customStyle="1" w:styleId="WW8Num4z0">
    <w:name w:val="WW8Num4z0"/>
    <w:rsid w:val="00F9004D"/>
    <w:rPr>
      <w:b w:val="0"/>
    </w:rPr>
  </w:style>
  <w:style w:type="character" w:customStyle="1" w:styleId="WW8Num5z0">
    <w:name w:val="WW8Num5z0"/>
    <w:rsid w:val="00F9004D"/>
    <w:rPr>
      <w:rFonts w:ascii="Times New Roman" w:eastAsia="Times New Roman" w:hAnsi="Times New Roman" w:cs="Times New Roman"/>
    </w:rPr>
  </w:style>
  <w:style w:type="character" w:customStyle="1" w:styleId="12">
    <w:name w:val="Основной шрифт абзаца1"/>
    <w:rsid w:val="00F9004D"/>
  </w:style>
  <w:style w:type="character" w:customStyle="1" w:styleId="21">
    <w:name w:val="Основной текст 2 Знак"/>
    <w:rsid w:val="00F9004D"/>
    <w:rPr>
      <w:rFonts w:ascii="Times New Roman" w:eastAsia="Times New Roman" w:hAnsi="Times New Roman" w:cs="Times New Roman"/>
      <w:sz w:val="24"/>
    </w:rPr>
  </w:style>
  <w:style w:type="character" w:customStyle="1" w:styleId="tendersubject1">
    <w:name w:val="tendersubject1"/>
    <w:rsid w:val="00F9004D"/>
    <w:rPr>
      <w:b/>
      <w:bCs/>
      <w:color w:val="0000FF"/>
      <w:sz w:val="20"/>
      <w:szCs w:val="20"/>
    </w:rPr>
  </w:style>
  <w:style w:type="character" w:customStyle="1" w:styleId="a4">
    <w:name w:val="Основной текст с отступом Знак"/>
    <w:rsid w:val="00F9004D"/>
    <w:rPr>
      <w:rFonts w:ascii="Times New Roman" w:eastAsia="Times New Roman" w:hAnsi="Times New Roman" w:cs="Times New Roman"/>
      <w:sz w:val="24"/>
      <w:szCs w:val="24"/>
    </w:rPr>
  </w:style>
  <w:style w:type="character" w:customStyle="1" w:styleId="FontStyle22">
    <w:name w:val="Font Style22"/>
    <w:rsid w:val="00F9004D"/>
    <w:rPr>
      <w:rFonts w:ascii="Times New Roman" w:hAnsi="Times New Roman" w:cs="Times New Roman"/>
      <w:color w:val="000000"/>
      <w:sz w:val="26"/>
      <w:szCs w:val="26"/>
    </w:rPr>
  </w:style>
  <w:style w:type="character" w:customStyle="1" w:styleId="31">
    <w:name w:val="Основной текст с отступом 3 Знак"/>
    <w:rsid w:val="00F9004D"/>
    <w:rPr>
      <w:rFonts w:ascii="Times New Roman" w:eastAsia="Times New Roman" w:hAnsi="Times New Roman" w:cs="Times New Roman"/>
      <w:sz w:val="16"/>
      <w:szCs w:val="16"/>
    </w:rPr>
  </w:style>
  <w:style w:type="character" w:customStyle="1" w:styleId="a5">
    <w:name w:val="Схема документа Знак"/>
    <w:rsid w:val="00F9004D"/>
    <w:rPr>
      <w:rFonts w:ascii="Tahoma" w:eastAsia="Times New Roman" w:hAnsi="Tahoma" w:cs="Tahoma"/>
      <w:sz w:val="20"/>
      <w:szCs w:val="20"/>
      <w:shd w:val="clear" w:color="auto" w:fill="000080"/>
    </w:rPr>
  </w:style>
  <w:style w:type="character" w:styleId="a6">
    <w:name w:val="page number"/>
    <w:basedOn w:val="12"/>
    <w:rsid w:val="00F9004D"/>
  </w:style>
  <w:style w:type="character" w:styleId="a7">
    <w:name w:val="Hyperlink"/>
    <w:rsid w:val="00F9004D"/>
    <w:rPr>
      <w:color w:val="0000FF"/>
      <w:u w:val="single"/>
    </w:rPr>
  </w:style>
  <w:style w:type="character" w:customStyle="1" w:styleId="a8">
    <w:name w:val="Основной текст Знак"/>
    <w:rsid w:val="00F9004D"/>
    <w:rPr>
      <w:rFonts w:ascii="Times New Roman" w:eastAsia="Times New Roman" w:hAnsi="Times New Roman" w:cs="Times New Roman"/>
      <w:sz w:val="24"/>
      <w:szCs w:val="24"/>
    </w:rPr>
  </w:style>
  <w:style w:type="character" w:customStyle="1" w:styleId="22">
    <w:name w:val="Основной текст с отступом 2 Знак"/>
    <w:rsid w:val="00F9004D"/>
    <w:rPr>
      <w:rFonts w:ascii="Times New Roman" w:eastAsia="Times New Roman" w:hAnsi="Times New Roman" w:cs="Times New Roman"/>
      <w:sz w:val="24"/>
      <w:szCs w:val="24"/>
    </w:rPr>
  </w:style>
  <w:style w:type="character" w:customStyle="1" w:styleId="a9">
    <w:name w:val="Нижний колонтитул Знак"/>
    <w:rsid w:val="00F9004D"/>
    <w:rPr>
      <w:rFonts w:ascii="Times New Roman" w:eastAsia="Times New Roman" w:hAnsi="Times New Roman" w:cs="Times New Roman"/>
      <w:sz w:val="24"/>
      <w:szCs w:val="24"/>
    </w:rPr>
  </w:style>
  <w:style w:type="character" w:customStyle="1" w:styleId="aa">
    <w:name w:val="Текст сноски Знак"/>
    <w:rsid w:val="00F9004D"/>
    <w:rPr>
      <w:rFonts w:ascii="Times New Roman" w:eastAsia="Times New Roman" w:hAnsi="Times New Roman" w:cs="Times New Roman"/>
      <w:sz w:val="20"/>
      <w:szCs w:val="20"/>
    </w:rPr>
  </w:style>
  <w:style w:type="character" w:customStyle="1" w:styleId="FootnoteCharacters">
    <w:name w:val="Footnote Characters"/>
    <w:rsid w:val="00F9004D"/>
    <w:rPr>
      <w:vertAlign w:val="superscript"/>
    </w:rPr>
  </w:style>
  <w:style w:type="character" w:customStyle="1" w:styleId="13">
    <w:name w:val="Знак сноски1"/>
    <w:rsid w:val="00F9004D"/>
    <w:rPr>
      <w:vertAlign w:val="superscript"/>
    </w:rPr>
  </w:style>
  <w:style w:type="character" w:customStyle="1" w:styleId="ab">
    <w:name w:val="Верхний колонтитул Знак"/>
    <w:rsid w:val="00F9004D"/>
    <w:rPr>
      <w:rFonts w:ascii="Times New Roman" w:eastAsia="Times New Roman" w:hAnsi="Times New Roman" w:cs="Times New Roman"/>
      <w:sz w:val="24"/>
      <w:szCs w:val="24"/>
    </w:rPr>
  </w:style>
  <w:style w:type="character" w:customStyle="1" w:styleId="ac">
    <w:name w:val="Название Знак"/>
    <w:rsid w:val="00F9004D"/>
    <w:rPr>
      <w:rFonts w:ascii="Times New Roman" w:eastAsia="Times New Roman" w:hAnsi="Times New Roman" w:cs="Times New Roman"/>
      <w:b/>
      <w:sz w:val="24"/>
      <w:szCs w:val="20"/>
    </w:rPr>
  </w:style>
  <w:style w:type="character" w:customStyle="1" w:styleId="23">
    <w:name w:val="Цитата 2 Знак"/>
    <w:rsid w:val="00F9004D"/>
    <w:rPr>
      <w:rFonts w:ascii="Calibri" w:eastAsia="Times New Roman" w:hAnsi="Calibri" w:cs="Times New Roman"/>
      <w:i/>
      <w:sz w:val="24"/>
      <w:szCs w:val="24"/>
      <w:lang w:val="en-US" w:bidi="en-US"/>
    </w:rPr>
  </w:style>
  <w:style w:type="character" w:customStyle="1" w:styleId="ad">
    <w:name w:val="Выделенная цитата Знак"/>
    <w:rsid w:val="00F9004D"/>
    <w:rPr>
      <w:rFonts w:ascii="Calibri" w:eastAsia="Times New Roman" w:hAnsi="Calibri" w:cs="Times New Roman"/>
      <w:b/>
      <w:i/>
      <w:sz w:val="24"/>
      <w:lang w:val="en-US" w:bidi="en-US"/>
    </w:rPr>
  </w:style>
  <w:style w:type="character" w:customStyle="1" w:styleId="ae">
    <w:name w:val="Обычный (веб) Знак"/>
    <w:rsid w:val="00F9004D"/>
    <w:rPr>
      <w:rFonts w:ascii="Arial CYR" w:eastAsia="Times New Roman" w:hAnsi="Arial CYR" w:cs="Arial CYR"/>
      <w:color w:val="000000"/>
      <w:sz w:val="19"/>
      <w:szCs w:val="19"/>
    </w:rPr>
  </w:style>
  <w:style w:type="character" w:customStyle="1" w:styleId="af">
    <w:name w:val="Текст выноски Знак"/>
    <w:rsid w:val="00F9004D"/>
    <w:rPr>
      <w:rFonts w:ascii="Tahoma" w:eastAsia="Times New Roman" w:hAnsi="Tahoma" w:cs="Tahoma"/>
      <w:sz w:val="16"/>
      <w:szCs w:val="16"/>
    </w:rPr>
  </w:style>
  <w:style w:type="paragraph" w:customStyle="1" w:styleId="Heading">
    <w:name w:val="Heading"/>
    <w:basedOn w:val="a"/>
    <w:next w:val="af0"/>
    <w:rsid w:val="00F9004D"/>
    <w:pPr>
      <w:keepNext/>
      <w:suppressAutoHyphens/>
      <w:spacing w:before="240" w:after="120" w:line="240" w:lineRule="auto"/>
    </w:pPr>
    <w:rPr>
      <w:rFonts w:ascii="Liberation Sans" w:eastAsia="DejaVu Sans" w:hAnsi="Liberation Sans" w:cs="DejaVu Sans"/>
      <w:sz w:val="28"/>
      <w:szCs w:val="28"/>
      <w:lang w:eastAsia="zh-CN"/>
    </w:rPr>
  </w:style>
  <w:style w:type="paragraph" w:styleId="af0">
    <w:name w:val="Body Text"/>
    <w:basedOn w:val="a"/>
    <w:link w:val="14"/>
    <w:rsid w:val="00F9004D"/>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14">
    <w:name w:val="Основной текст Знак1"/>
    <w:basedOn w:val="a0"/>
    <w:link w:val="af0"/>
    <w:rsid w:val="00F9004D"/>
    <w:rPr>
      <w:rFonts w:ascii="Times New Roman" w:eastAsia="Times New Roman" w:hAnsi="Times New Roman" w:cs="Times New Roman"/>
      <w:sz w:val="24"/>
      <w:szCs w:val="24"/>
      <w:lang w:val="x-none" w:eastAsia="zh-CN"/>
    </w:rPr>
  </w:style>
  <w:style w:type="paragraph" w:styleId="af1">
    <w:name w:val="List"/>
    <w:basedOn w:val="af0"/>
    <w:rsid w:val="00F9004D"/>
  </w:style>
  <w:style w:type="paragraph" w:styleId="af2">
    <w:name w:val="caption"/>
    <w:basedOn w:val="a"/>
    <w:qFormat/>
    <w:rsid w:val="00F9004D"/>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F9004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3">
    <w:name w:val="Знак"/>
    <w:basedOn w:val="a"/>
    <w:rsid w:val="00F9004D"/>
    <w:pPr>
      <w:suppressAutoHyphens/>
      <w:spacing w:line="240" w:lineRule="exact"/>
    </w:pPr>
    <w:rPr>
      <w:rFonts w:ascii="Times New Roman" w:eastAsia="Calibri" w:hAnsi="Times New Roman" w:cs="Times New Roman"/>
      <w:sz w:val="20"/>
      <w:szCs w:val="20"/>
      <w:lang w:eastAsia="zh-CN"/>
    </w:rPr>
  </w:style>
  <w:style w:type="paragraph" w:customStyle="1" w:styleId="210">
    <w:name w:val="Основной текст 21"/>
    <w:basedOn w:val="a"/>
    <w:rsid w:val="00F9004D"/>
    <w:pPr>
      <w:suppressAutoHyphens/>
      <w:spacing w:after="60" w:line="240" w:lineRule="auto"/>
      <w:ind w:left="3447" w:hanging="567"/>
      <w:jc w:val="both"/>
    </w:pPr>
    <w:rPr>
      <w:rFonts w:ascii="Times New Roman" w:eastAsia="Times New Roman" w:hAnsi="Times New Roman" w:cs="Times New Roman"/>
      <w:sz w:val="24"/>
      <w:szCs w:val="20"/>
      <w:lang w:val="x-none" w:eastAsia="zh-CN"/>
    </w:rPr>
  </w:style>
  <w:style w:type="paragraph" w:customStyle="1" w:styleId="af4">
    <w:name w:val="Условия контракта"/>
    <w:basedOn w:val="a"/>
    <w:rsid w:val="00F9004D"/>
    <w:pPr>
      <w:suppressAutoHyphens/>
      <w:spacing w:before="240" w:after="120" w:line="240" w:lineRule="auto"/>
      <w:ind w:left="567" w:hanging="567"/>
      <w:jc w:val="both"/>
    </w:pPr>
    <w:rPr>
      <w:rFonts w:ascii="Times New Roman" w:eastAsia="Times New Roman" w:hAnsi="Times New Roman" w:cs="Times New Roman"/>
      <w:b/>
      <w:sz w:val="24"/>
      <w:szCs w:val="20"/>
      <w:lang w:eastAsia="zh-CN"/>
    </w:rPr>
  </w:style>
  <w:style w:type="paragraph" w:customStyle="1" w:styleId="ConsPlusNormal">
    <w:name w:val="ConsPlusNormal"/>
    <w:rsid w:val="00F9004D"/>
    <w:pPr>
      <w:widowControl w:val="0"/>
      <w:suppressAutoHyphens/>
      <w:spacing w:after="0" w:line="240" w:lineRule="auto"/>
      <w:ind w:firstLine="720"/>
    </w:pPr>
    <w:rPr>
      <w:rFonts w:ascii="Arial" w:eastAsia="Times New Roman" w:hAnsi="Arial" w:cs="Arial"/>
      <w:sz w:val="20"/>
      <w:szCs w:val="20"/>
      <w:lang w:eastAsia="zh-CN"/>
    </w:rPr>
  </w:style>
  <w:style w:type="paragraph" w:styleId="af5">
    <w:name w:val="Normal (Web)"/>
    <w:basedOn w:val="a"/>
    <w:rsid w:val="00F9004D"/>
    <w:pPr>
      <w:suppressAutoHyphens/>
      <w:spacing w:before="49" w:after="49" w:line="240" w:lineRule="auto"/>
      <w:ind w:left="49" w:right="49"/>
    </w:pPr>
    <w:rPr>
      <w:rFonts w:ascii="Arial CYR" w:eastAsia="Times New Roman" w:hAnsi="Arial CYR" w:cs="Arial CYR"/>
      <w:color w:val="000000"/>
      <w:sz w:val="19"/>
      <w:szCs w:val="19"/>
      <w:lang w:val="x-none" w:eastAsia="zh-CN"/>
    </w:rPr>
  </w:style>
  <w:style w:type="paragraph" w:customStyle="1" w:styleId="15">
    <w:name w:val="Название объекта1"/>
    <w:basedOn w:val="a"/>
    <w:rsid w:val="00F9004D"/>
    <w:pPr>
      <w:suppressAutoHyphens/>
      <w:spacing w:after="0" w:line="240" w:lineRule="auto"/>
      <w:jc w:val="center"/>
    </w:pPr>
    <w:rPr>
      <w:rFonts w:ascii="Times New Roman" w:eastAsia="Times New Roman" w:hAnsi="Times New Roman" w:cs="Times New Roman"/>
      <w:b/>
      <w:sz w:val="24"/>
      <w:szCs w:val="20"/>
      <w:lang w:eastAsia="zh-CN"/>
    </w:rPr>
  </w:style>
  <w:style w:type="paragraph" w:styleId="af6">
    <w:name w:val="Body Text Indent"/>
    <w:basedOn w:val="a"/>
    <w:link w:val="16"/>
    <w:rsid w:val="00F9004D"/>
    <w:pPr>
      <w:suppressAutoHyphens/>
      <w:spacing w:after="120" w:line="240" w:lineRule="auto"/>
      <w:ind w:left="283"/>
    </w:pPr>
    <w:rPr>
      <w:rFonts w:ascii="Times New Roman" w:eastAsia="Times New Roman" w:hAnsi="Times New Roman" w:cs="Times New Roman"/>
      <w:sz w:val="24"/>
      <w:szCs w:val="24"/>
      <w:lang w:val="x-none" w:eastAsia="zh-CN"/>
    </w:rPr>
  </w:style>
  <w:style w:type="character" w:customStyle="1" w:styleId="16">
    <w:name w:val="Основной текст с отступом Знак1"/>
    <w:basedOn w:val="a0"/>
    <w:link w:val="af6"/>
    <w:rsid w:val="00F9004D"/>
    <w:rPr>
      <w:rFonts w:ascii="Times New Roman" w:eastAsia="Times New Roman" w:hAnsi="Times New Roman" w:cs="Times New Roman"/>
      <w:sz w:val="24"/>
      <w:szCs w:val="24"/>
      <w:lang w:val="x-none" w:eastAsia="zh-CN"/>
    </w:rPr>
  </w:style>
  <w:style w:type="paragraph" w:customStyle="1" w:styleId="af7">
    <w:name w:val="Знак Знак Знак Знак Знак Знак Знак Знак Знак Знак"/>
    <w:basedOn w:val="a"/>
    <w:rsid w:val="00F9004D"/>
    <w:pPr>
      <w:suppressAutoHyphens/>
      <w:spacing w:before="280" w:after="280" w:line="240" w:lineRule="auto"/>
    </w:pPr>
    <w:rPr>
      <w:rFonts w:ascii="Tahoma" w:eastAsia="Times New Roman" w:hAnsi="Tahoma" w:cs="Tahoma"/>
      <w:sz w:val="20"/>
      <w:szCs w:val="20"/>
      <w:lang w:val="en-US" w:eastAsia="zh-CN"/>
    </w:rPr>
  </w:style>
  <w:style w:type="paragraph" w:customStyle="1" w:styleId="310">
    <w:name w:val="Основной текст с отступом 31"/>
    <w:basedOn w:val="a"/>
    <w:rsid w:val="00F9004D"/>
    <w:pPr>
      <w:suppressAutoHyphens/>
      <w:spacing w:after="120" w:line="240" w:lineRule="auto"/>
      <w:ind w:left="283"/>
    </w:pPr>
    <w:rPr>
      <w:rFonts w:ascii="Times New Roman" w:eastAsia="Times New Roman" w:hAnsi="Times New Roman" w:cs="Times New Roman"/>
      <w:sz w:val="16"/>
      <w:szCs w:val="16"/>
      <w:lang w:val="x-none" w:eastAsia="zh-CN"/>
    </w:rPr>
  </w:style>
  <w:style w:type="paragraph" w:customStyle="1" w:styleId="ConsNormal">
    <w:name w:val="ConsNormal"/>
    <w:rsid w:val="00F9004D"/>
    <w:pPr>
      <w:suppressAutoHyphens/>
      <w:spacing w:after="0" w:line="240" w:lineRule="auto"/>
      <w:ind w:right="19772" w:firstLine="720"/>
    </w:pPr>
    <w:rPr>
      <w:rFonts w:ascii="Arial" w:eastAsia="Times New Roman" w:hAnsi="Arial" w:cs="Arial"/>
      <w:sz w:val="20"/>
      <w:szCs w:val="20"/>
      <w:lang w:eastAsia="zh-CN"/>
    </w:rPr>
  </w:style>
  <w:style w:type="paragraph" w:customStyle="1" w:styleId="ConsTitle">
    <w:name w:val="ConsTitle"/>
    <w:rsid w:val="00F9004D"/>
    <w:pPr>
      <w:suppressAutoHyphens/>
      <w:spacing w:after="0" w:line="240" w:lineRule="auto"/>
    </w:pPr>
    <w:rPr>
      <w:rFonts w:ascii="Arial" w:eastAsia="Times New Roman" w:hAnsi="Arial" w:cs="Arial"/>
      <w:b/>
      <w:sz w:val="16"/>
      <w:szCs w:val="20"/>
      <w:lang w:eastAsia="zh-CN"/>
    </w:rPr>
  </w:style>
  <w:style w:type="paragraph" w:customStyle="1" w:styleId="17">
    <w:name w:val="Схема документа1"/>
    <w:basedOn w:val="a"/>
    <w:rsid w:val="00F9004D"/>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Aacaoiino">
    <w:name w:val="Aacao_iino"/>
    <w:basedOn w:val="a"/>
    <w:rsid w:val="00F9004D"/>
    <w:pPr>
      <w:suppressAutoHyphens/>
      <w:spacing w:before="120" w:after="0" w:line="240" w:lineRule="auto"/>
      <w:ind w:firstLine="720"/>
      <w:jc w:val="both"/>
      <w:textAlignment w:val="baseline"/>
    </w:pPr>
    <w:rPr>
      <w:rFonts w:ascii="Times New Roman" w:eastAsia="Times New Roman" w:hAnsi="Times New Roman" w:cs="Times New Roman"/>
      <w:sz w:val="26"/>
      <w:szCs w:val="26"/>
      <w:lang w:eastAsia="zh-CN"/>
    </w:rPr>
  </w:style>
  <w:style w:type="paragraph" w:customStyle="1" w:styleId="220">
    <w:name w:val="Основной текст с отступом 22"/>
    <w:basedOn w:val="a"/>
    <w:rsid w:val="00F9004D"/>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2">
    <w:name w:val="Стиль3"/>
    <w:basedOn w:val="220"/>
    <w:rsid w:val="00F9004D"/>
    <w:pPr>
      <w:widowControl w:val="0"/>
      <w:spacing w:after="0" w:line="240" w:lineRule="auto"/>
      <w:ind w:left="1080"/>
      <w:jc w:val="both"/>
      <w:textAlignment w:val="baseline"/>
    </w:pPr>
    <w:rPr>
      <w:szCs w:val="20"/>
    </w:rPr>
  </w:style>
  <w:style w:type="paragraph" w:customStyle="1" w:styleId="HeaderandFooter">
    <w:name w:val="Header and Footer"/>
    <w:basedOn w:val="a"/>
    <w:rsid w:val="00F9004D"/>
    <w:pPr>
      <w:suppressAutoHyphens/>
      <w:spacing w:after="0" w:line="240" w:lineRule="auto"/>
    </w:pPr>
    <w:rPr>
      <w:rFonts w:ascii="Times New Roman" w:eastAsia="Times New Roman" w:hAnsi="Times New Roman" w:cs="Times New Roman"/>
      <w:sz w:val="24"/>
      <w:szCs w:val="24"/>
      <w:lang w:eastAsia="zh-CN"/>
    </w:rPr>
  </w:style>
  <w:style w:type="paragraph" w:styleId="af8">
    <w:name w:val="footer"/>
    <w:basedOn w:val="a"/>
    <w:link w:val="18"/>
    <w:rsid w:val="00F9004D"/>
    <w:pPr>
      <w:suppressAutoHyphens/>
      <w:spacing w:after="0" w:line="240" w:lineRule="auto"/>
    </w:pPr>
    <w:rPr>
      <w:rFonts w:ascii="Times New Roman" w:eastAsia="Times New Roman" w:hAnsi="Times New Roman" w:cs="Times New Roman"/>
      <w:sz w:val="24"/>
      <w:szCs w:val="24"/>
      <w:lang w:val="x-none" w:eastAsia="zh-CN"/>
    </w:rPr>
  </w:style>
  <w:style w:type="character" w:customStyle="1" w:styleId="18">
    <w:name w:val="Нижний колонтитул Знак1"/>
    <w:basedOn w:val="a0"/>
    <w:link w:val="af8"/>
    <w:rsid w:val="00F9004D"/>
    <w:rPr>
      <w:rFonts w:ascii="Times New Roman" w:eastAsia="Times New Roman" w:hAnsi="Times New Roman" w:cs="Times New Roman"/>
      <w:sz w:val="24"/>
      <w:szCs w:val="24"/>
      <w:lang w:val="x-none" w:eastAsia="zh-CN"/>
    </w:rPr>
  </w:style>
  <w:style w:type="paragraph" w:customStyle="1" w:styleId="19">
    <w:name w:val="Текст сноски1"/>
    <w:basedOn w:val="a"/>
    <w:rsid w:val="00F9004D"/>
    <w:pPr>
      <w:suppressAutoHyphens/>
      <w:spacing w:after="0" w:line="240" w:lineRule="auto"/>
    </w:pPr>
    <w:rPr>
      <w:rFonts w:ascii="Times New Roman" w:eastAsia="Times New Roman" w:hAnsi="Times New Roman" w:cs="Times New Roman"/>
      <w:sz w:val="20"/>
      <w:szCs w:val="20"/>
      <w:lang w:val="x-none" w:eastAsia="zh-CN"/>
    </w:rPr>
  </w:style>
  <w:style w:type="paragraph" w:customStyle="1" w:styleId="1a">
    <w:name w:val="Обычный1"/>
    <w:rsid w:val="00F9004D"/>
    <w:pPr>
      <w:widowControl w:val="0"/>
      <w:suppressAutoHyphens/>
      <w:spacing w:after="0" w:line="240" w:lineRule="auto"/>
      <w:ind w:left="120" w:firstLine="560"/>
    </w:pPr>
    <w:rPr>
      <w:rFonts w:ascii="Arial" w:eastAsia="Times New Roman" w:hAnsi="Arial" w:cs="Arial"/>
      <w:szCs w:val="20"/>
      <w:lang w:eastAsia="zh-CN"/>
    </w:rPr>
  </w:style>
  <w:style w:type="paragraph" w:customStyle="1" w:styleId="FR1">
    <w:name w:val="FR1"/>
    <w:rsid w:val="00F9004D"/>
    <w:pPr>
      <w:widowControl w:val="0"/>
      <w:suppressAutoHyphens/>
      <w:spacing w:before="3100" w:after="0" w:line="240" w:lineRule="auto"/>
      <w:jc w:val="center"/>
    </w:pPr>
    <w:rPr>
      <w:rFonts w:ascii="Times New Roman" w:eastAsia="Times New Roman" w:hAnsi="Times New Roman" w:cs="Times New Roman"/>
      <w:sz w:val="64"/>
      <w:szCs w:val="20"/>
      <w:lang w:eastAsia="zh-CN"/>
    </w:rPr>
  </w:style>
  <w:style w:type="paragraph" w:styleId="af9">
    <w:name w:val="header"/>
    <w:basedOn w:val="a"/>
    <w:link w:val="1b"/>
    <w:rsid w:val="00F9004D"/>
    <w:pPr>
      <w:suppressAutoHyphens/>
      <w:spacing w:after="0" w:line="240" w:lineRule="auto"/>
    </w:pPr>
    <w:rPr>
      <w:rFonts w:ascii="Times New Roman" w:eastAsia="Times New Roman" w:hAnsi="Times New Roman" w:cs="Times New Roman"/>
      <w:sz w:val="24"/>
      <w:szCs w:val="24"/>
      <w:lang w:val="x-none" w:eastAsia="zh-CN"/>
    </w:rPr>
  </w:style>
  <w:style w:type="character" w:customStyle="1" w:styleId="1b">
    <w:name w:val="Верхний колонтитул Знак1"/>
    <w:basedOn w:val="a0"/>
    <w:link w:val="af9"/>
    <w:rsid w:val="00F9004D"/>
    <w:rPr>
      <w:rFonts w:ascii="Times New Roman" w:eastAsia="Times New Roman" w:hAnsi="Times New Roman" w:cs="Times New Roman"/>
      <w:sz w:val="24"/>
      <w:szCs w:val="24"/>
      <w:lang w:val="x-none" w:eastAsia="zh-CN"/>
    </w:rPr>
  </w:style>
  <w:style w:type="paragraph" w:customStyle="1" w:styleId="ConsPlusNonformat">
    <w:name w:val="ConsPlusNonformat"/>
    <w:rsid w:val="00F9004D"/>
    <w:pPr>
      <w:suppressAutoHyphens/>
      <w:spacing w:after="0" w:line="240" w:lineRule="auto"/>
    </w:pPr>
    <w:rPr>
      <w:rFonts w:ascii="Courier New" w:eastAsia="Times New Roman" w:hAnsi="Courier New" w:cs="Courier New"/>
      <w:sz w:val="20"/>
      <w:szCs w:val="20"/>
      <w:lang w:eastAsia="zh-CN"/>
    </w:rPr>
  </w:style>
  <w:style w:type="paragraph" w:customStyle="1" w:styleId="1c">
    <w:name w:val="Название1"/>
    <w:basedOn w:val="a"/>
    <w:rsid w:val="00F9004D"/>
    <w:pPr>
      <w:suppressAutoHyphens/>
      <w:spacing w:after="0" w:line="240" w:lineRule="auto"/>
      <w:jc w:val="center"/>
    </w:pPr>
    <w:rPr>
      <w:rFonts w:ascii="Times New Roman" w:eastAsia="Times New Roman" w:hAnsi="Times New Roman" w:cs="Times New Roman"/>
      <w:b/>
      <w:sz w:val="24"/>
      <w:szCs w:val="20"/>
      <w:lang w:val="x-none" w:eastAsia="zh-CN"/>
    </w:rPr>
  </w:style>
  <w:style w:type="paragraph" w:customStyle="1" w:styleId="24">
    <w:name w:val="Обычный2"/>
    <w:rsid w:val="00F9004D"/>
    <w:pPr>
      <w:widowControl w:val="0"/>
      <w:suppressAutoHyphens/>
      <w:spacing w:after="0" w:line="256" w:lineRule="auto"/>
      <w:ind w:left="120" w:firstLine="540"/>
      <w:jc w:val="both"/>
    </w:pPr>
    <w:rPr>
      <w:rFonts w:ascii="Times New Roman" w:eastAsia="Times New Roman" w:hAnsi="Times New Roman" w:cs="Times New Roman"/>
      <w:szCs w:val="20"/>
      <w:lang w:eastAsia="zh-CN"/>
    </w:rPr>
  </w:style>
  <w:style w:type="paragraph" w:styleId="25">
    <w:name w:val="Quote"/>
    <w:basedOn w:val="a"/>
    <w:next w:val="a"/>
    <w:link w:val="211"/>
    <w:qFormat/>
    <w:rsid w:val="00F9004D"/>
    <w:pPr>
      <w:suppressAutoHyphens/>
      <w:spacing w:after="0" w:line="240" w:lineRule="auto"/>
    </w:pPr>
    <w:rPr>
      <w:rFonts w:ascii="Calibri" w:eastAsia="Times New Roman" w:hAnsi="Calibri" w:cs="Calibri"/>
      <w:i/>
      <w:sz w:val="24"/>
      <w:szCs w:val="24"/>
      <w:lang w:val="en-US" w:eastAsia="zh-CN" w:bidi="en-US"/>
    </w:rPr>
  </w:style>
  <w:style w:type="character" w:customStyle="1" w:styleId="211">
    <w:name w:val="Цитата 2 Знак1"/>
    <w:basedOn w:val="a0"/>
    <w:link w:val="25"/>
    <w:rsid w:val="00F9004D"/>
    <w:rPr>
      <w:rFonts w:ascii="Calibri" w:eastAsia="Times New Roman" w:hAnsi="Calibri" w:cs="Calibri"/>
      <w:i/>
      <w:sz w:val="24"/>
      <w:szCs w:val="24"/>
      <w:lang w:val="en-US" w:eastAsia="zh-CN" w:bidi="en-US"/>
    </w:rPr>
  </w:style>
  <w:style w:type="paragraph" w:styleId="afa">
    <w:name w:val="Intense Quote"/>
    <w:basedOn w:val="a"/>
    <w:next w:val="a"/>
    <w:link w:val="1d"/>
    <w:qFormat/>
    <w:rsid w:val="00F9004D"/>
    <w:pPr>
      <w:suppressAutoHyphens/>
      <w:spacing w:after="0" w:line="240" w:lineRule="auto"/>
      <w:ind w:left="720" w:right="720"/>
    </w:pPr>
    <w:rPr>
      <w:rFonts w:ascii="Calibri" w:eastAsia="Times New Roman" w:hAnsi="Calibri" w:cs="Calibri"/>
      <w:b/>
      <w:i/>
      <w:sz w:val="24"/>
      <w:szCs w:val="20"/>
      <w:lang w:val="en-US" w:eastAsia="zh-CN" w:bidi="en-US"/>
    </w:rPr>
  </w:style>
  <w:style w:type="character" w:customStyle="1" w:styleId="1d">
    <w:name w:val="Выделенная цитата Знак1"/>
    <w:basedOn w:val="a0"/>
    <w:link w:val="afa"/>
    <w:rsid w:val="00F9004D"/>
    <w:rPr>
      <w:rFonts w:ascii="Calibri" w:eastAsia="Times New Roman" w:hAnsi="Calibri" w:cs="Calibri"/>
      <w:b/>
      <w:i/>
      <w:sz w:val="24"/>
      <w:szCs w:val="20"/>
      <w:lang w:val="en-US" w:eastAsia="zh-CN" w:bidi="en-US"/>
    </w:rPr>
  </w:style>
  <w:style w:type="paragraph" w:customStyle="1" w:styleId="CharChar">
    <w:name w:val="Char Char"/>
    <w:basedOn w:val="a"/>
    <w:rsid w:val="00F9004D"/>
    <w:pPr>
      <w:suppressAutoHyphens/>
      <w:spacing w:line="240" w:lineRule="exact"/>
    </w:pPr>
    <w:rPr>
      <w:rFonts w:ascii="Verdana" w:eastAsia="Times New Roman" w:hAnsi="Verdana" w:cs="Verdana"/>
      <w:sz w:val="20"/>
      <w:szCs w:val="20"/>
      <w:lang w:val="en-US" w:eastAsia="zh-CN"/>
    </w:rPr>
  </w:style>
  <w:style w:type="paragraph" w:customStyle="1" w:styleId="afb">
    <w:name w:val="Таблицы (моноширинный)"/>
    <w:basedOn w:val="a"/>
    <w:next w:val="a"/>
    <w:rsid w:val="00F9004D"/>
    <w:pPr>
      <w:widowControl w:val="0"/>
      <w:suppressAutoHyphens/>
      <w:spacing w:after="0" w:line="240" w:lineRule="auto"/>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
    <w:rsid w:val="00F9004D"/>
    <w:pPr>
      <w:suppressAutoHyphens/>
      <w:spacing w:after="0" w:line="240" w:lineRule="auto"/>
      <w:ind w:firstLine="567"/>
      <w:jc w:val="both"/>
    </w:pPr>
    <w:rPr>
      <w:rFonts w:ascii="Times New Roman" w:eastAsia="Times New Roman" w:hAnsi="Times New Roman" w:cs="Times New Roman"/>
      <w:sz w:val="24"/>
      <w:szCs w:val="20"/>
      <w:lang w:eastAsia="zh-CN"/>
    </w:rPr>
  </w:style>
  <w:style w:type="paragraph" w:customStyle="1" w:styleId="ConsPlusTitle">
    <w:name w:val="ConsPlusTitle"/>
    <w:qFormat/>
    <w:rsid w:val="00F9004D"/>
    <w:pPr>
      <w:widowControl w:val="0"/>
      <w:suppressAutoHyphens/>
      <w:spacing w:after="0" w:line="240" w:lineRule="auto"/>
    </w:pPr>
    <w:rPr>
      <w:rFonts w:ascii="Arial" w:eastAsia="Times New Roman" w:hAnsi="Arial" w:cs="Arial"/>
      <w:b/>
      <w:bCs/>
      <w:sz w:val="14"/>
      <w:szCs w:val="14"/>
      <w:lang w:eastAsia="zh-CN"/>
    </w:rPr>
  </w:style>
  <w:style w:type="paragraph" w:styleId="afc">
    <w:name w:val="List Paragraph"/>
    <w:basedOn w:val="a"/>
    <w:qFormat/>
    <w:rsid w:val="00F9004D"/>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fd">
    <w:name w:val="Balloon Text"/>
    <w:basedOn w:val="a"/>
    <w:link w:val="1e"/>
    <w:rsid w:val="00F9004D"/>
    <w:pPr>
      <w:suppressAutoHyphens/>
      <w:spacing w:after="0" w:line="240" w:lineRule="auto"/>
    </w:pPr>
    <w:rPr>
      <w:rFonts w:ascii="Tahoma" w:eastAsia="Times New Roman" w:hAnsi="Tahoma" w:cs="Tahoma"/>
      <w:sz w:val="16"/>
      <w:szCs w:val="16"/>
      <w:lang w:val="x-none" w:eastAsia="zh-CN"/>
    </w:rPr>
  </w:style>
  <w:style w:type="character" w:customStyle="1" w:styleId="1e">
    <w:name w:val="Текст выноски Знак1"/>
    <w:basedOn w:val="a0"/>
    <w:link w:val="afd"/>
    <w:rsid w:val="00F9004D"/>
    <w:rPr>
      <w:rFonts w:ascii="Tahoma" w:eastAsia="Times New Roman" w:hAnsi="Tahoma" w:cs="Tahoma"/>
      <w:sz w:val="16"/>
      <w:szCs w:val="16"/>
      <w:lang w:val="x-none" w:eastAsia="zh-CN"/>
    </w:rPr>
  </w:style>
  <w:style w:type="paragraph" w:customStyle="1" w:styleId="Default">
    <w:name w:val="Default"/>
    <w:rsid w:val="00F900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FrameContents">
    <w:name w:val="Frame Contents"/>
    <w:basedOn w:val="a"/>
    <w:rsid w:val="00F9004D"/>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rsid w:val="00F9004D"/>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F9004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l2011selsowet@yandex.ru" TargetMode="External"/><Relationship Id="rId18" Type="http://schemas.openxmlformats.org/officeDocument/2006/relationships/image" Target="media/image6.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ettings" Target="settings.xml"/><Relationship Id="rId21" Type="http://schemas.openxmlformats.org/officeDocument/2006/relationships/hyperlink" Target="consultantplus://offline/ref=9D57B0DF379BFCD11DDBBCDEA796FC1989AA377A3563E534A355480F18B05332AF4DC96EJ4D9G" TargetMode="External"/><Relationship Id="rId7" Type="http://schemas.openxmlformats.org/officeDocument/2006/relationships/image" Target="media/image1.png"/><Relationship Id="rId12" Type="http://schemas.openxmlformats.org/officeDocument/2006/relationships/hyperlink" Target="http://www.torgi.gov.ru/" TargetMode="External"/><Relationship Id="rId17" Type="http://schemas.openxmlformats.org/officeDocument/2006/relationships/image" Target="media/image5.wmf"/><Relationship Id="rId25" Type="http://schemas.openxmlformats.org/officeDocument/2006/relationships/hyperlink" Target="consultantplus://offline/ref=57576C7C556AD5E878F64398E539F52A6AA02FE79B1A47B9C812E6B4BC74585116FFE6B698279CCDU3Z9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image" Target="media/image8.wmf"/><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consultantplus://offline/ref=57576C7C556AD5E878F64398E539F52A6AA02FE79F1247B9C812E6B4BC74585116FFE6B698279ACEU3Z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CBBF9BB6B8F1C9CE6E6EF5BE670921D7220485BEA79DDAB6A3F3F1CBAF2C617382EBA3E5461E238Z2U6K" TargetMode="External"/><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image" Target="media/image7.wmf"/><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75</Pages>
  <Words>28241</Words>
  <Characters>160974</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2024-06-04T11:11:00Z</dcterms:created>
  <dcterms:modified xsi:type="dcterms:W3CDTF">2024-07-22T12:19:00Z</dcterms:modified>
</cp:coreProperties>
</file>