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686458" w:rsidRPr="006E6BE7" w:rsidTr="006F4873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686458" w:rsidRDefault="00686458" w:rsidP="006F4873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686458" w:rsidRDefault="00686458" w:rsidP="006F487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686458" w:rsidRDefault="00686458" w:rsidP="006F487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686458" w:rsidRDefault="00686458" w:rsidP="006F487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686458" w:rsidRDefault="00686458" w:rsidP="006F487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686458" w:rsidRDefault="00686458" w:rsidP="006F487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12 (94)</w:t>
            </w:r>
          </w:p>
          <w:p w:rsidR="00686458" w:rsidRPr="00D907EC" w:rsidRDefault="00686458" w:rsidP="006F4873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30.11.2020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686458" w:rsidRDefault="00686458" w:rsidP="006F487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686458" w:rsidRPr="006E6BE7" w:rsidRDefault="00686458" w:rsidP="00686458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30.11.2020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C743B6" w:rsidRDefault="00C743B6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p w:rsidR="00686458" w:rsidRDefault="0068645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6458" w:rsidRPr="00686458" w:rsidTr="00686458">
        <w:trPr>
          <w:cantSplit/>
          <w:trHeight w:val="127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86458" w:rsidRPr="00686458" w:rsidRDefault="00686458" w:rsidP="006F48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6458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686458" w:rsidRPr="00686458" w:rsidRDefault="00686458" w:rsidP="006F48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6458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686458" w:rsidRPr="00686458" w:rsidRDefault="00686458" w:rsidP="006F48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6458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686458" w:rsidRPr="00686458" w:rsidRDefault="00686458" w:rsidP="006F48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6458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686458" w:rsidRPr="00686458" w:rsidTr="006F4873">
        <w:trPr>
          <w:cantSplit/>
          <w:trHeight w:val="1190"/>
        </w:trPr>
        <w:tc>
          <w:tcPr>
            <w:tcW w:w="9072" w:type="dxa"/>
            <w:vAlign w:val="bottom"/>
          </w:tcPr>
          <w:p w:rsidR="00686458" w:rsidRPr="00686458" w:rsidRDefault="00686458" w:rsidP="0068645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686458" w:rsidRPr="00686458" w:rsidRDefault="00686458" w:rsidP="006F48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86458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686458" w:rsidRPr="00686458" w:rsidRDefault="00686458" w:rsidP="006F48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86458">
              <w:rPr>
                <w:sz w:val="24"/>
                <w:szCs w:val="24"/>
                <w:lang w:eastAsia="en-US"/>
              </w:rPr>
              <w:t xml:space="preserve">09.11.2020     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         </w:t>
            </w:r>
            <w:r w:rsidRPr="00686458">
              <w:rPr>
                <w:sz w:val="24"/>
                <w:szCs w:val="24"/>
                <w:lang w:eastAsia="en-US"/>
              </w:rPr>
              <w:t xml:space="preserve"> № 1-п</w:t>
            </w:r>
          </w:p>
        </w:tc>
      </w:tr>
    </w:tbl>
    <w:p w:rsidR="00686458" w:rsidRPr="00686458" w:rsidRDefault="00686458" w:rsidP="00686458">
      <w:pPr>
        <w:jc w:val="center"/>
        <w:rPr>
          <w:sz w:val="24"/>
          <w:szCs w:val="24"/>
        </w:rPr>
      </w:pPr>
    </w:p>
    <w:p w:rsidR="00686458" w:rsidRPr="00686458" w:rsidRDefault="00686458" w:rsidP="00686458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686458" w:rsidRPr="00686458" w:rsidRDefault="00686458" w:rsidP="0068645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составления и ведения  кассового плана  исполнения бюджета </w:t>
      </w:r>
    </w:p>
    <w:p w:rsidR="00686458" w:rsidRPr="00686458" w:rsidRDefault="00686458" w:rsidP="0068645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Беляевского сельсовета Беляевского района Оренбургской области  </w:t>
      </w:r>
    </w:p>
    <w:p w:rsidR="00686458" w:rsidRPr="00686458" w:rsidRDefault="00686458" w:rsidP="0068645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86458" w:rsidRPr="00686458" w:rsidRDefault="00686458" w:rsidP="0068645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В соответствии со статьей 217.1 Бюджетного кодекса Российской Федерации, Положением о бюджетном процессе в Беляевском сельсовете Беляевского района Оренбургской области администрация Беляевского сельсовета Беляевского района Оренбургской области постановляет:</w:t>
      </w:r>
    </w:p>
    <w:p w:rsidR="00686458" w:rsidRPr="00686458" w:rsidRDefault="00686458" w:rsidP="0068645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1. Утвердить Порядок составления и ведения кассового плана исполнения бюджета Беляевского сельсовета Беляевского района Оренбургской области (прилагается).</w:t>
      </w:r>
    </w:p>
    <w:p w:rsidR="00686458" w:rsidRPr="00686458" w:rsidRDefault="00686458" w:rsidP="00686458">
      <w:pPr>
        <w:pStyle w:val="msonospacing0"/>
        <w:spacing w:before="0" w:after="0"/>
        <w:ind w:firstLine="567"/>
        <w:jc w:val="both"/>
      </w:pPr>
      <w:r w:rsidRPr="00686458">
        <w:t>2. Постановление подлежит размещению на официальном сайте администрации Беляевского сельсовета Беляевского района Оренбургской области в информационно-телекоммуникационной сети «Интернет».</w:t>
      </w:r>
    </w:p>
    <w:p w:rsidR="00686458" w:rsidRPr="00686458" w:rsidRDefault="00686458" w:rsidP="0068645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864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645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686458" w:rsidRPr="00686458" w:rsidRDefault="00686458" w:rsidP="0068645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4.</w:t>
      </w:r>
      <w:r w:rsidRPr="0068645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86458">
        <w:rPr>
          <w:rFonts w:ascii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опубликования</w:t>
      </w:r>
      <w:r w:rsidRPr="00686458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распространяется на правоотношения, возникшие с 01.01.2021 года</w:t>
      </w:r>
      <w:r w:rsidRPr="00686458">
        <w:rPr>
          <w:rFonts w:ascii="Times New Roman" w:hAnsi="Times New Roman" w:cs="Times New Roman"/>
          <w:sz w:val="24"/>
          <w:szCs w:val="24"/>
        </w:rPr>
        <w:t>.</w:t>
      </w:r>
    </w:p>
    <w:p w:rsidR="00686458" w:rsidRPr="00686458" w:rsidRDefault="00686458" w:rsidP="00686458">
      <w:pPr>
        <w:jc w:val="both"/>
        <w:rPr>
          <w:sz w:val="24"/>
          <w:szCs w:val="24"/>
        </w:rPr>
      </w:pPr>
    </w:p>
    <w:p w:rsidR="00686458" w:rsidRPr="00686458" w:rsidRDefault="00686458" w:rsidP="00686458">
      <w:pPr>
        <w:ind w:left="360" w:hanging="360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86458" w:rsidRPr="00686458" w:rsidTr="006F4873">
        <w:trPr>
          <w:trHeight w:val="477"/>
        </w:trPr>
        <w:tc>
          <w:tcPr>
            <w:tcW w:w="4758" w:type="dxa"/>
            <w:hideMark/>
          </w:tcPr>
          <w:p w:rsidR="00686458" w:rsidRPr="00686458" w:rsidRDefault="00686458" w:rsidP="006F4873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686458">
              <w:rPr>
                <w:sz w:val="24"/>
                <w:szCs w:val="24"/>
              </w:rPr>
              <w:t xml:space="preserve">Глава администрации </w:t>
            </w:r>
          </w:p>
          <w:p w:rsidR="00686458" w:rsidRPr="00686458" w:rsidRDefault="00686458" w:rsidP="006F4873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686458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686458" w:rsidRPr="00686458" w:rsidRDefault="00686458" w:rsidP="006F4873">
            <w:pPr>
              <w:tabs>
                <w:tab w:val="left" w:pos="3836"/>
              </w:tabs>
              <w:rPr>
                <w:sz w:val="24"/>
                <w:szCs w:val="24"/>
              </w:rPr>
            </w:pPr>
            <w:proofErr w:type="spellStart"/>
            <w:r w:rsidRPr="00686458">
              <w:rPr>
                <w:sz w:val="24"/>
                <w:szCs w:val="24"/>
              </w:rPr>
              <w:t>Беляевский</w:t>
            </w:r>
            <w:proofErr w:type="spellEnd"/>
            <w:r w:rsidRPr="0068645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86458" w:rsidRPr="00686458" w:rsidRDefault="00686458" w:rsidP="006F4873">
            <w:pPr>
              <w:tabs>
                <w:tab w:val="left" w:pos="3836"/>
              </w:tabs>
              <w:rPr>
                <w:sz w:val="24"/>
                <w:szCs w:val="24"/>
              </w:rPr>
            </w:pPr>
          </w:p>
          <w:p w:rsidR="00686458" w:rsidRPr="00686458" w:rsidRDefault="00686458" w:rsidP="006F4873">
            <w:pPr>
              <w:tabs>
                <w:tab w:val="left" w:pos="3836"/>
              </w:tabs>
              <w:rPr>
                <w:sz w:val="24"/>
                <w:szCs w:val="24"/>
              </w:rPr>
            </w:pPr>
          </w:p>
          <w:p w:rsidR="00686458" w:rsidRPr="00686458" w:rsidRDefault="00686458" w:rsidP="00686458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686458">
              <w:rPr>
                <w:i/>
                <w:sz w:val="24"/>
                <w:szCs w:val="24"/>
              </w:rPr>
              <w:t xml:space="preserve">подпись   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686458">
              <w:rPr>
                <w:sz w:val="24"/>
                <w:szCs w:val="24"/>
              </w:rPr>
              <w:t xml:space="preserve">            </w:t>
            </w:r>
            <w:proofErr w:type="spellStart"/>
            <w:r w:rsidRPr="00686458">
              <w:rPr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686458" w:rsidRPr="00686458" w:rsidRDefault="00686458" w:rsidP="00686458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686458" w:rsidRPr="00686458" w:rsidRDefault="00686458" w:rsidP="00686458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5057"/>
        <w:gridCol w:w="5058"/>
      </w:tblGrid>
      <w:tr w:rsidR="00686458" w:rsidRPr="00686458" w:rsidTr="006F4873">
        <w:trPr>
          <w:trHeight w:val="719"/>
        </w:trPr>
        <w:tc>
          <w:tcPr>
            <w:tcW w:w="4949" w:type="dxa"/>
          </w:tcPr>
          <w:p w:rsidR="00686458" w:rsidRPr="00686458" w:rsidRDefault="00686458" w:rsidP="006F4873">
            <w:pPr>
              <w:snapToGrid w:val="0"/>
              <w:rPr>
                <w:bCs/>
                <w:sz w:val="24"/>
                <w:szCs w:val="24"/>
                <w:lang w:bidi="hi-IN"/>
              </w:rPr>
            </w:pPr>
          </w:p>
        </w:tc>
        <w:tc>
          <w:tcPr>
            <w:tcW w:w="4950" w:type="dxa"/>
            <w:hideMark/>
          </w:tcPr>
          <w:p w:rsidR="00686458" w:rsidRPr="00686458" w:rsidRDefault="00686458" w:rsidP="006F4873">
            <w:pPr>
              <w:rPr>
                <w:bCs/>
                <w:sz w:val="24"/>
                <w:szCs w:val="24"/>
                <w:lang w:bidi="hi-IN"/>
              </w:rPr>
            </w:pPr>
          </w:p>
          <w:p w:rsidR="00686458" w:rsidRPr="00686458" w:rsidRDefault="00686458" w:rsidP="006F4873">
            <w:pPr>
              <w:jc w:val="right"/>
              <w:rPr>
                <w:bCs/>
                <w:sz w:val="24"/>
                <w:szCs w:val="24"/>
                <w:lang w:bidi="hi-IN"/>
              </w:rPr>
            </w:pPr>
            <w:r w:rsidRPr="00686458">
              <w:rPr>
                <w:bCs/>
                <w:sz w:val="24"/>
                <w:szCs w:val="24"/>
                <w:lang w:bidi="hi-IN"/>
              </w:rPr>
              <w:t>Приложение</w:t>
            </w:r>
          </w:p>
          <w:p w:rsidR="00686458" w:rsidRPr="00686458" w:rsidRDefault="00686458" w:rsidP="006F4873">
            <w:pPr>
              <w:jc w:val="right"/>
              <w:rPr>
                <w:bCs/>
                <w:sz w:val="24"/>
                <w:szCs w:val="24"/>
                <w:lang w:bidi="hi-IN"/>
              </w:rPr>
            </w:pPr>
            <w:r w:rsidRPr="00686458">
              <w:rPr>
                <w:bCs/>
                <w:sz w:val="24"/>
                <w:szCs w:val="24"/>
                <w:lang w:bidi="hi-IN"/>
              </w:rPr>
              <w:t>к постановлению  администрации</w:t>
            </w:r>
          </w:p>
          <w:p w:rsidR="00686458" w:rsidRPr="00686458" w:rsidRDefault="00686458" w:rsidP="006F4873">
            <w:pPr>
              <w:jc w:val="right"/>
              <w:rPr>
                <w:bCs/>
                <w:sz w:val="24"/>
                <w:szCs w:val="24"/>
                <w:lang w:bidi="hi-IN"/>
              </w:rPr>
            </w:pPr>
            <w:r w:rsidRPr="00686458">
              <w:rPr>
                <w:bCs/>
                <w:sz w:val="24"/>
                <w:szCs w:val="24"/>
                <w:lang w:bidi="hi-IN"/>
              </w:rPr>
              <w:t>муниципального образования</w:t>
            </w:r>
          </w:p>
          <w:p w:rsidR="00686458" w:rsidRPr="00686458" w:rsidRDefault="00686458" w:rsidP="006F4873">
            <w:pPr>
              <w:jc w:val="right"/>
              <w:rPr>
                <w:bCs/>
                <w:sz w:val="24"/>
                <w:szCs w:val="24"/>
                <w:lang w:bidi="hi-IN"/>
              </w:rPr>
            </w:pPr>
            <w:proofErr w:type="spellStart"/>
            <w:r w:rsidRPr="00686458">
              <w:rPr>
                <w:bCs/>
                <w:sz w:val="24"/>
                <w:szCs w:val="24"/>
                <w:lang w:bidi="hi-IN"/>
              </w:rPr>
              <w:t>Беляевский</w:t>
            </w:r>
            <w:proofErr w:type="spellEnd"/>
            <w:r w:rsidRPr="00686458">
              <w:rPr>
                <w:bCs/>
                <w:sz w:val="24"/>
                <w:szCs w:val="24"/>
                <w:lang w:bidi="hi-IN"/>
              </w:rPr>
              <w:t xml:space="preserve"> сельсовет </w:t>
            </w:r>
          </w:p>
          <w:p w:rsidR="00686458" w:rsidRPr="00686458" w:rsidRDefault="00686458" w:rsidP="006F4873">
            <w:pPr>
              <w:jc w:val="right"/>
              <w:rPr>
                <w:bCs/>
                <w:sz w:val="24"/>
                <w:szCs w:val="24"/>
                <w:lang w:bidi="hi-IN"/>
              </w:rPr>
            </w:pPr>
            <w:r w:rsidRPr="00686458">
              <w:rPr>
                <w:bCs/>
                <w:sz w:val="24"/>
                <w:szCs w:val="24"/>
                <w:lang w:bidi="hi-IN"/>
              </w:rPr>
              <w:t>от 09</w:t>
            </w:r>
            <w:r w:rsidRPr="00686458">
              <w:rPr>
                <w:bCs/>
                <w:sz w:val="24"/>
                <w:szCs w:val="24"/>
                <w:lang w:val="en-US" w:bidi="hi-IN"/>
              </w:rPr>
              <w:t>.</w:t>
            </w:r>
            <w:r w:rsidRPr="00686458">
              <w:rPr>
                <w:bCs/>
                <w:sz w:val="24"/>
                <w:szCs w:val="24"/>
                <w:lang w:bidi="hi-IN"/>
              </w:rPr>
              <w:t>11</w:t>
            </w:r>
            <w:r w:rsidRPr="00686458">
              <w:rPr>
                <w:bCs/>
                <w:sz w:val="24"/>
                <w:szCs w:val="24"/>
                <w:lang w:val="en-US" w:bidi="hi-IN"/>
              </w:rPr>
              <w:t xml:space="preserve">.2020 № </w:t>
            </w:r>
            <w:r w:rsidRPr="00686458">
              <w:rPr>
                <w:bCs/>
                <w:sz w:val="24"/>
                <w:szCs w:val="24"/>
                <w:lang w:bidi="hi-IN"/>
              </w:rPr>
              <w:t>1-п</w:t>
            </w:r>
          </w:p>
        </w:tc>
      </w:tr>
    </w:tbl>
    <w:p w:rsidR="00686458" w:rsidRPr="00686458" w:rsidRDefault="00686458" w:rsidP="00686458">
      <w:pPr>
        <w:rPr>
          <w:bCs/>
          <w:sz w:val="24"/>
          <w:szCs w:val="24"/>
        </w:rPr>
      </w:pPr>
    </w:p>
    <w:p w:rsidR="00686458" w:rsidRPr="00686458" w:rsidRDefault="00686458" w:rsidP="00686458">
      <w:pPr>
        <w:jc w:val="center"/>
        <w:rPr>
          <w:bCs/>
          <w:sz w:val="24"/>
          <w:szCs w:val="24"/>
        </w:rPr>
      </w:pPr>
    </w:p>
    <w:p w:rsidR="00686458" w:rsidRPr="00686458" w:rsidRDefault="00686458" w:rsidP="00686458">
      <w:pPr>
        <w:jc w:val="center"/>
        <w:rPr>
          <w:b/>
          <w:bCs/>
          <w:sz w:val="24"/>
          <w:szCs w:val="24"/>
        </w:rPr>
      </w:pPr>
      <w:r w:rsidRPr="00686458">
        <w:rPr>
          <w:b/>
          <w:bCs/>
          <w:sz w:val="24"/>
          <w:szCs w:val="24"/>
        </w:rPr>
        <w:t>ПОРЯДОК</w:t>
      </w:r>
    </w:p>
    <w:p w:rsidR="00686458" w:rsidRPr="00686458" w:rsidRDefault="00686458" w:rsidP="00686458">
      <w:pPr>
        <w:ind w:left="600" w:right="518"/>
        <w:jc w:val="center"/>
        <w:rPr>
          <w:b/>
          <w:bCs/>
          <w:sz w:val="24"/>
          <w:szCs w:val="24"/>
        </w:rPr>
      </w:pPr>
      <w:r w:rsidRPr="00686458">
        <w:rPr>
          <w:b/>
          <w:bCs/>
          <w:sz w:val="24"/>
          <w:szCs w:val="24"/>
        </w:rPr>
        <w:t>составления и ведения кассового плана исполнения бюджета Беляевского сельсовета Беляевского района Оренбургской области</w:t>
      </w:r>
    </w:p>
    <w:p w:rsidR="00686458" w:rsidRPr="00686458" w:rsidRDefault="00686458" w:rsidP="00686458">
      <w:pPr>
        <w:jc w:val="center"/>
        <w:rPr>
          <w:sz w:val="24"/>
          <w:szCs w:val="24"/>
        </w:rPr>
      </w:pP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1.Настоящий Порядок определяет правила составления и ведения кассового плана исполнения бюджета Беляевского сельсовета Беляевского района Оренбургской области.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2.Составление и ведение кассового плана осуществляется ведущим специалистом по бухгалтерскому учету администрации Беляевского сельсовета Беляевского района Оренбургской области (далее – специалист).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3.Кассовый план исполнения бюджета поселения формируется с помесячным распределением показателей прогноза кассовых поступлений в бюджет (раздел 1 кассового </w:t>
      </w:r>
      <w:r w:rsidRPr="00686458">
        <w:rPr>
          <w:sz w:val="24"/>
          <w:szCs w:val="24"/>
        </w:rPr>
        <w:lastRenderedPageBreak/>
        <w:t xml:space="preserve">плана) и прогноза кассовых выплат из бюджета (раздел 2 кассового плана) по форме согласно Приложению 1 к настоящему Порядку. 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4.Прогноз кассовых поступлений в бюджет поселения формируется по следующим показателям: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4.1.Прогноз поступления доходов в бюджет поселения;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4.2.Прогноз </w:t>
      </w:r>
      <w:proofErr w:type="gramStart"/>
      <w:r w:rsidRPr="00686458">
        <w:rPr>
          <w:sz w:val="24"/>
          <w:szCs w:val="24"/>
        </w:rPr>
        <w:t>поступления источников финансирования дефицита бюджета поселения</w:t>
      </w:r>
      <w:proofErr w:type="gramEnd"/>
      <w:r w:rsidRPr="00686458">
        <w:rPr>
          <w:sz w:val="24"/>
          <w:szCs w:val="24"/>
        </w:rPr>
        <w:t>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5.Показатели прогноза поступления доходов в бюджет поселения формируются в разрезе кодов главных администраторов доходов бюджета и классификации доходов бюджета.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6.Показатели </w:t>
      </w:r>
      <w:proofErr w:type="gramStart"/>
      <w:r w:rsidRPr="00686458">
        <w:rPr>
          <w:sz w:val="24"/>
          <w:szCs w:val="24"/>
        </w:rPr>
        <w:t>прогноза поступления источников финансирования дефицита бюджета поселения</w:t>
      </w:r>
      <w:proofErr w:type="gramEnd"/>
      <w:r w:rsidRPr="00686458">
        <w:rPr>
          <w:sz w:val="24"/>
          <w:szCs w:val="24"/>
        </w:rPr>
        <w:t xml:space="preserve"> формируются в разрезе кодов главных администраторов источников финансирования дефицита бюджета и классификации источников финансирования дефицита бюджета.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7.Прогноз кассовых выплат из бюджета поселения формируется по следующим показателям: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7.1.Прогноз кассовых выплат в части расходов бюджета поселения;  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7.2.Прогноз кассовых выплат в части источников финансирования дефицита бюджета поселения.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8.Показатели прогноза кассовых выплат в части расходов формируется в разрезе кода главного распорядителя средств бюджета поселения (далее – главный распорядитель), кода раздела и подраздела классификации расходов бюджета и кода типа средств.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9.Показатели прогноза кассовых выплат в части источников финансирования дефицита бюджета формируются в разрезе </w:t>
      </w:r>
      <w:proofErr w:type="gramStart"/>
      <w:r w:rsidRPr="00686458">
        <w:rPr>
          <w:sz w:val="24"/>
          <w:szCs w:val="24"/>
        </w:rPr>
        <w:t>кода главного администратора источников финансирования дефицита бюджета</w:t>
      </w:r>
      <w:proofErr w:type="gramEnd"/>
      <w:r w:rsidRPr="00686458">
        <w:rPr>
          <w:sz w:val="24"/>
          <w:szCs w:val="24"/>
        </w:rPr>
        <w:t xml:space="preserve"> поселения, кода группы, подгруппы, статьи и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10.При недостаточности кассовых поступлений для финансового обеспечения кассовых выплат в соответствующем месяце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неиспользованных остатков бюджетных сре</w:t>
      </w:r>
      <w:proofErr w:type="gramStart"/>
      <w:r w:rsidRPr="00686458">
        <w:rPr>
          <w:sz w:val="24"/>
          <w:szCs w:val="24"/>
        </w:rPr>
        <w:t>дств  гл</w:t>
      </w:r>
      <w:proofErr w:type="gramEnd"/>
      <w:r w:rsidRPr="00686458">
        <w:rPr>
          <w:sz w:val="24"/>
          <w:szCs w:val="24"/>
        </w:rPr>
        <w:t>авой поселения принимается решение об уменьшении кассовых выплат в соответствующем периоде.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11.Показатели кассового плана исполнения бюджета поселения могут быть измены в случае: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1) внесения изменений в Решение о бюджете поселения в части поступлений;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proofErr w:type="gramStart"/>
      <w:r w:rsidRPr="00686458">
        <w:rPr>
          <w:sz w:val="24"/>
          <w:szCs w:val="24"/>
        </w:rPr>
        <w:t>2) внесения изменений в сводную бюджетную роспись в части изменения бюджетных ассигнований по ведомствам и (или) разделам и подразделам, а также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  <w:proofErr w:type="gramEnd"/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3) фактического получения субсидий, субвенций и иных межбюджетных трансфертов, имеющих целевое назначение, сверх объемов, утвержденных решением о бюджете поселения; 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4) направления доходов, полученных сверх утвержденных решением о бюджете поселения, на замещение муниципальных заимствований, погашение муниципального долга;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5) направления не использованных межбюджетных трансфертов, полученных в форме субсидий, субвенций и иных межбюджетных трансфертов, имеющих целевое назначение (далее – остатки целевых средств), на возврат в доход бюджета другого уровня без внесения изменений в решение о бюджете поселения;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6) уточнения сведений о помесячном распределении поступлений доходов в бюджет поселения при фактическом поступлении средств, а также корректировки помесячного распределения кассовых выплат по расходам в пределах общего объема бюджетных ассигнований.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lastRenderedPageBreak/>
        <w:t>12.Изменения в кассовый план в соответствии с подпунктами 1-6 пункта 11 настоящего Порядка вносятся одновременно с внесением изменений в сводную бюджетную роспись в установленном порядке.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13.В случае уменьшения кассовых поступлений в доход бюджета поселения в соответствующем периоде финансовый орган готовит предложения о корректировке показателей кассового плана по поступлениям.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При наличии прогнозируемого кассового разрыва принимается решение об уменьшении кассовых выбытий в соответствующем периоде.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На основании принятого решения финансовый орган готовит изменения в кассовый план по формам согласно Приложению 2 и 3 к настоящему Порядку.</w:t>
      </w:r>
    </w:p>
    <w:p w:rsidR="00686458" w:rsidRPr="00686458" w:rsidRDefault="00686458" w:rsidP="00686458">
      <w:pPr>
        <w:ind w:firstLine="84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>14.Изменения кассовых выбытий между периодами текущего года производится только при наличии источников финансового обеспечения кассовых выбытий.</w:t>
      </w:r>
    </w:p>
    <w:p w:rsidR="00686458" w:rsidRPr="00686458" w:rsidRDefault="00686458" w:rsidP="00686458">
      <w:pPr>
        <w:tabs>
          <w:tab w:val="left" w:pos="915"/>
        </w:tabs>
        <w:ind w:firstLine="480"/>
        <w:jc w:val="both"/>
        <w:rPr>
          <w:sz w:val="24"/>
          <w:szCs w:val="24"/>
        </w:rPr>
      </w:pPr>
      <w:r w:rsidRPr="00686458">
        <w:rPr>
          <w:sz w:val="24"/>
          <w:szCs w:val="24"/>
        </w:rPr>
        <w:t xml:space="preserve">      </w:t>
      </w: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jc w:val="both"/>
        <w:rPr>
          <w:sz w:val="28"/>
          <w:szCs w:val="28"/>
        </w:rPr>
      </w:pPr>
    </w:p>
    <w:p w:rsidR="00686458" w:rsidRPr="00AB52E2" w:rsidRDefault="00686458" w:rsidP="00686458">
      <w:pPr>
        <w:rPr>
          <w:sz w:val="28"/>
          <w:szCs w:val="28"/>
        </w:rPr>
        <w:sectPr w:rsidR="00686458" w:rsidRPr="00AB52E2">
          <w:pgSz w:w="11906" w:h="16838"/>
          <w:pgMar w:top="1134" w:right="567" w:bottom="851" w:left="1440" w:header="709" w:footer="0" w:gutter="0"/>
          <w:pgNumType w:start="1"/>
          <w:cols w:space="720"/>
          <w:formProt w:val="0"/>
        </w:sectPr>
      </w:pPr>
    </w:p>
    <w:p w:rsidR="00686458" w:rsidRPr="00AB52E2" w:rsidRDefault="00686458" w:rsidP="00686458">
      <w:pPr>
        <w:tabs>
          <w:tab w:val="left" w:pos="2985"/>
        </w:tabs>
        <w:ind w:left="7380"/>
      </w:pPr>
      <w:r w:rsidRPr="00AB52E2">
        <w:lastRenderedPageBreak/>
        <w:t>ПРИЛОЖЕНИЕ 1</w:t>
      </w:r>
    </w:p>
    <w:p w:rsidR="00686458" w:rsidRPr="00AB52E2" w:rsidRDefault="00686458" w:rsidP="00686458">
      <w:pPr>
        <w:tabs>
          <w:tab w:val="left" w:pos="2985"/>
        </w:tabs>
        <w:ind w:left="7380"/>
      </w:pPr>
      <w:r w:rsidRPr="00AB52E2">
        <w:t xml:space="preserve">к Порядку составления и ведения кассового плана исполнения бюджета поселения </w:t>
      </w:r>
    </w:p>
    <w:p w:rsidR="00686458" w:rsidRPr="00AB52E2" w:rsidRDefault="00686458" w:rsidP="00686458">
      <w:pPr>
        <w:tabs>
          <w:tab w:val="left" w:pos="5505"/>
        </w:tabs>
        <w:ind w:left="7380"/>
      </w:pPr>
    </w:p>
    <w:p w:rsidR="00686458" w:rsidRPr="00AB52E2" w:rsidRDefault="00686458" w:rsidP="00686458">
      <w:pPr>
        <w:tabs>
          <w:tab w:val="left" w:pos="7420"/>
        </w:tabs>
        <w:ind w:firstLine="708"/>
      </w:pPr>
      <w:r w:rsidRPr="00AB52E2">
        <w:tab/>
      </w:r>
    </w:p>
    <w:p w:rsidR="00686458" w:rsidRPr="00AB52E2" w:rsidRDefault="00686458" w:rsidP="00686458">
      <w:pPr>
        <w:tabs>
          <w:tab w:val="left" w:pos="4140"/>
        </w:tabs>
        <w:jc w:val="center"/>
        <w:rPr>
          <w:b/>
        </w:rPr>
      </w:pPr>
      <w:r w:rsidRPr="00AB52E2">
        <w:rPr>
          <w:b/>
          <w:sz w:val="28"/>
          <w:szCs w:val="28"/>
        </w:rPr>
        <w:t xml:space="preserve">Кассовый план исполнения бюджета поселения </w:t>
      </w:r>
    </w:p>
    <w:p w:rsidR="00686458" w:rsidRPr="00AB52E2" w:rsidRDefault="00686458" w:rsidP="00686458">
      <w:pPr>
        <w:jc w:val="right"/>
      </w:pPr>
      <w:r w:rsidRPr="00AB52E2">
        <w:tab/>
        <w:t xml:space="preserve">                                                                                                                                     (рублей)</w:t>
      </w:r>
    </w:p>
    <w:tbl>
      <w:tblPr>
        <w:tblW w:w="1451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44"/>
        <w:gridCol w:w="2520"/>
        <w:gridCol w:w="1081"/>
        <w:gridCol w:w="108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686458" w:rsidRPr="00AB52E2" w:rsidTr="006F4873">
        <w:trPr>
          <w:tblHeader/>
        </w:trPr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Главный администратор доходов бюджета, источников финансирования дефицита бюджета, главный распорядитель средств бюджета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  <w:p w:rsidR="00686458" w:rsidRPr="00AB52E2" w:rsidRDefault="00686458" w:rsidP="006F4873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Коды бюджетной классификации</w:t>
            </w:r>
          </w:p>
          <w:p w:rsidR="00686458" w:rsidRPr="00AB52E2" w:rsidRDefault="00686458" w:rsidP="006F4873">
            <w:pPr>
              <w:jc w:val="center"/>
              <w:rPr>
                <w:lang w:bidi="hi-IN"/>
              </w:rPr>
            </w:pPr>
            <w:proofErr w:type="gramStart"/>
            <w:r w:rsidRPr="00AB52E2">
              <w:rPr>
                <w:lang w:bidi="hi-IN"/>
              </w:rPr>
              <w:t>(код раздела/</w:t>
            </w:r>
            <w:proofErr w:type="gramEnd"/>
          </w:p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подраздела</w:t>
            </w:r>
            <w:proofErr w:type="spellEnd"/>
            <w:r w:rsidRPr="00AB52E2">
              <w:rPr>
                <w:lang w:val="en-US" w:bidi="hi-IN"/>
              </w:rPr>
              <w:t>)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   </w:t>
            </w:r>
          </w:p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Тип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средств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Сумма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на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год</w:t>
            </w:r>
            <w:proofErr w:type="spellEnd"/>
            <w:r w:rsidRPr="00AB52E2">
              <w:rPr>
                <w:lang w:val="en-US" w:bidi="hi-IN"/>
              </w:rPr>
              <w:t xml:space="preserve">, </w:t>
            </w:r>
            <w:proofErr w:type="spellStart"/>
            <w:r w:rsidRPr="00AB52E2">
              <w:rPr>
                <w:lang w:val="en-US" w:bidi="hi-IN"/>
              </w:rPr>
              <w:t>всего</w:t>
            </w:r>
            <w:proofErr w:type="spellEnd"/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в </w:t>
            </w:r>
            <w:proofErr w:type="spellStart"/>
            <w:r w:rsidRPr="00AB52E2">
              <w:rPr>
                <w:lang w:val="en-US" w:bidi="hi-IN"/>
              </w:rPr>
              <w:t>том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числе</w:t>
            </w:r>
            <w:proofErr w:type="spellEnd"/>
          </w:p>
        </w:tc>
      </w:tr>
      <w:tr w:rsidR="00686458" w:rsidRPr="00AB52E2" w:rsidTr="006F4873">
        <w:trPr>
          <w:cantSplit/>
          <w:trHeight w:val="31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1 </w:t>
            </w:r>
            <w:proofErr w:type="spellStart"/>
            <w:r w:rsidRPr="00AB52E2">
              <w:rPr>
                <w:lang w:val="en-US" w:bidi="hi-IN"/>
              </w:rPr>
              <w:t>квартал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2 </w:t>
            </w:r>
            <w:proofErr w:type="spellStart"/>
            <w:r w:rsidRPr="00AB52E2">
              <w:rPr>
                <w:lang w:val="en-US" w:bidi="hi-IN"/>
              </w:rPr>
              <w:t>квартал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3 </w:t>
            </w:r>
            <w:proofErr w:type="spellStart"/>
            <w:r w:rsidRPr="00AB52E2">
              <w:rPr>
                <w:lang w:val="en-US" w:bidi="hi-IN"/>
              </w:rPr>
              <w:t>квартал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4 </w:t>
            </w:r>
            <w:proofErr w:type="spellStart"/>
            <w:r w:rsidRPr="00AB52E2">
              <w:rPr>
                <w:lang w:val="en-US" w:bidi="hi-IN"/>
              </w:rPr>
              <w:t>квартал</w:t>
            </w:r>
            <w:proofErr w:type="spellEnd"/>
          </w:p>
        </w:tc>
      </w:tr>
      <w:tr w:rsidR="00686458" w:rsidRPr="00AB52E2" w:rsidTr="006F4873">
        <w:trPr>
          <w:cantSplit/>
          <w:trHeight w:val="105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январь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февраль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март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апрель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май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июнь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август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сентябрь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октябрь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ноябрь</w:t>
            </w:r>
            <w:proofErr w:type="spell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декабрь</w:t>
            </w:r>
            <w:proofErr w:type="spellEnd"/>
          </w:p>
        </w:tc>
      </w:tr>
      <w:tr w:rsidR="00686458" w:rsidRPr="00AB52E2" w:rsidTr="006F4873">
        <w:trPr>
          <w:cantSplit/>
          <w:trHeight w:val="313"/>
          <w:tblHeader/>
        </w:trPr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1. </w:t>
            </w:r>
            <w:proofErr w:type="spellStart"/>
            <w:r w:rsidRPr="00AB52E2">
              <w:rPr>
                <w:lang w:val="en-US" w:bidi="hi-IN"/>
              </w:rPr>
              <w:t>Прогноз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кассовых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поступлений</w:t>
            </w:r>
            <w:proofErr w:type="spellEnd"/>
          </w:p>
        </w:tc>
      </w:tr>
      <w:tr w:rsidR="00686458" w:rsidRPr="00AB52E2" w:rsidTr="006F4873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1.1. Прогноз кассовых поступлений  в части доходов</w:t>
            </w:r>
          </w:p>
        </w:tc>
      </w:tr>
      <w:tr w:rsidR="00686458" w:rsidRPr="00AB52E2" w:rsidTr="006F4873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rPr>
          <w:trHeight w:val="358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Итого прогноз поступления доходов в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 xml:space="preserve">1.2. Прогноз </w:t>
            </w:r>
            <w:proofErr w:type="gramStart"/>
            <w:r w:rsidRPr="00AB52E2">
              <w:rPr>
                <w:lang w:bidi="hi-IN"/>
              </w:rPr>
              <w:t>поступления источников финансирования дефицита бюджета</w:t>
            </w:r>
            <w:proofErr w:type="gramEnd"/>
          </w:p>
        </w:tc>
      </w:tr>
      <w:tr w:rsidR="00686458" w:rsidRPr="00AB52E2" w:rsidTr="006F4873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 xml:space="preserve">Итого прогноз </w:t>
            </w:r>
            <w:proofErr w:type="gramStart"/>
            <w:r w:rsidRPr="00AB52E2">
              <w:rPr>
                <w:lang w:bidi="hi-IN"/>
              </w:rPr>
              <w:t>поступления источников финансирования дефицита бюджета</w:t>
            </w:r>
            <w:proofErr w:type="gramEnd"/>
            <w:r w:rsidRPr="00AB52E2">
              <w:rPr>
                <w:lang w:bidi="hi-I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Всего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прогноз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кассовых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поступлений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2. </w:t>
            </w:r>
            <w:proofErr w:type="spellStart"/>
            <w:r w:rsidRPr="00AB52E2">
              <w:rPr>
                <w:lang w:val="en-US" w:bidi="hi-IN"/>
              </w:rPr>
              <w:t>Прогноз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кассовых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выплат</w:t>
            </w:r>
            <w:proofErr w:type="spellEnd"/>
            <w:r w:rsidRPr="00AB52E2">
              <w:rPr>
                <w:lang w:val="en-US" w:bidi="hi-IN"/>
              </w:rPr>
              <w:t xml:space="preserve">  </w:t>
            </w:r>
          </w:p>
        </w:tc>
      </w:tr>
      <w:tr w:rsidR="00686458" w:rsidRPr="00AB52E2" w:rsidTr="006F4873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2.1. Прогноз кассовых выплат  в части расходов</w:t>
            </w:r>
          </w:p>
        </w:tc>
      </w:tr>
      <w:tr w:rsidR="00686458" w:rsidRPr="00AB52E2" w:rsidTr="006F4873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Всего прогноз кассовых выплат в части расходов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2.2. Прогноз кассовых выплат в части источников финансирования дефицита бюджета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bidi="hi-IN"/>
              </w:rPr>
            </w:pPr>
          </w:p>
        </w:tc>
      </w:tr>
      <w:tr w:rsidR="00686458" w:rsidRPr="00AB52E2" w:rsidTr="006F4873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Всего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прогноз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кассовых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выплат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rPr>
                <w:lang w:val="en-US" w:bidi="hi-IN"/>
              </w:rPr>
            </w:pPr>
          </w:p>
        </w:tc>
      </w:tr>
    </w:tbl>
    <w:p w:rsidR="00686458" w:rsidRPr="00AB52E2" w:rsidRDefault="00686458" w:rsidP="00686458">
      <w:pPr>
        <w:tabs>
          <w:tab w:val="center" w:pos="5040"/>
        </w:tabs>
      </w:pPr>
    </w:p>
    <w:p w:rsidR="00686458" w:rsidRPr="00AB52E2" w:rsidRDefault="00686458" w:rsidP="00686458">
      <w:pPr>
        <w:tabs>
          <w:tab w:val="center" w:pos="5040"/>
        </w:tabs>
        <w:jc w:val="center"/>
      </w:pPr>
      <w:r w:rsidRPr="00AB52E2">
        <w:t>Глава администрации                                           _______________</w:t>
      </w:r>
      <w:r w:rsidRPr="00AB52E2">
        <w:tab/>
        <w:t xml:space="preserve">   </w:t>
      </w:r>
      <w:r>
        <w:t>________________________________</w:t>
      </w:r>
    </w:p>
    <w:p w:rsidR="00686458" w:rsidRPr="00AB52E2" w:rsidRDefault="00686458" w:rsidP="00686458">
      <w:pPr>
        <w:tabs>
          <w:tab w:val="center" w:pos="5040"/>
          <w:tab w:val="left" w:pos="7095"/>
          <w:tab w:val="left" w:pos="7515"/>
        </w:tabs>
      </w:pPr>
      <w:r w:rsidRPr="00AB52E2">
        <w:tab/>
        <w:t xml:space="preserve">                                 </w:t>
      </w:r>
      <w:r w:rsidRPr="00AB52E2">
        <w:tab/>
        <w:t xml:space="preserve">                                                                  </w:t>
      </w: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  <w:r w:rsidRPr="00AB52E2">
        <w:t>ПРИЛОЖЕНИЕ 2</w:t>
      </w:r>
    </w:p>
    <w:p w:rsidR="00686458" w:rsidRPr="00AB52E2" w:rsidRDefault="00686458" w:rsidP="00686458">
      <w:pPr>
        <w:tabs>
          <w:tab w:val="left" w:pos="2985"/>
        </w:tabs>
        <w:ind w:left="9720"/>
      </w:pPr>
      <w:r w:rsidRPr="00AB52E2">
        <w:t xml:space="preserve">к Порядку составления и ведения кассового плана исполнения бюджета поселения </w:t>
      </w:r>
    </w:p>
    <w:p w:rsidR="00686458" w:rsidRPr="00AB52E2" w:rsidRDefault="00686458" w:rsidP="00686458">
      <w:pPr>
        <w:tabs>
          <w:tab w:val="left" w:pos="550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tabs>
          <w:tab w:val="left" w:pos="6000"/>
        </w:tabs>
        <w:ind w:left="6480"/>
      </w:pPr>
    </w:p>
    <w:p w:rsidR="00686458" w:rsidRPr="00AB52E2" w:rsidRDefault="00686458" w:rsidP="00686458">
      <w:pPr>
        <w:ind w:firstLine="708"/>
      </w:pPr>
    </w:p>
    <w:p w:rsidR="00686458" w:rsidRPr="00AB52E2" w:rsidRDefault="00686458" w:rsidP="00686458">
      <w:pPr>
        <w:pBdr>
          <w:bottom w:val="single" w:sz="12" w:space="1" w:color="000000"/>
        </w:pBdr>
        <w:jc w:val="center"/>
        <w:rPr>
          <w:b/>
        </w:rPr>
      </w:pPr>
      <w:r w:rsidRPr="00AB52E2">
        <w:rPr>
          <w:b/>
        </w:rPr>
        <w:t xml:space="preserve">Заявка о помесячном распределении кассовых поступлений доходов в бюджет поселения </w:t>
      </w:r>
    </w:p>
    <w:p w:rsidR="00686458" w:rsidRPr="00AB52E2" w:rsidRDefault="00686458" w:rsidP="00686458">
      <w:pPr>
        <w:jc w:val="center"/>
      </w:pPr>
      <w:r w:rsidRPr="00AB52E2">
        <w:t>(наименование главного администратора доходов бюджета)</w:t>
      </w:r>
    </w:p>
    <w:p w:rsidR="00686458" w:rsidRPr="00AB52E2" w:rsidRDefault="00686458" w:rsidP="00686458">
      <w:pPr>
        <w:tabs>
          <w:tab w:val="left" w:pos="9015"/>
        </w:tabs>
        <w:ind w:right="-550"/>
      </w:pPr>
      <w:r w:rsidRPr="00AB52E2">
        <w:t xml:space="preserve">   </w:t>
      </w:r>
      <w:r w:rsidRPr="00AB52E2">
        <w:tab/>
        <w:t xml:space="preserve">                                                                                      (рублей)</w:t>
      </w:r>
    </w:p>
    <w:tbl>
      <w:tblPr>
        <w:tblW w:w="1513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277"/>
        <w:gridCol w:w="142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  <w:gridCol w:w="725"/>
      </w:tblGrid>
      <w:tr w:rsidR="00686458" w:rsidRPr="00AB52E2" w:rsidTr="006F4873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Коды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бюджетной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классификации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доходов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Тип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средств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Сумма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всего</w:t>
            </w:r>
            <w:proofErr w:type="spellEnd"/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В </w:t>
            </w:r>
            <w:proofErr w:type="spellStart"/>
            <w:r w:rsidRPr="00AB52E2">
              <w:rPr>
                <w:lang w:val="en-US" w:bidi="hi-IN"/>
              </w:rPr>
              <w:t>том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числе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на</w:t>
            </w:r>
            <w:proofErr w:type="spellEnd"/>
          </w:p>
        </w:tc>
      </w:tr>
      <w:tr w:rsidR="00686458" w:rsidRPr="00AB52E2" w:rsidTr="006F4873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январь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февраль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март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апрель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май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июнь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июль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август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сентябрь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октябрь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ноябрь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декабрь</w:t>
            </w:r>
            <w:proofErr w:type="spellEnd"/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Итого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доходы</w:t>
            </w:r>
            <w:proofErr w:type="spellEnd"/>
            <w:r w:rsidRPr="00AB52E2">
              <w:rPr>
                <w:lang w:val="en-US" w:bidi="hi-IN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rPr>
                <w:lang w:bidi="hi-IN"/>
              </w:rPr>
            </w:pPr>
            <w:r w:rsidRPr="00AB52E2">
              <w:rPr>
                <w:lang w:bidi="hi-IN"/>
              </w:rPr>
              <w:t>из них целевые федеральные средства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</w:tc>
      </w:tr>
    </w:tbl>
    <w:p w:rsidR="00686458" w:rsidRPr="00AB52E2" w:rsidRDefault="00686458" w:rsidP="00686458">
      <w:pPr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  <w:r w:rsidRPr="00AB52E2">
        <w:t>Глава администрации                                 _______________</w:t>
      </w:r>
      <w:r w:rsidRPr="00AB52E2">
        <w:tab/>
      </w:r>
      <w:r>
        <w:t>__________________________________________</w:t>
      </w:r>
    </w:p>
    <w:p w:rsidR="00686458" w:rsidRPr="00AB52E2" w:rsidRDefault="00686458" w:rsidP="00686458">
      <w:pPr>
        <w:tabs>
          <w:tab w:val="center" w:pos="5040"/>
          <w:tab w:val="left" w:pos="7095"/>
          <w:tab w:val="left" w:pos="7515"/>
        </w:tabs>
      </w:pPr>
      <w:r w:rsidRPr="00AB52E2">
        <w:t xml:space="preserve">                                                                                      </w:t>
      </w:r>
    </w:p>
    <w:p w:rsidR="00686458" w:rsidRDefault="00686458" w:rsidP="00686458">
      <w:pPr>
        <w:spacing w:after="120"/>
        <w:ind w:left="180" w:firstLine="720"/>
        <w:jc w:val="center"/>
      </w:pPr>
    </w:p>
    <w:p w:rsidR="00820E89" w:rsidRDefault="00820E89" w:rsidP="00686458">
      <w:pPr>
        <w:spacing w:after="120"/>
        <w:ind w:left="180" w:firstLine="720"/>
        <w:jc w:val="center"/>
      </w:pPr>
    </w:p>
    <w:p w:rsidR="00820E89" w:rsidRDefault="00820E89" w:rsidP="00686458">
      <w:pPr>
        <w:spacing w:after="120"/>
        <w:ind w:left="180" w:firstLine="720"/>
        <w:jc w:val="center"/>
      </w:pPr>
    </w:p>
    <w:p w:rsidR="00820E89" w:rsidRDefault="00820E89" w:rsidP="00686458">
      <w:pPr>
        <w:spacing w:after="120"/>
        <w:ind w:left="180" w:firstLine="720"/>
        <w:jc w:val="center"/>
      </w:pPr>
    </w:p>
    <w:p w:rsidR="00820E89" w:rsidRDefault="00820E89" w:rsidP="00686458">
      <w:pPr>
        <w:spacing w:after="120"/>
        <w:ind w:left="180" w:firstLine="720"/>
        <w:jc w:val="center"/>
      </w:pPr>
    </w:p>
    <w:p w:rsidR="00820E89" w:rsidRDefault="00820E89" w:rsidP="00686458">
      <w:pPr>
        <w:spacing w:after="120"/>
        <w:ind w:left="180" w:firstLine="720"/>
        <w:jc w:val="center"/>
      </w:pPr>
    </w:p>
    <w:p w:rsidR="00820E89" w:rsidRPr="00AB52E2" w:rsidRDefault="00820E89" w:rsidP="00686458">
      <w:pPr>
        <w:spacing w:after="120"/>
        <w:ind w:left="180" w:firstLine="720"/>
        <w:jc w:val="center"/>
      </w:pPr>
    </w:p>
    <w:p w:rsidR="00686458" w:rsidRPr="00AB52E2" w:rsidRDefault="00686458" w:rsidP="00686458">
      <w:pPr>
        <w:spacing w:after="120"/>
        <w:ind w:left="180" w:firstLine="720"/>
        <w:jc w:val="center"/>
      </w:pPr>
    </w:p>
    <w:p w:rsidR="00686458" w:rsidRDefault="00686458" w:rsidP="00686458">
      <w:pPr>
        <w:spacing w:after="120"/>
        <w:ind w:left="180" w:firstLine="720"/>
        <w:jc w:val="center"/>
        <w:rPr>
          <w:sz w:val="28"/>
        </w:rPr>
      </w:pPr>
      <w:r w:rsidRPr="00AB52E2">
        <w:rPr>
          <w:sz w:val="28"/>
        </w:rPr>
        <w:t xml:space="preserve">                                                                                 </w:t>
      </w:r>
    </w:p>
    <w:p w:rsidR="00686458" w:rsidRPr="00AB52E2" w:rsidRDefault="00686458" w:rsidP="00686458">
      <w:pPr>
        <w:spacing w:after="120"/>
        <w:ind w:left="180" w:firstLine="720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</w:t>
      </w:r>
      <w:r w:rsidRPr="00AB52E2">
        <w:rPr>
          <w:sz w:val="28"/>
        </w:rPr>
        <w:t>ПРИЛОЖЕНИЕ 3</w:t>
      </w:r>
    </w:p>
    <w:p w:rsidR="00686458" w:rsidRPr="00AB52E2" w:rsidRDefault="00686458" w:rsidP="00686458">
      <w:pPr>
        <w:ind w:left="9720"/>
        <w:jc w:val="both"/>
      </w:pPr>
      <w:r w:rsidRPr="00AB52E2">
        <w:t xml:space="preserve">к Порядку составления и ведения кассового плана исполнения бюджета поселения </w:t>
      </w: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tabs>
          <w:tab w:val="left" w:pos="2985"/>
          <w:tab w:val="left" w:pos="14040"/>
          <w:tab w:val="left" w:pos="15300"/>
        </w:tabs>
        <w:ind w:left="9720"/>
      </w:pPr>
    </w:p>
    <w:p w:rsidR="00686458" w:rsidRPr="00AB52E2" w:rsidRDefault="00686458" w:rsidP="00686458">
      <w:pPr>
        <w:jc w:val="center"/>
        <w:rPr>
          <w:b/>
        </w:rPr>
      </w:pPr>
      <w:r w:rsidRPr="00AB52E2">
        <w:rPr>
          <w:b/>
        </w:rPr>
        <w:t xml:space="preserve">Заявка о помесячном распределении кассовых </w:t>
      </w:r>
      <w:proofErr w:type="gramStart"/>
      <w:r w:rsidRPr="00AB52E2">
        <w:rPr>
          <w:b/>
        </w:rPr>
        <w:t>поступлений  источников  финансирования  дефицита бюджета</w:t>
      </w:r>
      <w:proofErr w:type="gramEnd"/>
      <w:r w:rsidRPr="00AB52E2">
        <w:rPr>
          <w:b/>
        </w:rPr>
        <w:t xml:space="preserve"> </w:t>
      </w:r>
    </w:p>
    <w:p w:rsidR="00686458" w:rsidRPr="00AB52E2" w:rsidRDefault="00686458" w:rsidP="00686458">
      <w:pPr>
        <w:pBdr>
          <w:bottom w:val="single" w:sz="12" w:space="1" w:color="000000"/>
        </w:pBdr>
        <w:jc w:val="center"/>
        <w:rPr>
          <w:b/>
        </w:rPr>
      </w:pPr>
    </w:p>
    <w:p w:rsidR="00686458" w:rsidRPr="00AB52E2" w:rsidRDefault="00686458" w:rsidP="00686458">
      <w:pPr>
        <w:jc w:val="center"/>
      </w:pPr>
      <w:r w:rsidRPr="00AB52E2">
        <w:t xml:space="preserve">(наименование главного </w:t>
      </w:r>
      <w:proofErr w:type="gramStart"/>
      <w:r w:rsidRPr="00AB52E2">
        <w:t>администратора источников финансирования дефицита бюджета</w:t>
      </w:r>
      <w:proofErr w:type="gramEnd"/>
      <w:r w:rsidRPr="00AB52E2">
        <w:t>)</w:t>
      </w:r>
    </w:p>
    <w:p w:rsidR="00686458" w:rsidRPr="00AB52E2" w:rsidRDefault="00686458" w:rsidP="00686458">
      <w:pPr>
        <w:tabs>
          <w:tab w:val="left" w:pos="180"/>
          <w:tab w:val="left" w:pos="9015"/>
        </w:tabs>
        <w:ind w:right="-370"/>
      </w:pPr>
      <w:r w:rsidRPr="00AB52E2">
        <w:tab/>
      </w:r>
      <w:r w:rsidRPr="00AB52E2">
        <w:tab/>
        <w:t xml:space="preserve">                                                                              </w:t>
      </w:r>
    </w:p>
    <w:p w:rsidR="00686458" w:rsidRPr="00AB52E2" w:rsidRDefault="00686458" w:rsidP="00686458">
      <w:pPr>
        <w:tabs>
          <w:tab w:val="left" w:pos="180"/>
          <w:tab w:val="left" w:pos="9015"/>
        </w:tabs>
        <w:ind w:right="-370"/>
        <w:jc w:val="center"/>
      </w:pPr>
      <w:r w:rsidRPr="00AB52E2">
        <w:t xml:space="preserve">                                                                                                                                                                                                                   (рублей)                                         </w:t>
      </w:r>
    </w:p>
    <w:tbl>
      <w:tblPr>
        <w:tblW w:w="1423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080"/>
        <w:gridCol w:w="16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686458" w:rsidRPr="00AB52E2" w:rsidTr="006F4873"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 xml:space="preserve">Коды бюджетной </w:t>
            </w:r>
            <w:proofErr w:type="gramStart"/>
            <w:r w:rsidRPr="00AB52E2">
              <w:rPr>
                <w:lang w:bidi="hi-IN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bidi="hi-IN"/>
              </w:rPr>
            </w:pPr>
          </w:p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Тип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средств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Сумма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всего</w:t>
            </w:r>
            <w:proofErr w:type="spellEnd"/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В </w:t>
            </w:r>
            <w:proofErr w:type="spellStart"/>
            <w:r w:rsidRPr="00AB52E2">
              <w:rPr>
                <w:lang w:val="en-US" w:bidi="hi-IN"/>
              </w:rPr>
              <w:t>том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числе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на</w:t>
            </w:r>
            <w:proofErr w:type="spellEnd"/>
          </w:p>
        </w:tc>
      </w:tr>
      <w:tr w:rsidR="00686458" w:rsidRPr="00AB52E2" w:rsidTr="006F4873">
        <w:trPr>
          <w:cantSplit/>
          <w:trHeight w:val="1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458" w:rsidRPr="00AB52E2" w:rsidRDefault="00686458" w:rsidP="006F4873">
            <w:pPr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январь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февраль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март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апрель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май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июнь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июль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август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сентябрь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октябрь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ноябрь</w:t>
            </w:r>
            <w:proofErr w:type="spell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6458" w:rsidRPr="00AB52E2" w:rsidRDefault="00686458" w:rsidP="006F4873">
            <w:pPr>
              <w:ind w:left="113" w:right="113"/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декабрь</w:t>
            </w:r>
            <w:proofErr w:type="spellEnd"/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686458" w:rsidRPr="00AB52E2" w:rsidTr="006F487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458" w:rsidRPr="00AB52E2" w:rsidRDefault="00686458" w:rsidP="006F4873">
            <w:pPr>
              <w:jc w:val="center"/>
              <w:rPr>
                <w:lang w:val="en-US" w:bidi="hi-IN"/>
              </w:rPr>
            </w:pPr>
            <w:proofErr w:type="spellStart"/>
            <w:r w:rsidRPr="00AB52E2">
              <w:rPr>
                <w:lang w:val="en-US" w:bidi="hi-IN"/>
              </w:rPr>
              <w:t>Итого</w:t>
            </w:r>
            <w:proofErr w:type="spellEnd"/>
            <w:r w:rsidRPr="00AB52E2">
              <w:rPr>
                <w:lang w:val="en-US" w:bidi="hi-IN"/>
              </w:rPr>
              <w:t xml:space="preserve"> </w:t>
            </w:r>
            <w:proofErr w:type="spellStart"/>
            <w:r w:rsidRPr="00AB52E2">
              <w:rPr>
                <w:lang w:val="en-US" w:bidi="hi-IN"/>
              </w:rPr>
              <w:t>источников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58" w:rsidRPr="00AB52E2" w:rsidRDefault="00686458" w:rsidP="006F4873">
            <w:pPr>
              <w:snapToGrid w:val="0"/>
              <w:jc w:val="center"/>
              <w:rPr>
                <w:lang w:val="en-US" w:bidi="hi-IN"/>
              </w:rPr>
            </w:pPr>
          </w:p>
        </w:tc>
      </w:tr>
    </w:tbl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</w:p>
    <w:p w:rsidR="00686458" w:rsidRPr="00AB52E2" w:rsidRDefault="00686458" w:rsidP="00686458">
      <w:pPr>
        <w:tabs>
          <w:tab w:val="center" w:pos="5040"/>
        </w:tabs>
        <w:jc w:val="center"/>
      </w:pPr>
      <w:r w:rsidRPr="00AB52E2">
        <w:t>Глава администрации                                 _______________</w:t>
      </w:r>
      <w:r w:rsidRPr="00AB52E2">
        <w:tab/>
      </w:r>
      <w:r>
        <w:t xml:space="preserve">               _______________________________________</w:t>
      </w:r>
    </w:p>
    <w:p w:rsidR="00686458" w:rsidRPr="00AB52E2" w:rsidRDefault="00686458" w:rsidP="00686458">
      <w:pPr>
        <w:ind w:left="180"/>
      </w:pPr>
    </w:p>
    <w:p w:rsidR="00686458" w:rsidRDefault="00686458" w:rsidP="00686458"/>
    <w:p w:rsidR="00686458" w:rsidRDefault="00686458" w:rsidP="00686458">
      <w:pPr>
        <w:tabs>
          <w:tab w:val="left" w:pos="4035"/>
        </w:tabs>
      </w:pPr>
      <w:r>
        <w:tab/>
      </w:r>
    </w:p>
    <w:p w:rsidR="00686458" w:rsidRDefault="00686458">
      <w:pPr>
        <w:sectPr w:rsidR="00686458" w:rsidSect="006864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20E89" w:rsidRPr="00820E89" w:rsidTr="00820E89">
        <w:trPr>
          <w:cantSplit/>
          <w:trHeight w:val="1134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20E89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</w:rPr>
            </w:pPr>
            <w:r w:rsidRPr="00820E89">
              <w:rPr>
                <w:b/>
                <w:sz w:val="24"/>
                <w:szCs w:val="24"/>
              </w:rPr>
              <w:t xml:space="preserve">  МУНИЦИПАЛЬНОГО ОБРАЗОВАНИЯ </w:t>
            </w:r>
          </w:p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</w:rPr>
            </w:pPr>
            <w:r w:rsidRPr="00820E89">
              <w:rPr>
                <w:b/>
                <w:sz w:val="24"/>
                <w:szCs w:val="24"/>
              </w:rPr>
              <w:t xml:space="preserve">БЕЛЯЕВСКИЙ СЕЛЬСОВЕТ </w:t>
            </w:r>
          </w:p>
          <w:p w:rsidR="00820E89" w:rsidRPr="00820E89" w:rsidRDefault="00820E89" w:rsidP="00820E8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0E89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820E89" w:rsidRPr="00820E89" w:rsidTr="006F4873">
        <w:trPr>
          <w:cantSplit/>
          <w:trHeight w:val="1190"/>
        </w:trPr>
        <w:tc>
          <w:tcPr>
            <w:tcW w:w="9072" w:type="dxa"/>
            <w:vAlign w:val="bottom"/>
          </w:tcPr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</w:rPr>
            </w:pPr>
            <w:r w:rsidRPr="00820E89">
              <w:rPr>
                <w:b/>
                <w:sz w:val="24"/>
                <w:szCs w:val="24"/>
              </w:rPr>
              <w:t xml:space="preserve">ПОСТАНОВЛЕНИЕ </w:t>
            </w:r>
          </w:p>
          <w:p w:rsidR="00820E89" w:rsidRPr="00820E89" w:rsidRDefault="00820E89" w:rsidP="00820E89">
            <w:pPr>
              <w:jc w:val="center"/>
              <w:rPr>
                <w:b/>
                <w:sz w:val="24"/>
                <w:szCs w:val="24"/>
              </w:rPr>
            </w:pPr>
          </w:p>
          <w:p w:rsidR="00820E89" w:rsidRPr="00820E89" w:rsidRDefault="00820E89" w:rsidP="00820E8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20E89">
              <w:rPr>
                <w:sz w:val="24"/>
                <w:szCs w:val="24"/>
              </w:rPr>
              <w:t xml:space="preserve">09.11.2020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820E89">
              <w:rPr>
                <w:sz w:val="24"/>
                <w:szCs w:val="24"/>
              </w:rPr>
              <w:t xml:space="preserve">    № 2-п</w:t>
            </w:r>
          </w:p>
        </w:tc>
      </w:tr>
    </w:tbl>
    <w:p w:rsidR="00820E89" w:rsidRPr="00820E89" w:rsidRDefault="00820E89" w:rsidP="00820E89">
      <w:pPr>
        <w:jc w:val="center"/>
        <w:rPr>
          <w:sz w:val="24"/>
          <w:szCs w:val="24"/>
        </w:rPr>
      </w:pPr>
    </w:p>
    <w:p w:rsidR="00820E89" w:rsidRPr="00820E89" w:rsidRDefault="00820E89" w:rsidP="00820E89">
      <w:pPr>
        <w:autoSpaceDE/>
        <w:autoSpaceDN/>
        <w:rPr>
          <w:sz w:val="24"/>
          <w:szCs w:val="24"/>
        </w:rPr>
      </w:pP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  <w:r w:rsidRPr="00820E89">
        <w:rPr>
          <w:sz w:val="24"/>
          <w:szCs w:val="24"/>
        </w:rPr>
        <w:t>Об утверждении  перечня муниципальных программ</w:t>
      </w:r>
    </w:p>
    <w:p w:rsidR="00820E89" w:rsidRPr="00820E89" w:rsidRDefault="00820E89" w:rsidP="00D516E9">
      <w:pPr>
        <w:autoSpaceDE/>
        <w:autoSpaceDN/>
        <w:jc w:val="center"/>
        <w:rPr>
          <w:sz w:val="24"/>
          <w:szCs w:val="24"/>
        </w:rPr>
      </w:pPr>
      <w:r w:rsidRPr="00820E89">
        <w:rPr>
          <w:sz w:val="24"/>
          <w:szCs w:val="24"/>
        </w:rPr>
        <w:t xml:space="preserve"> МО </w:t>
      </w:r>
      <w:proofErr w:type="spellStart"/>
      <w:r w:rsidRPr="00820E89">
        <w:rPr>
          <w:sz w:val="24"/>
          <w:szCs w:val="24"/>
        </w:rPr>
        <w:t>Беляевский</w:t>
      </w:r>
      <w:proofErr w:type="spellEnd"/>
      <w:r w:rsidRPr="00820E89">
        <w:rPr>
          <w:sz w:val="24"/>
          <w:szCs w:val="24"/>
        </w:rPr>
        <w:t xml:space="preserve"> сельсовет</w:t>
      </w:r>
      <w:r w:rsidR="00D516E9">
        <w:rPr>
          <w:sz w:val="24"/>
          <w:szCs w:val="24"/>
        </w:rPr>
        <w:t xml:space="preserve"> </w:t>
      </w:r>
      <w:r w:rsidRPr="00820E89">
        <w:rPr>
          <w:sz w:val="24"/>
          <w:szCs w:val="24"/>
        </w:rPr>
        <w:t>Беляевского района  Оренбургской области</w:t>
      </w: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  <w:r w:rsidRPr="00820E89">
        <w:rPr>
          <w:sz w:val="24"/>
          <w:szCs w:val="24"/>
        </w:rPr>
        <w:t>на 2021 год</w:t>
      </w: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</w:p>
    <w:p w:rsidR="00820E89" w:rsidRPr="00820E89" w:rsidRDefault="00820E89" w:rsidP="00820E89">
      <w:pPr>
        <w:tabs>
          <w:tab w:val="left" w:pos="-426"/>
          <w:tab w:val="left" w:pos="993"/>
          <w:tab w:val="left" w:pos="1344"/>
        </w:tabs>
        <w:overflowPunct w:val="0"/>
        <w:adjustRightInd w:val="0"/>
        <w:ind w:right="-58" w:firstLine="567"/>
        <w:jc w:val="both"/>
        <w:textAlignment w:val="baseline"/>
        <w:rPr>
          <w:sz w:val="24"/>
          <w:szCs w:val="24"/>
        </w:rPr>
      </w:pPr>
      <w:r w:rsidRPr="00820E89">
        <w:rPr>
          <w:sz w:val="24"/>
          <w:szCs w:val="24"/>
        </w:rPr>
        <w:t xml:space="preserve">Руководствуясь постановлением администрации МО </w:t>
      </w:r>
      <w:proofErr w:type="spellStart"/>
      <w:r w:rsidRPr="00820E89">
        <w:rPr>
          <w:sz w:val="24"/>
          <w:szCs w:val="24"/>
        </w:rPr>
        <w:t>Беляевский</w:t>
      </w:r>
      <w:proofErr w:type="spellEnd"/>
      <w:r w:rsidRPr="00820E89">
        <w:rPr>
          <w:sz w:val="24"/>
          <w:szCs w:val="24"/>
        </w:rPr>
        <w:t xml:space="preserve"> сельсовет от 18 октября 2019 года № 127-п «Об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области»:</w:t>
      </w:r>
    </w:p>
    <w:p w:rsidR="00820E89" w:rsidRPr="00820E89" w:rsidRDefault="00820E89" w:rsidP="00820E89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820E89">
        <w:rPr>
          <w:sz w:val="24"/>
          <w:szCs w:val="24"/>
        </w:rPr>
        <w:t xml:space="preserve">1. Утвердить перечень муниципальных программ МО </w:t>
      </w:r>
      <w:proofErr w:type="spellStart"/>
      <w:r w:rsidRPr="00820E89">
        <w:rPr>
          <w:sz w:val="24"/>
          <w:szCs w:val="24"/>
        </w:rPr>
        <w:t>Беляевский</w:t>
      </w:r>
      <w:proofErr w:type="spellEnd"/>
      <w:r w:rsidRPr="00820E89">
        <w:rPr>
          <w:sz w:val="24"/>
          <w:szCs w:val="24"/>
        </w:rPr>
        <w:t xml:space="preserve"> сельсовет Беляевского района Оренбургской области на 2020 год согласно приложению  к настоящему постановлению.</w:t>
      </w:r>
    </w:p>
    <w:p w:rsidR="00820E89" w:rsidRPr="00820E89" w:rsidRDefault="00820E89" w:rsidP="00820E89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820E89">
        <w:rPr>
          <w:sz w:val="24"/>
          <w:szCs w:val="24"/>
        </w:rPr>
        <w:t xml:space="preserve">2. Ответственным исполнителям организовать разработку муниципальных программ согласно утвержденному </w:t>
      </w:r>
      <w:hyperlink w:anchor="sub_1000" w:history="1">
        <w:r w:rsidRPr="00820E89">
          <w:rPr>
            <w:bCs/>
            <w:sz w:val="24"/>
            <w:szCs w:val="24"/>
          </w:rPr>
          <w:t>перечню</w:t>
        </w:r>
      </w:hyperlink>
      <w:r w:rsidRPr="00820E89">
        <w:rPr>
          <w:b/>
          <w:sz w:val="24"/>
          <w:szCs w:val="24"/>
        </w:rPr>
        <w:t xml:space="preserve"> </w:t>
      </w:r>
      <w:r w:rsidRPr="00820E89">
        <w:rPr>
          <w:sz w:val="24"/>
          <w:szCs w:val="24"/>
        </w:rPr>
        <w:t>и обеспечить их утверждение до 1 ноября 2020 года</w:t>
      </w:r>
    </w:p>
    <w:p w:rsidR="00820E89" w:rsidRPr="00820E89" w:rsidRDefault="00820E89" w:rsidP="00820E89">
      <w:pPr>
        <w:tabs>
          <w:tab w:val="left" w:pos="540"/>
        </w:tabs>
        <w:adjustRightInd w:val="0"/>
        <w:ind w:firstLine="567"/>
        <w:jc w:val="both"/>
        <w:rPr>
          <w:color w:val="000000"/>
          <w:sz w:val="24"/>
          <w:szCs w:val="24"/>
        </w:rPr>
      </w:pPr>
      <w:r w:rsidRPr="00820E89">
        <w:rPr>
          <w:color w:val="000000"/>
          <w:sz w:val="24"/>
          <w:szCs w:val="24"/>
        </w:rPr>
        <w:t xml:space="preserve">3. </w:t>
      </w:r>
      <w:proofErr w:type="gramStart"/>
      <w:r w:rsidRPr="00820E89">
        <w:rPr>
          <w:color w:val="000000"/>
          <w:sz w:val="24"/>
          <w:szCs w:val="24"/>
        </w:rPr>
        <w:t>Контроль за</w:t>
      </w:r>
      <w:proofErr w:type="gramEnd"/>
      <w:r w:rsidRPr="00820E89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820E89" w:rsidRPr="00820E89" w:rsidRDefault="00820E89" w:rsidP="00D516E9">
      <w:pPr>
        <w:autoSpaceDE/>
        <w:autoSpaceDN/>
        <w:ind w:firstLine="567"/>
        <w:jc w:val="both"/>
        <w:rPr>
          <w:sz w:val="24"/>
          <w:szCs w:val="24"/>
        </w:rPr>
      </w:pPr>
      <w:r w:rsidRPr="00820E89">
        <w:rPr>
          <w:sz w:val="24"/>
          <w:szCs w:val="24"/>
        </w:rPr>
        <w:t>4. Настоящее постановление вступает в силу со дня его подписания.</w:t>
      </w:r>
    </w:p>
    <w:p w:rsidR="00820E89" w:rsidRPr="00820E89" w:rsidRDefault="00820E89" w:rsidP="00820E89">
      <w:pPr>
        <w:autoSpaceDE/>
        <w:autoSpaceDN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820E89" w:rsidRPr="00820E89" w:rsidTr="006F4873">
        <w:trPr>
          <w:trHeight w:val="477"/>
        </w:trPr>
        <w:tc>
          <w:tcPr>
            <w:tcW w:w="4758" w:type="dxa"/>
            <w:hideMark/>
          </w:tcPr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Глава администрации </w:t>
            </w:r>
          </w:p>
          <w:p w:rsidR="00820E89" w:rsidRDefault="00820E89" w:rsidP="00820E89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муниципального образования</w:t>
            </w:r>
          </w:p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 </w:t>
            </w:r>
            <w:proofErr w:type="spellStart"/>
            <w:r w:rsidRPr="00820E89">
              <w:rPr>
                <w:sz w:val="24"/>
                <w:szCs w:val="24"/>
              </w:rPr>
              <w:t>Беляевский</w:t>
            </w:r>
            <w:proofErr w:type="spellEnd"/>
            <w:r w:rsidRPr="00820E8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5023" w:type="dxa"/>
          </w:tcPr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             </w:t>
            </w:r>
            <w:r w:rsidRPr="00820E89">
              <w:rPr>
                <w:i/>
                <w:sz w:val="24"/>
                <w:szCs w:val="24"/>
              </w:rPr>
              <w:t xml:space="preserve">подпись    </w:t>
            </w:r>
            <w:r w:rsidRPr="00820E89">
              <w:rPr>
                <w:sz w:val="24"/>
                <w:szCs w:val="24"/>
              </w:rPr>
              <w:t xml:space="preserve">                    М.Х. </w:t>
            </w:r>
            <w:proofErr w:type="spellStart"/>
            <w:r w:rsidRPr="00820E89">
              <w:rPr>
                <w:sz w:val="24"/>
                <w:szCs w:val="24"/>
              </w:rPr>
              <w:t>Елешев</w:t>
            </w:r>
            <w:proofErr w:type="spellEnd"/>
          </w:p>
          <w:p w:rsidR="00820E89" w:rsidRPr="00820E89" w:rsidRDefault="00820E89" w:rsidP="00820E89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 </w:t>
            </w:r>
          </w:p>
        </w:tc>
      </w:tr>
    </w:tbl>
    <w:p w:rsidR="00820E89" w:rsidRPr="00820E89" w:rsidRDefault="00820E89" w:rsidP="00820E89">
      <w:pPr>
        <w:adjustRightInd w:val="0"/>
        <w:jc w:val="both"/>
        <w:rPr>
          <w:sz w:val="24"/>
          <w:szCs w:val="24"/>
        </w:rPr>
      </w:pPr>
    </w:p>
    <w:p w:rsidR="00820E89" w:rsidRPr="00820E89" w:rsidRDefault="00820E89" w:rsidP="00820E89">
      <w:pPr>
        <w:adjustRightInd w:val="0"/>
        <w:jc w:val="both"/>
        <w:rPr>
          <w:sz w:val="24"/>
          <w:szCs w:val="24"/>
        </w:rPr>
      </w:pPr>
    </w:p>
    <w:p w:rsidR="00820E89" w:rsidRPr="00820E89" w:rsidRDefault="00820E89" w:rsidP="00820E89">
      <w:pPr>
        <w:autoSpaceDE/>
        <w:autoSpaceDN/>
        <w:ind w:left="6120"/>
        <w:jc w:val="right"/>
        <w:rPr>
          <w:sz w:val="24"/>
          <w:szCs w:val="24"/>
        </w:rPr>
      </w:pPr>
      <w:r w:rsidRPr="00820E89">
        <w:rPr>
          <w:sz w:val="24"/>
          <w:szCs w:val="24"/>
        </w:rPr>
        <w:t xml:space="preserve">Приложение </w:t>
      </w:r>
    </w:p>
    <w:p w:rsidR="00820E89" w:rsidRPr="00820E89" w:rsidRDefault="00820E89" w:rsidP="00820E89">
      <w:pPr>
        <w:autoSpaceDE/>
        <w:autoSpaceDN/>
        <w:ind w:left="4111"/>
        <w:jc w:val="right"/>
        <w:rPr>
          <w:sz w:val="24"/>
          <w:szCs w:val="24"/>
        </w:rPr>
      </w:pPr>
      <w:r w:rsidRPr="00820E89">
        <w:rPr>
          <w:sz w:val="24"/>
          <w:szCs w:val="24"/>
        </w:rPr>
        <w:t>к постановлению администрации</w:t>
      </w:r>
    </w:p>
    <w:p w:rsidR="00820E89" w:rsidRPr="00820E89" w:rsidRDefault="00820E89" w:rsidP="00820E89">
      <w:pPr>
        <w:autoSpaceDE/>
        <w:autoSpaceDN/>
        <w:ind w:left="4253"/>
        <w:jc w:val="right"/>
        <w:rPr>
          <w:sz w:val="24"/>
          <w:szCs w:val="24"/>
        </w:rPr>
      </w:pPr>
      <w:r w:rsidRPr="00820E89">
        <w:rPr>
          <w:sz w:val="24"/>
          <w:szCs w:val="24"/>
        </w:rPr>
        <w:t xml:space="preserve">муниципального образования </w:t>
      </w:r>
    </w:p>
    <w:p w:rsidR="00820E89" w:rsidRPr="00820E89" w:rsidRDefault="00820E89" w:rsidP="00820E89">
      <w:pPr>
        <w:autoSpaceDE/>
        <w:autoSpaceDN/>
        <w:ind w:left="4253"/>
        <w:jc w:val="right"/>
        <w:rPr>
          <w:sz w:val="24"/>
          <w:szCs w:val="24"/>
        </w:rPr>
      </w:pPr>
      <w:proofErr w:type="spellStart"/>
      <w:r w:rsidRPr="00820E89">
        <w:rPr>
          <w:sz w:val="24"/>
          <w:szCs w:val="24"/>
        </w:rPr>
        <w:t>Беляевский</w:t>
      </w:r>
      <w:proofErr w:type="spellEnd"/>
      <w:r w:rsidRPr="00820E89">
        <w:rPr>
          <w:sz w:val="24"/>
          <w:szCs w:val="24"/>
        </w:rPr>
        <w:t xml:space="preserve"> сельсовет</w:t>
      </w:r>
    </w:p>
    <w:p w:rsidR="00820E89" w:rsidRPr="00820E89" w:rsidRDefault="00820E89" w:rsidP="00820E89">
      <w:pPr>
        <w:autoSpaceDE/>
        <w:autoSpaceDN/>
        <w:ind w:left="6120"/>
        <w:jc w:val="right"/>
        <w:rPr>
          <w:sz w:val="24"/>
          <w:szCs w:val="24"/>
        </w:rPr>
      </w:pPr>
      <w:r w:rsidRPr="00820E89">
        <w:rPr>
          <w:sz w:val="24"/>
          <w:szCs w:val="24"/>
        </w:rPr>
        <w:t>от 09.11.2020 № 2-п</w:t>
      </w:r>
    </w:p>
    <w:p w:rsidR="00820E89" w:rsidRPr="00820E89" w:rsidRDefault="00820E89" w:rsidP="00820E89">
      <w:pPr>
        <w:autoSpaceDE/>
        <w:autoSpaceDN/>
        <w:jc w:val="both"/>
        <w:rPr>
          <w:sz w:val="24"/>
          <w:szCs w:val="24"/>
        </w:rPr>
      </w:pP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  <w:r w:rsidRPr="00820E89">
        <w:rPr>
          <w:sz w:val="24"/>
          <w:szCs w:val="24"/>
        </w:rPr>
        <w:t xml:space="preserve">Перечень муниципальных программ администрации </w:t>
      </w:r>
    </w:p>
    <w:p w:rsidR="00820E89" w:rsidRPr="00820E89" w:rsidRDefault="00820E89" w:rsidP="00820E89">
      <w:pPr>
        <w:autoSpaceDE/>
        <w:autoSpaceDN/>
        <w:jc w:val="center"/>
        <w:rPr>
          <w:sz w:val="24"/>
          <w:szCs w:val="24"/>
        </w:rPr>
      </w:pPr>
      <w:r w:rsidRPr="00820E89">
        <w:rPr>
          <w:sz w:val="24"/>
          <w:szCs w:val="24"/>
        </w:rPr>
        <w:t xml:space="preserve">муниципального образования </w:t>
      </w:r>
      <w:proofErr w:type="spellStart"/>
      <w:r w:rsidRPr="00820E89">
        <w:rPr>
          <w:sz w:val="24"/>
          <w:szCs w:val="24"/>
        </w:rPr>
        <w:t>Беляевский</w:t>
      </w:r>
      <w:proofErr w:type="spellEnd"/>
      <w:r w:rsidRPr="00820E89">
        <w:rPr>
          <w:sz w:val="24"/>
          <w:szCs w:val="24"/>
        </w:rPr>
        <w:t xml:space="preserve"> сельсовет</w:t>
      </w:r>
    </w:p>
    <w:p w:rsidR="00820E89" w:rsidRPr="00820E89" w:rsidRDefault="00820E89" w:rsidP="00820E89">
      <w:pPr>
        <w:autoSpaceDE/>
        <w:autoSpaceDN/>
        <w:jc w:val="both"/>
        <w:rPr>
          <w:sz w:val="24"/>
          <w:szCs w:val="24"/>
        </w:rPr>
      </w:pPr>
    </w:p>
    <w:tbl>
      <w:tblPr>
        <w:tblW w:w="907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Наименование </w:t>
            </w:r>
          </w:p>
          <w:p w:rsidR="00820E89" w:rsidRPr="00820E89" w:rsidRDefault="00820E89" w:rsidP="00820E8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Ответственный </w:t>
            </w:r>
          </w:p>
          <w:p w:rsidR="00820E89" w:rsidRPr="00820E89" w:rsidRDefault="00820E89" w:rsidP="00820E8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исполнитель</w:t>
            </w:r>
          </w:p>
        </w:tc>
      </w:tr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 w:rsidRPr="00820E89">
              <w:rPr>
                <w:sz w:val="24"/>
                <w:szCs w:val="24"/>
              </w:rPr>
              <w:t>Беляевский</w:t>
            </w:r>
            <w:proofErr w:type="spellEnd"/>
            <w:r w:rsidRPr="00820E89">
              <w:rPr>
                <w:sz w:val="24"/>
                <w:szCs w:val="24"/>
              </w:rPr>
              <w:t xml:space="preserve"> сельсовет на 2020-2024 </w:t>
            </w:r>
            <w:proofErr w:type="spellStart"/>
            <w:r w:rsidRPr="00820E89">
              <w:rPr>
                <w:sz w:val="24"/>
                <w:szCs w:val="24"/>
              </w:rPr>
              <w:t>г.</w:t>
            </w:r>
            <w:proofErr w:type="gramStart"/>
            <w:r w:rsidRPr="00820E89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820E89">
              <w:rPr>
                <w:sz w:val="24"/>
                <w:szCs w:val="24"/>
              </w:rPr>
              <w:t>.»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20E89">
              <w:rPr>
                <w:sz w:val="24"/>
                <w:szCs w:val="24"/>
              </w:rPr>
              <w:t>Беляевский</w:t>
            </w:r>
            <w:proofErr w:type="spellEnd"/>
            <w:r w:rsidRPr="00820E89">
              <w:rPr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Муниципальная программа </w:t>
            </w:r>
            <w:r w:rsidRPr="00820E89">
              <w:rPr>
                <w:rFonts w:eastAsia="Calibri"/>
                <w:bCs/>
                <w:sz w:val="24"/>
                <w:szCs w:val="24"/>
                <w:lang w:eastAsia="en-US"/>
              </w:rPr>
              <w:t>«</w:t>
            </w:r>
            <w:r w:rsidRPr="00820E89">
              <w:rPr>
                <w:rFonts w:eastAsia="Calibri"/>
                <w:sz w:val="24"/>
                <w:szCs w:val="24"/>
                <w:lang w:eastAsia="en-US"/>
              </w:rPr>
              <w:t xml:space="preserve">Комплексное развитие систем коммунальной </w:t>
            </w:r>
            <w:r w:rsidRPr="00820E8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инфраструктуры на территории муниципального образования </w:t>
            </w:r>
            <w:proofErr w:type="spellStart"/>
            <w:r w:rsidRPr="00820E89">
              <w:rPr>
                <w:rFonts w:eastAsia="Calibri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820E89">
              <w:rPr>
                <w:rFonts w:eastAsia="Calibri"/>
                <w:sz w:val="24"/>
                <w:szCs w:val="24"/>
                <w:lang w:eastAsia="en-US"/>
              </w:rPr>
              <w:t xml:space="preserve"> сельсовет Беляевского района Оренбургской области на 2020-2030 годы</w:t>
            </w:r>
            <w:r w:rsidRPr="00820E89">
              <w:rPr>
                <w:rFonts w:eastAsia="Calibri"/>
                <w:bCs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lastRenderedPageBreak/>
              <w:t>Администрация сельсовета</w:t>
            </w:r>
          </w:p>
        </w:tc>
      </w:tr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lastRenderedPageBreak/>
              <w:t xml:space="preserve">Муниципальная программа «Использование и охрана земель на территории муниципального образования </w:t>
            </w:r>
            <w:proofErr w:type="spellStart"/>
            <w:r w:rsidRPr="00820E89">
              <w:rPr>
                <w:sz w:val="24"/>
                <w:szCs w:val="24"/>
              </w:rPr>
              <w:t>Беляевский</w:t>
            </w:r>
            <w:proofErr w:type="spellEnd"/>
            <w:r w:rsidRPr="00820E89">
              <w:rPr>
                <w:sz w:val="24"/>
                <w:szCs w:val="24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820E89" w:rsidRPr="00820E89" w:rsidTr="00820E89">
        <w:tc>
          <w:tcPr>
            <w:tcW w:w="4962" w:type="dxa"/>
            <w:shd w:val="clear" w:color="auto" w:fill="auto"/>
          </w:tcPr>
          <w:p w:rsidR="00820E89" w:rsidRPr="00820E89" w:rsidRDefault="00820E89" w:rsidP="00820E8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 xml:space="preserve">Муниципальная программа ««Комплексное развитие сельских территорий муниципального образования </w:t>
            </w:r>
            <w:proofErr w:type="spellStart"/>
            <w:r w:rsidRPr="00820E89">
              <w:rPr>
                <w:sz w:val="24"/>
                <w:szCs w:val="24"/>
              </w:rPr>
              <w:t>Беляевский</w:t>
            </w:r>
            <w:proofErr w:type="spellEnd"/>
            <w:r w:rsidRPr="00820E89">
              <w:rPr>
                <w:sz w:val="24"/>
                <w:szCs w:val="24"/>
              </w:rPr>
              <w:t xml:space="preserve"> сельсовет  на 2020 – 2022 годы и на период до 2025 года»</w:t>
            </w:r>
          </w:p>
        </w:tc>
        <w:tc>
          <w:tcPr>
            <w:tcW w:w="4110" w:type="dxa"/>
            <w:shd w:val="clear" w:color="auto" w:fill="auto"/>
          </w:tcPr>
          <w:p w:rsidR="00820E89" w:rsidRPr="00820E89" w:rsidRDefault="00820E89" w:rsidP="00820E8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20E89">
              <w:rPr>
                <w:sz w:val="24"/>
                <w:szCs w:val="24"/>
              </w:rPr>
              <w:t>Администрация сельсовета</w:t>
            </w:r>
          </w:p>
        </w:tc>
      </w:tr>
    </w:tbl>
    <w:p w:rsidR="00820E89" w:rsidRPr="00820E89" w:rsidRDefault="00820E89" w:rsidP="00820E89">
      <w:pPr>
        <w:autoSpaceDE/>
        <w:autoSpaceDN/>
        <w:rPr>
          <w:rFonts w:eastAsia="Calibri"/>
          <w:sz w:val="24"/>
          <w:szCs w:val="24"/>
        </w:rPr>
      </w:pPr>
    </w:p>
    <w:p w:rsidR="00686458" w:rsidRDefault="0068645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084E" w:rsidRPr="00002253" w:rsidTr="00002253">
        <w:trPr>
          <w:cantSplit/>
          <w:trHeight w:val="1278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5084E" w:rsidRPr="00002253" w:rsidRDefault="0015084E" w:rsidP="0015084E">
            <w:pPr>
              <w:tabs>
                <w:tab w:val="center" w:pos="4466"/>
                <w:tab w:val="left" w:pos="7455"/>
              </w:tabs>
              <w:autoSpaceDE/>
              <w:autoSpaceDN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02253">
              <w:rPr>
                <w:b/>
                <w:sz w:val="24"/>
                <w:szCs w:val="24"/>
                <w:lang w:eastAsia="en-US"/>
              </w:rPr>
              <w:tab/>
              <w:t>АДМИНИСТРАЦИЯ</w:t>
            </w:r>
            <w:r w:rsidRPr="00002253">
              <w:rPr>
                <w:b/>
                <w:sz w:val="24"/>
                <w:szCs w:val="24"/>
                <w:lang w:eastAsia="en-US"/>
              </w:rPr>
              <w:tab/>
            </w:r>
          </w:p>
          <w:p w:rsidR="0015084E" w:rsidRPr="00002253" w:rsidRDefault="0015084E" w:rsidP="0015084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2253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15084E" w:rsidRPr="00002253" w:rsidRDefault="0015084E" w:rsidP="0015084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2253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15084E" w:rsidRPr="00002253" w:rsidRDefault="0015084E" w:rsidP="0015084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2253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15084E" w:rsidRPr="00002253" w:rsidTr="006F4873">
        <w:trPr>
          <w:cantSplit/>
          <w:trHeight w:val="1190"/>
        </w:trPr>
        <w:tc>
          <w:tcPr>
            <w:tcW w:w="9072" w:type="dxa"/>
            <w:vAlign w:val="bottom"/>
          </w:tcPr>
          <w:p w:rsidR="0015084E" w:rsidRPr="00002253" w:rsidRDefault="0015084E" w:rsidP="001508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5084E" w:rsidRPr="00002253" w:rsidRDefault="0015084E" w:rsidP="001508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2253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15084E" w:rsidRPr="00002253" w:rsidRDefault="0015084E" w:rsidP="001508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5084E" w:rsidRPr="00002253" w:rsidRDefault="0015084E" w:rsidP="0015084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02253">
              <w:rPr>
                <w:sz w:val="24"/>
                <w:szCs w:val="24"/>
                <w:lang w:eastAsia="en-US"/>
              </w:rPr>
              <w:t xml:space="preserve">09.11.2020                                                                                              </w:t>
            </w:r>
            <w:r w:rsidR="00002253">
              <w:rPr>
                <w:sz w:val="24"/>
                <w:szCs w:val="24"/>
                <w:lang w:eastAsia="en-US"/>
              </w:rPr>
              <w:t xml:space="preserve">                          </w:t>
            </w:r>
            <w:r w:rsidRPr="00002253">
              <w:rPr>
                <w:sz w:val="24"/>
                <w:szCs w:val="24"/>
                <w:lang w:eastAsia="en-US"/>
              </w:rPr>
              <w:t>№ 3-п</w:t>
            </w:r>
          </w:p>
        </w:tc>
      </w:tr>
    </w:tbl>
    <w:p w:rsidR="0015084E" w:rsidRPr="00002253" w:rsidRDefault="0015084E" w:rsidP="0015084E">
      <w:pPr>
        <w:tabs>
          <w:tab w:val="left" w:pos="3615"/>
          <w:tab w:val="center" w:pos="4677"/>
        </w:tabs>
        <w:autoSpaceDE/>
        <w:autoSpaceDN/>
        <w:rPr>
          <w:sz w:val="24"/>
          <w:szCs w:val="24"/>
        </w:rPr>
      </w:pPr>
      <w:r w:rsidRPr="00002253">
        <w:rPr>
          <w:sz w:val="24"/>
          <w:szCs w:val="24"/>
        </w:rPr>
        <w:tab/>
      </w:r>
    </w:p>
    <w:p w:rsidR="0015084E" w:rsidRPr="00002253" w:rsidRDefault="0015084E" w:rsidP="0015084E">
      <w:pPr>
        <w:autoSpaceDE/>
        <w:autoSpaceDN/>
        <w:rPr>
          <w:sz w:val="24"/>
          <w:szCs w:val="24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086"/>
      </w:tblGrid>
      <w:tr w:rsidR="0015084E" w:rsidRPr="00002253" w:rsidTr="006F4873">
        <w:trPr>
          <w:trHeight w:val="581"/>
        </w:trPr>
        <w:tc>
          <w:tcPr>
            <w:tcW w:w="5086" w:type="dxa"/>
          </w:tcPr>
          <w:p w:rsidR="0015084E" w:rsidRPr="00002253" w:rsidRDefault="0015084E" w:rsidP="0015084E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</w:p>
          <w:p w:rsidR="0015084E" w:rsidRPr="00002253" w:rsidRDefault="0015084E" w:rsidP="0015084E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002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Об утверждении основных направлений бюджетной и налоговой политики муниципального образования </w:t>
            </w:r>
            <w:proofErr w:type="spellStart"/>
            <w:r w:rsidRPr="00002253">
              <w:rPr>
                <w:rFonts w:eastAsia="Calibri"/>
                <w:bCs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002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сельсовет на 2021год и на плановый период 2022 и 2023 годов</w:t>
            </w:r>
          </w:p>
          <w:p w:rsidR="0015084E" w:rsidRPr="00002253" w:rsidRDefault="0015084E" w:rsidP="0015084E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5084E" w:rsidRPr="00002253" w:rsidRDefault="0015084E" w:rsidP="0015084E">
      <w:pPr>
        <w:autoSpaceDE/>
        <w:autoSpaceDN/>
        <w:jc w:val="both"/>
        <w:rPr>
          <w:sz w:val="24"/>
          <w:szCs w:val="24"/>
        </w:rPr>
      </w:pPr>
    </w:p>
    <w:p w:rsidR="0015084E" w:rsidRPr="00002253" w:rsidRDefault="0015084E" w:rsidP="0015084E">
      <w:pPr>
        <w:autoSpaceDE/>
        <w:autoSpaceDN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02253">
        <w:rPr>
          <w:rFonts w:eastAsia="Calibri"/>
          <w:bCs/>
          <w:sz w:val="24"/>
          <w:szCs w:val="24"/>
          <w:lang w:eastAsia="en-US"/>
        </w:rPr>
        <w:t xml:space="preserve">В целях подготовки проекта бюджета муниципального образования </w:t>
      </w:r>
      <w:proofErr w:type="spellStart"/>
      <w:r w:rsidRPr="00002253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002253">
        <w:rPr>
          <w:rFonts w:eastAsia="Calibri"/>
          <w:bCs/>
          <w:sz w:val="24"/>
          <w:szCs w:val="24"/>
          <w:lang w:eastAsia="en-US"/>
        </w:rPr>
        <w:t xml:space="preserve"> сельсовет на 2021 год и на плановый период 2022 и 2023 годов:</w:t>
      </w:r>
    </w:p>
    <w:p w:rsidR="0015084E" w:rsidRPr="00002253" w:rsidRDefault="0015084E" w:rsidP="0015084E">
      <w:pPr>
        <w:numPr>
          <w:ilvl w:val="0"/>
          <w:numId w:val="1"/>
        </w:numPr>
        <w:suppressAutoHyphens/>
        <w:autoSpaceDE/>
        <w:autoSpaceDN/>
        <w:spacing w:before="20" w:after="20" w:line="276" w:lineRule="auto"/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002253">
        <w:rPr>
          <w:rFonts w:eastAsia="Calibri"/>
          <w:bCs/>
          <w:sz w:val="24"/>
          <w:szCs w:val="24"/>
          <w:lang w:eastAsia="en-US"/>
        </w:rPr>
        <w:t>Утвердить основные направления бюджетной и налоговой политики на 2021 год и на плановый период 2022 и 2023 годов согласно приложению.</w:t>
      </w:r>
    </w:p>
    <w:p w:rsidR="0015084E" w:rsidRPr="00002253" w:rsidRDefault="0015084E" w:rsidP="00002253">
      <w:pPr>
        <w:numPr>
          <w:ilvl w:val="0"/>
          <w:numId w:val="1"/>
        </w:numPr>
        <w:tabs>
          <w:tab w:val="left" w:pos="0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Контроль за</w:t>
      </w:r>
      <w:proofErr w:type="gramEnd"/>
      <w:r w:rsidRPr="00002253">
        <w:rPr>
          <w:sz w:val="24"/>
          <w:szCs w:val="24"/>
        </w:rPr>
        <w:t xml:space="preserve"> исполнением настоящего постановления возложить на ведущего специалиста по бухгалтерскому учету Мишукову Е.В.</w:t>
      </w:r>
    </w:p>
    <w:p w:rsidR="0015084E" w:rsidRPr="00002253" w:rsidRDefault="0015084E" w:rsidP="00002253">
      <w:pPr>
        <w:numPr>
          <w:ilvl w:val="0"/>
          <w:numId w:val="1"/>
        </w:numPr>
        <w:suppressAutoHyphens/>
        <w:autoSpaceDE/>
        <w:autoSpaceDN/>
        <w:spacing w:before="20" w:line="276" w:lineRule="auto"/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002253">
        <w:rPr>
          <w:sz w:val="24"/>
          <w:szCs w:val="24"/>
        </w:rPr>
        <w:t>Постановление вступает в силу со дня его подписания.</w:t>
      </w:r>
    </w:p>
    <w:p w:rsidR="0015084E" w:rsidRPr="00002253" w:rsidRDefault="0015084E" w:rsidP="0015084E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15084E" w:rsidRPr="00002253" w:rsidTr="006F4873">
        <w:trPr>
          <w:trHeight w:val="477"/>
        </w:trPr>
        <w:tc>
          <w:tcPr>
            <w:tcW w:w="4758" w:type="dxa"/>
            <w:hideMark/>
          </w:tcPr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 xml:space="preserve">Глава администрации </w:t>
            </w:r>
          </w:p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proofErr w:type="spellStart"/>
            <w:r w:rsidRPr="00002253">
              <w:rPr>
                <w:sz w:val="24"/>
                <w:szCs w:val="24"/>
              </w:rPr>
              <w:t>Беляевский</w:t>
            </w:r>
            <w:proofErr w:type="spellEnd"/>
            <w:r w:rsidRPr="00002253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 xml:space="preserve">                           </w:t>
            </w:r>
          </w:p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 xml:space="preserve"> </w:t>
            </w:r>
            <w:r w:rsidR="00D86FE1" w:rsidRPr="00D86FE1">
              <w:rPr>
                <w:i/>
                <w:sz w:val="24"/>
                <w:szCs w:val="24"/>
              </w:rPr>
              <w:t>подпись</w:t>
            </w:r>
            <w:r w:rsidRPr="00D86FE1">
              <w:rPr>
                <w:sz w:val="24"/>
                <w:szCs w:val="24"/>
              </w:rPr>
              <w:t xml:space="preserve"> </w:t>
            </w:r>
            <w:r w:rsidRPr="00002253">
              <w:rPr>
                <w:sz w:val="24"/>
                <w:szCs w:val="24"/>
              </w:rPr>
              <w:t xml:space="preserve">                                </w:t>
            </w:r>
            <w:r w:rsidR="00D86FE1">
              <w:rPr>
                <w:sz w:val="24"/>
                <w:szCs w:val="24"/>
              </w:rPr>
              <w:t xml:space="preserve">  </w:t>
            </w:r>
            <w:r w:rsidRPr="00002253">
              <w:rPr>
                <w:sz w:val="24"/>
                <w:szCs w:val="24"/>
              </w:rPr>
              <w:t xml:space="preserve"> М.Х. </w:t>
            </w:r>
            <w:proofErr w:type="spellStart"/>
            <w:r w:rsidRPr="00002253">
              <w:rPr>
                <w:sz w:val="24"/>
                <w:szCs w:val="24"/>
              </w:rPr>
              <w:t>Елешев</w:t>
            </w:r>
            <w:proofErr w:type="spellEnd"/>
          </w:p>
          <w:p w:rsidR="0015084E" w:rsidRPr="00002253" w:rsidRDefault="0015084E" w:rsidP="0015084E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15084E" w:rsidRPr="00002253" w:rsidRDefault="0015084E" w:rsidP="0015084E">
      <w:pPr>
        <w:autoSpaceDE/>
        <w:autoSpaceDN/>
        <w:jc w:val="both"/>
        <w:rPr>
          <w:sz w:val="24"/>
          <w:szCs w:val="24"/>
        </w:rPr>
      </w:pPr>
    </w:p>
    <w:p w:rsidR="0015084E" w:rsidRPr="00002253" w:rsidRDefault="0015084E" w:rsidP="0015084E">
      <w:pPr>
        <w:autoSpaceDE/>
        <w:autoSpaceDN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6237" w:tblpY="23"/>
        <w:tblW w:w="5211" w:type="dxa"/>
        <w:tblLook w:val="0000" w:firstRow="0" w:lastRow="0" w:firstColumn="0" w:lastColumn="0" w:noHBand="0" w:noVBand="0"/>
      </w:tblPr>
      <w:tblGrid>
        <w:gridCol w:w="5211"/>
      </w:tblGrid>
      <w:tr w:rsidR="0015084E" w:rsidRPr="00002253" w:rsidTr="006F4873">
        <w:trPr>
          <w:trHeight w:val="1408"/>
        </w:trPr>
        <w:tc>
          <w:tcPr>
            <w:tcW w:w="5211" w:type="dxa"/>
          </w:tcPr>
          <w:p w:rsidR="0015084E" w:rsidRPr="00002253" w:rsidRDefault="0015084E" w:rsidP="0015084E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>Приложение</w:t>
            </w:r>
          </w:p>
          <w:p w:rsidR="0015084E" w:rsidRPr="00002253" w:rsidRDefault="0015084E" w:rsidP="00002253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002253">
              <w:rPr>
                <w:sz w:val="24"/>
                <w:szCs w:val="24"/>
              </w:rPr>
              <w:t>к постановлению  администрации муници</w:t>
            </w:r>
            <w:r w:rsidR="00002253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="00002253">
              <w:rPr>
                <w:sz w:val="24"/>
                <w:szCs w:val="24"/>
              </w:rPr>
              <w:t>Беляевский</w:t>
            </w:r>
            <w:proofErr w:type="spellEnd"/>
            <w:r w:rsidR="00002253">
              <w:rPr>
                <w:sz w:val="24"/>
                <w:szCs w:val="24"/>
              </w:rPr>
              <w:t xml:space="preserve"> </w:t>
            </w:r>
            <w:r w:rsidRPr="00002253">
              <w:rPr>
                <w:sz w:val="24"/>
                <w:szCs w:val="24"/>
              </w:rPr>
              <w:t>сельсовет</w:t>
            </w:r>
            <w:r w:rsidR="00002253">
              <w:rPr>
                <w:sz w:val="24"/>
                <w:szCs w:val="24"/>
              </w:rPr>
              <w:t xml:space="preserve"> </w:t>
            </w:r>
            <w:r w:rsidRPr="00002253">
              <w:rPr>
                <w:sz w:val="24"/>
                <w:szCs w:val="24"/>
              </w:rPr>
              <w:t>от 09.11.2020 № 3-п</w:t>
            </w:r>
          </w:p>
        </w:tc>
      </w:tr>
    </w:tbl>
    <w:p w:rsidR="0015084E" w:rsidRPr="00002253" w:rsidRDefault="0015084E" w:rsidP="0015084E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5084E" w:rsidRPr="00002253" w:rsidRDefault="0015084E" w:rsidP="0015084E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5084E" w:rsidRPr="00002253" w:rsidRDefault="0015084E" w:rsidP="0015084E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5084E" w:rsidRPr="00002253" w:rsidRDefault="0015084E" w:rsidP="0015084E">
      <w:pPr>
        <w:overflowPunct w:val="0"/>
        <w:adjustRightInd w:val="0"/>
        <w:spacing w:line="228" w:lineRule="auto"/>
        <w:jc w:val="center"/>
        <w:textAlignment w:val="baseline"/>
        <w:rPr>
          <w:b/>
          <w:bCs/>
          <w:sz w:val="24"/>
          <w:szCs w:val="24"/>
        </w:rPr>
      </w:pPr>
      <w:r w:rsidRPr="00002253">
        <w:rPr>
          <w:b/>
          <w:bCs/>
          <w:sz w:val="24"/>
          <w:szCs w:val="24"/>
        </w:rPr>
        <w:t>Основные направления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center"/>
        <w:textAlignment w:val="baseline"/>
        <w:rPr>
          <w:b/>
          <w:bCs/>
          <w:sz w:val="24"/>
          <w:szCs w:val="24"/>
        </w:rPr>
      </w:pPr>
      <w:r w:rsidRPr="00002253">
        <w:rPr>
          <w:b/>
          <w:bCs/>
          <w:sz w:val="24"/>
          <w:szCs w:val="24"/>
        </w:rPr>
        <w:t xml:space="preserve">бюджетной и налоговой политики на 2021год 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center"/>
        <w:textAlignment w:val="baseline"/>
        <w:rPr>
          <w:b/>
          <w:sz w:val="24"/>
          <w:szCs w:val="24"/>
        </w:rPr>
      </w:pPr>
      <w:r w:rsidRPr="00002253">
        <w:rPr>
          <w:b/>
          <w:bCs/>
          <w:sz w:val="24"/>
          <w:szCs w:val="24"/>
        </w:rPr>
        <w:t>и на плановый период 2022 и 2023 годов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center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ab/>
      </w:r>
      <w:proofErr w:type="gramStart"/>
      <w:r w:rsidRPr="00002253">
        <w:rPr>
          <w:sz w:val="24"/>
          <w:szCs w:val="24"/>
        </w:rPr>
        <w:t>Основные направления бюджетной и налоговой политики на 2021 годи на плановый период 2022–2023 годов разработаны с учетом стратегических целей, сформулированных в посланиях Президента Российской Федерации Федеральному Собранию Российской Федерации, Указах Президента Российской Федерации от 7 мая 2012 года № 597–599, № 606 (далее – Указы Президента), стратегии развития Оренбургской области до 2020 года и на период до 2030 года.</w:t>
      </w:r>
      <w:proofErr w:type="gramEnd"/>
      <w:r w:rsidRPr="00002253">
        <w:rPr>
          <w:sz w:val="24"/>
          <w:szCs w:val="24"/>
        </w:rPr>
        <w:t xml:space="preserve"> Кроме того, при определении бюджетной и налоговой </w:t>
      </w:r>
      <w:proofErr w:type="gramStart"/>
      <w:r w:rsidRPr="00002253">
        <w:rPr>
          <w:sz w:val="24"/>
          <w:szCs w:val="24"/>
        </w:rPr>
        <w:t>политики на</w:t>
      </w:r>
      <w:proofErr w:type="gramEnd"/>
      <w:r w:rsidRPr="00002253">
        <w:rPr>
          <w:sz w:val="24"/>
          <w:szCs w:val="24"/>
        </w:rPr>
        <w:t xml:space="preserve"> ближайшую перспективу использованы сценарные условия социально-экономического развития Оренбургской области на 2021год и плановый период 2022 и 2023 годов.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center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b/>
          <w:sz w:val="24"/>
          <w:szCs w:val="24"/>
          <w:u w:val="single"/>
        </w:rPr>
        <w:t>Основные направления бюджетной политики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Основными целями бюджетной политики на 2021 год и </w:t>
      </w:r>
      <w:proofErr w:type="gramStart"/>
      <w:r w:rsidRPr="00002253">
        <w:rPr>
          <w:sz w:val="24"/>
          <w:szCs w:val="24"/>
        </w:rPr>
        <w:t>на</w:t>
      </w:r>
      <w:proofErr w:type="gramEnd"/>
      <w:r w:rsidRPr="00002253">
        <w:rPr>
          <w:sz w:val="24"/>
          <w:szCs w:val="24"/>
        </w:rPr>
        <w:t xml:space="preserve"> плановый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период 2022 и 2023 годов являются обеспечение долгосрочной сбалансированности, устойчивости бюджетной системы и безусловное исполнение принятых обязательств наиболее эффективным способом.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Для достижения данных целей предусматривается решение следующих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задач: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1) переход к программно-целевому принципу организации деятельности органов исполнительной власти и к формированию программных бюджетов.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целях создания условий для дальнейшей реализации программных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продуктов продолжится работа по совершенствованию нормативной базы, необходимой для программно-целевого планирования и реализации бюджета в «программном формате».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Дальнейшая реализация принципа формирования  бюджета на основе государственных программ Оренбургской области позволит повысить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обоснованность бюджетных ассигнований на этапе их формирования,</w:t>
      </w:r>
    </w:p>
    <w:p w:rsidR="0015084E" w:rsidRPr="00002253" w:rsidRDefault="0015084E" w:rsidP="0015084E">
      <w:pPr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обеспечит их прозрачность для общества и наличие широких возможностей для оценки их эффективности.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2) Повышение эффективности оказания государственных услуг.</w:t>
      </w:r>
    </w:p>
    <w:p w:rsidR="0015084E" w:rsidRPr="00002253" w:rsidRDefault="0015084E" w:rsidP="0015084E">
      <w:pPr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рамках решения данной задачи будет продолжена работа по созданию стимулов для рационального и экономного использования бюджетных средств, в том числе при размещении заказов и исполнении обязательств, сокращению доли неэффективных бюджетных расходов.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3) Совершенствование управления исполнением бюджета.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Управление исполнением бюджета в первую очередь ориентировано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повышение эффективности использования бюджетных средств, повышение качества управления средствами бюджета и строгое соблюдение бюджетной дисциплины всеми участниками бюджетного процесса.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ind w:firstLine="567"/>
        <w:jc w:val="both"/>
        <w:textAlignment w:val="baseline"/>
        <w:rPr>
          <w:spacing w:val="-4"/>
          <w:sz w:val="24"/>
          <w:szCs w:val="24"/>
        </w:rPr>
      </w:pPr>
      <w:r w:rsidRPr="00002253">
        <w:rPr>
          <w:spacing w:val="-4"/>
          <w:sz w:val="24"/>
          <w:szCs w:val="24"/>
        </w:rPr>
        <w:t xml:space="preserve">Ориентир на проведение ответственной бюджетной политики потребует безусловного исполнения обязательств государства и выполнения задач, поставленных в указах Президента Российской Федерации от 7 мая 2012 года. </w:t>
      </w:r>
    </w:p>
    <w:p w:rsidR="0015084E" w:rsidRPr="00002253" w:rsidRDefault="0015084E" w:rsidP="0015084E">
      <w:pPr>
        <w:tabs>
          <w:tab w:val="left" w:pos="567"/>
        </w:tabs>
        <w:adjustRightInd w:val="0"/>
        <w:spacing w:line="228" w:lineRule="auto"/>
        <w:ind w:firstLine="567"/>
        <w:jc w:val="both"/>
        <w:rPr>
          <w:sz w:val="24"/>
          <w:szCs w:val="24"/>
        </w:rPr>
      </w:pPr>
      <w:r w:rsidRPr="00002253">
        <w:rPr>
          <w:sz w:val="24"/>
          <w:szCs w:val="24"/>
        </w:rPr>
        <w:t xml:space="preserve">В 2013 году приняты поправки в Бюджетный кодекс Российской Федерации, установившие требования по формированию единых базовых перечней государственных и муниципальных услуг,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(муниципального) имущества. 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Не теряет своей актуальности вопрос перехода к программной структуре бюджета. </w:t>
      </w:r>
      <w:proofErr w:type="gramStart"/>
      <w:r w:rsidRPr="00002253">
        <w:rPr>
          <w:sz w:val="24"/>
          <w:szCs w:val="24"/>
        </w:rPr>
        <w:t>Федеральным законом от 7 мая 2013 года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с 1 января 2014 года введена в действие новая редакция статьи 179 Бюджетного кодекса Российской Федерации, устанавливающая правовые основания для формирования новых инструментов программно-целевого планирования – государственных программ Российской Федерации, государственных программ субъектов</w:t>
      </w:r>
      <w:proofErr w:type="gramEnd"/>
      <w:r w:rsidRPr="00002253">
        <w:rPr>
          <w:sz w:val="24"/>
          <w:szCs w:val="24"/>
        </w:rPr>
        <w:t xml:space="preserve"> Российской Федерации и муниципальных программ.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lastRenderedPageBreak/>
        <w:t>В целях создания условий для дальнейшей реализации программных документов продолжится работа по расширению практики программно-целевого планирования и осуществлению перехода к формированию муниципального образования  в программном формате.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pacing w:val="-4"/>
          <w:sz w:val="24"/>
          <w:szCs w:val="24"/>
        </w:rPr>
      </w:pPr>
      <w:r w:rsidRPr="00002253">
        <w:rPr>
          <w:spacing w:val="-4"/>
          <w:sz w:val="24"/>
          <w:szCs w:val="24"/>
        </w:rPr>
        <w:t>Финансирование мероприятий в сфере дорожного хозяйства будет осуществляться в рамках ассигнований дорожного фонда</w:t>
      </w:r>
      <w:r w:rsidR="006F4873" w:rsidRPr="00002253">
        <w:rPr>
          <w:spacing w:val="-4"/>
          <w:sz w:val="24"/>
          <w:szCs w:val="24"/>
        </w:rPr>
        <w:t xml:space="preserve"> </w:t>
      </w:r>
      <w:r w:rsidRPr="00002253">
        <w:rPr>
          <w:spacing w:val="-4"/>
          <w:sz w:val="24"/>
          <w:szCs w:val="24"/>
        </w:rPr>
        <w:t>муниципального образования.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пунктов. Расходы областного бюджета на содержание, капитальный ремонт и ремонт автомобильных дорог общего пользования планируется осуществлять в рамках поэтапного перехода в 2020году к обеспечению установленных нормативов денежных затрат в полном объеме.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При определении объема дотаций на выравнивание бюджетной обеспеченности муниципальных образований на 2021 год и на плановый период 2022 и 2023 годов применено положение Бюджетного кодекса в части недопущения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снижения критерия выравнивания расчетной бюджетной обеспеченности муниципальных образований области по сравнению со значением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критерия, установленным законом об областном бюджете на 2021 год и на плановый период 2022 и 2023 годов.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Учитывая значительную долю межбюджетных трансфертов местным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бюджетам в расходах областного бюджета, будут реализовываться следующие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направления: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создание условий для повышения эффективности расходов местных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бюджетов и разработка комплекса мер по укреплению финансовой дисциплины,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соблюдению органами местного самоуправления требований бюджетного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законодательства, в том числе путем предоставления стимулирующих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межбюджетных трансфертов местным бюджетам;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совершенствование структуры межбюджетных трансфертов и порядка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(методик) их предоставления;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минимизация (исключение) неиспользованных остатков целевых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средств в местных бюджетах.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Федеральным законом от 27 мая 2014 года № 136-ФЗ «О внесении изменений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 статью 26.3 Федерального закона «Об общих принципах организации законодательных (представительных) и исполнительных органов государственной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власти субъектов Российской Федерации» и Федеральный закон «Об общих принципах организации местного самоуправления в Российской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Федерации» изменен перечень вопросов местного значения сельского поселения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 перераспределением, начиная с 2020 года, высоко затратных вопросов местного значения</w:t>
      </w:r>
      <w:proofErr w:type="gramEnd"/>
      <w:r w:rsidRPr="00002253">
        <w:rPr>
          <w:sz w:val="24"/>
          <w:szCs w:val="24"/>
        </w:rPr>
        <w:t xml:space="preserve"> (дорожная деятельность, организация электро-, тепло,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газо- и водоснабжения населения, водоотведения, снабжения населения топливом, обеспечение нуждающихся в жилых помещениях малоимущих граждан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жилыми помещениями, организация строительства и содержания муниципального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жилищного фонда, организация транспортного обслуживания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населения, организация сбора и вывоза бытовых отходов и мусора и другое</w:t>
      </w:r>
      <w:proofErr w:type="gramStart"/>
      <w:r w:rsidRPr="00002253">
        <w:rPr>
          <w:sz w:val="24"/>
          <w:szCs w:val="24"/>
        </w:rPr>
        <w:t>)н</w:t>
      </w:r>
      <w:proofErr w:type="gramEnd"/>
      <w:r w:rsidRPr="00002253">
        <w:rPr>
          <w:sz w:val="24"/>
          <w:szCs w:val="24"/>
        </w:rPr>
        <w:t>а уровень муниципального района.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При исполнении бюджета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муниципального образования  в первую очередь будет обращаться внимание на соблюдение бюджетной дисциплины всеми участниками бюджетного процесса. Для этого будет обеспечиваться: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исполнение бюджета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муниципального образования  на основе кассового плана;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принятие главными распорядителями бюджетных средств бюджетных </w:t>
      </w:r>
      <w:proofErr w:type="gramStart"/>
      <w:r w:rsidRPr="00002253">
        <w:rPr>
          <w:sz w:val="24"/>
          <w:szCs w:val="24"/>
        </w:rPr>
        <w:t>обязательств</w:t>
      </w:r>
      <w:proofErr w:type="gramEnd"/>
      <w:r w:rsidRPr="00002253">
        <w:rPr>
          <w:sz w:val="24"/>
          <w:szCs w:val="24"/>
        </w:rPr>
        <w:t xml:space="preserve"> только в пределах доведенных до них лимитов бюджетных обязательств;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обеспечение жесткого </w:t>
      </w:r>
      <w:proofErr w:type="gramStart"/>
      <w:r w:rsidRPr="00002253">
        <w:rPr>
          <w:sz w:val="24"/>
          <w:szCs w:val="24"/>
        </w:rPr>
        <w:t>контроля за</w:t>
      </w:r>
      <w:proofErr w:type="gramEnd"/>
      <w:r w:rsidRPr="00002253">
        <w:rPr>
          <w:sz w:val="24"/>
          <w:szCs w:val="24"/>
        </w:rPr>
        <w:t xml:space="preserve"> состоянием кредиторской задолженности по принятым обязательствам;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сокращение оборота наличных денег путем обеспечения получателей бюджетных средств денежной наличностью с использованием расчетных банковских карт;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контроль за целевым и эффективным использованием бюджетных средств.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целях обеспечения сбалансированности местных бюджетов и стабильного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исполнения расходных обязательств с учетом постоянных доходных источников в бюджетах поселений на территории Оренбургской области на 2021–2023 годы планируется закрепить за органами местного самоуправления поселений полномочия, которые переходят на </w:t>
      </w:r>
      <w:proofErr w:type="gramStart"/>
      <w:r w:rsidRPr="00002253">
        <w:rPr>
          <w:sz w:val="24"/>
          <w:szCs w:val="24"/>
        </w:rPr>
        <w:t>финансовое</w:t>
      </w:r>
      <w:proofErr w:type="gramEnd"/>
      <w:r w:rsidRPr="00002253">
        <w:rPr>
          <w:sz w:val="24"/>
          <w:szCs w:val="24"/>
        </w:rPr>
        <w:t xml:space="preserve"> обеспечением муниципальных районов. Планируется сохранить действующие в 2020 году нормативы зачисления доходов от налога на доходы физических лиц, единого сельскохозяйственного налога и акцизов на автомобильный и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прямогонный бензин, </w:t>
      </w:r>
      <w:r w:rsidRPr="00002253">
        <w:rPr>
          <w:sz w:val="24"/>
          <w:szCs w:val="24"/>
        </w:rPr>
        <w:lastRenderedPageBreak/>
        <w:t xml:space="preserve">дизельное топливо, моторные масла для дизельных </w:t>
      </w:r>
      <w:proofErr w:type="gramStart"/>
      <w:r w:rsidRPr="00002253">
        <w:rPr>
          <w:sz w:val="24"/>
          <w:szCs w:val="24"/>
        </w:rPr>
        <w:t>и(</w:t>
      </w:r>
      <w:proofErr w:type="gramEnd"/>
      <w:r w:rsidRPr="00002253">
        <w:rPr>
          <w:sz w:val="24"/>
          <w:szCs w:val="24"/>
        </w:rPr>
        <w:t>или) карбюраторных (</w:t>
      </w:r>
      <w:proofErr w:type="spellStart"/>
      <w:r w:rsidRPr="00002253">
        <w:rPr>
          <w:sz w:val="24"/>
          <w:szCs w:val="24"/>
        </w:rPr>
        <w:t>инжекторных</w:t>
      </w:r>
      <w:proofErr w:type="spellEnd"/>
      <w:r w:rsidRPr="00002253">
        <w:rPr>
          <w:sz w:val="24"/>
          <w:szCs w:val="24"/>
        </w:rPr>
        <w:t>) двигателей, производимые на территории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Российской Федерации.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Основные мероприятия по контролю за целевым и эффективным использованием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бюджетных средств на среднесрочную перспективу. Внесенные изменения в федеральное и областное законодательство позволили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создать систему правового регулирования для обеспечения на территории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области внутреннего государственного (муниципального) финансового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контроля, ориентированного на выявление и пресечение неправомерного,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нецелевого, неэффективного и (или) нерезультативного использования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бюджетных средств.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соответствии с указом Губернатора Оренбургской области от 29 ноября 2013 года № 1027-ук «Об утверждении положения, структуры и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численности министерства внутреннего государственного финансового контроля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Оренбургской области» и постановлением Правительства Оренбургской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области от 24 января 2014 года № 29-п «Об утверждении порядка осуществления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министерством внутреннего государственного финансового контроля</w:t>
      </w:r>
      <w:r w:rsidR="006F487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Оренбургской области полномочий по контролю в финансово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бюджетной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сфере» в области создано и выполняет полномочия по контролю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 финансово-бюджетной сфере министерство внутреннего государственного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финансового контроля Оренбургской области, которое продолжит работу по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осуществлению</w:t>
      </w:r>
      <w:proofErr w:type="gramEnd"/>
      <w:r w:rsidRPr="00002253">
        <w:rPr>
          <w:sz w:val="24"/>
          <w:szCs w:val="24"/>
        </w:rPr>
        <w:t xml:space="preserve"> внутреннего государственного финансового контроля </w:t>
      </w:r>
      <w:proofErr w:type="gramStart"/>
      <w:r w:rsidRPr="00002253">
        <w:rPr>
          <w:sz w:val="24"/>
          <w:szCs w:val="24"/>
        </w:rPr>
        <w:t>за</w:t>
      </w:r>
      <w:proofErr w:type="gramEnd"/>
      <w:r w:rsidRPr="00002253">
        <w:rPr>
          <w:sz w:val="24"/>
          <w:szCs w:val="24"/>
        </w:rPr>
        <w:t>: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соблюдением бюджетного законодательства Российской Федерации и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Оренбургской области, иных нормативных правовых актов, регулирующих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бюджетные правоотношения;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использованием бюджетных сре</w:t>
      </w:r>
      <w:proofErr w:type="gramStart"/>
      <w:r w:rsidRPr="00002253">
        <w:rPr>
          <w:sz w:val="24"/>
          <w:szCs w:val="24"/>
        </w:rPr>
        <w:t>дств гл</w:t>
      </w:r>
      <w:proofErr w:type="gramEnd"/>
      <w:r w:rsidRPr="00002253">
        <w:rPr>
          <w:sz w:val="24"/>
          <w:szCs w:val="24"/>
        </w:rPr>
        <w:t>авными распорядителями (распорядителями, получателями) средств областного бюджета, главными администраторами (администраторами) доходов областного бюджета, главными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администраторами (администраторами) источников финансирования дефицита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областного бюджета;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соблюдением условий предоставления средств из областного бюджета;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полнотой и достоверностью отчетности о реализации </w:t>
      </w:r>
      <w:proofErr w:type="gramStart"/>
      <w:r w:rsidRPr="00002253">
        <w:rPr>
          <w:sz w:val="24"/>
          <w:szCs w:val="24"/>
        </w:rPr>
        <w:t>государственных</w:t>
      </w:r>
      <w:proofErr w:type="gramEnd"/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программ Оренбургской области и государственных заданий на оказание государственных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услуг (выполнение работ) областными государственными учреждениями;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соблюдением федерального и областного законодательства в сфере закупок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товаров, работ, услуг для обеспечения государственных и муниципальных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нужд;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финансово-хозяйственной деятельностью</w:t>
      </w:r>
      <w:r w:rsidR="001B1E1F" w:rsidRPr="00002253">
        <w:rPr>
          <w:sz w:val="24"/>
          <w:szCs w:val="24"/>
        </w:rPr>
        <w:t xml:space="preserve"> </w:t>
      </w:r>
      <w:proofErr w:type="gramStart"/>
      <w:r w:rsidRPr="00002253">
        <w:rPr>
          <w:sz w:val="24"/>
          <w:szCs w:val="24"/>
        </w:rPr>
        <w:t>государственных</w:t>
      </w:r>
      <w:proofErr w:type="gramEnd"/>
      <w:r w:rsidRPr="00002253">
        <w:rPr>
          <w:sz w:val="24"/>
          <w:szCs w:val="24"/>
        </w:rPr>
        <w:t xml:space="preserve"> унитарных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предприятий области;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использованием материальных ценностей, находящихся в собственности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Оренбургской области.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Ужесточение административной ответственности за нарушения требований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законов и иных нормативных правовых актов, регулирующих бюджетные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правоотношения, а также сферу закупок товаров, работ, услуг для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обеспечения государственных и муниципальных нужд, должно положительно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повлиять на соблюдение бюджетного законодательства при использовании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бюджетных средств. Необходимо будет усилить внутренний государственный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финансовый контроль на стадии санкционирования бюджетных расходов.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Дополнительной мерой обеспечения эффективности бюджетных расходов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должен стать внутренний финансовый контроль и аудит, осуществляемый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главными распорядителями бюджетных средств, который поможет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главным распорядителям средств областного бюджета самостоятельно реализовывать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меры по обеспечению эффективного использования средств, получаемых</w:t>
      </w:r>
      <w:r w:rsidR="001B1E1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из областного бюджета.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center"/>
        <w:textAlignment w:val="baseline"/>
        <w:rPr>
          <w:b/>
          <w:sz w:val="24"/>
          <w:szCs w:val="24"/>
          <w:u w:val="single"/>
        </w:rPr>
      </w:pPr>
      <w:r w:rsidRPr="00002253">
        <w:rPr>
          <w:b/>
          <w:sz w:val="24"/>
          <w:szCs w:val="24"/>
          <w:u w:val="single"/>
        </w:rPr>
        <w:t>Основные направления налоговой политики на 2021 год и на плановый период 2022 и 2023 годов.</w:t>
      </w:r>
    </w:p>
    <w:p w:rsidR="0015084E" w:rsidRPr="00002253" w:rsidRDefault="0015084E" w:rsidP="00002253">
      <w:pPr>
        <w:widowControl w:val="0"/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Приоритетом Правительства Российской Федерации и Оренбургской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области в области налоговой политики в средне и долгосрочной перспективе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является дальнейшее повышение эффективности налоговой системы. При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этом не планируется повышение налоговой нагрузки на экономику в </w:t>
      </w:r>
      <w:proofErr w:type="gramStart"/>
      <w:r w:rsidRPr="00002253">
        <w:rPr>
          <w:sz w:val="24"/>
          <w:szCs w:val="24"/>
        </w:rPr>
        <w:t>средне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срочной</w:t>
      </w:r>
      <w:proofErr w:type="gramEnd"/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перспективе путем повышения ставок основных налогов. Эта политика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будет продолжена и по завершении планового периода, в 2023 году.</w:t>
      </w:r>
    </w:p>
    <w:p w:rsidR="0015084E" w:rsidRPr="00002253" w:rsidRDefault="0015084E" w:rsidP="0015084E">
      <w:pPr>
        <w:widowControl w:val="0"/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Основными целями налоговой политики являются сохранение бюджетной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устойчивости, получение необходимого объема бюджетных доходов, а также поддержка </w:t>
      </w:r>
      <w:r w:rsidRPr="00002253">
        <w:rPr>
          <w:sz w:val="24"/>
          <w:szCs w:val="24"/>
        </w:rPr>
        <w:lastRenderedPageBreak/>
        <w:t>предпринимательской и инвестиционной активности,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обеспечивающей налоговую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конкурентно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способность страны и области на мировой и российской арене.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  <w:u w:val="single"/>
        </w:rPr>
      </w:pPr>
      <w:r w:rsidRPr="00002253">
        <w:rPr>
          <w:sz w:val="24"/>
          <w:szCs w:val="24"/>
          <w:u w:val="single"/>
        </w:rPr>
        <w:t>На уровне Российской Федерации распоряжением Правительства Российской</w:t>
      </w:r>
      <w:r w:rsidR="006360AF" w:rsidRPr="00002253">
        <w:rPr>
          <w:sz w:val="24"/>
          <w:szCs w:val="24"/>
          <w:u w:val="single"/>
        </w:rPr>
        <w:t xml:space="preserve"> </w:t>
      </w:r>
      <w:r w:rsidRPr="00002253">
        <w:rPr>
          <w:sz w:val="24"/>
          <w:szCs w:val="24"/>
          <w:u w:val="single"/>
        </w:rPr>
        <w:t>Федерации от 10 февраля 2014 года № 162-р утвержден план мероприятий («дорожная карта») «Совершенствование налогового администрирования».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основе указанной «дорожной карты» будет осуществляться дальнейшее совершенствование налогового администрирования и снижение налоговой нагрузки на бизнес в целях формирования благоприятных условий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для ведения предпринимательской деятельности.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Предусмотрены мероприятия, направленные на сокращение времени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взаимодействия налогоплательщиков и налоговых органов, упрощение правил ведения учета налогоплательщиками и оптимизацию принятия инвестиционных решений участниками рынка.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Оренбургской области постановлением Правительства Оренбургской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области от 10 января 2014 года № 2-п утвержден план мероприятий по увеличению налоговых и неналоговых доходов консолидированного бюджета Оренбургской области, оптимизации бюджетных расходов и совершенствованию долговой политики в Оренбургской области на 2015–2020 годы  который предусматривает конкретные действия администраторов доходов по мобилизации платежей в бюджет.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Послание Президента Российской Федерации Федеральному Собранию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Российской Федерации от 12 декабря 2013 года обозначило конкретные меры, призванные обеспечить динамичное развитие страны во всех сферах, </w:t>
      </w:r>
      <w:proofErr w:type="gramStart"/>
      <w:r w:rsidRPr="00002253">
        <w:rPr>
          <w:sz w:val="24"/>
          <w:szCs w:val="24"/>
        </w:rPr>
        <w:t>в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том числе в сфере налогообложения. </w:t>
      </w:r>
      <w:proofErr w:type="gramStart"/>
      <w:r w:rsidRPr="00002253">
        <w:rPr>
          <w:sz w:val="24"/>
          <w:szCs w:val="24"/>
        </w:rPr>
        <w:t>В качестве мер по стимулированию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развития малого предпринимательства субъектам Российской  Федерации будет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предоставлено право устанавливать для впервые зарегистрированных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индивидуальных предпринимателей, перешедших на упрощенную систему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налогообложения и патентную систему налогообложения и осуществляющих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деятельность в производственной, социальной и научной сферах, «налоговые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каникулы» в виде налоговой ставки в размере 0 процентов, которые будут действовать в 2021–2023 годах.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При этом субъекты Российской Федерации вправе будут устанавливать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ограничения на применение налоговой ставки в размере 0 процентов, в том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числе в виде предельного размера доходов индивидуальных предпринимателей, количества наемных работников и иных показателей, превышение которых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за налоговый период является основанием для лишения прав применения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указанной нулевой ставки (для них предполагается переход на обычный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специальный налоговый режим в части </w:t>
      </w:r>
      <w:proofErr w:type="gramStart"/>
      <w:r w:rsidRPr="00002253">
        <w:rPr>
          <w:sz w:val="24"/>
          <w:szCs w:val="24"/>
        </w:rPr>
        <w:t>превышения</w:t>
      </w:r>
      <w:proofErr w:type="gramEnd"/>
      <w:r w:rsidRPr="00002253">
        <w:rPr>
          <w:sz w:val="24"/>
          <w:szCs w:val="24"/>
        </w:rPr>
        <w:t xml:space="preserve"> установленного субъектом</w:t>
      </w:r>
      <w:r w:rsidR="006360AF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Российской Федерации ограничения для применения налоговых каникул).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перечень налогоплательщиков, применяющих патентную систему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налогообложения, будут включены само занятые граждане – физические лица, е имеющие наемных работников, получившие патент на один из видов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предпринимательской деятельности, в отношении которых может применяться патентная система налогообложения. Такие само занятые граждане будут ставиться на учет в налоговом органе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 качестве налогоплательщиков патентной системы налогообложения ив качестве индивидуальных предпринимателей на основании заявления на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получение </w:t>
      </w:r>
      <w:proofErr w:type="gramStart"/>
      <w:r w:rsidRPr="00002253">
        <w:rPr>
          <w:sz w:val="24"/>
          <w:szCs w:val="24"/>
        </w:rPr>
        <w:t>патента</w:t>
      </w:r>
      <w:proofErr w:type="gramEnd"/>
      <w:r w:rsidRPr="00002253">
        <w:rPr>
          <w:sz w:val="24"/>
          <w:szCs w:val="24"/>
        </w:rPr>
        <w:t xml:space="preserve"> и сниматься с учета в качестве налогоплательщиков и индивидуальных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предпринимателей по истечении срока действия этого патента.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Патент, выдаваемый само занятому гражданину, будет действовать</w:t>
      </w:r>
    </w:p>
    <w:p w:rsidR="0015084E" w:rsidRPr="00002253" w:rsidRDefault="0015084E" w:rsidP="00002253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только на территории того муниципального образования, который указан в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патенте.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Налогообложение недвижимого имущества физических лиц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Планируется, что начиная с 1 января 2020 года вступят в силу </w:t>
      </w:r>
      <w:proofErr w:type="gramStart"/>
      <w:r w:rsidRPr="00002253">
        <w:rPr>
          <w:sz w:val="24"/>
          <w:szCs w:val="24"/>
        </w:rPr>
        <w:t>новые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принципы налогообложения недвижимого имущества физических лиц. В частности, Налоговый кодекс Российской Федерации планируется дополнить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новой главой «Налог на недвижимое имущество физических лиц». При этом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налоговой базой по этому новому местному налогу будет признаваться кадастровая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стоимость объектов недвижимого имущества (земельные участки  и объекты капитального строительства).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Предполагается, что новый налог на недвижимое имущество получат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возможность вводить органы местного самоуправления в тех субъектах Российской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Федерации, где законом субъекта российской Федерации будет отменен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действующий налог </w:t>
      </w:r>
      <w:r w:rsidRPr="00002253">
        <w:rPr>
          <w:sz w:val="24"/>
          <w:szCs w:val="24"/>
        </w:rPr>
        <w:lastRenderedPageBreak/>
        <w:t>на имущество физических лиц (для чего органам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государственной власти субъектов Российской Федерации будут предоставлены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соответствующие полномочия). При этом органы государственной власти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субъектов Российской Федерации получат возможность отмены налога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 имущество физических лиц на своей территории с 2021 по 2023 годы. При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этом такое решение может быть принято только после утверждения субъектом Российской Федерации результатов государственной кадастровой оценки объектов капитального строительства. 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рамках налога на недвижимое имущество будут подлежать налогообложению</w:t>
      </w:r>
      <w:r w:rsidR="00A26219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здания, сооружения, помещения, объекты незавершенного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строительства, единые недвижимые комплексы.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При установлении налога будут предусматриваться налоговые вычеты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размере стоимости 20 кв. метров площади объекта – для квартир; 10 кв. м. площади объект</w:t>
      </w:r>
      <w:proofErr w:type="gramStart"/>
      <w:r w:rsidRPr="00002253">
        <w:rPr>
          <w:sz w:val="24"/>
          <w:szCs w:val="24"/>
        </w:rPr>
        <w:t>а-</w:t>
      </w:r>
      <w:proofErr w:type="gramEnd"/>
      <w:r w:rsidRPr="00002253">
        <w:rPr>
          <w:sz w:val="24"/>
          <w:szCs w:val="24"/>
        </w:rPr>
        <w:t xml:space="preserve"> для комнат, 50 кв. метров – для жилых домов и в размере 1 млн. рублей – для единых недвижимых комплексов. При этом органы местного самоуправления получат возможность увеличивать размеры вычетов.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Для категории граждан, в настоящее время имеющих право на налоговые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вычеты по налогу на имущество физических лиц, указанные льготы будут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сохранены на федеральном уровне.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Органы местного самоуправления получат право устанавливать любые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льготы в отношении любых категорий граждан и любого количества объектов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недвижимого имущества.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Предполагается, что налоговые ставки по налогу будут устанавливаться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решениями представительных органов местного </w:t>
      </w:r>
      <w:proofErr w:type="gramStart"/>
      <w:r w:rsidRPr="00002253">
        <w:rPr>
          <w:sz w:val="24"/>
          <w:szCs w:val="24"/>
        </w:rPr>
        <w:t>самоуправления</w:t>
      </w:r>
      <w:proofErr w:type="gramEnd"/>
      <w:r w:rsidRPr="00002253">
        <w:rPr>
          <w:sz w:val="24"/>
          <w:szCs w:val="24"/>
        </w:rPr>
        <w:t xml:space="preserve"> в пределах установленных  Налоговым кодексом Российской Федерации ограничений: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до 0,1 процента – для жилых помещений, жилых домов </w:t>
      </w:r>
      <w:proofErr w:type="gramStart"/>
      <w:r w:rsidRPr="00002253">
        <w:rPr>
          <w:sz w:val="24"/>
          <w:szCs w:val="24"/>
        </w:rPr>
        <w:t>на</w:t>
      </w:r>
      <w:proofErr w:type="gramEnd"/>
      <w:r w:rsidRPr="00002253">
        <w:rPr>
          <w:sz w:val="24"/>
          <w:szCs w:val="24"/>
        </w:rPr>
        <w:t xml:space="preserve"> садовых и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дачных земельных участках, соответствующих (жилых) объектов незавершенного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строительства и единых недвижимых комплексов жилого помещения, а также гаражей и </w:t>
      </w:r>
      <w:proofErr w:type="spellStart"/>
      <w:r w:rsidRPr="00002253">
        <w:rPr>
          <w:sz w:val="24"/>
          <w:szCs w:val="24"/>
        </w:rPr>
        <w:t>машиномест</w:t>
      </w:r>
      <w:proofErr w:type="spellEnd"/>
      <w:r w:rsidRPr="00002253">
        <w:rPr>
          <w:sz w:val="24"/>
          <w:szCs w:val="24"/>
        </w:rPr>
        <w:t>;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до 0,5 процентов – для прочих объектов недвижимости.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Налогообложение доходов физических лиц от продажи имущества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уровне Российской Федерации в рамках реализации налоговой политики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 среднесрочную перспективу предлагается принципиально новый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подход к освобождению доходов физических лиц от продажи имущества, основанный </w:t>
      </w:r>
      <w:proofErr w:type="gramStart"/>
      <w:r w:rsidRPr="00002253">
        <w:rPr>
          <w:sz w:val="24"/>
          <w:szCs w:val="24"/>
        </w:rPr>
        <w:t>на</w:t>
      </w:r>
      <w:proofErr w:type="gramEnd"/>
      <w:r w:rsidRPr="00002253">
        <w:rPr>
          <w:sz w:val="24"/>
          <w:szCs w:val="24"/>
        </w:rPr>
        <w:t>: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1) полное освобождение доходов от продажи жилой недвижимости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(квартира, комната, дом и другое) вне зависимости от сроков </w:t>
      </w:r>
      <w:proofErr w:type="gramStart"/>
      <w:r w:rsidRPr="00002253">
        <w:rPr>
          <w:sz w:val="24"/>
          <w:szCs w:val="24"/>
        </w:rPr>
        <w:t>владения</w:t>
      </w:r>
      <w:proofErr w:type="gramEnd"/>
      <w:r w:rsidRPr="00002253">
        <w:rPr>
          <w:sz w:val="24"/>
          <w:szCs w:val="24"/>
        </w:rPr>
        <w:t xml:space="preserve"> в случае  если эта недвижимость является единственным жилым помещением в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собственности налогоплательщика. В случае продажи дома, являющегося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единственным жилым помещением в собственности налогоплательщика,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предлагается распространить освобождение от налогообложения и на доходы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от продажи земельного участка, на котором расположен этот дом;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2) если у физического лица на момент продажи объекта жилой недвижимости,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дачи, земельного участка находится в собственности более одного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подобного объекта (то есть такое лицо получает доходы от продажи жилого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помещения, не являющимся единственным жилым помещением, находящимся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 его собственности), то освобождать доходы от его продажи предлагается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при одновременном соблюдении следующих условий: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доходы от продажи этого объекта не превышают 5 млн. рублей (при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этом предлагается предоставить органам законодательной власти субъектов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Российской Федерации, на территории которого находится продаваемый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объект жилой недвижимости, уменьшать эту величину) или продаваемое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имущество является расположенным на участках в садоводческих и дачных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некоммерческих объединениях граждан жилым строением жилой площадью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до 50кв</w:t>
      </w:r>
      <w:proofErr w:type="gramStart"/>
      <w:r w:rsidRPr="00002253">
        <w:rPr>
          <w:sz w:val="24"/>
          <w:szCs w:val="24"/>
        </w:rPr>
        <w:t>.м</w:t>
      </w:r>
      <w:proofErr w:type="gramEnd"/>
      <w:r w:rsidRPr="00002253">
        <w:rPr>
          <w:sz w:val="24"/>
          <w:szCs w:val="24"/>
        </w:rPr>
        <w:t>етров или хозяйственным строением и сооружением общей площадью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до 50кв.метров, а также земельным участком, на котором расположены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такое жилое или хозяйственное строение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 сооружение;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срок владения этим объектом составляет не менее 5 лет, при этом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предлагается предоставить органам законодательной власти субъекта Российской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Федерации, на территории которого находится продаваемый объект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жилой недвижимости, увеличивать этот срок до 10 лет.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3) в отношении прочего имущества (за исключением ценных бумаг)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lastRenderedPageBreak/>
        <w:t>предлагается сохранить действующий порядок налогообложения, основанный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 выборе налогоплательщика между двумя вариантами определения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налоговой базы: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заплатить налог с разницы между доходами от продажи имущества и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расходами на его приобретение (создание);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уменьшить доходы от продажи имущества на величину налогового вычета</w:t>
      </w:r>
      <w:r w:rsidR="00F062E4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в размере 250 тыс. рублей и уплатить налог с оставшейся суммы.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Акцизное налогообложение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 части налогообложения акцизами в плановом периоде будет осуществляться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индексация ставок акцизов с учетом реально складывающейся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экономической ситуации. При этом на 2021 и 2023 годы, за некоторым исключением, предусматривается сохранение размеров ставок акцизов, установленных  законодательством Российской Федерации о налогах и сборах.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Ставки акцизов на моторное топливо будут определяться с учетом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комплекса факторов, в том числе прогнозируемого уровня инфляции, недопущения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значительного роста цен, принятых соответствующими нормативными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правовыми актами ограничений сроков производства и обращения моторного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топлива 3 и 4 класса и необходимости формирования доходов дорожных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фондов.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С учетом предусмотренного техническим регламентом перехода </w:t>
      </w:r>
      <w:proofErr w:type="gramStart"/>
      <w:r w:rsidRPr="00002253">
        <w:rPr>
          <w:sz w:val="24"/>
          <w:szCs w:val="24"/>
        </w:rPr>
        <w:t>с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2020 года на производство автомобильного бензина и дизельного топлива не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ниже 5 класса на 2021 год предлагается установить единую ставку акциза на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автомобильный бензин, не соответствующий 5 классу, в размере 13 332 рубля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за 1 тонну, на автомобильный бензин 5 класса – в размере 10 858 рублей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за 1 тонну, на дизельное топливо, не соответствующее 5 классу, –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7 735 рублей за 1 тонну, на дизельное топливо 5 класса – 5 970 рублей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за 1 тонну.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прямогонный бензин на 2021 год предлагается установить ставку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акциза с учетом планируемого уровня инфляции на уровне, превышающем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максимальную ставку акциза на автомобильный бензин, в размере15 325 рублей за 1 тонну.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На масло </w:t>
      </w:r>
      <w:proofErr w:type="gramStart"/>
      <w:r w:rsidRPr="00002253">
        <w:rPr>
          <w:sz w:val="24"/>
          <w:szCs w:val="24"/>
        </w:rPr>
        <w:t>моторное</w:t>
      </w:r>
      <w:proofErr w:type="gramEnd"/>
      <w:r w:rsidRPr="00002253">
        <w:rPr>
          <w:sz w:val="24"/>
          <w:szCs w:val="24"/>
        </w:rPr>
        <w:t xml:space="preserve"> на 2021 год предполагается проиндексировать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ставку акциза по сравнению с 2020 годом в размере прогнозируемой инфляции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и установить ее в размере 10 тыс. рублей за 1 тонну.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устойчивость доходов бюджетов бюджетной системы существенное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влияние оказывают решения по установлению льгот как по региональным и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местным налогам, так и по федеральным налогам и специальным налоговым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режимам, доходы от которых поступают в бюджеты субъектов Российской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Федерации и местные бюджеты. По количеству такие налоги составляют основную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часть налогов, предусмотренных законодательством о налогах и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сборах.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 xml:space="preserve">В этой связи предлагается на федеральном уровне строить </w:t>
      </w:r>
      <w:proofErr w:type="gramStart"/>
      <w:r w:rsidRPr="00002253">
        <w:rPr>
          <w:sz w:val="24"/>
          <w:szCs w:val="24"/>
        </w:rPr>
        <w:t>налоговую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политику в среднесрочной перспективе исходя из следующих предпосылок: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1) окончательно отказаться от установления новых льгот (включая освобождения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от налогообложения, исключения из налоговой базы объекта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налогообложения) по региональным и местным налогам;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002253">
        <w:rPr>
          <w:sz w:val="24"/>
          <w:szCs w:val="24"/>
        </w:rPr>
        <w:t>2) принять решение об отмене всех существующих льгот по региональными местным налогам либо о предоставлении полномочий по отмене</w:t>
      </w:r>
      <w:proofErr w:type="gramEnd"/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таких льгот на уровень соответственно органов государственной власти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субъектов Российской Федерации и органов местного самоуправления;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3) при принятии решений о новых льготах по федеральным налогам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(специальным налоговым режимам), доходы от которых поступают в бюджеты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 xml:space="preserve">субъектов Российской Федерации или местные бюджеты, по возможности, передавать </w:t>
      </w:r>
      <w:proofErr w:type="gramStart"/>
      <w:r w:rsidRPr="00002253">
        <w:rPr>
          <w:sz w:val="24"/>
          <w:szCs w:val="24"/>
        </w:rPr>
        <w:t>полномочия</w:t>
      </w:r>
      <w:proofErr w:type="gramEnd"/>
      <w:r w:rsidRPr="00002253">
        <w:rPr>
          <w:sz w:val="24"/>
          <w:szCs w:val="24"/>
        </w:rPr>
        <w:t xml:space="preserve"> как по введению таких льгот, так и по определению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параметров их предоставления на уровень соответственно органов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государственной власти субъектов Российской Федерации и органов местного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самоуправления.</w:t>
      </w:r>
    </w:p>
    <w:p w:rsidR="0015084E" w:rsidRPr="00002253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4"/>
          <w:szCs w:val="24"/>
        </w:rPr>
      </w:pPr>
      <w:r w:rsidRPr="00002253">
        <w:rPr>
          <w:sz w:val="24"/>
          <w:szCs w:val="24"/>
        </w:rPr>
        <w:t>На уровне Оренбургской области предполагается продолжить работу</w:t>
      </w:r>
    </w:p>
    <w:p w:rsidR="0015084E" w:rsidRPr="0015084E" w:rsidRDefault="0015084E" w:rsidP="0015084E">
      <w:pPr>
        <w:tabs>
          <w:tab w:val="left" w:pos="567"/>
        </w:tabs>
        <w:overflowPunct w:val="0"/>
        <w:adjustRightInd w:val="0"/>
        <w:spacing w:line="228" w:lineRule="auto"/>
        <w:ind w:firstLine="567"/>
        <w:jc w:val="both"/>
        <w:textAlignment w:val="baseline"/>
        <w:rPr>
          <w:sz w:val="28"/>
          <w:szCs w:val="28"/>
        </w:rPr>
      </w:pPr>
      <w:r w:rsidRPr="00002253">
        <w:rPr>
          <w:sz w:val="24"/>
          <w:szCs w:val="24"/>
        </w:rPr>
        <w:t>по инвентаризации действующих налоговых льгот, оценки их эффективности,</w:t>
      </w:r>
      <w:r w:rsidR="00002253" w:rsidRPr="00002253">
        <w:rPr>
          <w:sz w:val="24"/>
          <w:szCs w:val="24"/>
        </w:rPr>
        <w:t xml:space="preserve"> </w:t>
      </w:r>
      <w:r w:rsidRPr="00002253">
        <w:rPr>
          <w:sz w:val="24"/>
          <w:szCs w:val="24"/>
        </w:rPr>
        <w:t>ограничить предоставление новых налоговых льгот</w:t>
      </w:r>
      <w:r w:rsidRPr="0015084E">
        <w:rPr>
          <w:sz w:val="28"/>
          <w:szCs w:val="28"/>
        </w:rPr>
        <w:t>.</w:t>
      </w:r>
    </w:p>
    <w:p w:rsidR="0015084E" w:rsidRDefault="0015084E"/>
    <w:p w:rsidR="00C92630" w:rsidRDefault="00C92630"/>
    <w:p w:rsidR="00C92630" w:rsidRPr="00D86FE1" w:rsidRDefault="00C92630" w:rsidP="00C92630">
      <w:pPr>
        <w:autoSpaceDE/>
        <w:autoSpaceDN/>
        <w:spacing w:before="20" w:after="20"/>
        <w:jc w:val="right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C92630" w:rsidRPr="00D86FE1" w:rsidTr="00D86FE1">
        <w:trPr>
          <w:cantSplit/>
          <w:trHeight w:val="1162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92630" w:rsidRPr="00D86FE1" w:rsidRDefault="00C92630" w:rsidP="00C92630">
            <w:pPr>
              <w:tabs>
                <w:tab w:val="center" w:pos="4466"/>
                <w:tab w:val="left" w:pos="7455"/>
              </w:tabs>
              <w:autoSpaceDE/>
              <w:autoSpaceDN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D86FE1">
              <w:rPr>
                <w:b/>
                <w:sz w:val="24"/>
                <w:szCs w:val="24"/>
                <w:lang w:eastAsia="en-US"/>
              </w:rPr>
              <w:tab/>
              <w:t>АДМИНИСТРАЦИЯ</w:t>
            </w:r>
            <w:r w:rsidRPr="00D86FE1">
              <w:rPr>
                <w:b/>
                <w:sz w:val="24"/>
                <w:szCs w:val="24"/>
                <w:lang w:eastAsia="en-US"/>
              </w:rPr>
              <w:tab/>
            </w:r>
          </w:p>
          <w:p w:rsidR="00C92630" w:rsidRPr="00D86FE1" w:rsidRDefault="00C92630" w:rsidP="00C9263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6FE1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C92630" w:rsidRPr="00D86FE1" w:rsidRDefault="00C92630" w:rsidP="00C9263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6FE1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C92630" w:rsidRPr="00D86FE1" w:rsidRDefault="00C92630" w:rsidP="00C9263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6FE1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C92630" w:rsidRPr="00D86FE1" w:rsidTr="00D86FE1">
        <w:trPr>
          <w:cantSplit/>
          <w:trHeight w:val="1108"/>
        </w:trPr>
        <w:tc>
          <w:tcPr>
            <w:tcW w:w="9214" w:type="dxa"/>
            <w:vAlign w:val="bottom"/>
          </w:tcPr>
          <w:p w:rsidR="00C92630" w:rsidRPr="00D86FE1" w:rsidRDefault="00C92630" w:rsidP="00C9263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92630" w:rsidRPr="00D86FE1" w:rsidRDefault="00C92630" w:rsidP="00C9263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6FE1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C92630" w:rsidRPr="00D86FE1" w:rsidRDefault="00C92630" w:rsidP="00C9263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92630" w:rsidRPr="00D86FE1" w:rsidRDefault="00C92630" w:rsidP="00C926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6FE1">
              <w:rPr>
                <w:sz w:val="24"/>
                <w:szCs w:val="24"/>
              </w:rPr>
              <w:t>09.11.2020</w:t>
            </w:r>
            <w:r w:rsidRPr="00D86FE1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</w:t>
            </w:r>
            <w:r w:rsidR="00D86FE1">
              <w:rPr>
                <w:sz w:val="24"/>
                <w:szCs w:val="24"/>
                <w:lang w:eastAsia="en-US"/>
              </w:rPr>
              <w:t xml:space="preserve">                  </w:t>
            </w:r>
            <w:r w:rsidRPr="00D86FE1">
              <w:rPr>
                <w:sz w:val="24"/>
                <w:szCs w:val="24"/>
                <w:lang w:eastAsia="en-US"/>
              </w:rPr>
              <w:t xml:space="preserve"> № 4-п</w:t>
            </w:r>
          </w:p>
        </w:tc>
      </w:tr>
    </w:tbl>
    <w:p w:rsidR="00C92630" w:rsidRPr="00D86FE1" w:rsidRDefault="00C92630" w:rsidP="00C92630">
      <w:pPr>
        <w:tabs>
          <w:tab w:val="left" w:pos="3615"/>
          <w:tab w:val="center" w:pos="4677"/>
        </w:tabs>
        <w:autoSpaceDE/>
        <w:autoSpaceDN/>
        <w:rPr>
          <w:sz w:val="24"/>
          <w:szCs w:val="24"/>
        </w:rPr>
      </w:pPr>
      <w:r w:rsidRPr="00D86FE1">
        <w:rPr>
          <w:sz w:val="24"/>
          <w:szCs w:val="24"/>
        </w:rPr>
        <w:tab/>
      </w:r>
    </w:p>
    <w:p w:rsidR="00C92630" w:rsidRPr="00D86FE1" w:rsidRDefault="00C92630" w:rsidP="00D86FE1">
      <w:pPr>
        <w:autoSpaceDE/>
        <w:autoSpaceDN/>
        <w:rPr>
          <w:sz w:val="24"/>
          <w:szCs w:val="24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4905"/>
      </w:tblGrid>
      <w:tr w:rsidR="00C92630" w:rsidRPr="00D86FE1" w:rsidTr="00361620">
        <w:trPr>
          <w:trHeight w:val="984"/>
        </w:trPr>
        <w:tc>
          <w:tcPr>
            <w:tcW w:w="4905" w:type="dxa"/>
          </w:tcPr>
          <w:p w:rsidR="00C92630" w:rsidRPr="00D86FE1" w:rsidRDefault="00C92630" w:rsidP="00C92630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</w:p>
          <w:p w:rsidR="00C92630" w:rsidRPr="00D86FE1" w:rsidRDefault="00C92630" w:rsidP="00C92630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D86FE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Об утверждении методики формирования бюджета муниципального образования </w:t>
            </w:r>
            <w:proofErr w:type="spellStart"/>
            <w:r w:rsidRPr="00D86FE1">
              <w:rPr>
                <w:rFonts w:eastAsia="Calibri"/>
                <w:bCs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D86FE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сельсовет на 2021 год</w:t>
            </w:r>
          </w:p>
        </w:tc>
      </w:tr>
    </w:tbl>
    <w:p w:rsidR="00C92630" w:rsidRPr="00D86FE1" w:rsidRDefault="00C92630" w:rsidP="00C92630">
      <w:pPr>
        <w:autoSpaceDE/>
        <w:autoSpaceDN/>
        <w:jc w:val="both"/>
        <w:rPr>
          <w:sz w:val="24"/>
          <w:szCs w:val="24"/>
        </w:rPr>
      </w:pPr>
    </w:p>
    <w:p w:rsidR="00C92630" w:rsidRPr="00D86FE1" w:rsidRDefault="00C92630" w:rsidP="00C92630">
      <w:pPr>
        <w:autoSpaceDE/>
        <w:autoSpaceDN/>
        <w:jc w:val="both"/>
        <w:rPr>
          <w:sz w:val="24"/>
          <w:szCs w:val="24"/>
        </w:rPr>
      </w:pPr>
    </w:p>
    <w:p w:rsidR="00C92630" w:rsidRPr="00D86FE1" w:rsidRDefault="00C92630" w:rsidP="00C92630">
      <w:pPr>
        <w:autoSpaceDE/>
        <w:autoSpaceDN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D86FE1">
        <w:rPr>
          <w:rFonts w:eastAsia="Calibri"/>
          <w:bCs/>
          <w:sz w:val="24"/>
          <w:szCs w:val="24"/>
          <w:lang w:eastAsia="en-US"/>
        </w:rPr>
        <w:t xml:space="preserve">В целях подготовки проекта бюджета муниципального образования </w:t>
      </w:r>
      <w:proofErr w:type="spellStart"/>
      <w:r w:rsidRPr="00D86FE1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D86FE1">
        <w:rPr>
          <w:rFonts w:eastAsia="Calibri"/>
          <w:bCs/>
          <w:sz w:val="24"/>
          <w:szCs w:val="24"/>
          <w:lang w:eastAsia="en-US"/>
        </w:rPr>
        <w:t xml:space="preserve"> сельсовет на 2021 год:</w:t>
      </w:r>
    </w:p>
    <w:p w:rsidR="00C92630" w:rsidRPr="00D86FE1" w:rsidRDefault="00C92630" w:rsidP="00D86FE1">
      <w:pPr>
        <w:numPr>
          <w:ilvl w:val="0"/>
          <w:numId w:val="2"/>
        </w:numPr>
        <w:suppressAutoHyphens/>
        <w:autoSpaceDE/>
        <w:autoSpaceDN/>
        <w:spacing w:before="20" w:after="200" w:line="276" w:lineRule="auto"/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D86FE1">
        <w:rPr>
          <w:rFonts w:eastAsia="Calibri"/>
          <w:bCs/>
          <w:sz w:val="24"/>
          <w:szCs w:val="24"/>
          <w:lang w:eastAsia="en-US"/>
        </w:rPr>
        <w:t xml:space="preserve">Утвердить методику формирования бюджета муниципального образования </w:t>
      </w:r>
      <w:proofErr w:type="spellStart"/>
      <w:r w:rsidRPr="00D86FE1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D86FE1">
        <w:rPr>
          <w:rFonts w:eastAsia="Calibri"/>
          <w:bCs/>
          <w:sz w:val="24"/>
          <w:szCs w:val="24"/>
          <w:lang w:eastAsia="en-US"/>
        </w:rPr>
        <w:t xml:space="preserve"> сельсовет на 2021 год.</w:t>
      </w:r>
    </w:p>
    <w:p w:rsidR="00C92630" w:rsidRPr="00D86FE1" w:rsidRDefault="00C92630" w:rsidP="00D86FE1">
      <w:pPr>
        <w:numPr>
          <w:ilvl w:val="0"/>
          <w:numId w:val="2"/>
        </w:numPr>
        <w:suppressAutoHyphens/>
        <w:autoSpaceDE/>
        <w:autoSpaceDN/>
        <w:spacing w:before="20" w:after="200" w:line="276" w:lineRule="auto"/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D86FE1">
        <w:rPr>
          <w:rFonts w:cstheme="minorBidi"/>
          <w:sz w:val="24"/>
          <w:szCs w:val="24"/>
        </w:rPr>
        <w:t>Контроль за</w:t>
      </w:r>
      <w:proofErr w:type="gramEnd"/>
      <w:r w:rsidRPr="00D86FE1">
        <w:rPr>
          <w:rFonts w:cstheme="minorBidi"/>
          <w:sz w:val="24"/>
          <w:szCs w:val="24"/>
        </w:rPr>
        <w:t xml:space="preserve"> исполнением настоящего постановления возложить на ведущего специалиста по бухгалтерскому учету Мишукову Е.В.</w:t>
      </w:r>
    </w:p>
    <w:p w:rsidR="00C92630" w:rsidRPr="00D86FE1" w:rsidRDefault="00C92630" w:rsidP="00D86FE1">
      <w:pPr>
        <w:numPr>
          <w:ilvl w:val="0"/>
          <w:numId w:val="2"/>
        </w:numPr>
        <w:suppressAutoHyphens/>
        <w:autoSpaceDE/>
        <w:autoSpaceDN/>
        <w:spacing w:before="20" w:after="200" w:line="276" w:lineRule="auto"/>
        <w:ind w:left="0" w:firstLine="567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D86FE1">
        <w:rPr>
          <w:sz w:val="24"/>
          <w:szCs w:val="24"/>
        </w:rPr>
        <w:t>Постановление вступает в силу со дня его подписания.</w:t>
      </w:r>
    </w:p>
    <w:p w:rsidR="00C92630" w:rsidRPr="00D86FE1" w:rsidRDefault="00C92630" w:rsidP="00C92630">
      <w:pPr>
        <w:autoSpaceDE/>
        <w:autoSpaceDN/>
        <w:rPr>
          <w:sz w:val="24"/>
          <w:szCs w:val="24"/>
        </w:rPr>
      </w:pPr>
    </w:p>
    <w:p w:rsidR="00C92630" w:rsidRPr="00D86FE1" w:rsidRDefault="00C92630" w:rsidP="00C92630">
      <w:pPr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C92630" w:rsidRPr="00D86FE1" w:rsidTr="00361620">
        <w:trPr>
          <w:trHeight w:val="477"/>
        </w:trPr>
        <w:tc>
          <w:tcPr>
            <w:tcW w:w="4758" w:type="dxa"/>
            <w:hideMark/>
          </w:tcPr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86FE1">
              <w:rPr>
                <w:sz w:val="24"/>
                <w:szCs w:val="24"/>
              </w:rPr>
              <w:t xml:space="preserve">Глава администрации </w:t>
            </w:r>
          </w:p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86FE1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proofErr w:type="spellStart"/>
            <w:r w:rsidRPr="00D86FE1">
              <w:rPr>
                <w:sz w:val="24"/>
                <w:szCs w:val="24"/>
              </w:rPr>
              <w:t>Беляевский</w:t>
            </w:r>
            <w:proofErr w:type="spellEnd"/>
            <w:r w:rsidRPr="00D86FE1">
              <w:rPr>
                <w:sz w:val="24"/>
                <w:szCs w:val="24"/>
              </w:rPr>
              <w:t xml:space="preserve"> сельсовет                                                </w:t>
            </w:r>
          </w:p>
        </w:tc>
        <w:tc>
          <w:tcPr>
            <w:tcW w:w="4683" w:type="dxa"/>
            <w:hideMark/>
          </w:tcPr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86FE1">
              <w:rPr>
                <w:sz w:val="24"/>
                <w:szCs w:val="24"/>
              </w:rPr>
              <w:t xml:space="preserve">                           </w:t>
            </w:r>
          </w:p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86FE1">
              <w:rPr>
                <w:sz w:val="24"/>
                <w:szCs w:val="24"/>
              </w:rPr>
              <w:t xml:space="preserve">   </w:t>
            </w:r>
            <w:r w:rsidR="00D86FE1" w:rsidRPr="00D86FE1">
              <w:rPr>
                <w:i/>
                <w:sz w:val="24"/>
                <w:szCs w:val="24"/>
              </w:rPr>
              <w:t>подпись</w:t>
            </w:r>
            <w:r w:rsidRPr="00D86FE1">
              <w:rPr>
                <w:i/>
                <w:sz w:val="24"/>
                <w:szCs w:val="24"/>
              </w:rPr>
              <w:t xml:space="preserve">        </w:t>
            </w:r>
            <w:r w:rsidRPr="00D86FE1">
              <w:rPr>
                <w:sz w:val="24"/>
                <w:szCs w:val="24"/>
              </w:rPr>
              <w:t xml:space="preserve">                          М.Х. </w:t>
            </w:r>
            <w:proofErr w:type="spellStart"/>
            <w:r w:rsidRPr="00D86FE1">
              <w:rPr>
                <w:sz w:val="24"/>
                <w:szCs w:val="24"/>
              </w:rPr>
              <w:t>Елешев</w:t>
            </w:r>
            <w:proofErr w:type="spellEnd"/>
            <w:r w:rsidRPr="00D86FE1">
              <w:rPr>
                <w:sz w:val="24"/>
                <w:szCs w:val="24"/>
              </w:rPr>
              <w:t xml:space="preserve">        </w:t>
            </w:r>
          </w:p>
          <w:p w:rsidR="00C92630" w:rsidRPr="00D86FE1" w:rsidRDefault="00C92630" w:rsidP="00C9263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D86FE1">
              <w:rPr>
                <w:sz w:val="24"/>
                <w:szCs w:val="24"/>
              </w:rPr>
              <w:t xml:space="preserve">                                    </w:t>
            </w:r>
          </w:p>
        </w:tc>
      </w:tr>
    </w:tbl>
    <w:p w:rsidR="00C92630" w:rsidRPr="00C92630" w:rsidRDefault="00C92630" w:rsidP="00D86FE1">
      <w:pPr>
        <w:autoSpaceDE/>
        <w:autoSpaceDN/>
        <w:spacing w:before="20" w:after="20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D86FE1">
      <w:pPr>
        <w:autoSpaceDE/>
        <w:autoSpaceDN/>
        <w:spacing w:before="20" w:after="20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ind w:left="5600"/>
        <w:jc w:val="right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Приложение</w:t>
      </w:r>
    </w:p>
    <w:p w:rsidR="00C92630" w:rsidRPr="00C92630" w:rsidRDefault="00C92630" w:rsidP="00C92630">
      <w:pPr>
        <w:autoSpaceDE/>
        <w:autoSpaceDN/>
        <w:ind w:left="5600"/>
        <w:jc w:val="right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к постановлению</w:t>
      </w:r>
    </w:p>
    <w:p w:rsidR="00C92630" w:rsidRPr="00C92630" w:rsidRDefault="00C92630" w:rsidP="00C92630">
      <w:pPr>
        <w:autoSpaceDE/>
        <w:autoSpaceDN/>
        <w:ind w:left="5600"/>
        <w:jc w:val="right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администрации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</w:t>
      </w:r>
    </w:p>
    <w:p w:rsidR="00C92630" w:rsidRPr="00C92630" w:rsidRDefault="00C92630" w:rsidP="00C92630">
      <w:pPr>
        <w:autoSpaceDE/>
        <w:autoSpaceDN/>
        <w:ind w:left="5600"/>
        <w:jc w:val="right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от 09.11.2020 № 4-п</w:t>
      </w:r>
    </w:p>
    <w:p w:rsidR="00C92630" w:rsidRPr="00C92630" w:rsidRDefault="00C92630" w:rsidP="00C92630">
      <w:pPr>
        <w:adjustRightInd w:val="0"/>
        <w:ind w:firstLine="567"/>
        <w:jc w:val="center"/>
        <w:rPr>
          <w:sz w:val="24"/>
          <w:szCs w:val="24"/>
        </w:rPr>
      </w:pPr>
      <w:r w:rsidRPr="00C92630">
        <w:rPr>
          <w:sz w:val="24"/>
          <w:szCs w:val="24"/>
        </w:rPr>
        <w:t>Методика</w:t>
      </w:r>
    </w:p>
    <w:p w:rsidR="00C92630" w:rsidRPr="00C92630" w:rsidRDefault="00C92630" w:rsidP="00C92630">
      <w:pPr>
        <w:adjustRightInd w:val="0"/>
        <w:ind w:firstLine="567"/>
        <w:jc w:val="center"/>
        <w:rPr>
          <w:sz w:val="24"/>
          <w:szCs w:val="24"/>
        </w:rPr>
      </w:pPr>
      <w:r w:rsidRPr="00C92630">
        <w:rPr>
          <w:sz w:val="24"/>
          <w:szCs w:val="24"/>
        </w:rPr>
        <w:t xml:space="preserve">формирования  бюджета поселения на </w:t>
      </w:r>
      <w:r w:rsidRPr="00C92630">
        <w:rPr>
          <w:rFonts w:eastAsia="Calibri"/>
          <w:bCs/>
          <w:sz w:val="24"/>
          <w:szCs w:val="24"/>
          <w:lang w:eastAsia="en-US"/>
        </w:rPr>
        <w:t>2021 год и на плановый период 2022 и 2023годы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Настоящая Методика устанавливает основные подходы к формированию доходов и расходов, порядок и методику планирования бюджетных ассигнований  бюджета поселения на 2021 год и на плановый период 2022 и 2023 годы разработана в соответствии со статьей 174.2 Бюджетного кодекса Российской Федерации, статьей 34 Решения Совета депутатов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от 31.05.2011 № 38 «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О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утверждении Положения о бюджетном устройстве и бюджетном процессе в муниципальном образовании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Беляевского района Оренбургской области». Методика включает в себя разделы, определяющие порядок прогнозирования доходов  бюджета поселения, методику расчета прогноза поступления налогов в бюджет муниципального образования  </w:t>
      </w:r>
      <w:r w:rsidRPr="00C92630">
        <w:rPr>
          <w:sz w:val="24"/>
          <w:szCs w:val="24"/>
        </w:rPr>
        <w:t>и расходов местного бюджета по направлениям предоставления бюджетных услуг.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lastRenderedPageBreak/>
        <w:t>В основу составления  бюджета поселения на 2021 год и на плановый период 2022 и 2023 годы положен на прогноз социально-экономического развития муниципального образования на 2021 год и на плановый период 2022 и 2023 годы, основные направления налоговой и основные направления бюджетной на 2021 год и на плановый период 2022 и 2023 годы, а также приоритеты бюджетной и налоговой политики.</w:t>
      </w:r>
      <w:proofErr w:type="gramEnd"/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</w:p>
    <w:p w:rsidR="00C92630" w:rsidRPr="00C92630" w:rsidRDefault="00C92630" w:rsidP="00C92630">
      <w:pPr>
        <w:adjustRightInd w:val="0"/>
        <w:jc w:val="center"/>
        <w:rPr>
          <w:sz w:val="24"/>
          <w:szCs w:val="24"/>
        </w:rPr>
      </w:pPr>
      <w:r w:rsidRPr="00C92630">
        <w:rPr>
          <w:sz w:val="24"/>
          <w:szCs w:val="24"/>
          <w:lang w:val="en-US"/>
        </w:rPr>
        <w:t>I</w:t>
      </w:r>
      <w:r w:rsidRPr="00C92630">
        <w:rPr>
          <w:sz w:val="24"/>
          <w:szCs w:val="24"/>
        </w:rPr>
        <w:t>. Прогноз доходов бюджета поселения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b/>
          <w:sz w:val="24"/>
          <w:szCs w:val="24"/>
        </w:rPr>
        <w:t>1.Налог на доходы физических лиц</w:t>
      </w:r>
      <w:r w:rsidRPr="00C92630">
        <w:rPr>
          <w:sz w:val="24"/>
          <w:szCs w:val="24"/>
        </w:rPr>
        <w:t xml:space="preserve">.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Прогнозный объём поступлений налога на доходы физических лиц с доходов, источником которых является налоговый агент</w:t>
      </w:r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(НДФЛ)</w:t>
      </w:r>
      <w:r w:rsidRPr="00C92630">
        <w:rPr>
          <w:rFonts w:eastAsia="Calibri"/>
          <w:bCs/>
          <w:sz w:val="24"/>
          <w:szCs w:val="24"/>
          <w:lang w:eastAsia="en-US"/>
        </w:rPr>
        <w:t>, рассчитывается исходя из налоговой базы по налогу на доходы физических лиц по форме № 5-НДФЛ «Отчёт о налоговой базе и структуре начислений по налогу на доходы физических лиц, удерживаемому налоговыми агентами» за 2019 год и прогнозируемого роста фонда заработной платы</w:t>
      </w:r>
      <w:r w:rsidRPr="00C92630">
        <w:rPr>
          <w:sz w:val="24"/>
          <w:szCs w:val="24"/>
        </w:rPr>
        <w:t>.</w:t>
      </w:r>
      <w:proofErr w:type="gramEnd"/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При прогнозировании налога учтен налог на доходы физических лиц, перечисленный налоговыми агентами по иным налоговым ставкам (30 процентов, 9 процентов, 35 процентов, 15 процентов и иным ставкам) согласно отчету Управления Федеральной налоговой службы по Оренбургской области формы № 5-НДФЛ за 2019 год </w:t>
      </w:r>
      <w:r w:rsidRPr="00C92630">
        <w:rPr>
          <w:sz w:val="24"/>
          <w:szCs w:val="24"/>
        </w:rPr>
        <w:t>и уровень собираемости налога.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Сумма налога на доходы физических лиц корректируется на сумму налога, исчисленную от иной облагаемой базы: 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proofErr w:type="gramStart"/>
      <w:r w:rsidRPr="00C92630">
        <w:rPr>
          <w:sz w:val="24"/>
          <w:szCs w:val="24"/>
        </w:rPr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</w:t>
      </w:r>
      <w:proofErr w:type="gramEnd"/>
      <w:r w:rsidRPr="00C92630">
        <w:rPr>
          <w:sz w:val="24"/>
          <w:szCs w:val="24"/>
        </w:rPr>
        <w:t xml:space="preserve"> </w:t>
      </w:r>
      <w:proofErr w:type="gramStart"/>
      <w:r w:rsidRPr="00C92630">
        <w:rPr>
          <w:sz w:val="24"/>
          <w:szCs w:val="24"/>
        </w:rPr>
        <w:t>кабинеты и других лиц, занимающихся частной практикой в соответствии со статьей 227 Налогового кодекса Российской Федерации, налог на доходы физических лиц с доходов, полученных физическими лицами в соответствии со статьей 228 Налогового Коде</w:t>
      </w:r>
      <w:r w:rsidRPr="00C92630">
        <w:rPr>
          <w:bCs/>
          <w:sz w:val="24"/>
          <w:szCs w:val="24"/>
        </w:rPr>
        <w:t>кса Российской Федерации на 2021</w:t>
      </w:r>
      <w:r w:rsidRPr="00C92630">
        <w:rPr>
          <w:sz w:val="24"/>
          <w:szCs w:val="24"/>
        </w:rPr>
        <w:t xml:space="preserve"> год прогнозируются исходя из о</w:t>
      </w:r>
      <w:r w:rsidRPr="00C92630">
        <w:rPr>
          <w:bCs/>
          <w:sz w:val="24"/>
          <w:szCs w:val="24"/>
        </w:rPr>
        <w:t>тчета ф.5-НДФЛ  за 2019</w:t>
      </w:r>
      <w:r w:rsidRPr="00C92630">
        <w:rPr>
          <w:sz w:val="24"/>
          <w:szCs w:val="24"/>
        </w:rPr>
        <w:t xml:space="preserve"> год, представленного Управлением Федеральной налоговой службы №5 по Оренбургской области, с учетом </w:t>
      </w:r>
      <w:r w:rsidRPr="00C92630">
        <w:rPr>
          <w:bCs/>
          <w:sz w:val="24"/>
          <w:szCs w:val="24"/>
        </w:rPr>
        <w:t xml:space="preserve">областного </w:t>
      </w:r>
      <w:r w:rsidRPr="00C92630">
        <w:rPr>
          <w:sz w:val="24"/>
          <w:szCs w:val="24"/>
        </w:rPr>
        <w:t>темпа</w:t>
      </w:r>
      <w:proofErr w:type="gramEnd"/>
      <w:r w:rsidRPr="00C92630">
        <w:rPr>
          <w:sz w:val="24"/>
          <w:szCs w:val="24"/>
        </w:rPr>
        <w:t xml:space="preserve"> роста</w:t>
      </w:r>
      <w:r w:rsidRPr="00C92630">
        <w:rPr>
          <w:bCs/>
          <w:sz w:val="24"/>
          <w:szCs w:val="24"/>
        </w:rPr>
        <w:t xml:space="preserve">  фонда оплаты труда на 2021-2023гг.</w:t>
      </w:r>
      <w:r w:rsidRPr="00C92630">
        <w:rPr>
          <w:sz w:val="24"/>
          <w:szCs w:val="24"/>
        </w:rPr>
        <w:t xml:space="preserve">, за исключением сумм налоговых вычетов, не подлежащих налогообложению; 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Налог на доходы физических лиц с доходов зачисляется в местный бюджет по нормативу - 15 процентов.</w:t>
      </w:r>
    </w:p>
    <w:p w:rsidR="00C92630" w:rsidRPr="00C92630" w:rsidRDefault="00C92630" w:rsidP="00C92630">
      <w:pPr>
        <w:autoSpaceDE/>
        <w:autoSpaceDN/>
        <w:spacing w:before="20" w:after="20"/>
        <w:jc w:val="center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        2.Акцизы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C92630">
        <w:rPr>
          <w:rFonts w:eastAsia="Calibri"/>
          <w:b/>
          <w:bCs/>
          <w:sz w:val="24"/>
          <w:szCs w:val="24"/>
          <w:lang w:eastAsia="en-US"/>
        </w:rPr>
        <w:t>инжекторных</w:t>
      </w:r>
      <w:proofErr w:type="spellEnd"/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) двигателей, производимые на территории  Российской Федерации </w:t>
      </w:r>
      <w:r w:rsidRPr="00C92630">
        <w:rPr>
          <w:rFonts w:eastAsia="Calibri"/>
          <w:bCs/>
          <w:sz w:val="24"/>
          <w:szCs w:val="24"/>
          <w:lang w:eastAsia="en-US"/>
        </w:rPr>
        <w:t>планируются на основании</w:t>
      </w:r>
    </w:p>
    <w:p w:rsidR="00C92630" w:rsidRPr="00C92630" w:rsidRDefault="00C92630" w:rsidP="00C92630">
      <w:pPr>
        <w:autoSpaceDE/>
        <w:autoSpaceDN/>
        <w:spacing w:before="20" w:after="20"/>
        <w:jc w:val="center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приложения  к приказу министерства финансов Оренбургской области от 01.10.2019 № 188, согласно методике формирования областного бюджета на 2021 год и на плановый период 2022 и 2023 годов.</w:t>
      </w:r>
    </w:p>
    <w:p w:rsidR="00C92630" w:rsidRPr="00C92630" w:rsidRDefault="00C92630" w:rsidP="00C92630">
      <w:pPr>
        <w:adjustRightInd w:val="0"/>
        <w:jc w:val="both"/>
        <w:rPr>
          <w:bCs/>
          <w:sz w:val="24"/>
          <w:szCs w:val="24"/>
        </w:rPr>
      </w:pPr>
      <w:r w:rsidRPr="00C92630">
        <w:rPr>
          <w:b/>
          <w:sz w:val="24"/>
          <w:szCs w:val="24"/>
        </w:rPr>
        <w:t>3</w:t>
      </w:r>
      <w:r w:rsidRPr="00C92630">
        <w:rPr>
          <w:sz w:val="24"/>
          <w:szCs w:val="24"/>
        </w:rPr>
        <w:t>.</w:t>
      </w:r>
      <w:r w:rsidRPr="00C92630">
        <w:rPr>
          <w:b/>
          <w:sz w:val="24"/>
          <w:szCs w:val="24"/>
        </w:rPr>
        <w:t>Налог на имущество физических лиц</w:t>
      </w:r>
      <w:r w:rsidRPr="00C92630">
        <w:rPr>
          <w:sz w:val="24"/>
          <w:szCs w:val="24"/>
        </w:rPr>
        <w:t xml:space="preserve"> рассчитывается по следующей формуле: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НИФЛ = НФ х И</w:t>
      </w:r>
      <w:r w:rsidRPr="00C92630">
        <w:rPr>
          <w:sz w:val="24"/>
          <w:szCs w:val="24"/>
          <w:vertAlign w:val="subscript"/>
        </w:rPr>
        <w:t>2016г</w:t>
      </w:r>
      <w:r w:rsidRPr="00C92630">
        <w:rPr>
          <w:sz w:val="24"/>
          <w:szCs w:val="24"/>
        </w:rPr>
        <w:t xml:space="preserve"> х И</w:t>
      </w:r>
      <w:r w:rsidRPr="00C92630">
        <w:rPr>
          <w:sz w:val="24"/>
          <w:szCs w:val="24"/>
          <w:vertAlign w:val="subscript"/>
        </w:rPr>
        <w:t>2017г</w:t>
      </w:r>
      <w:r w:rsidRPr="00C92630">
        <w:rPr>
          <w:sz w:val="24"/>
          <w:szCs w:val="24"/>
        </w:rPr>
        <w:t xml:space="preserve"> х</w:t>
      </w:r>
      <w:proofErr w:type="gramStart"/>
      <w:r w:rsidRPr="00C92630">
        <w:rPr>
          <w:sz w:val="24"/>
          <w:szCs w:val="24"/>
        </w:rPr>
        <w:t xml:space="preserve"> С</w:t>
      </w:r>
      <w:proofErr w:type="gramEnd"/>
      <w:r w:rsidRPr="00C92630">
        <w:rPr>
          <w:sz w:val="24"/>
          <w:szCs w:val="24"/>
        </w:rPr>
        <w:t>,</w:t>
      </w: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 где</w:t>
      </w: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Н</w:t>
      </w:r>
      <w:proofErr w:type="gramStart"/>
      <w:r w:rsidRPr="00C92630">
        <w:rPr>
          <w:sz w:val="24"/>
          <w:szCs w:val="24"/>
        </w:rPr>
        <w:t>Ф-</w:t>
      </w:r>
      <w:proofErr w:type="gramEnd"/>
      <w:r w:rsidRPr="00C92630">
        <w:rPr>
          <w:sz w:val="24"/>
          <w:szCs w:val="24"/>
        </w:rPr>
        <w:t xml:space="preserve"> фактическое поступление за 2018 год</w:t>
      </w: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И – и</w:t>
      </w:r>
      <w:r w:rsidRPr="00C92630">
        <w:rPr>
          <w:snapToGrid w:val="0"/>
          <w:sz w:val="24"/>
          <w:szCs w:val="24"/>
        </w:rPr>
        <w:t>ндекс потребительских цен</w:t>
      </w:r>
      <w:r w:rsidRPr="00C92630">
        <w:rPr>
          <w:sz w:val="24"/>
          <w:szCs w:val="24"/>
        </w:rPr>
        <w:t xml:space="preserve"> 2019 г и 2020г</w:t>
      </w:r>
    </w:p>
    <w:p w:rsidR="00C92630" w:rsidRPr="00C92630" w:rsidRDefault="00C92630" w:rsidP="00CE682B">
      <w:pPr>
        <w:adjustRightInd w:val="0"/>
        <w:spacing w:after="40"/>
        <w:ind w:firstLine="851"/>
        <w:jc w:val="both"/>
        <w:rPr>
          <w:sz w:val="24"/>
          <w:szCs w:val="24"/>
        </w:rPr>
      </w:pPr>
      <w:proofErr w:type="gramStart"/>
      <w:r w:rsidRPr="00C92630">
        <w:rPr>
          <w:sz w:val="24"/>
          <w:szCs w:val="24"/>
        </w:rPr>
        <w:t>С</w:t>
      </w:r>
      <w:proofErr w:type="gramEnd"/>
      <w:r w:rsidRPr="00C92630">
        <w:rPr>
          <w:sz w:val="24"/>
          <w:szCs w:val="24"/>
        </w:rPr>
        <w:t xml:space="preserve"> – ставка налога.</w:t>
      </w: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Зачисляется в бюджет по нормативу 100%.</w:t>
      </w:r>
    </w:p>
    <w:p w:rsidR="00C92630" w:rsidRPr="00C92630" w:rsidRDefault="00C92630" w:rsidP="00C92630">
      <w:pPr>
        <w:adjustRightInd w:val="0"/>
        <w:spacing w:after="40"/>
        <w:ind w:firstLine="851"/>
        <w:jc w:val="both"/>
        <w:rPr>
          <w:sz w:val="28"/>
          <w:szCs w:val="28"/>
        </w:rPr>
      </w:pP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/>
          <w:sz w:val="24"/>
          <w:szCs w:val="24"/>
          <w:lang w:eastAsia="en-US"/>
        </w:rPr>
        <w:lastRenderedPageBreak/>
        <w:t>4.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</w:t>
      </w:r>
      <w:r w:rsidRPr="00C92630">
        <w:rPr>
          <w:rFonts w:eastAsia="Calibri"/>
          <w:b/>
          <w:bCs/>
          <w:sz w:val="24"/>
          <w:szCs w:val="24"/>
          <w:lang w:eastAsia="en-US"/>
        </w:rPr>
        <w:t>Земельный налог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, взимаемый по ставкам, установленным в соответствии с подпунктом 1 пункта 1 статьи 394 Налогового кодекса Российской Федерации, рассчитывается по следующей формуле: </w:t>
      </w:r>
    </w:p>
    <w:p w:rsidR="00C92630" w:rsidRPr="00C92630" w:rsidRDefault="00C92630" w:rsidP="00C92630">
      <w:pPr>
        <w:autoSpaceDE/>
        <w:autoSpaceDN/>
        <w:spacing w:before="20" w:after="40"/>
        <w:jc w:val="center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40"/>
        <w:jc w:val="center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ЗН = КС х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 xml:space="preserve"> С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х 0,5, где:</w:t>
      </w:r>
    </w:p>
    <w:p w:rsidR="00C92630" w:rsidRPr="00C92630" w:rsidRDefault="00C92630" w:rsidP="00C92630">
      <w:pPr>
        <w:autoSpaceDE/>
        <w:autoSpaceDN/>
        <w:spacing w:before="20" w:after="40"/>
        <w:ind w:left="2832" w:firstLine="851"/>
        <w:jc w:val="center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tabs>
          <w:tab w:val="left" w:pos="696"/>
        </w:tabs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ЗН – земельный налог;</w:t>
      </w:r>
    </w:p>
    <w:p w:rsidR="00C92630" w:rsidRPr="00C92630" w:rsidRDefault="00C92630" w:rsidP="00C92630">
      <w:pPr>
        <w:tabs>
          <w:tab w:val="left" w:pos="696"/>
        </w:tabs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КС – кадастровая стоимость земельных участков, признаваемых объектом налогообложения, (по данным Управления Федеральной налоговой службы по Оренбургской области по состоянию на 1 января 2019 года);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С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– максимально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возможная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ставка, установленная статьей 394 Налогового кодекса Российской Федерации. 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Учитывая увеличение кадастровой стоимости земель сельскохозяйственного назначения в результате их переоценки по состоянию на 1 января  2019 года, максимально возможная ставка, установленная статьей 394 Налогового кодекса Российской Федерации, применяется с коэффициентом – 0,5.</w:t>
      </w:r>
    </w:p>
    <w:p w:rsidR="00C92630" w:rsidRPr="00C92630" w:rsidRDefault="00C92630" w:rsidP="00C92630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b/>
          <w:sz w:val="24"/>
          <w:szCs w:val="24"/>
          <w:lang w:eastAsia="en-US"/>
        </w:rPr>
        <w:t>5. Земельный налог, взимаемый по ставкам, установленным в соответствии с подпунктом 2 пункта 1 статьи 394 Налогового кодекса Российской Федерации</w:t>
      </w:r>
      <w:r w:rsidRPr="00C92630">
        <w:rPr>
          <w:rFonts w:eastAsia="Calibri"/>
          <w:sz w:val="24"/>
          <w:szCs w:val="24"/>
          <w:lang w:eastAsia="en-US"/>
        </w:rPr>
        <w:t>, рассчитывается по следующей формуле:</w:t>
      </w:r>
    </w:p>
    <w:p w:rsidR="00C92630" w:rsidRPr="00C92630" w:rsidRDefault="00C92630" w:rsidP="00C92630">
      <w:pPr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ind w:left="3540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>ЗН = КС х</w:t>
      </w:r>
      <w:proofErr w:type="gramStart"/>
      <w:r w:rsidRPr="00C92630">
        <w:rPr>
          <w:rFonts w:eastAsia="Calibri"/>
          <w:sz w:val="24"/>
          <w:szCs w:val="24"/>
          <w:lang w:eastAsia="en-US"/>
        </w:rPr>
        <w:t xml:space="preserve"> С</w:t>
      </w:r>
      <w:proofErr w:type="gramEnd"/>
      <w:r w:rsidRPr="00C92630">
        <w:rPr>
          <w:rFonts w:eastAsia="Calibri"/>
          <w:sz w:val="24"/>
          <w:szCs w:val="24"/>
          <w:lang w:eastAsia="en-US"/>
        </w:rPr>
        <w:t>, где:</w:t>
      </w:r>
    </w:p>
    <w:p w:rsidR="00C92630" w:rsidRPr="00C92630" w:rsidRDefault="00C92630" w:rsidP="00C92630">
      <w:pPr>
        <w:autoSpaceDE/>
        <w:autoSpaceDN/>
        <w:ind w:firstLine="567"/>
        <w:rPr>
          <w:rFonts w:eastAsia="Calibri"/>
          <w:sz w:val="24"/>
          <w:szCs w:val="24"/>
          <w:lang w:eastAsia="en-US"/>
        </w:rPr>
      </w:pPr>
    </w:p>
    <w:p w:rsidR="00C92630" w:rsidRPr="00C92630" w:rsidRDefault="00C92630" w:rsidP="00C92630">
      <w:pPr>
        <w:tabs>
          <w:tab w:val="left" w:pos="696"/>
        </w:tabs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>ЗН – земельный налог;</w:t>
      </w:r>
    </w:p>
    <w:p w:rsidR="00C92630" w:rsidRPr="00C92630" w:rsidRDefault="00C92630" w:rsidP="00C92630">
      <w:pPr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>КС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2019 года;</w:t>
      </w:r>
    </w:p>
    <w:p w:rsidR="00C92630" w:rsidRPr="00C92630" w:rsidRDefault="00C92630" w:rsidP="00C92630">
      <w:pPr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92630">
        <w:rPr>
          <w:rFonts w:eastAsia="Calibri"/>
          <w:sz w:val="24"/>
          <w:szCs w:val="24"/>
          <w:lang w:eastAsia="en-US"/>
        </w:rPr>
        <w:t>С</w:t>
      </w:r>
      <w:proofErr w:type="gramEnd"/>
      <w:r w:rsidRPr="00C92630">
        <w:rPr>
          <w:rFonts w:eastAsia="Calibri"/>
          <w:sz w:val="24"/>
          <w:szCs w:val="24"/>
          <w:lang w:eastAsia="en-US"/>
        </w:rPr>
        <w:t xml:space="preserve"> – максимально </w:t>
      </w:r>
      <w:proofErr w:type="gramStart"/>
      <w:r w:rsidRPr="00C92630">
        <w:rPr>
          <w:rFonts w:eastAsia="Calibri"/>
          <w:sz w:val="24"/>
          <w:szCs w:val="24"/>
          <w:lang w:eastAsia="en-US"/>
        </w:rPr>
        <w:t>возможная</w:t>
      </w:r>
      <w:proofErr w:type="gramEnd"/>
      <w:r w:rsidRPr="00C92630">
        <w:rPr>
          <w:rFonts w:eastAsia="Calibri"/>
          <w:sz w:val="24"/>
          <w:szCs w:val="24"/>
          <w:lang w:eastAsia="en-US"/>
        </w:rPr>
        <w:t xml:space="preserve"> ставка, установленная статьей 394 Налогового кодекса Российской Федерации. </w:t>
      </w:r>
    </w:p>
    <w:p w:rsidR="00C92630" w:rsidRPr="00C92630" w:rsidRDefault="00C92630" w:rsidP="00C92630">
      <w:pPr>
        <w:autoSpaceDE/>
        <w:autoSpaceDN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 xml:space="preserve">На  2021 год земельный налог прогнозируется по данным отчета 5-МН за 2019год. </w:t>
      </w:r>
      <w:r w:rsidRPr="00C92630">
        <w:rPr>
          <w:rFonts w:eastAsia="Calibri"/>
          <w:bCs/>
          <w:sz w:val="24"/>
          <w:szCs w:val="24"/>
          <w:lang w:eastAsia="en-US"/>
        </w:rPr>
        <w:t>Земельный налог зачисляется в бюджет по нормативу 100%.</w:t>
      </w:r>
    </w:p>
    <w:p w:rsidR="00C92630" w:rsidRPr="00C92630" w:rsidRDefault="00C92630" w:rsidP="00C92630">
      <w:pPr>
        <w:autoSpaceDE/>
        <w:autoSpaceDN/>
        <w:spacing w:before="20" w:after="20"/>
        <w:jc w:val="center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djustRightInd w:val="0"/>
        <w:ind w:firstLine="567"/>
        <w:jc w:val="both"/>
        <w:rPr>
          <w:b/>
          <w:sz w:val="24"/>
          <w:szCs w:val="24"/>
        </w:rPr>
      </w:pPr>
      <w:r w:rsidRPr="00C92630">
        <w:rPr>
          <w:b/>
          <w:sz w:val="24"/>
          <w:szCs w:val="24"/>
        </w:rPr>
        <w:t>6</w:t>
      </w:r>
      <w:r w:rsidRPr="00C92630">
        <w:rPr>
          <w:sz w:val="24"/>
          <w:szCs w:val="24"/>
        </w:rPr>
        <w:t xml:space="preserve">. </w:t>
      </w:r>
      <w:r w:rsidRPr="00C92630">
        <w:rPr>
          <w:b/>
          <w:sz w:val="24"/>
          <w:szCs w:val="24"/>
        </w:rPr>
        <w:t>Единый сельскохозяйственный налог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 рассчитывается по следующей формуле:</w:t>
      </w:r>
    </w:p>
    <w:p w:rsidR="00C92630" w:rsidRPr="00C92630" w:rsidRDefault="00C92630" w:rsidP="00C92630">
      <w:pPr>
        <w:adjustRightInd w:val="0"/>
        <w:jc w:val="center"/>
        <w:rPr>
          <w:sz w:val="24"/>
          <w:szCs w:val="24"/>
        </w:rPr>
      </w:pPr>
      <w:r w:rsidRPr="00C92630">
        <w:rPr>
          <w:sz w:val="24"/>
          <w:szCs w:val="24"/>
        </w:rPr>
        <w:t>ЕСХН = НФ x</w:t>
      </w:r>
      <w:proofErr w:type="gramStart"/>
      <w:r w:rsidRPr="00C92630">
        <w:rPr>
          <w:sz w:val="24"/>
          <w:szCs w:val="24"/>
        </w:rPr>
        <w:t xml:space="preserve"> И</w:t>
      </w:r>
      <w:proofErr w:type="gramEnd"/>
      <w:r w:rsidRPr="00C92630">
        <w:rPr>
          <w:sz w:val="24"/>
          <w:szCs w:val="24"/>
        </w:rPr>
        <w:t xml:space="preserve">, </w:t>
      </w:r>
    </w:p>
    <w:p w:rsidR="00C92630" w:rsidRPr="00C92630" w:rsidRDefault="00C92630" w:rsidP="00C92630">
      <w:pPr>
        <w:adjustRightInd w:val="0"/>
        <w:rPr>
          <w:sz w:val="24"/>
          <w:szCs w:val="24"/>
        </w:rPr>
      </w:pPr>
      <w:r w:rsidRPr="00C92630">
        <w:rPr>
          <w:sz w:val="24"/>
          <w:szCs w:val="24"/>
        </w:rPr>
        <w:t>где: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ЕСХН – единый сельскохозяйственный налог;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  <w:highlight w:val="yellow"/>
        </w:rPr>
      </w:pPr>
      <w:r w:rsidRPr="00C92630">
        <w:rPr>
          <w:sz w:val="24"/>
          <w:szCs w:val="24"/>
        </w:rPr>
        <w:t>НФ – фактическое поступление за 1 полугодие 2020 года и 2 полугодие 2019 года;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И – индекс-дефлятор продукции сельского хозяйства во всех категориях хозяйств на соответствующий год, %.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Единый сельскохозяйственный налог зачисляется в  бюджет поселения в размере 50 процентов.</w:t>
      </w:r>
    </w:p>
    <w:p w:rsidR="00C92630" w:rsidRPr="00C92630" w:rsidRDefault="00C92630" w:rsidP="005B6EE8">
      <w:pPr>
        <w:adjustRightInd w:val="0"/>
        <w:jc w:val="both"/>
        <w:rPr>
          <w:sz w:val="24"/>
          <w:szCs w:val="24"/>
        </w:rPr>
      </w:pP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b/>
          <w:sz w:val="24"/>
          <w:szCs w:val="24"/>
        </w:rPr>
        <w:t>7</w:t>
      </w:r>
      <w:r w:rsidRPr="00C92630">
        <w:rPr>
          <w:sz w:val="24"/>
          <w:szCs w:val="24"/>
        </w:rPr>
        <w:t xml:space="preserve">.  </w:t>
      </w:r>
      <w:r w:rsidRPr="00C92630">
        <w:rPr>
          <w:b/>
          <w:sz w:val="24"/>
          <w:szCs w:val="24"/>
        </w:rPr>
        <w:t>Государственная пошлина</w:t>
      </w:r>
      <w:r w:rsidRPr="00C92630">
        <w:rPr>
          <w:sz w:val="24"/>
          <w:szCs w:val="24"/>
        </w:rPr>
        <w:t xml:space="preserve"> на 2021 год определена </w:t>
      </w:r>
      <w:proofErr w:type="gramStart"/>
      <w:r w:rsidRPr="00C92630">
        <w:rPr>
          <w:sz w:val="24"/>
          <w:szCs w:val="24"/>
        </w:rPr>
        <w:t>исходя из фактических поступлений за 2 полугодие 2019 года и 1 полугодие 2020 года, зачисляется</w:t>
      </w:r>
      <w:proofErr w:type="gramEnd"/>
      <w:r w:rsidRPr="00C92630">
        <w:rPr>
          <w:sz w:val="24"/>
          <w:szCs w:val="24"/>
        </w:rPr>
        <w:t xml:space="preserve"> в местный бюджет в 100 процентном объеме.</w:t>
      </w:r>
    </w:p>
    <w:p w:rsidR="00C92630" w:rsidRPr="00C92630" w:rsidRDefault="00C92630" w:rsidP="00C92630">
      <w:pPr>
        <w:tabs>
          <w:tab w:val="left" w:pos="567"/>
        </w:tabs>
        <w:autoSpaceDE/>
        <w:autoSpaceDN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40"/>
        <w:jc w:val="center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8"/>
          <w:szCs w:val="28"/>
          <w:lang w:val="en-US" w:eastAsia="en-US"/>
        </w:rPr>
        <w:t>II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. Планирование бюджетных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ассигнований  бюджета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поселения</w:t>
      </w:r>
    </w:p>
    <w:p w:rsidR="00C92630" w:rsidRPr="00C92630" w:rsidRDefault="00C92630" w:rsidP="00C92630">
      <w:pPr>
        <w:adjustRightInd w:val="0"/>
        <w:spacing w:after="40"/>
        <w:ind w:firstLine="851"/>
        <w:jc w:val="center"/>
        <w:rPr>
          <w:sz w:val="24"/>
          <w:szCs w:val="24"/>
        </w:rPr>
      </w:pPr>
    </w:p>
    <w:p w:rsidR="00C92630" w:rsidRPr="00C92630" w:rsidRDefault="00C92630" w:rsidP="00C92630">
      <w:pPr>
        <w:autoSpaceDE/>
        <w:autoSpaceDN/>
        <w:spacing w:after="40"/>
        <w:ind w:firstLine="851"/>
        <w:jc w:val="both"/>
        <w:rPr>
          <w:color w:val="000000"/>
          <w:sz w:val="24"/>
          <w:szCs w:val="24"/>
        </w:rPr>
      </w:pPr>
      <w:r w:rsidRPr="00C92630">
        <w:rPr>
          <w:color w:val="000000"/>
          <w:sz w:val="24"/>
          <w:szCs w:val="24"/>
        </w:rPr>
        <w:t xml:space="preserve">1. </w:t>
      </w:r>
      <w:proofErr w:type="gramStart"/>
      <w:r w:rsidRPr="00C92630">
        <w:rPr>
          <w:color w:val="000000"/>
          <w:sz w:val="24"/>
          <w:szCs w:val="24"/>
        </w:rPr>
        <w:t>Планирование бюджетных ассигнований производится в соответствии с расходными обязательствами муниципального образования, исполнение которых осуществляется за счет средств местного бюджета, субвенций из областного и федерального бюджет на выполнение передаваемых полномочий.</w:t>
      </w:r>
      <w:proofErr w:type="gramEnd"/>
      <w:r w:rsidRPr="00C92630">
        <w:rPr>
          <w:color w:val="000000"/>
          <w:sz w:val="24"/>
          <w:szCs w:val="24"/>
        </w:rPr>
        <w:t xml:space="preserve"> В состав бюджетных ассигнований на исполнение действующих расходных обязательств муниципального образования </w:t>
      </w:r>
      <w:r w:rsidRPr="00C92630">
        <w:rPr>
          <w:color w:val="000000"/>
          <w:sz w:val="24"/>
          <w:szCs w:val="24"/>
        </w:rPr>
        <w:lastRenderedPageBreak/>
        <w:t>включаются бюджетные ассигнования по перечню расходных обязательств, обусловленных действующими нормативными правовыми актами, договорами (соглашениями). При этом объем бюджетных ассигнований на исполнение действующих расходных обязательств поселения может рассчитываться с учетом индексации, если это предусмотрено данными нормативными правовыми актами, договорами (соглашениями).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Бюджет муниципального образования на 2021-2023 год формируется на основе муниципальных программ: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1) </w:t>
      </w:r>
      <w:r w:rsidRPr="00C92630">
        <w:rPr>
          <w:rFonts w:eastAsia="Calibri"/>
          <w:color w:val="26282F"/>
          <w:sz w:val="24"/>
          <w:szCs w:val="24"/>
          <w:lang w:eastAsia="en-US"/>
        </w:rPr>
        <w:t>«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на 2020-2024 годы»;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2) «Устойчивое развитие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на 2020-2024 годы»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3) «Комплексное развитие систем коммунальной инфраструктуры на территории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Беляевского района Оренбургской области на 2020-2030годы»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4) «Использование и охрана земель на территории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Беляевского района Оренбургской области</w:t>
      </w:r>
      <w:r w:rsidR="000F1619">
        <w:rPr>
          <w:rFonts w:eastAsia="Calibri"/>
          <w:bCs/>
          <w:sz w:val="24"/>
          <w:szCs w:val="24"/>
          <w:lang w:eastAsia="en-US"/>
        </w:rPr>
        <w:t xml:space="preserve"> </w:t>
      </w:r>
      <w:r w:rsidRPr="00C92630">
        <w:rPr>
          <w:rFonts w:eastAsia="Calibri"/>
          <w:bCs/>
          <w:sz w:val="24"/>
          <w:szCs w:val="24"/>
          <w:lang w:eastAsia="en-US"/>
        </w:rPr>
        <w:t>на 2021-2023годы»</w:t>
      </w:r>
    </w:p>
    <w:p w:rsidR="00C92630" w:rsidRPr="00C92630" w:rsidRDefault="00C92630" w:rsidP="00C92630">
      <w:pPr>
        <w:autoSpaceDE/>
        <w:autoSpaceDN/>
        <w:spacing w:before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5) Комплексное развитие сельских территорий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на 2020-2022 годы и на период до 2025 года»</w:t>
      </w:r>
    </w:p>
    <w:p w:rsidR="00C92630" w:rsidRPr="00C92630" w:rsidRDefault="00C92630" w:rsidP="00C92630">
      <w:pPr>
        <w:adjustRightInd w:val="0"/>
        <w:spacing w:before="20" w:after="40"/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Распределение бюджетных ассигнований осуществляется по  программам (подпрограммам), основным мероприятиям, разделам, подразделам и видам расходов (группам и подгруппам).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>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программы, направленных на достижение  показателей.</w:t>
      </w:r>
    </w:p>
    <w:p w:rsidR="00C92630" w:rsidRPr="00C92630" w:rsidRDefault="00C92630" w:rsidP="00C92630">
      <w:pPr>
        <w:autoSpaceDE/>
        <w:autoSpaceDN/>
        <w:spacing w:before="20" w:after="4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C92630">
        <w:rPr>
          <w:rFonts w:eastAsia="Calibri"/>
          <w:sz w:val="24"/>
          <w:szCs w:val="24"/>
          <w:lang w:eastAsia="en-US"/>
        </w:rPr>
        <w:t>Непрограммные расходы планируются исходя из обеспечения расходных обязательств муниципального образования, приоритетов развития и необходимости достижения результатов деятельности.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noProof/>
          <w:snapToGrid w:val="0"/>
          <w:sz w:val="24"/>
          <w:szCs w:val="24"/>
          <w:lang w:eastAsia="en-US"/>
        </w:rPr>
      </w:pPr>
      <w:r w:rsidRPr="00C92630">
        <w:rPr>
          <w:rFonts w:eastAsia="Calibri"/>
          <w:bCs/>
          <w:noProof/>
          <w:snapToGrid w:val="0"/>
          <w:sz w:val="24"/>
          <w:szCs w:val="24"/>
          <w:lang w:eastAsia="en-US"/>
        </w:rPr>
        <w:t>Расчеты на дополнительные ассигнования из районного бюджета на 2021 год и на плановый период 2022 - 2023 годы могут быть представлены только на основании муниципальных правовых актов органа местного самоуправления, принятых в соответствии с федеральными законами, законами Оренбургской области области и устанавливающих новые расходные обязательства.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noProof/>
          <w:snapToGrid w:val="0"/>
          <w:sz w:val="24"/>
          <w:szCs w:val="24"/>
          <w:lang w:eastAsia="en-US"/>
        </w:rPr>
      </w:pPr>
      <w:r w:rsidRPr="00C92630">
        <w:rPr>
          <w:rFonts w:eastAsia="Calibri"/>
          <w:bCs/>
          <w:noProof/>
          <w:snapToGrid w:val="0"/>
          <w:sz w:val="24"/>
          <w:szCs w:val="24"/>
          <w:lang w:eastAsia="en-US"/>
        </w:rPr>
        <w:t xml:space="preserve">- проектом бюджета муниципального образования Беляевский сельсовет на 2021 год и на плановый период 2022 - 2023 годы предусматривается его балансировка между доходами и расходами при отсутствии дефицита по всем годам планируемого периода.  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noProof/>
          <w:snapToGrid w:val="0"/>
          <w:sz w:val="24"/>
          <w:szCs w:val="24"/>
          <w:lang w:eastAsia="en-US"/>
        </w:rPr>
      </w:pPr>
      <w:r w:rsidRPr="00C92630">
        <w:rPr>
          <w:rFonts w:eastAsia="Calibri"/>
          <w:bCs/>
          <w:noProof/>
          <w:snapToGrid w:val="0"/>
          <w:sz w:val="24"/>
          <w:szCs w:val="24"/>
          <w:lang w:eastAsia="en-US"/>
        </w:rPr>
        <w:t xml:space="preserve"> Планирование бюджетных ассигнований бюджета муниципального образования  Буртинский сельсовет на 2021 год и на плановый период 2022 - 2023 годы будет осуществляться на основе следующих, общих для всех, подходов: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 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 xml:space="preserve">При определении объема расходов  бюджета поселения на содержание аппарата управления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 сельсовет учитываются расходы на оплату труда органов местного самоуправления, рассчитанные исходя из предельной численности работников органов местного самоуправления и условий оплаты труда, установленных Законом Оренбургской области от 10 октября 2007 года № 1611/339-</w:t>
      </w:r>
      <w:r w:rsidRPr="00C92630">
        <w:rPr>
          <w:rFonts w:eastAsia="Calibri"/>
          <w:bCs/>
          <w:sz w:val="24"/>
          <w:szCs w:val="24"/>
          <w:lang w:val="en-US" w:eastAsia="en-US"/>
        </w:rPr>
        <w:t>IY</w:t>
      </w:r>
      <w:r w:rsidRPr="00C92630">
        <w:rPr>
          <w:rFonts w:eastAsia="Calibri"/>
          <w:bCs/>
          <w:sz w:val="24"/>
          <w:szCs w:val="24"/>
          <w:lang w:eastAsia="en-US"/>
        </w:rPr>
        <w:t>-ОЗ «О муниципальной службе Оренбургской области  и решением  совета депутатов от 26.09.2019 года № 179 «</w:t>
      </w:r>
      <w:r w:rsidRPr="00C92630">
        <w:t>Об</w:t>
      </w:r>
      <w:proofErr w:type="gramEnd"/>
      <w:r w:rsidRPr="00C92630">
        <w:t xml:space="preserve"> </w:t>
      </w:r>
      <w:proofErr w:type="gramStart"/>
      <w:r w:rsidRPr="00C92630">
        <w:t xml:space="preserve">утверждении Положения об оплате труда муниципальных служащих муниципального образования </w:t>
      </w:r>
      <w:proofErr w:type="spellStart"/>
      <w:r w:rsidRPr="00C92630">
        <w:t>Беляевский</w:t>
      </w:r>
      <w:proofErr w:type="spellEnd"/>
      <w:r w:rsidRPr="00C92630">
        <w:t xml:space="preserve"> сельсовет</w:t>
      </w:r>
      <w:r w:rsidRPr="00C92630">
        <w:rPr>
          <w:rFonts w:eastAsia="Calibri"/>
          <w:bCs/>
          <w:lang w:eastAsia="en-US"/>
        </w:rPr>
        <w:t>», № 96 от 25.10.2012 «О нормативах денежного содержания главы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муниципального образования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сельсовет Беляевского района Оренбургской области» с учетом внесенных изменений Решением Совета депутатов № 146 от 25.12.2018г., №181 от 25.09.2019г.  в Единую схему предельных размеров должностных окладов.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Начисления на фонд оплаты труда определяются по единым тарифам страховых взносов в системы пенсионного, социального и медицинского страхования на 2020 год в размере 30,2 процента.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lastRenderedPageBreak/>
        <w:t xml:space="preserve"> На весь период формирования проекта бюджета сохраняются расходы по взносам на обязательное социальное страхование от несчастных случаев в размере 0,2 процента от фонда оплаты труда.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Оплату труда: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для отдельных категорий работников бюджетной сферы, поименованных в Указах Президента Российской Федерации, с сохранением уровней соотношений заработной платы к прогнозируемому на 2020 год среднемесячному доходу от трудовой деятельности в регионе;</w:t>
      </w:r>
    </w:p>
    <w:p w:rsidR="00C92630" w:rsidRPr="00C92630" w:rsidRDefault="00C92630" w:rsidP="00CE682B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работников государственных учреждений, получающих заработную плату на уровне минимального размера оплаты труда, с учетом прогнозируемой на 2021 год величины минимального размера оплаты труда в сумме 14711 рубле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й(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>с уральским коэффициентом).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Расходы на  основное мероприятие  по осуществлению финансово-хозяйственного, организационно-технического, правового, документационного, аналитического и информационного обеспечения 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аппарата управления </w:t>
      </w:r>
      <w:r w:rsidRPr="00C92630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определены </w:t>
      </w:r>
      <w:r w:rsidRPr="00C92630">
        <w:rPr>
          <w:rFonts w:eastAsia="Calibri"/>
          <w:bCs/>
          <w:sz w:val="24"/>
          <w:szCs w:val="24"/>
        </w:rPr>
        <w:t>исходя из нормативов их финансового обеспечения с учетом результатов оценки потребности в оказании услуг</w:t>
      </w:r>
      <w:r w:rsidRPr="00C92630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. 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Основная сумма ассигнований предусмотрена на использование программы «1:С» по ведению бухучета, ПП СУФД,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похозяйственного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 учета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 xml:space="preserve"> ,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>СБИС++, веб консолидация -по передаче отчетности, веб планирование, работы в электронной почте, интернете, услуги связи.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>В сфере национальной безопасности и правоохранительной деятельности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Предусматриваются ассигнования на реализацию мероприятий  по предупреждению и ликвидации последствий чрезвычайных ситуаций, в сумме 731,5 тыс. рублей на 2021 год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 xml:space="preserve"> .</w:t>
      </w:r>
      <w:proofErr w:type="gramEnd"/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>Средства дорожного фонда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формируются за счет поступления отчислений от акцизов на автомобильный и прямогонный бензин, дизельное топливо, моторные масла для дизельных и (или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)к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>арбюраторных (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инжекторных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) двигателей, производимых на территории РФ по нормативу отчислений и расходуются на содержание, текущий и капитальный ремонт автомобильных дорог общего пользования местного значения. На 2021 год   предусматриваются расходы на сумму 7467,5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тыс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.р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>ублей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>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В сфере жилищно-коммунального хозяйства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noProof/>
          <w:snapToGrid w:val="0"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</w:t>
      </w:r>
      <w:r w:rsidRPr="00C92630">
        <w:rPr>
          <w:rFonts w:eastAsia="Calibri"/>
          <w:bCs/>
          <w:noProof/>
          <w:snapToGrid w:val="0"/>
          <w:sz w:val="24"/>
          <w:szCs w:val="24"/>
          <w:lang w:eastAsia="en-US"/>
        </w:rPr>
        <w:t>Расходы на коммунальные услуги в 2021 году будут предусмотренны с учетом увеличения общегообъема расходов на уровень инфляции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и основными параметрами прогноза социально-экономического развития муниципального образования на 2021-2023гг и предельными уровнями тарифов на услуги компаний инфраструктурного сектора на 2021 год.</w:t>
      </w:r>
      <w:r w:rsidRPr="00C92630">
        <w:rPr>
          <w:rFonts w:eastAsia="Calibri"/>
          <w:bCs/>
          <w:noProof/>
          <w:snapToGrid w:val="0"/>
          <w:sz w:val="24"/>
          <w:szCs w:val="24"/>
          <w:lang w:eastAsia="en-US"/>
        </w:rPr>
        <w:t xml:space="preserve"> 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На коммунальное хозяйство предусматриваются расходы в сумме -13136,8 </w:t>
      </w:r>
      <w:proofErr w:type="spellStart"/>
      <w:r w:rsidRPr="00C92630">
        <w:rPr>
          <w:rFonts w:eastAsia="Calibri"/>
          <w:bCs/>
          <w:sz w:val="24"/>
          <w:szCs w:val="24"/>
          <w:lang w:eastAsia="en-US"/>
        </w:rPr>
        <w:t>тыс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.р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>уб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 xml:space="preserve">., в 2021году. 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          Межбюджетные трансферты включаются в разделы классификации расходов  бюджета поселения в соответствии с их отраслевой принадлежностью на основании переданных полномочий в т. ч. 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C92630" w:rsidRPr="00C92630" w:rsidTr="00361620">
        <w:trPr>
          <w:cantSplit/>
          <w:trHeight w:val="4160"/>
        </w:trPr>
        <w:tc>
          <w:tcPr>
            <w:tcW w:w="9498" w:type="dxa"/>
            <w:tcBorders>
              <w:top w:val="nil"/>
              <w:left w:val="nil"/>
              <w:bottom w:val="nil"/>
            </w:tcBorders>
            <w:vAlign w:val="bottom"/>
          </w:tcPr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           - средства, передаваемые в районный бюджет по соглашению на осуществление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полномочий  по утверждению генеральных планов поселения, правил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землепользования и застройки, утвержденного  подготовленной на основе </w:t>
            </w:r>
            <w:proofErr w:type="gramEnd"/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генеральных  планов поселения документации по планировке территории,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выдача разрешений на строительство, разрешений на ввод объектов </w:t>
            </w:r>
            <w:proofErr w:type="gramStart"/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proofErr w:type="gramEnd"/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эксплуатацию при осуществлении строительства  объектов капитального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строительства, расположенных на территории поселения, резервирование земель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изъятие, в том числе путем выкупа земельных участков в границах поселения </w:t>
            </w:r>
          </w:p>
          <w:p w:rsidR="00C92630" w:rsidRPr="00C92630" w:rsidRDefault="00C92630" w:rsidP="00CE682B">
            <w:pPr>
              <w:autoSpaceDE/>
              <w:autoSpaceDN/>
              <w:spacing w:before="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для муниципальных нужд, осуществление земельного </w:t>
            </w:r>
            <w:proofErr w:type="gramStart"/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C9263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использованием земель поселения  -  40,2  тыс. руб.;</w:t>
            </w:r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proofErr w:type="gram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- средства, передаваемые на осуществление полномочий контрольно-счетного </w:t>
            </w:r>
            <w:proofErr w:type="gramEnd"/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органа муниципального района по осуществлению внешнего муниципального </w:t>
            </w:r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финансового контроля – 11,4 </w:t>
            </w:r>
            <w:proofErr w:type="spell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тыс</w:t>
            </w:r>
            <w:proofErr w:type="gram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уб</w:t>
            </w:r>
            <w:proofErr w:type="spell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.;</w:t>
            </w:r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-средства, передаваемые в районный бюджет по соглашению на обеспечение деятельности финансовых, налоговых и таможенных органов, и органов финансового (финансово-бюджетного надзора) – 5,0 </w:t>
            </w:r>
            <w:proofErr w:type="spell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тыс</w:t>
            </w:r>
            <w:proofErr w:type="gram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ублей</w:t>
            </w:r>
            <w:proofErr w:type="spell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;</w:t>
            </w:r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- средства, передаваемые в районный бюджет по соглашению на осуществление   </w:t>
            </w:r>
          </w:p>
          <w:p w:rsidR="00C92630" w:rsidRPr="00C92630" w:rsidRDefault="00C92630" w:rsidP="00CE682B">
            <w:pPr>
              <w:widowControl w:val="0"/>
              <w:suppressAutoHyphens/>
              <w:autoSpaceDE/>
              <w:jc w:val="both"/>
              <w:textAlignment w:val="baseline"/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 части полномочий по культуре  - 4590,0 </w:t>
            </w:r>
            <w:proofErr w:type="spell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тыс</w:t>
            </w:r>
            <w:proofErr w:type="gramStart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уб</w:t>
            </w:r>
            <w:proofErr w:type="spellEnd"/>
            <w:r w:rsidRPr="00C92630">
              <w:rPr>
                <w:rFonts w:eastAsia="Arial Unicode MS" w:cs="Tahoma"/>
                <w:color w:val="000000"/>
                <w:kern w:val="3"/>
                <w:sz w:val="24"/>
                <w:szCs w:val="24"/>
                <w:lang w:eastAsia="en-US" w:bidi="en-US"/>
              </w:rPr>
              <w:t>;</w:t>
            </w:r>
          </w:p>
          <w:p w:rsidR="00C92630" w:rsidRPr="00C92630" w:rsidRDefault="00C92630" w:rsidP="00C92630">
            <w:pPr>
              <w:widowControl w:val="0"/>
              <w:suppressAutoHyphens/>
              <w:autoSpaceDE/>
              <w:jc w:val="both"/>
              <w:textAlignment w:val="baseline"/>
              <w:rPr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</w:tbl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Общий объем расходов  бюджета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образования, </w:t>
      </w:r>
      <w:r w:rsidRPr="00C92630">
        <w:rPr>
          <w:rFonts w:eastAsia="Calibri"/>
          <w:bCs/>
          <w:color w:val="000000"/>
          <w:sz w:val="24"/>
          <w:szCs w:val="24"/>
          <w:lang w:eastAsia="en-US"/>
        </w:rPr>
        <w:t>доходов бюджета с учетом объема безвозмездных поступлений.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>Расчеты к методике формирования бюджета поселения на 2021 год.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i/>
          <w:sz w:val="24"/>
          <w:szCs w:val="24"/>
          <w:lang w:eastAsia="en-US"/>
        </w:rPr>
        <w:t>Налог на доходы физических лиц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с доходов на 2021 год прогнозируются исходя из отчета ф.5-НДФЛ за 2019 год, представленного Управлением Федеральной налоговой службы №5 по Оренбургской области, с учетом темпа роста прочих доходов населения. За исключением стандартных вычетом, не подлежащих налогообложению,    зачисляется в бюджет по нормативу 15%.</w:t>
      </w:r>
    </w:p>
    <w:p w:rsidR="00C92630" w:rsidRPr="00C92630" w:rsidRDefault="00C92630" w:rsidP="00C92630">
      <w:pPr>
        <w:adjustRightInd w:val="0"/>
        <w:spacing w:before="20" w:after="20"/>
        <w:jc w:val="both"/>
        <w:rPr>
          <w:rFonts w:eastAsia="Calibri"/>
          <w:bCs/>
          <w:sz w:val="28"/>
          <w:szCs w:val="28"/>
          <w:lang w:eastAsia="en-US"/>
        </w:rPr>
      </w:pPr>
      <w:r w:rsidRPr="00C92630">
        <w:rPr>
          <w:rFonts w:eastAsia="Calibri"/>
          <w:bCs/>
          <w:color w:val="000000"/>
          <w:sz w:val="24"/>
          <w:szCs w:val="24"/>
          <w:lang w:eastAsia="en-US"/>
        </w:rPr>
        <w:t xml:space="preserve">Расчет налога на доходы физических лиц,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Федерации, в  бюджет  МО </w:t>
      </w:r>
      <w:proofErr w:type="spellStart"/>
      <w:r w:rsidRPr="00C92630">
        <w:rPr>
          <w:rFonts w:eastAsia="Calibri"/>
          <w:bCs/>
          <w:color w:val="000000"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Cs/>
          <w:color w:val="000000"/>
          <w:sz w:val="24"/>
          <w:szCs w:val="24"/>
          <w:lang w:eastAsia="en-US"/>
        </w:rPr>
        <w:t xml:space="preserve"> сельсовет на 2021 год</w:t>
      </w:r>
      <w:r w:rsidRPr="00C9263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Расчёт прогнозного объёма поступлений налога на доходы физических лиц осуществляется по методу прямого расчёта налоговой базы с использованием метода  индексации (прогнозные значения показателей, ставки, налоговые льготы по налогу, уровень собираемости) и рассчитывается по формуле:</w:t>
      </w:r>
    </w:p>
    <w:p w:rsidR="00C92630" w:rsidRPr="00C92630" w:rsidRDefault="00C92630" w:rsidP="00C92630">
      <w:pPr>
        <w:adjustRightInd w:val="0"/>
        <w:jc w:val="both"/>
        <w:rPr>
          <w:i/>
          <w:sz w:val="24"/>
          <w:szCs w:val="24"/>
        </w:rPr>
      </w:pPr>
      <w:r w:rsidRPr="00C92630">
        <w:rPr>
          <w:i/>
          <w:sz w:val="24"/>
          <w:szCs w:val="24"/>
        </w:rPr>
        <w:t xml:space="preserve">          НДФЛ = Н  х</w:t>
      </w:r>
      <w:proofErr w:type="gramStart"/>
      <w:r w:rsidRPr="00C92630">
        <w:rPr>
          <w:i/>
          <w:sz w:val="24"/>
          <w:szCs w:val="24"/>
        </w:rPr>
        <w:t xml:space="preserve"> С</w:t>
      </w:r>
      <w:proofErr w:type="gramEnd"/>
      <w:r w:rsidRPr="00C92630">
        <w:rPr>
          <w:i/>
          <w:sz w:val="24"/>
          <w:szCs w:val="24"/>
        </w:rPr>
        <w:t xml:space="preserve"> х </w:t>
      </w:r>
      <w:proofErr w:type="spellStart"/>
      <w:r w:rsidRPr="00C92630">
        <w:rPr>
          <w:i/>
          <w:sz w:val="24"/>
          <w:szCs w:val="24"/>
        </w:rPr>
        <w:t>Ннорм</w:t>
      </w:r>
      <w:proofErr w:type="spellEnd"/>
      <w:r w:rsidRPr="00C92630">
        <w:rPr>
          <w:i/>
          <w:sz w:val="24"/>
          <w:szCs w:val="24"/>
        </w:rPr>
        <w:t>, где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>Н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– сумма налога, подлежащая к уплате (доплате) в бюджет, по предоставленным налогоплательщиками актуальным декларациям (отчет УФНС по Оренбургской области форма № 5-НДФЛ за 2019 год), тыс. рублей;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>С</w:t>
      </w:r>
      <w:proofErr w:type="gramEnd"/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- </w:t>
      </w:r>
      <w:r w:rsidRPr="00C92630">
        <w:rPr>
          <w:rFonts w:eastAsia="Calibri"/>
          <w:bCs/>
          <w:sz w:val="24"/>
          <w:szCs w:val="24"/>
          <w:lang w:eastAsia="en-US"/>
        </w:rPr>
        <w:t>ставка</w:t>
      </w:r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92630">
        <w:rPr>
          <w:rFonts w:eastAsia="Calibri"/>
          <w:bCs/>
          <w:sz w:val="24"/>
          <w:szCs w:val="24"/>
          <w:lang w:eastAsia="en-US"/>
        </w:rPr>
        <w:t>налога (13 %,);</w:t>
      </w:r>
    </w:p>
    <w:p w:rsidR="00C92630" w:rsidRPr="00C92630" w:rsidRDefault="00C92630" w:rsidP="00C92630">
      <w:pPr>
        <w:autoSpaceDE/>
        <w:autoSpaceDN/>
        <w:spacing w:before="20" w:after="2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C92630">
        <w:rPr>
          <w:rFonts w:eastAsia="Calibri"/>
          <w:bCs/>
          <w:i/>
          <w:sz w:val="24"/>
          <w:szCs w:val="24"/>
          <w:lang w:eastAsia="en-US"/>
        </w:rPr>
        <w:t>Ннор</w:t>
      </w: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>м</w:t>
      </w:r>
      <w:proofErr w:type="spellEnd"/>
      <w:r w:rsidRPr="00C92630">
        <w:rPr>
          <w:rFonts w:eastAsia="Calibri"/>
          <w:bCs/>
          <w:sz w:val="24"/>
          <w:szCs w:val="24"/>
          <w:lang w:eastAsia="en-US"/>
        </w:rPr>
        <w:t>-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норматив отчислений в  бюджет согласно ст.58, 61.5 БК РФ и Закона Оренбургской области о бюджете на очередной год и плановый период.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Также сопоставляются данные фактических поступлений за 1 полугодие 2020 года и 2 полугодие 2019 года.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Налог на доходы физических лиц зачисляется в бюджет поселения по нормативу 15,0 процентов.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b/>
          <w:i/>
          <w:sz w:val="24"/>
          <w:szCs w:val="24"/>
        </w:rPr>
        <w:t>Единый сельскохозяйственный налог</w:t>
      </w:r>
      <w:r w:rsidRPr="00C92630">
        <w:rPr>
          <w:sz w:val="24"/>
          <w:szCs w:val="24"/>
        </w:rPr>
        <w:t xml:space="preserve"> рассчитывается по следующей формуле:</w:t>
      </w:r>
    </w:p>
    <w:p w:rsidR="00C92630" w:rsidRPr="00C92630" w:rsidRDefault="00C92630" w:rsidP="00C92630">
      <w:pPr>
        <w:adjustRightInd w:val="0"/>
        <w:jc w:val="both"/>
        <w:rPr>
          <w:i/>
          <w:sz w:val="24"/>
          <w:szCs w:val="24"/>
        </w:rPr>
      </w:pPr>
      <w:r w:rsidRPr="00C92630">
        <w:rPr>
          <w:i/>
          <w:sz w:val="24"/>
          <w:szCs w:val="24"/>
        </w:rPr>
        <w:t xml:space="preserve">          ЕСХН = НФ x</w:t>
      </w:r>
      <w:proofErr w:type="gramStart"/>
      <w:r w:rsidRPr="00C92630">
        <w:rPr>
          <w:i/>
          <w:sz w:val="24"/>
          <w:szCs w:val="24"/>
        </w:rPr>
        <w:t xml:space="preserve"> И</w:t>
      </w:r>
      <w:proofErr w:type="gramEnd"/>
      <w:r w:rsidRPr="00C92630">
        <w:rPr>
          <w:i/>
          <w:sz w:val="24"/>
          <w:szCs w:val="24"/>
        </w:rPr>
        <w:t>, где: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i/>
          <w:sz w:val="24"/>
          <w:szCs w:val="24"/>
        </w:rPr>
        <w:t>ЕСХН</w:t>
      </w:r>
      <w:r w:rsidRPr="00C92630">
        <w:rPr>
          <w:sz w:val="24"/>
          <w:szCs w:val="24"/>
        </w:rPr>
        <w:t xml:space="preserve"> – единый сельскохозяйственный налог;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  <w:highlight w:val="yellow"/>
        </w:rPr>
      </w:pPr>
      <w:r w:rsidRPr="00C92630">
        <w:rPr>
          <w:i/>
          <w:sz w:val="24"/>
          <w:szCs w:val="24"/>
        </w:rPr>
        <w:t>НФ</w:t>
      </w:r>
      <w:r w:rsidRPr="00C92630">
        <w:rPr>
          <w:sz w:val="24"/>
          <w:szCs w:val="24"/>
        </w:rPr>
        <w:t xml:space="preserve"> – фактическое поступление за 1 полугодие 2020 года и 2 полугодие 2019 года;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i/>
          <w:sz w:val="24"/>
          <w:szCs w:val="24"/>
        </w:rPr>
        <w:t>И</w:t>
      </w:r>
      <w:r w:rsidRPr="00C92630">
        <w:rPr>
          <w:sz w:val="24"/>
          <w:szCs w:val="24"/>
        </w:rPr>
        <w:t xml:space="preserve"> – индекс-дефлятор продукции сельского хозяйства во всех категориях хозяйств на соответствующий год, %.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lastRenderedPageBreak/>
        <w:t>Единый сельскохозяйственный налог зачисляется в  бюджет поселения в размере 50 процентов.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i/>
          <w:sz w:val="24"/>
          <w:szCs w:val="24"/>
          <w:lang w:eastAsia="en-US"/>
        </w:rPr>
        <w:t>Налог на имущество физических лиц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рассчитывается по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следующей</w:t>
      </w:r>
      <w:proofErr w:type="gramEnd"/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формуле: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>НИФЛ = НБ  х С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 xml:space="preserve"> ,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где: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НИФЛ </w:t>
      </w:r>
      <w:r w:rsidRPr="00C92630">
        <w:rPr>
          <w:rFonts w:eastAsia="Calibri"/>
          <w:bCs/>
          <w:sz w:val="24"/>
          <w:szCs w:val="24"/>
          <w:lang w:eastAsia="en-US"/>
        </w:rPr>
        <w:t>– налог на имущество физических лиц;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НБ </w:t>
      </w:r>
      <w:r w:rsidRPr="00C92630">
        <w:rPr>
          <w:rFonts w:eastAsia="Calibri"/>
          <w:bCs/>
          <w:sz w:val="24"/>
          <w:szCs w:val="24"/>
          <w:lang w:eastAsia="en-US"/>
        </w:rPr>
        <w:t>– налогооблагаемая база (отчет УФНС форма №5-МН за  2019 год);</w:t>
      </w:r>
    </w:p>
    <w:p w:rsidR="00C92630" w:rsidRPr="00C92630" w:rsidRDefault="00C92630" w:rsidP="00C92630">
      <w:pPr>
        <w:adjustRightInd w:val="0"/>
        <w:spacing w:after="4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          </w:t>
      </w:r>
      <w:proofErr w:type="gramStart"/>
      <w:r w:rsidRPr="00C92630">
        <w:rPr>
          <w:i/>
          <w:sz w:val="24"/>
          <w:szCs w:val="24"/>
        </w:rPr>
        <w:t>С</w:t>
      </w:r>
      <w:proofErr w:type="gramEnd"/>
      <w:r w:rsidRPr="00C92630">
        <w:rPr>
          <w:sz w:val="24"/>
          <w:szCs w:val="24"/>
        </w:rPr>
        <w:t xml:space="preserve"> – ставка налога.</w:t>
      </w:r>
    </w:p>
    <w:p w:rsidR="00C92630" w:rsidRPr="00C92630" w:rsidRDefault="00C92630" w:rsidP="00CE682B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  Налог  на имущество физических лиц зачисляется в  бюджет поселения в размере 100 процентов.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i/>
          <w:sz w:val="24"/>
          <w:szCs w:val="24"/>
          <w:lang w:eastAsia="en-US"/>
        </w:rPr>
      </w:pPr>
      <w:r w:rsidRPr="00C92630">
        <w:rPr>
          <w:rFonts w:eastAsia="Calibri"/>
          <w:b/>
          <w:bCs/>
          <w:i/>
          <w:sz w:val="24"/>
          <w:szCs w:val="24"/>
          <w:lang w:eastAsia="en-US"/>
        </w:rPr>
        <w:t xml:space="preserve">Земельный налог 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а)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взимаемый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по ставкам, установленным в соответствии с подпунктом 1 пункта 1 статьи 394 Налогового кодекса Российской Федерации, рассчитывается по следующей формуле: 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        ЗН = КС  х</w:t>
      </w: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С</w:t>
      </w:r>
      <w:proofErr w:type="gramEnd"/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х Кол</w:t>
      </w:r>
      <w:r w:rsidRPr="00C92630">
        <w:rPr>
          <w:rFonts w:eastAsia="Calibri"/>
          <w:bCs/>
          <w:sz w:val="24"/>
          <w:szCs w:val="24"/>
          <w:lang w:eastAsia="en-US"/>
        </w:rPr>
        <w:t>, где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ЗН </w:t>
      </w:r>
      <w:r w:rsidRPr="00C92630">
        <w:rPr>
          <w:rFonts w:eastAsia="Calibri"/>
          <w:bCs/>
          <w:sz w:val="24"/>
          <w:szCs w:val="24"/>
          <w:lang w:eastAsia="en-US"/>
        </w:rPr>
        <w:t>– земельный налог;</w:t>
      </w:r>
    </w:p>
    <w:p w:rsidR="00C92630" w:rsidRPr="00C92630" w:rsidRDefault="00C92630" w:rsidP="00C92630">
      <w:pPr>
        <w:tabs>
          <w:tab w:val="left" w:pos="696"/>
        </w:tabs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>КС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- кадастровая стоимость земельных участков, признаваемых объектом налогообложения, (по данным Управления Федеральной налоговой службы по Оренбургской области по состоянию на 1 января 2020 года);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>С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– ставка налога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>Кол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– количество участков (долей). 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б) </w:t>
      </w:r>
      <w:proofErr w:type="gramStart"/>
      <w:r w:rsidRPr="00C92630">
        <w:rPr>
          <w:rFonts w:eastAsia="Calibri"/>
          <w:bCs/>
          <w:sz w:val="24"/>
          <w:szCs w:val="24"/>
          <w:lang w:eastAsia="en-US"/>
        </w:rPr>
        <w:t>взимаемый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 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 </w:t>
      </w:r>
      <w:r w:rsidRPr="00C92630">
        <w:rPr>
          <w:rFonts w:eastAsia="Calibri"/>
          <w:bCs/>
          <w:i/>
          <w:sz w:val="24"/>
          <w:szCs w:val="24"/>
          <w:lang w:eastAsia="en-US"/>
        </w:rPr>
        <w:t>ЗН = КС х</w:t>
      </w: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С</w:t>
      </w:r>
      <w:proofErr w:type="gramEnd"/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 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где:</w:t>
      </w:r>
    </w:p>
    <w:p w:rsidR="00C92630" w:rsidRPr="00C92630" w:rsidRDefault="00C92630" w:rsidP="00C92630">
      <w:pPr>
        <w:tabs>
          <w:tab w:val="left" w:pos="696"/>
        </w:tabs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        ЗН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– земельный налог;</w:t>
      </w:r>
    </w:p>
    <w:p w:rsidR="00C92630" w:rsidRPr="00C92630" w:rsidRDefault="00C92630" w:rsidP="00C92630">
      <w:pPr>
        <w:tabs>
          <w:tab w:val="left" w:pos="696"/>
        </w:tabs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        КС</w:t>
      </w:r>
      <w:r w:rsidRPr="00C92630">
        <w:rPr>
          <w:rFonts w:eastAsia="Calibri"/>
          <w:bCs/>
          <w:sz w:val="24"/>
          <w:szCs w:val="24"/>
          <w:lang w:eastAsia="en-US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2020 года;</w:t>
      </w:r>
    </w:p>
    <w:p w:rsidR="00C92630" w:rsidRPr="00C92630" w:rsidRDefault="00C92630" w:rsidP="00C92630">
      <w:pPr>
        <w:autoSpaceDE/>
        <w:autoSpaceDN/>
        <w:spacing w:before="20" w:after="4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i/>
          <w:sz w:val="24"/>
          <w:szCs w:val="24"/>
          <w:lang w:eastAsia="en-US"/>
        </w:rPr>
        <w:t xml:space="preserve">         </w:t>
      </w:r>
      <w:proofErr w:type="gramStart"/>
      <w:r w:rsidRPr="00C92630">
        <w:rPr>
          <w:rFonts w:eastAsia="Calibri"/>
          <w:bCs/>
          <w:i/>
          <w:sz w:val="24"/>
          <w:szCs w:val="24"/>
          <w:lang w:eastAsia="en-US"/>
        </w:rPr>
        <w:t>С</w:t>
      </w:r>
      <w:proofErr w:type="gramEnd"/>
      <w:r w:rsidRPr="00C92630">
        <w:rPr>
          <w:rFonts w:eastAsia="Calibri"/>
          <w:bCs/>
          <w:sz w:val="24"/>
          <w:szCs w:val="24"/>
          <w:lang w:eastAsia="en-US"/>
        </w:rPr>
        <w:t xml:space="preserve"> – ставка налога;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>Земельный налог зачисляется в бюджет поселения по нормативу 100,0 процентов.</w:t>
      </w:r>
    </w:p>
    <w:p w:rsidR="00C92630" w:rsidRPr="00C92630" w:rsidRDefault="00C92630" w:rsidP="00C92630">
      <w:pPr>
        <w:autoSpaceDE/>
        <w:autoSpaceDN/>
        <w:spacing w:before="20" w:after="20"/>
        <w:jc w:val="both"/>
        <w:rPr>
          <w:rFonts w:eastAsia="Calibri"/>
          <w:b/>
          <w:bCs/>
          <w:i/>
          <w:sz w:val="24"/>
          <w:szCs w:val="24"/>
          <w:lang w:eastAsia="en-US"/>
        </w:rPr>
      </w:pPr>
      <w:r w:rsidRPr="00C92630">
        <w:rPr>
          <w:rFonts w:eastAsia="Calibri"/>
          <w:b/>
          <w:i/>
          <w:color w:val="000000"/>
          <w:sz w:val="24"/>
          <w:szCs w:val="24"/>
          <w:lang w:eastAsia="en-US"/>
        </w:rPr>
        <w:t xml:space="preserve">Прогноз </w:t>
      </w:r>
      <w:r w:rsidRPr="00C92630">
        <w:rPr>
          <w:rFonts w:eastAsia="Calibri"/>
          <w:b/>
          <w:bCs/>
          <w:i/>
          <w:sz w:val="24"/>
          <w:szCs w:val="24"/>
          <w:lang w:eastAsia="en-US"/>
        </w:rPr>
        <w:t>государственной пошлины за совершение действий, связанных с удостоверением завещаний, доверенностей</w:t>
      </w:r>
    </w:p>
    <w:p w:rsidR="00C92630" w:rsidRPr="00CE682B" w:rsidRDefault="00C92630" w:rsidP="00C92630">
      <w:pPr>
        <w:autoSpaceDE/>
        <w:autoSpaceDN/>
        <w:spacing w:before="20" w:after="20"/>
        <w:jc w:val="both"/>
        <w:rPr>
          <w:sz w:val="24"/>
          <w:szCs w:val="24"/>
        </w:rPr>
      </w:pPr>
      <w:r w:rsidRPr="00C92630">
        <w:rPr>
          <w:rFonts w:eastAsia="Calibri"/>
          <w:bCs/>
          <w:color w:val="000000"/>
          <w:sz w:val="24"/>
          <w:szCs w:val="24"/>
          <w:lang w:eastAsia="en-US"/>
        </w:rPr>
        <w:t xml:space="preserve">        Размер государственной пошлины за удостоверение доверенностей рассчитывается из количества поданных </w:t>
      </w:r>
      <w:proofErr w:type="gramStart"/>
      <w:r w:rsidRPr="00C92630">
        <w:rPr>
          <w:rFonts w:eastAsia="Calibri"/>
          <w:bCs/>
          <w:color w:val="000000"/>
          <w:sz w:val="24"/>
          <w:szCs w:val="24"/>
          <w:lang w:eastAsia="en-US"/>
        </w:rPr>
        <w:t>заявлений</w:t>
      </w:r>
      <w:proofErr w:type="gramEnd"/>
      <w:r w:rsidRPr="00C92630">
        <w:rPr>
          <w:rFonts w:eastAsia="Calibri"/>
          <w:bCs/>
          <w:color w:val="000000"/>
          <w:sz w:val="24"/>
          <w:szCs w:val="24"/>
          <w:lang w:eastAsia="en-US"/>
        </w:rPr>
        <w:t xml:space="preserve"> от налогоплательщиков исходя из фактических поступлений за 2 полугодие 2019 года и 1 полугодия 2020 год, </w:t>
      </w:r>
      <w:r w:rsidRPr="00C92630">
        <w:rPr>
          <w:sz w:val="24"/>
          <w:szCs w:val="24"/>
        </w:rPr>
        <w:t>зачисляется в местный бюджет в 100 процентном объеме.</w:t>
      </w:r>
    </w:p>
    <w:p w:rsidR="00C92630" w:rsidRPr="00C92630" w:rsidRDefault="00C92630" w:rsidP="00C92630">
      <w:pPr>
        <w:adjustRightInd w:val="0"/>
        <w:jc w:val="both"/>
        <w:rPr>
          <w:b/>
          <w:i/>
          <w:sz w:val="24"/>
          <w:szCs w:val="24"/>
        </w:rPr>
      </w:pPr>
      <w:r w:rsidRPr="00C92630">
        <w:rPr>
          <w:b/>
          <w:i/>
          <w:sz w:val="24"/>
          <w:szCs w:val="24"/>
        </w:rPr>
        <w:t>Акцизы по подакцизным товарам (продукции), производимым на территории Российской Федерации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         Акцизы по подакцизным товарам (продукции), производимым на территории Российской Федерации, рассчитываются на основании прогнозных объемов реализации подакцизной продукции и ставок акцизов и нормативов отчислений акцизов в бюджет поселения, установленный Бюджетным кодексом Российской Федерации.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 xml:space="preserve">Доходы от уплаты акцизов по подакцизным товаром зачисляется в бюджет поселения по нормативу на 2021год - 0,0783 процентов, в плановый период по таким </w:t>
      </w:r>
      <w:r w:rsidR="00CE682B">
        <w:rPr>
          <w:sz w:val="24"/>
          <w:szCs w:val="24"/>
        </w:rPr>
        <w:t>же нормативам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b/>
          <w:i/>
          <w:sz w:val="24"/>
          <w:szCs w:val="24"/>
        </w:rPr>
        <w:t xml:space="preserve"> Единый сельскохозяйственный налог</w:t>
      </w:r>
      <w:r w:rsidRPr="00C92630">
        <w:rPr>
          <w:sz w:val="24"/>
          <w:szCs w:val="24"/>
        </w:rPr>
        <w:t xml:space="preserve"> рассчитывается по следующей формуле:</w:t>
      </w:r>
    </w:p>
    <w:p w:rsidR="00C92630" w:rsidRPr="00C92630" w:rsidRDefault="00C92630" w:rsidP="00C92630">
      <w:pPr>
        <w:adjustRightInd w:val="0"/>
        <w:jc w:val="both"/>
        <w:rPr>
          <w:i/>
          <w:sz w:val="24"/>
          <w:szCs w:val="24"/>
        </w:rPr>
      </w:pPr>
      <w:r w:rsidRPr="00C92630">
        <w:rPr>
          <w:i/>
          <w:sz w:val="24"/>
          <w:szCs w:val="24"/>
        </w:rPr>
        <w:t xml:space="preserve">          ЕСХН = НФ x</w:t>
      </w:r>
      <w:proofErr w:type="gramStart"/>
      <w:r w:rsidRPr="00C92630">
        <w:rPr>
          <w:i/>
          <w:sz w:val="24"/>
          <w:szCs w:val="24"/>
        </w:rPr>
        <w:t xml:space="preserve"> И</w:t>
      </w:r>
      <w:proofErr w:type="gramEnd"/>
      <w:r w:rsidRPr="00C92630">
        <w:rPr>
          <w:i/>
          <w:sz w:val="24"/>
          <w:szCs w:val="24"/>
        </w:rPr>
        <w:t>, где: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i/>
          <w:sz w:val="24"/>
          <w:szCs w:val="24"/>
        </w:rPr>
        <w:t>ЕСХН</w:t>
      </w:r>
      <w:r w:rsidRPr="00C92630">
        <w:rPr>
          <w:sz w:val="24"/>
          <w:szCs w:val="24"/>
        </w:rPr>
        <w:t xml:space="preserve"> – единый сельскохозяйственный налог;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  <w:highlight w:val="yellow"/>
        </w:rPr>
      </w:pPr>
      <w:r w:rsidRPr="00C92630">
        <w:rPr>
          <w:i/>
          <w:sz w:val="24"/>
          <w:szCs w:val="24"/>
        </w:rPr>
        <w:t>НФ</w:t>
      </w:r>
      <w:r w:rsidRPr="00C92630">
        <w:rPr>
          <w:sz w:val="24"/>
          <w:szCs w:val="24"/>
        </w:rPr>
        <w:t xml:space="preserve"> – фактическое поступление за 1 полугодие 2020 года и 2 полугодие 2019 года;</w:t>
      </w:r>
    </w:p>
    <w:p w:rsidR="00C92630" w:rsidRPr="00C92630" w:rsidRDefault="00C92630" w:rsidP="00C92630">
      <w:pPr>
        <w:adjustRightInd w:val="0"/>
        <w:ind w:firstLine="567"/>
        <w:jc w:val="both"/>
        <w:rPr>
          <w:sz w:val="24"/>
          <w:szCs w:val="24"/>
        </w:rPr>
      </w:pPr>
      <w:r w:rsidRPr="00C92630">
        <w:rPr>
          <w:i/>
          <w:sz w:val="24"/>
          <w:szCs w:val="24"/>
        </w:rPr>
        <w:t>И</w:t>
      </w:r>
      <w:r w:rsidRPr="00C92630">
        <w:rPr>
          <w:sz w:val="24"/>
          <w:szCs w:val="24"/>
        </w:rPr>
        <w:t xml:space="preserve"> – индекс-дефлятор продукции сельского хозяйства во всех категориях хозяйств на соответствующий год, %.</w:t>
      </w:r>
    </w:p>
    <w:p w:rsidR="00C92630" w:rsidRPr="00C92630" w:rsidRDefault="00C92630" w:rsidP="00C92630">
      <w:pPr>
        <w:adjustRightInd w:val="0"/>
        <w:jc w:val="both"/>
        <w:rPr>
          <w:sz w:val="24"/>
          <w:szCs w:val="24"/>
        </w:rPr>
      </w:pPr>
      <w:r w:rsidRPr="00C92630">
        <w:rPr>
          <w:sz w:val="24"/>
          <w:szCs w:val="24"/>
        </w:rPr>
        <w:t>Единый сельскохозяйственный налог зачисляется в  бюджет поселения в размере 50 процентов.</w:t>
      </w:r>
    </w:p>
    <w:p w:rsidR="00C92630" w:rsidRPr="00C92630" w:rsidRDefault="00C92630" w:rsidP="00C92630">
      <w:pPr>
        <w:autoSpaceDE/>
        <w:autoSpaceDN/>
        <w:jc w:val="both"/>
        <w:rPr>
          <w:rFonts w:eastAsia="Calibri"/>
          <w:bCs/>
          <w:sz w:val="24"/>
          <w:szCs w:val="24"/>
          <w:lang w:eastAsia="en-US"/>
        </w:rPr>
        <w:sectPr w:rsidR="00C92630" w:rsidRPr="00C92630" w:rsidSect="00361620">
          <w:pgSz w:w="11906" w:h="16838"/>
          <w:pgMar w:top="567" w:right="991" w:bottom="851" w:left="1276" w:header="709" w:footer="709" w:gutter="0"/>
          <w:cols w:space="708"/>
          <w:docGrid w:linePitch="360"/>
        </w:sectPr>
      </w:pPr>
    </w:p>
    <w:p w:rsidR="00C92630" w:rsidRDefault="00C92630" w:rsidP="00C92630">
      <w:pPr>
        <w:tabs>
          <w:tab w:val="left" w:pos="10643"/>
        </w:tabs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tabs>
          <w:tab w:val="left" w:pos="10643"/>
        </w:tabs>
        <w:autoSpaceDE/>
        <w:autoSpaceDN/>
        <w:spacing w:before="20" w:after="20"/>
        <w:jc w:val="both"/>
        <w:rPr>
          <w:rFonts w:eastAsia="Calibri"/>
          <w:bCs/>
          <w:sz w:val="24"/>
          <w:szCs w:val="24"/>
          <w:lang w:eastAsia="en-US"/>
        </w:rPr>
      </w:pPr>
      <w:r w:rsidRPr="00C92630">
        <w:rPr>
          <w:rFonts w:eastAsia="Calibri"/>
          <w:bCs/>
          <w:sz w:val="24"/>
          <w:szCs w:val="24"/>
          <w:lang w:eastAsia="en-US"/>
        </w:rPr>
        <w:t xml:space="preserve">             Приложение № 5</w:t>
      </w:r>
    </w:p>
    <w:p w:rsidR="00C92630" w:rsidRPr="00C92630" w:rsidRDefault="00C92630" w:rsidP="00C92630">
      <w:pPr>
        <w:autoSpaceDE/>
        <w:autoSpaceDN/>
        <w:spacing w:before="20" w:after="20"/>
        <w:jc w:val="center"/>
        <w:rPr>
          <w:rFonts w:eastAsia="Calibri"/>
          <w:bCs/>
          <w:sz w:val="24"/>
          <w:szCs w:val="24"/>
          <w:lang w:eastAsia="en-US"/>
        </w:rPr>
      </w:pPr>
    </w:p>
    <w:p w:rsidR="00C92630" w:rsidRPr="00C92630" w:rsidRDefault="00C92630" w:rsidP="00C92630">
      <w:pPr>
        <w:autoSpaceDE/>
        <w:autoSpaceDN/>
        <w:spacing w:before="20" w:after="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Прогноз доходов от уплаты акцизов на нефтепродукты в бюджет МО </w:t>
      </w:r>
      <w:proofErr w:type="spellStart"/>
      <w:r w:rsidRPr="00C92630">
        <w:rPr>
          <w:rFonts w:eastAsia="Calibri"/>
          <w:b/>
          <w:bCs/>
          <w:sz w:val="24"/>
          <w:szCs w:val="24"/>
          <w:lang w:eastAsia="en-US"/>
        </w:rPr>
        <w:t>Беляевский</w:t>
      </w:r>
      <w:proofErr w:type="spellEnd"/>
      <w:r w:rsidRPr="00C92630">
        <w:rPr>
          <w:rFonts w:eastAsia="Calibri"/>
          <w:b/>
          <w:bCs/>
          <w:sz w:val="24"/>
          <w:szCs w:val="24"/>
          <w:lang w:eastAsia="en-US"/>
        </w:rPr>
        <w:t xml:space="preserve"> сельсовет на 2020год</w:t>
      </w:r>
    </w:p>
    <w:tbl>
      <w:tblPr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1276"/>
        <w:gridCol w:w="1418"/>
        <w:gridCol w:w="1418"/>
        <w:gridCol w:w="1559"/>
        <w:gridCol w:w="1418"/>
        <w:gridCol w:w="1418"/>
        <w:gridCol w:w="1560"/>
        <w:gridCol w:w="1417"/>
        <w:gridCol w:w="1134"/>
      </w:tblGrid>
      <w:tr w:rsidR="00C92630" w:rsidRPr="00C92630" w:rsidTr="00361620">
        <w:trPr>
          <w:trHeight w:val="33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</w:rPr>
            </w:pPr>
            <w:r w:rsidRPr="00C92630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</w:rPr>
            </w:pPr>
            <w:r w:rsidRPr="00C92630">
              <w:rPr>
                <w:bCs/>
              </w:rPr>
              <w:t>КБК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</w:rPr>
            </w:pPr>
            <w:r w:rsidRPr="00C92630">
              <w:rPr>
                <w:b/>
                <w:bCs/>
              </w:rPr>
              <w:t>1 03 02230 01 0000 110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</w:rPr>
            </w:pPr>
            <w:r w:rsidRPr="00C92630">
              <w:rPr>
                <w:b/>
                <w:bCs/>
              </w:rPr>
              <w:t>1 03 02240 01 0000 110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</w:rPr>
            </w:pPr>
            <w:r w:rsidRPr="00C92630">
              <w:rPr>
                <w:b/>
                <w:bCs/>
              </w:rPr>
              <w:t>1 03 02250 01 0000 110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</w:rPr>
            </w:pPr>
            <w:r w:rsidRPr="00C92630">
              <w:rPr>
                <w:b/>
                <w:bCs/>
              </w:rPr>
              <w:t>1 03 02260 01 0000 110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  <w:bCs/>
              </w:rPr>
            </w:pPr>
          </w:p>
        </w:tc>
      </w:tr>
      <w:tr w:rsidR="00C92630" w:rsidRPr="00C92630" w:rsidTr="00361620">
        <w:trPr>
          <w:trHeight w:val="1067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  <w:sz w:val="28"/>
                <w:szCs w:val="28"/>
              </w:rPr>
            </w:pPr>
            <w:r w:rsidRPr="00C92630">
              <w:rPr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  <w:sz w:val="24"/>
                <w:szCs w:val="24"/>
              </w:rPr>
            </w:pPr>
            <w:r w:rsidRPr="00C92630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bCs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sz w:val="16"/>
                <w:szCs w:val="16"/>
              </w:rPr>
            </w:pPr>
            <w:r w:rsidRPr="00C92630">
              <w:rPr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2630">
              <w:rPr>
                <w:bCs/>
                <w:sz w:val="16"/>
                <w:szCs w:val="16"/>
              </w:rPr>
              <w:t>инжекторных</w:t>
            </w:r>
            <w:proofErr w:type="spellEnd"/>
            <w:r w:rsidRPr="00C92630">
              <w:rPr>
                <w:bCs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sz w:val="16"/>
                <w:szCs w:val="16"/>
              </w:rPr>
            </w:pPr>
            <w:r w:rsidRPr="00C92630">
              <w:rPr>
                <w:bCs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sz w:val="16"/>
                <w:szCs w:val="16"/>
              </w:rPr>
            </w:pPr>
            <w:r w:rsidRPr="00C92630">
              <w:rPr>
                <w:bCs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sz w:val="16"/>
                <w:szCs w:val="16"/>
              </w:rPr>
            </w:pPr>
            <w:r w:rsidRPr="00C92630">
              <w:rPr>
                <w:bCs/>
                <w:sz w:val="16"/>
                <w:szCs w:val="16"/>
              </w:rPr>
              <w:t>Всего</w:t>
            </w:r>
          </w:p>
        </w:tc>
      </w:tr>
      <w:tr w:rsidR="00C92630" w:rsidRPr="00C92630" w:rsidTr="00361620">
        <w:trPr>
          <w:trHeight w:val="48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1 03 02232 01 0000 110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1 03 02241 01 0000 110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1 03 02242 01 0000 110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1 03 02252 01 0000 110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1 03 02261 01 0000 110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  <w:r w:rsidRPr="00C92630">
              <w:rPr>
                <w:bCs/>
              </w:rPr>
              <w:t>1 03 02262 01 0000 110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</w:p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</w:p>
        </w:tc>
      </w:tr>
      <w:tr w:rsidR="00C92630" w:rsidRPr="00C92630" w:rsidTr="00361620">
        <w:trPr>
          <w:trHeight w:val="701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630" w:rsidRPr="00C92630" w:rsidRDefault="00C92630" w:rsidP="00C92630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630" w:rsidRPr="00C92630" w:rsidRDefault="00C92630" w:rsidP="00C92630">
            <w:pPr>
              <w:autoSpaceDE/>
              <w:autoSpaceDN/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600"/>
              <w:jc w:val="both"/>
              <w:rPr>
                <w:bCs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96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24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инжекторных</w:t>
            </w:r>
            <w:proofErr w:type="spellEnd"/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720"/>
              <w:jc w:val="both"/>
              <w:rPr>
                <w:bCs/>
                <w:sz w:val="16"/>
                <w:szCs w:val="16"/>
              </w:rPr>
            </w:pPr>
            <w:proofErr w:type="gramStart"/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инжекторных</w:t>
            </w:r>
            <w:proofErr w:type="spellEnd"/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96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72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180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after="960"/>
              <w:jc w:val="both"/>
              <w:rPr>
                <w:bCs/>
                <w:sz w:val="16"/>
                <w:szCs w:val="16"/>
              </w:rPr>
            </w:pPr>
            <w:r w:rsidRPr="00C92630">
              <w:rPr>
                <w:rFonts w:eastAsia="Calibri"/>
                <w:bCs/>
                <w:sz w:val="16"/>
                <w:szCs w:val="16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и качественные автомобильные дороги»)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Cs/>
              </w:rPr>
            </w:pPr>
          </w:p>
        </w:tc>
      </w:tr>
      <w:tr w:rsidR="00C92630" w:rsidRPr="00C92630" w:rsidTr="00361620">
        <w:trPr>
          <w:trHeight w:val="634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i/>
                <w:iCs/>
                <w:sz w:val="24"/>
                <w:szCs w:val="24"/>
              </w:rPr>
            </w:pPr>
            <w:proofErr w:type="spellStart"/>
            <w:r w:rsidRPr="00C92630">
              <w:rPr>
                <w:bCs/>
                <w:i/>
                <w:iCs/>
                <w:sz w:val="24"/>
                <w:szCs w:val="24"/>
              </w:rPr>
              <w:t>Беляевский</w:t>
            </w:r>
            <w:proofErr w:type="spellEnd"/>
            <w:r w:rsidRPr="00C92630">
              <w:rPr>
                <w:bCs/>
                <w:i/>
                <w:iCs/>
                <w:sz w:val="24"/>
                <w:szCs w:val="24"/>
              </w:rPr>
              <w:t xml:space="preserve"> сельсовет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i/>
                <w:iCs/>
                <w:sz w:val="22"/>
                <w:szCs w:val="22"/>
              </w:rPr>
            </w:pPr>
            <w:r w:rsidRPr="00C92630">
              <w:rPr>
                <w:i/>
                <w:iCs/>
                <w:sz w:val="22"/>
                <w:szCs w:val="22"/>
              </w:rPr>
              <w:t>0,1220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815,5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both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1581,2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center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-151,7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  <w:r w:rsidRPr="00C92630">
              <w:rPr>
                <w:b/>
                <w:bCs/>
                <w:i/>
              </w:rPr>
              <w:t>2250,4</w:t>
            </w:r>
          </w:p>
        </w:tc>
      </w:tr>
      <w:tr w:rsidR="00C92630" w:rsidRPr="00C92630" w:rsidTr="00361620">
        <w:trPr>
          <w:trHeight w:val="48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92630">
              <w:rPr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30" w:rsidRPr="00C92630" w:rsidRDefault="00C92630" w:rsidP="00C92630">
            <w:pPr>
              <w:autoSpaceDE/>
              <w:autoSpaceDN/>
              <w:spacing w:before="20"/>
              <w:jc w:val="right"/>
              <w:rPr>
                <w:b/>
                <w:bCs/>
                <w:i/>
              </w:rPr>
            </w:pPr>
          </w:p>
        </w:tc>
      </w:tr>
    </w:tbl>
    <w:p w:rsidR="00C92630" w:rsidRDefault="00C92630"/>
    <w:p w:rsidR="00DA5806" w:rsidRDefault="00DA5806"/>
    <w:p w:rsidR="00DA5806" w:rsidRDefault="00DA5806"/>
    <w:p w:rsidR="00DA5806" w:rsidRDefault="00DA5806"/>
    <w:p w:rsidR="00DA5806" w:rsidRPr="00DA5806" w:rsidRDefault="00DA5806" w:rsidP="00361620">
      <w:pPr>
        <w:tabs>
          <w:tab w:val="center" w:pos="4466"/>
          <w:tab w:val="left" w:pos="7455"/>
        </w:tabs>
        <w:jc w:val="center"/>
        <w:rPr>
          <w:b/>
          <w:sz w:val="24"/>
          <w:szCs w:val="24"/>
        </w:rPr>
        <w:sectPr w:rsidR="00DA5806" w:rsidRPr="00DA5806" w:rsidSect="00C926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214" w:type="dxa"/>
        <w:tblInd w:w="-142" w:type="dxa"/>
        <w:tblBorders>
          <w:bottom w:val="double" w:sz="12" w:space="0" w:color="000000"/>
          <w:insideH w:val="doub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A5806" w:rsidRPr="00DA5806" w:rsidTr="00361620">
        <w:trPr>
          <w:cantSplit/>
          <w:trHeight w:val="1519"/>
        </w:trPr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DA5806" w:rsidRPr="00DA5806" w:rsidRDefault="00DA5806" w:rsidP="00361620">
            <w:pPr>
              <w:tabs>
                <w:tab w:val="center" w:pos="4466"/>
                <w:tab w:val="left" w:pos="7455"/>
              </w:tabs>
              <w:jc w:val="center"/>
              <w:rPr>
                <w:b/>
                <w:sz w:val="24"/>
                <w:szCs w:val="24"/>
              </w:rPr>
            </w:pPr>
            <w:r w:rsidRPr="00DA5806">
              <w:rPr>
                <w:b/>
                <w:sz w:val="24"/>
                <w:szCs w:val="24"/>
              </w:rPr>
              <w:lastRenderedPageBreak/>
              <w:t>АДМИНИСТРАЦИЯ</w:t>
            </w:r>
          </w:p>
          <w:p w:rsidR="00DA5806" w:rsidRPr="00DA5806" w:rsidRDefault="00DA5806" w:rsidP="00361620">
            <w:pPr>
              <w:jc w:val="center"/>
              <w:rPr>
                <w:b/>
                <w:sz w:val="24"/>
                <w:szCs w:val="24"/>
              </w:rPr>
            </w:pPr>
            <w:r w:rsidRPr="00DA5806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DA5806" w:rsidRPr="00DA5806" w:rsidRDefault="00DA5806" w:rsidP="00361620">
            <w:pPr>
              <w:jc w:val="center"/>
              <w:rPr>
                <w:b/>
                <w:sz w:val="24"/>
                <w:szCs w:val="24"/>
              </w:rPr>
            </w:pPr>
            <w:r w:rsidRPr="00DA5806">
              <w:rPr>
                <w:b/>
                <w:sz w:val="24"/>
                <w:szCs w:val="24"/>
              </w:rPr>
              <w:t>БЕЛЯЕВСКИЙ СЕЛЬСОВЕТ</w:t>
            </w:r>
          </w:p>
          <w:p w:rsidR="00DA5806" w:rsidRPr="00DA5806" w:rsidRDefault="00DA5806" w:rsidP="00361620">
            <w:pPr>
              <w:jc w:val="center"/>
              <w:rPr>
                <w:b/>
                <w:sz w:val="24"/>
                <w:szCs w:val="24"/>
              </w:rPr>
            </w:pPr>
            <w:r w:rsidRPr="00DA5806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DA5806" w:rsidRPr="00DA5806" w:rsidTr="00361620">
        <w:trPr>
          <w:cantSplit/>
          <w:trHeight w:val="701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A5806" w:rsidRPr="00DA5806" w:rsidRDefault="00DA5806" w:rsidP="00361620">
            <w:pPr>
              <w:snapToGrid w:val="0"/>
              <w:rPr>
                <w:b/>
                <w:sz w:val="24"/>
                <w:szCs w:val="24"/>
              </w:rPr>
            </w:pPr>
          </w:p>
          <w:p w:rsidR="00DA5806" w:rsidRPr="00DA5806" w:rsidRDefault="00DA5806" w:rsidP="00361620">
            <w:pPr>
              <w:jc w:val="center"/>
              <w:rPr>
                <w:b/>
                <w:sz w:val="24"/>
                <w:szCs w:val="24"/>
              </w:rPr>
            </w:pPr>
            <w:r w:rsidRPr="00DA5806">
              <w:rPr>
                <w:b/>
                <w:sz w:val="24"/>
                <w:szCs w:val="24"/>
              </w:rPr>
              <w:t>ПОСТАНОВЛЕНИЕ</w:t>
            </w:r>
          </w:p>
          <w:p w:rsidR="00DA5806" w:rsidRPr="00DA5806" w:rsidRDefault="00DA5806" w:rsidP="00361620">
            <w:pPr>
              <w:rPr>
                <w:sz w:val="24"/>
                <w:szCs w:val="24"/>
              </w:rPr>
            </w:pPr>
            <w:r w:rsidRPr="00DA5806">
              <w:rPr>
                <w:sz w:val="24"/>
                <w:szCs w:val="24"/>
              </w:rPr>
              <w:t xml:space="preserve">09.11.2020                                                                    </w:t>
            </w:r>
            <w:r w:rsidR="00361620">
              <w:rPr>
                <w:sz w:val="24"/>
                <w:szCs w:val="24"/>
              </w:rPr>
              <w:t xml:space="preserve">                  </w:t>
            </w:r>
            <w:r w:rsidRPr="00DA5806">
              <w:rPr>
                <w:sz w:val="24"/>
                <w:szCs w:val="24"/>
              </w:rPr>
              <w:t xml:space="preserve">                                    № 5-п</w:t>
            </w:r>
          </w:p>
        </w:tc>
      </w:tr>
    </w:tbl>
    <w:p w:rsidR="00DA5806" w:rsidRPr="00DA5806" w:rsidRDefault="00DA5806" w:rsidP="00DA5806">
      <w:pPr>
        <w:tabs>
          <w:tab w:val="left" w:pos="3615"/>
          <w:tab w:val="center" w:pos="4677"/>
        </w:tabs>
        <w:rPr>
          <w:sz w:val="24"/>
          <w:szCs w:val="24"/>
        </w:rPr>
      </w:pPr>
      <w:r w:rsidRPr="00DA5806">
        <w:rPr>
          <w:sz w:val="24"/>
          <w:szCs w:val="24"/>
        </w:rPr>
        <w:tab/>
      </w:r>
    </w:p>
    <w:p w:rsidR="00DA5806" w:rsidRPr="00DA5806" w:rsidRDefault="00DA5806" w:rsidP="00DA5806">
      <w:pPr>
        <w:jc w:val="center"/>
        <w:rPr>
          <w:sz w:val="24"/>
          <w:szCs w:val="24"/>
        </w:rPr>
      </w:pPr>
      <w:r w:rsidRPr="00DA5806">
        <w:rPr>
          <w:sz w:val="24"/>
          <w:szCs w:val="24"/>
        </w:rPr>
        <w:t xml:space="preserve">О проведении публичных слушаний  </w:t>
      </w:r>
    </w:p>
    <w:p w:rsidR="00DA5806" w:rsidRPr="00DA5806" w:rsidRDefault="00DA5806" w:rsidP="00DA5806">
      <w:pPr>
        <w:jc w:val="center"/>
        <w:rPr>
          <w:sz w:val="24"/>
          <w:szCs w:val="24"/>
        </w:rPr>
      </w:pPr>
      <w:r w:rsidRPr="00DA5806">
        <w:rPr>
          <w:sz w:val="24"/>
          <w:szCs w:val="24"/>
        </w:rPr>
        <w:t>проекта решения Совета депутатов</w:t>
      </w:r>
    </w:p>
    <w:p w:rsidR="00DA5806" w:rsidRPr="00DA5806" w:rsidRDefault="00DA5806" w:rsidP="00DA5806">
      <w:pPr>
        <w:ind w:firstLine="567"/>
        <w:jc w:val="center"/>
        <w:rPr>
          <w:sz w:val="24"/>
          <w:szCs w:val="24"/>
        </w:rPr>
      </w:pPr>
    </w:p>
    <w:p w:rsidR="00DA5806" w:rsidRPr="00DA5806" w:rsidRDefault="00DA5806" w:rsidP="00DA580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В соответствии со статьей 13 Устава муниципального образования </w:t>
      </w:r>
      <w:proofErr w:type="spellStart"/>
      <w:r w:rsidRPr="00DA5806">
        <w:rPr>
          <w:sz w:val="24"/>
          <w:szCs w:val="24"/>
        </w:rPr>
        <w:t>Беляевский</w:t>
      </w:r>
      <w:proofErr w:type="spellEnd"/>
      <w:r w:rsidRPr="00DA5806">
        <w:rPr>
          <w:sz w:val="24"/>
          <w:szCs w:val="24"/>
        </w:rPr>
        <w:t xml:space="preserve"> сельсовет: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1. Провести в администрации сельсовета публичные слушания </w:t>
      </w:r>
      <w:proofErr w:type="gramStart"/>
      <w:r w:rsidRPr="00DA5806">
        <w:rPr>
          <w:sz w:val="24"/>
          <w:szCs w:val="24"/>
        </w:rPr>
        <w:t>проекта решения Совета депутатов муниципального образования</w:t>
      </w:r>
      <w:proofErr w:type="gramEnd"/>
      <w:r w:rsidRPr="00DA5806">
        <w:rPr>
          <w:sz w:val="24"/>
          <w:szCs w:val="24"/>
        </w:rPr>
        <w:t xml:space="preserve"> </w:t>
      </w:r>
      <w:proofErr w:type="spellStart"/>
      <w:r w:rsidRPr="00DA5806">
        <w:rPr>
          <w:sz w:val="24"/>
          <w:szCs w:val="24"/>
        </w:rPr>
        <w:t>Беляевский</w:t>
      </w:r>
      <w:proofErr w:type="spellEnd"/>
      <w:r w:rsidRPr="00DA5806">
        <w:rPr>
          <w:sz w:val="24"/>
          <w:szCs w:val="24"/>
        </w:rPr>
        <w:t xml:space="preserve"> сельсовет </w:t>
      </w:r>
      <w:r w:rsidRPr="00DA5806">
        <w:rPr>
          <w:sz w:val="24"/>
          <w:szCs w:val="24"/>
          <w:shd w:val="clear" w:color="auto" w:fill="FFFFFF"/>
        </w:rPr>
        <w:t>«</w:t>
      </w:r>
      <w:r w:rsidRPr="00DA5806">
        <w:rPr>
          <w:sz w:val="24"/>
          <w:szCs w:val="24"/>
        </w:rPr>
        <w:t xml:space="preserve">О бюджете муниципального образования </w:t>
      </w:r>
      <w:proofErr w:type="spellStart"/>
      <w:r w:rsidRPr="00DA5806">
        <w:rPr>
          <w:sz w:val="24"/>
          <w:szCs w:val="24"/>
        </w:rPr>
        <w:t>Беляевский</w:t>
      </w:r>
      <w:proofErr w:type="spellEnd"/>
      <w:r w:rsidRPr="00DA5806">
        <w:rPr>
          <w:sz w:val="24"/>
          <w:szCs w:val="24"/>
        </w:rPr>
        <w:t xml:space="preserve"> сельсовет Беляевского района Оренбургской области на 2021 год и на плановый период 2022 и 2023 годов</w:t>
      </w:r>
      <w:r w:rsidRPr="00DA5806">
        <w:rPr>
          <w:sz w:val="24"/>
          <w:szCs w:val="24"/>
          <w:shd w:val="clear" w:color="auto" w:fill="FFFFFF"/>
        </w:rPr>
        <w:t>»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>2. Назначить проведение публичных слушаний  на 11 декабря  2020года в 15.00 часов.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>3. Возложить подготовку и проведение слушаний на Мишукову Е.В.–ведущего специалиста по бухгалтерскому учету администрации Беляевского сельсовета.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4. </w:t>
      </w:r>
      <w:proofErr w:type="gramStart"/>
      <w:r w:rsidRPr="00DA5806">
        <w:rPr>
          <w:sz w:val="24"/>
          <w:szCs w:val="24"/>
        </w:rPr>
        <w:t>Ответственному</w:t>
      </w:r>
      <w:proofErr w:type="gramEnd"/>
      <w:r w:rsidRPr="00DA5806">
        <w:rPr>
          <w:sz w:val="24"/>
          <w:szCs w:val="24"/>
        </w:rPr>
        <w:t xml:space="preserve"> за подготовку и проведение слушаний: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DA5806">
        <w:rPr>
          <w:sz w:val="24"/>
          <w:szCs w:val="24"/>
        </w:rPr>
        <w:t>Беляевский</w:t>
      </w:r>
      <w:proofErr w:type="spellEnd"/>
      <w:r w:rsidRPr="00DA5806">
        <w:rPr>
          <w:sz w:val="24"/>
          <w:szCs w:val="24"/>
        </w:rPr>
        <w:t xml:space="preserve"> сельсовет на официальном сайте администрации.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 xml:space="preserve">5. </w:t>
      </w:r>
      <w:proofErr w:type="gramStart"/>
      <w:r w:rsidRPr="00DA5806">
        <w:rPr>
          <w:sz w:val="24"/>
          <w:szCs w:val="24"/>
        </w:rPr>
        <w:t>Контроль за</w:t>
      </w:r>
      <w:proofErr w:type="gramEnd"/>
      <w:r w:rsidRPr="00DA5806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A5806" w:rsidRPr="00DA5806" w:rsidRDefault="00DA5806" w:rsidP="00DA5806">
      <w:pPr>
        <w:ind w:firstLine="567"/>
        <w:jc w:val="both"/>
        <w:rPr>
          <w:sz w:val="24"/>
          <w:szCs w:val="24"/>
        </w:rPr>
      </w:pPr>
      <w:r w:rsidRPr="00DA5806">
        <w:rPr>
          <w:sz w:val="24"/>
          <w:szCs w:val="24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DA5806" w:rsidRPr="00DA5806" w:rsidRDefault="00DA5806" w:rsidP="00DA5806">
      <w:pPr>
        <w:jc w:val="both"/>
        <w:rPr>
          <w:sz w:val="24"/>
          <w:szCs w:val="24"/>
        </w:rPr>
      </w:pPr>
    </w:p>
    <w:tbl>
      <w:tblPr>
        <w:tblW w:w="9441" w:type="dxa"/>
        <w:tblLook w:val="0000" w:firstRow="0" w:lastRow="0" w:firstColumn="0" w:lastColumn="0" w:noHBand="0" w:noVBand="0"/>
      </w:tblPr>
      <w:tblGrid>
        <w:gridCol w:w="108"/>
        <w:gridCol w:w="5812"/>
        <w:gridCol w:w="3435"/>
        <w:gridCol w:w="86"/>
      </w:tblGrid>
      <w:tr w:rsidR="00DA5806" w:rsidRPr="00DA5806" w:rsidTr="003F13CD">
        <w:trPr>
          <w:trHeight w:val="1243"/>
        </w:trPr>
        <w:tc>
          <w:tcPr>
            <w:tcW w:w="5920" w:type="dxa"/>
            <w:gridSpan w:val="2"/>
            <w:shd w:val="clear" w:color="auto" w:fill="auto"/>
          </w:tcPr>
          <w:p w:rsidR="00DA5806" w:rsidRPr="00DA5806" w:rsidRDefault="00DA5806" w:rsidP="00361620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DA5806">
              <w:rPr>
                <w:sz w:val="24"/>
                <w:szCs w:val="24"/>
              </w:rPr>
              <w:t xml:space="preserve">Глава администрации </w:t>
            </w:r>
          </w:p>
          <w:p w:rsidR="00361620" w:rsidRDefault="00DA5806" w:rsidP="00361620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DA5806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DA5806" w:rsidRPr="00DA5806" w:rsidRDefault="00DA5806" w:rsidP="00361620">
            <w:pPr>
              <w:tabs>
                <w:tab w:val="left" w:pos="3836"/>
              </w:tabs>
              <w:rPr>
                <w:sz w:val="24"/>
                <w:szCs w:val="24"/>
              </w:rPr>
            </w:pPr>
            <w:proofErr w:type="spellStart"/>
            <w:r w:rsidRPr="00DA5806">
              <w:rPr>
                <w:sz w:val="24"/>
                <w:szCs w:val="24"/>
              </w:rPr>
              <w:t>Беляевский</w:t>
            </w:r>
            <w:proofErr w:type="spellEnd"/>
            <w:r w:rsidRPr="00DA5806">
              <w:rPr>
                <w:sz w:val="24"/>
                <w:szCs w:val="24"/>
              </w:rPr>
              <w:t xml:space="preserve"> сельсовет</w:t>
            </w:r>
            <w:r w:rsidR="003F13CD">
              <w:rPr>
                <w:sz w:val="24"/>
                <w:szCs w:val="24"/>
              </w:rPr>
              <w:t xml:space="preserve">                                     </w:t>
            </w:r>
            <w:r w:rsidR="003F13CD" w:rsidRPr="003F13CD">
              <w:rPr>
                <w:i/>
                <w:sz w:val="24"/>
                <w:szCs w:val="24"/>
              </w:rPr>
              <w:t xml:space="preserve"> подпись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DA5806" w:rsidRPr="00DA5806" w:rsidRDefault="00DA5806" w:rsidP="00361620">
            <w:pPr>
              <w:tabs>
                <w:tab w:val="left" w:pos="3836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A5806" w:rsidRPr="00DA5806" w:rsidRDefault="00DA5806" w:rsidP="00361620">
            <w:pPr>
              <w:tabs>
                <w:tab w:val="left" w:pos="3836"/>
              </w:tabs>
              <w:jc w:val="right"/>
              <w:rPr>
                <w:sz w:val="24"/>
                <w:szCs w:val="24"/>
              </w:rPr>
            </w:pPr>
          </w:p>
          <w:p w:rsidR="00DA5806" w:rsidRPr="00DA5806" w:rsidRDefault="00DA5806" w:rsidP="00361620">
            <w:pPr>
              <w:tabs>
                <w:tab w:val="left" w:pos="3836"/>
              </w:tabs>
              <w:jc w:val="right"/>
              <w:rPr>
                <w:sz w:val="24"/>
                <w:szCs w:val="24"/>
              </w:rPr>
            </w:pPr>
            <w:proofErr w:type="spellStart"/>
            <w:r w:rsidRPr="00DA5806">
              <w:rPr>
                <w:sz w:val="24"/>
                <w:szCs w:val="24"/>
              </w:rPr>
              <w:t>М.Х.Елешев</w:t>
            </w:r>
            <w:proofErr w:type="spellEnd"/>
          </w:p>
        </w:tc>
      </w:tr>
      <w:tr w:rsidR="00361620" w:rsidRPr="00361620" w:rsidTr="0036162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86" w:type="dxa"/>
          <w:cantSplit/>
          <w:trHeight w:val="875"/>
        </w:trPr>
        <w:tc>
          <w:tcPr>
            <w:tcW w:w="9247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61620" w:rsidRDefault="00361620" w:rsidP="00361620">
            <w:pPr>
              <w:tabs>
                <w:tab w:val="center" w:pos="4466"/>
                <w:tab w:val="left" w:pos="7455"/>
              </w:tabs>
              <w:autoSpaceDE/>
              <w:autoSpaceDN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ab/>
            </w:r>
          </w:p>
          <w:p w:rsidR="00361620" w:rsidRPr="00361620" w:rsidRDefault="00361620" w:rsidP="00361620">
            <w:pPr>
              <w:tabs>
                <w:tab w:val="center" w:pos="4466"/>
                <w:tab w:val="left" w:pos="7455"/>
              </w:tabs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361620" w:rsidRPr="00361620" w:rsidRDefault="00361620" w:rsidP="0036162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361620" w:rsidRPr="00361620" w:rsidRDefault="00361620" w:rsidP="0036162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361620" w:rsidRPr="00361620" w:rsidRDefault="00361620" w:rsidP="00361620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61620" w:rsidRPr="00361620" w:rsidTr="0036162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86" w:type="dxa"/>
          <w:cantSplit/>
          <w:trHeight w:val="686"/>
        </w:trPr>
        <w:tc>
          <w:tcPr>
            <w:tcW w:w="9247" w:type="dxa"/>
            <w:gridSpan w:val="2"/>
            <w:vAlign w:val="bottom"/>
          </w:tcPr>
          <w:p w:rsidR="00361620" w:rsidRPr="00361620" w:rsidRDefault="00361620" w:rsidP="0036162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61620" w:rsidRPr="00361620" w:rsidRDefault="00361620" w:rsidP="0036162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1620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61620" w:rsidRPr="00361620" w:rsidRDefault="00361620" w:rsidP="0036162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61620">
              <w:rPr>
                <w:sz w:val="24"/>
                <w:szCs w:val="24"/>
              </w:rPr>
              <w:t>11.11.2020</w:t>
            </w:r>
            <w:r w:rsidRPr="00361620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</w:t>
            </w:r>
            <w:r w:rsidR="00CE682B">
              <w:rPr>
                <w:sz w:val="24"/>
                <w:szCs w:val="24"/>
                <w:lang w:eastAsia="en-US"/>
              </w:rPr>
              <w:t xml:space="preserve">          </w:t>
            </w:r>
            <w:r w:rsidRPr="00361620">
              <w:rPr>
                <w:sz w:val="24"/>
                <w:szCs w:val="24"/>
                <w:lang w:eastAsia="en-US"/>
              </w:rPr>
              <w:t>№ 6-п</w:t>
            </w:r>
          </w:p>
        </w:tc>
      </w:tr>
    </w:tbl>
    <w:p w:rsidR="00361620" w:rsidRDefault="00361620" w:rsidP="00361620">
      <w:pPr>
        <w:autoSpaceDE/>
        <w:autoSpaceDN/>
        <w:rPr>
          <w:sz w:val="24"/>
          <w:szCs w:val="24"/>
        </w:rPr>
      </w:pPr>
    </w:p>
    <w:p w:rsidR="00361620" w:rsidRDefault="00361620" w:rsidP="00361620">
      <w:pPr>
        <w:autoSpaceDE/>
        <w:autoSpaceDN/>
        <w:rPr>
          <w:sz w:val="24"/>
          <w:szCs w:val="24"/>
        </w:rPr>
      </w:pPr>
    </w:p>
    <w:p w:rsidR="00361620" w:rsidRPr="00361620" w:rsidRDefault="00361620" w:rsidP="00361620">
      <w:pPr>
        <w:autoSpaceDE/>
        <w:autoSpaceDN/>
        <w:rPr>
          <w:sz w:val="24"/>
          <w:szCs w:val="24"/>
        </w:rPr>
      </w:pPr>
    </w:p>
    <w:p w:rsidR="00361620" w:rsidRPr="00361620" w:rsidRDefault="00361620" w:rsidP="00361620">
      <w:pPr>
        <w:autoSpaceDE/>
        <w:autoSpaceDN/>
        <w:jc w:val="center"/>
        <w:rPr>
          <w:sz w:val="24"/>
          <w:szCs w:val="24"/>
        </w:rPr>
      </w:pPr>
      <w:r w:rsidRPr="00361620">
        <w:rPr>
          <w:sz w:val="24"/>
          <w:szCs w:val="24"/>
        </w:rPr>
        <w:lastRenderedPageBreak/>
        <w:t xml:space="preserve">Об утверждении реестра (карты) коррупционных рисков, </w:t>
      </w:r>
    </w:p>
    <w:p w:rsidR="00361620" w:rsidRPr="00361620" w:rsidRDefault="00361620" w:rsidP="00361620">
      <w:pPr>
        <w:autoSpaceDE/>
        <w:autoSpaceDN/>
        <w:jc w:val="center"/>
        <w:rPr>
          <w:sz w:val="24"/>
          <w:szCs w:val="24"/>
        </w:rPr>
      </w:pPr>
      <w:r w:rsidRPr="00361620">
        <w:rPr>
          <w:sz w:val="24"/>
          <w:szCs w:val="24"/>
        </w:rPr>
        <w:t xml:space="preserve">возникающих при  осуществлении закупок и плана (реестра) мер, направленных на минимизацию коррупционных рисков, возникающих при осуществлении закупок в администрации муниципального образования </w:t>
      </w:r>
      <w:proofErr w:type="spellStart"/>
      <w:r w:rsidRPr="00361620">
        <w:rPr>
          <w:sz w:val="24"/>
          <w:szCs w:val="24"/>
        </w:rPr>
        <w:t>Беляевский</w:t>
      </w:r>
      <w:proofErr w:type="spellEnd"/>
      <w:r w:rsidRPr="00361620">
        <w:rPr>
          <w:sz w:val="24"/>
          <w:szCs w:val="24"/>
        </w:rPr>
        <w:t xml:space="preserve"> сельсовет Беляевского района Оренбургской области</w:t>
      </w:r>
    </w:p>
    <w:p w:rsidR="00361620" w:rsidRPr="00361620" w:rsidRDefault="00361620" w:rsidP="00361620">
      <w:pPr>
        <w:autoSpaceDE/>
        <w:autoSpaceDN/>
        <w:jc w:val="center"/>
        <w:rPr>
          <w:sz w:val="24"/>
          <w:szCs w:val="24"/>
        </w:rPr>
      </w:pPr>
    </w:p>
    <w:p w:rsidR="00361620" w:rsidRPr="00361620" w:rsidRDefault="00361620" w:rsidP="00361620">
      <w:pPr>
        <w:widowControl w:val="0"/>
        <w:shd w:val="clear" w:color="auto" w:fill="FFFFFF"/>
        <w:adjustRightInd w:val="0"/>
        <w:ind w:right="282" w:firstLine="567"/>
        <w:jc w:val="both"/>
        <w:outlineLvl w:val="0"/>
        <w:rPr>
          <w:bCs/>
          <w:sz w:val="24"/>
          <w:szCs w:val="24"/>
        </w:rPr>
      </w:pPr>
      <w:proofErr w:type="gramStart"/>
      <w:r w:rsidRPr="00361620">
        <w:rPr>
          <w:bCs/>
          <w:sz w:val="24"/>
          <w:szCs w:val="24"/>
        </w:rPr>
        <w:t xml:space="preserve">Руководствуясь </w:t>
      </w:r>
      <w:hyperlink r:id="rId7" w:history="1">
        <w:r w:rsidRPr="00361620">
          <w:rPr>
            <w:bCs/>
            <w:spacing w:val="3"/>
            <w:sz w:val="24"/>
            <w:szCs w:val="24"/>
          </w:rPr>
          <w:t>Федеральным законом</w:t>
        </w:r>
      </w:hyperlink>
      <w:r w:rsidRPr="00361620">
        <w:rPr>
          <w:bCs/>
          <w:spacing w:val="3"/>
          <w:sz w:val="24"/>
          <w:szCs w:val="24"/>
        </w:rPr>
        <w:t xml:space="preserve"> </w:t>
      </w:r>
      <w:r w:rsidRPr="00361620">
        <w:rPr>
          <w:bCs/>
          <w:sz w:val="24"/>
          <w:szCs w:val="24"/>
        </w:rPr>
        <w:t>от 05.04.2013 №44-ФЗ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выявлению и минимизации коррупционных рисков при осуществлении закупок товаров, работ, услуг для обеспечения государственных и муниципальных нужд, разработанных Министерством труда и социальной защиты Российской Федерации, направленными на выявление и минимизацию коррупционных рисков при осуществлении закупок</w:t>
      </w:r>
      <w:proofErr w:type="gramEnd"/>
      <w:r w:rsidRPr="00361620">
        <w:rPr>
          <w:bCs/>
          <w:sz w:val="24"/>
          <w:szCs w:val="24"/>
        </w:rPr>
        <w:t xml:space="preserve"> товаров, работ, услуг для обеспечения государственных и муниципальных нужд:</w:t>
      </w:r>
    </w:p>
    <w:p w:rsidR="00361620" w:rsidRPr="00361620" w:rsidRDefault="00361620" w:rsidP="00361620">
      <w:pPr>
        <w:autoSpaceDE/>
        <w:autoSpaceDN/>
        <w:ind w:right="282" w:firstLine="567"/>
        <w:jc w:val="both"/>
        <w:rPr>
          <w:rFonts w:eastAsia="Calibri"/>
          <w:sz w:val="24"/>
          <w:szCs w:val="24"/>
          <w:lang w:eastAsia="en-US"/>
        </w:rPr>
      </w:pPr>
      <w:r w:rsidRPr="00361620">
        <w:rPr>
          <w:rFonts w:eastAsia="Calibri"/>
          <w:sz w:val="24"/>
          <w:szCs w:val="24"/>
          <w:lang w:eastAsia="en-US"/>
        </w:rPr>
        <w:t xml:space="preserve">1. Утвердить реестр (карту) коррупционных рисков, возникающих при осуществлении закупок в администрации муниципального образования </w:t>
      </w:r>
      <w:proofErr w:type="spellStart"/>
      <w:r w:rsidRPr="00361620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361620">
        <w:rPr>
          <w:rFonts w:eastAsia="Calibri"/>
          <w:sz w:val="24"/>
          <w:szCs w:val="24"/>
          <w:lang w:eastAsia="en-US"/>
        </w:rPr>
        <w:t xml:space="preserve"> сельсовет  Беляевского района Оренбургской области, согласно приложению 1.</w:t>
      </w:r>
    </w:p>
    <w:p w:rsidR="00361620" w:rsidRPr="00361620" w:rsidRDefault="00361620" w:rsidP="00361620">
      <w:pPr>
        <w:autoSpaceDE/>
        <w:autoSpaceDN/>
        <w:ind w:right="282" w:firstLine="567"/>
        <w:jc w:val="both"/>
        <w:rPr>
          <w:rFonts w:eastAsia="Calibri"/>
          <w:sz w:val="24"/>
          <w:szCs w:val="24"/>
          <w:lang w:eastAsia="en-US"/>
        </w:rPr>
      </w:pPr>
      <w:r w:rsidRPr="00361620">
        <w:rPr>
          <w:rFonts w:eastAsia="Calibri"/>
          <w:sz w:val="24"/>
          <w:szCs w:val="24"/>
          <w:lang w:eastAsia="en-US"/>
        </w:rPr>
        <w:t xml:space="preserve">2. Утвердить план (реестр) мер, направленных на минимизацию коррупционных рисков, возникающих при осуществлении закупок в администрации муниципального образования </w:t>
      </w:r>
      <w:proofErr w:type="spellStart"/>
      <w:r w:rsidRPr="00361620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361620">
        <w:rPr>
          <w:rFonts w:eastAsia="Calibri"/>
          <w:sz w:val="24"/>
          <w:szCs w:val="24"/>
          <w:lang w:eastAsia="en-US"/>
        </w:rPr>
        <w:t xml:space="preserve"> сельсовет Беляевского района Оренбургской области, согласно приложению 2.</w:t>
      </w:r>
    </w:p>
    <w:p w:rsidR="00361620" w:rsidRPr="00361620" w:rsidRDefault="00361620" w:rsidP="00361620">
      <w:pPr>
        <w:autoSpaceDE/>
        <w:autoSpaceDN/>
        <w:ind w:right="282" w:firstLine="567"/>
        <w:jc w:val="both"/>
        <w:rPr>
          <w:rFonts w:eastAsia="Calibri"/>
          <w:sz w:val="24"/>
          <w:szCs w:val="24"/>
          <w:lang w:eastAsia="en-US"/>
        </w:rPr>
      </w:pPr>
      <w:r w:rsidRPr="00361620">
        <w:rPr>
          <w:rFonts w:eastAsia="Calibri"/>
          <w:sz w:val="24"/>
          <w:szCs w:val="24"/>
          <w:lang w:eastAsia="en-US"/>
        </w:rPr>
        <w:t xml:space="preserve">3. </w:t>
      </w:r>
      <w:proofErr w:type="gramStart"/>
      <w:r w:rsidRPr="00361620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361620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361620" w:rsidRPr="00361620" w:rsidRDefault="00361620" w:rsidP="00361620">
      <w:pPr>
        <w:autoSpaceDE/>
        <w:autoSpaceDN/>
        <w:ind w:right="57" w:firstLine="567"/>
        <w:jc w:val="both"/>
        <w:rPr>
          <w:rFonts w:eastAsia="Calibri"/>
          <w:sz w:val="24"/>
          <w:szCs w:val="24"/>
          <w:lang w:eastAsia="en-US"/>
        </w:rPr>
      </w:pPr>
      <w:r w:rsidRPr="00361620">
        <w:rPr>
          <w:rFonts w:eastAsia="Calibri"/>
          <w:sz w:val="24"/>
          <w:szCs w:val="24"/>
          <w:lang w:eastAsia="en-US"/>
        </w:rPr>
        <w:t xml:space="preserve">4. </w:t>
      </w:r>
      <w:r w:rsidRPr="00361620">
        <w:rPr>
          <w:sz w:val="24"/>
          <w:szCs w:val="24"/>
        </w:rPr>
        <w:t>Постановление вступает в силу после со дня его подписания.</w:t>
      </w:r>
    </w:p>
    <w:p w:rsidR="00361620" w:rsidRPr="00361620" w:rsidRDefault="00361620" w:rsidP="00361620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508" w:type="dxa"/>
        <w:tblInd w:w="108" w:type="dxa"/>
        <w:tblLook w:val="04A0" w:firstRow="1" w:lastRow="0" w:firstColumn="1" w:lastColumn="0" w:noHBand="0" w:noVBand="1"/>
      </w:tblPr>
      <w:tblGrid>
        <w:gridCol w:w="4792"/>
        <w:gridCol w:w="4716"/>
      </w:tblGrid>
      <w:tr w:rsidR="00361620" w:rsidRPr="00361620" w:rsidTr="00361620">
        <w:trPr>
          <w:trHeight w:val="359"/>
        </w:trPr>
        <w:tc>
          <w:tcPr>
            <w:tcW w:w="4792" w:type="dxa"/>
            <w:hideMark/>
          </w:tcPr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61620">
              <w:rPr>
                <w:sz w:val="24"/>
                <w:szCs w:val="24"/>
              </w:rPr>
              <w:t xml:space="preserve">Глава администрации </w:t>
            </w:r>
          </w:p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61620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proofErr w:type="spellStart"/>
            <w:r w:rsidRPr="00361620">
              <w:rPr>
                <w:sz w:val="24"/>
                <w:szCs w:val="24"/>
              </w:rPr>
              <w:t>Беляевский</w:t>
            </w:r>
            <w:proofErr w:type="spellEnd"/>
            <w:r w:rsidRPr="00361620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61620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716" w:type="dxa"/>
            <w:hideMark/>
          </w:tcPr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61620">
              <w:rPr>
                <w:sz w:val="24"/>
                <w:szCs w:val="24"/>
              </w:rPr>
              <w:t xml:space="preserve">                           </w:t>
            </w:r>
          </w:p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61620">
              <w:rPr>
                <w:i/>
                <w:sz w:val="24"/>
                <w:szCs w:val="24"/>
              </w:rPr>
              <w:t xml:space="preserve">подпись   </w:t>
            </w:r>
            <w:r>
              <w:rPr>
                <w:sz w:val="24"/>
                <w:szCs w:val="24"/>
              </w:rPr>
              <w:t xml:space="preserve">                    </w:t>
            </w:r>
            <w:r w:rsidRPr="0036162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</w:t>
            </w:r>
            <w:r w:rsidRPr="00361620">
              <w:rPr>
                <w:sz w:val="24"/>
                <w:szCs w:val="24"/>
              </w:rPr>
              <w:t xml:space="preserve">  М.Х. </w:t>
            </w:r>
            <w:proofErr w:type="spellStart"/>
            <w:r w:rsidRPr="00361620">
              <w:rPr>
                <w:sz w:val="24"/>
                <w:szCs w:val="24"/>
              </w:rPr>
              <w:t>Елешев</w:t>
            </w:r>
            <w:proofErr w:type="spellEnd"/>
          </w:p>
          <w:p w:rsidR="00361620" w:rsidRPr="00361620" w:rsidRDefault="00361620" w:rsidP="00361620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  <w:r w:rsidRPr="00361620">
              <w:rPr>
                <w:sz w:val="24"/>
                <w:szCs w:val="24"/>
              </w:rPr>
              <w:t xml:space="preserve">     </w:t>
            </w:r>
          </w:p>
        </w:tc>
      </w:tr>
    </w:tbl>
    <w:p w:rsidR="00361620" w:rsidRPr="00361620" w:rsidRDefault="00361620" w:rsidP="00361620">
      <w:pPr>
        <w:widowControl w:val="0"/>
        <w:suppressAutoHyphens/>
        <w:autoSpaceDN/>
        <w:rPr>
          <w:rFonts w:eastAsia="Arial"/>
          <w:sz w:val="24"/>
          <w:szCs w:val="24"/>
          <w:lang w:bidi="ru-RU"/>
        </w:rPr>
      </w:pPr>
    </w:p>
    <w:p w:rsidR="00361620" w:rsidRPr="00361620" w:rsidRDefault="00361620" w:rsidP="00361620">
      <w:pPr>
        <w:widowControl w:val="0"/>
        <w:suppressAutoHyphens/>
        <w:autoSpaceDN/>
        <w:ind w:left="4422"/>
        <w:rPr>
          <w:rFonts w:eastAsia="Arial"/>
          <w:sz w:val="24"/>
          <w:szCs w:val="24"/>
          <w:lang w:bidi="ru-RU"/>
        </w:rPr>
      </w:pPr>
    </w:p>
    <w:p w:rsidR="00361620" w:rsidRPr="00361620" w:rsidRDefault="00361620" w:rsidP="003616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/>
        <w:ind w:left="4422"/>
        <w:rPr>
          <w:rFonts w:eastAsia="Arial"/>
          <w:sz w:val="28"/>
          <w:szCs w:val="28"/>
          <w:lang w:bidi="ru-RU"/>
        </w:rPr>
        <w:sectPr w:rsidR="00361620" w:rsidRPr="00361620" w:rsidSect="003616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1620" w:rsidRPr="00361620" w:rsidRDefault="00361620" w:rsidP="00361620">
      <w:pPr>
        <w:widowControl w:val="0"/>
        <w:suppressAutoHyphens/>
        <w:autoSpaceDN/>
        <w:ind w:left="4422"/>
        <w:rPr>
          <w:rFonts w:eastAsia="Arial"/>
          <w:sz w:val="24"/>
          <w:szCs w:val="24"/>
          <w:lang w:bidi="ru-RU"/>
        </w:rPr>
      </w:pPr>
      <w:r w:rsidRPr="00361620">
        <w:rPr>
          <w:rFonts w:eastAsia="Arial"/>
          <w:sz w:val="28"/>
          <w:szCs w:val="28"/>
          <w:lang w:bidi="ru-RU"/>
        </w:rPr>
        <w:lastRenderedPageBreak/>
        <w:t xml:space="preserve">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88"/>
        <w:gridCol w:w="5301"/>
      </w:tblGrid>
      <w:tr w:rsidR="00361620" w:rsidRPr="00361620" w:rsidTr="00361620">
        <w:tc>
          <w:tcPr>
            <w:tcW w:w="7372" w:type="dxa"/>
            <w:shd w:val="clear" w:color="auto" w:fill="auto"/>
          </w:tcPr>
          <w:p w:rsidR="00361620" w:rsidRPr="00361620" w:rsidRDefault="00361620" w:rsidP="00361620">
            <w:pPr>
              <w:widowControl w:val="0"/>
              <w:suppressAutoHyphens/>
              <w:autoSpaceDN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7448" w:type="dxa"/>
            <w:shd w:val="clear" w:color="auto" w:fill="auto"/>
          </w:tcPr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Приложение  № 1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УТВЕРЖДАЮ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постановлением администрации 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муниципального образования 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proofErr w:type="spellStart"/>
            <w:r w:rsidRPr="00361620">
              <w:rPr>
                <w:rFonts w:eastAsia="Arial"/>
                <w:sz w:val="24"/>
                <w:szCs w:val="24"/>
                <w:lang w:bidi="ru-RU"/>
              </w:rPr>
              <w:t>Беляевский</w:t>
            </w:r>
            <w:proofErr w:type="spellEnd"/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 сельсовет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Беляевского района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Оренбургской области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11.11. 2020  № 6-п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</w:tbl>
    <w:p w:rsidR="00361620" w:rsidRPr="00361620" w:rsidRDefault="00361620" w:rsidP="00361620">
      <w:pPr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61620">
        <w:rPr>
          <w:rFonts w:eastAsia="Calibri"/>
          <w:b/>
          <w:sz w:val="24"/>
          <w:szCs w:val="24"/>
          <w:lang w:eastAsia="en-US"/>
        </w:rPr>
        <w:t xml:space="preserve">Реестр (карта) коррупционных рисков, возникающих при осуществлении закупок </w:t>
      </w:r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в администрации муниципального образования </w:t>
      </w:r>
      <w:proofErr w:type="spellStart"/>
      <w:r w:rsidRPr="00361620">
        <w:rPr>
          <w:rFonts w:eastAsia="Calibri"/>
          <w:b/>
          <w:color w:val="000000"/>
          <w:sz w:val="24"/>
          <w:szCs w:val="24"/>
          <w:lang w:eastAsia="en-US"/>
        </w:rPr>
        <w:t>Беляевский</w:t>
      </w:r>
      <w:proofErr w:type="spellEnd"/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 сельсовет Беляевского района Оренбургской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742"/>
        <w:gridCol w:w="1753"/>
        <w:gridCol w:w="1685"/>
        <w:gridCol w:w="2252"/>
        <w:gridCol w:w="1916"/>
      </w:tblGrid>
      <w:tr w:rsidR="00361620" w:rsidRPr="00361620" w:rsidTr="00361620">
        <w:tc>
          <w:tcPr>
            <w:tcW w:w="668" w:type="dxa"/>
            <w:vMerge w:val="restart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6162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6162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90" w:type="dxa"/>
            <w:vMerge w:val="restart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Краткое наименование коррупционного риска</w:t>
            </w:r>
          </w:p>
        </w:tc>
        <w:tc>
          <w:tcPr>
            <w:tcW w:w="2444" w:type="dxa"/>
            <w:vMerge w:val="restart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Описание возможной коррупционной схемы</w:t>
            </w:r>
          </w:p>
        </w:tc>
        <w:tc>
          <w:tcPr>
            <w:tcW w:w="2831" w:type="dxa"/>
            <w:vMerge w:val="restart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5320" w:type="dxa"/>
            <w:gridSpan w:val="2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Меры по минимизации коррупционных рисков</w:t>
            </w:r>
          </w:p>
        </w:tc>
      </w:tr>
      <w:tr w:rsidR="00361620" w:rsidRPr="00361620" w:rsidTr="00361620">
        <w:tc>
          <w:tcPr>
            <w:tcW w:w="668" w:type="dxa"/>
            <w:vMerge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90" w:type="dxa"/>
            <w:vMerge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  <w:vMerge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vMerge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Реализуемые</w:t>
            </w:r>
          </w:p>
        </w:tc>
        <w:tc>
          <w:tcPr>
            <w:tcW w:w="2462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Предлагаемые</w:t>
            </w:r>
          </w:p>
        </w:tc>
      </w:tr>
      <w:tr w:rsidR="00361620" w:rsidRPr="00361620" w:rsidTr="00361620">
        <w:tc>
          <w:tcPr>
            <w:tcW w:w="668" w:type="dxa"/>
          </w:tcPr>
          <w:p w:rsidR="00361620" w:rsidRPr="00361620" w:rsidRDefault="00361620" w:rsidP="0036162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9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Обоснование начальных (максимальных) цен контракта</w:t>
            </w:r>
          </w:p>
        </w:tc>
        <w:tc>
          <w:tcPr>
            <w:tcW w:w="2444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При подготовке обоснования начальной (максимальной) цены контракта необоснованно завышена (занижена) начальная (максимальная) цена контракта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2462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Проведение мониторинга цен на товары, работы и услуги в целях недопущения завышения начальных (максимальных) цен контрактов при осуществлении закупок</w:t>
            </w:r>
          </w:p>
        </w:tc>
      </w:tr>
      <w:tr w:rsidR="00361620" w:rsidRPr="00361620" w:rsidTr="00361620">
        <w:tc>
          <w:tcPr>
            <w:tcW w:w="668" w:type="dxa"/>
          </w:tcPr>
          <w:p w:rsidR="00361620" w:rsidRPr="00361620" w:rsidRDefault="00361620" w:rsidP="0036162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9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Выбор способа размещения заказа</w:t>
            </w:r>
          </w:p>
        </w:tc>
        <w:tc>
          <w:tcPr>
            <w:tcW w:w="2444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Искусственное дробление закупки на несколько отдельных с целью упрощения способа закупки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1.Запрет искусственного дробления закупки, влекущего за собой уход от конкурентных процедур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2.Разъяснение понятия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, установление требований к разрешению выявленных </w:t>
            </w: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ситуаций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3.Обязанность участников добровольно предоставлять информацию о цепочке собственников, справка о наличии конфликта интересов и (или) связей, носящих характер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</w:p>
        </w:tc>
        <w:tc>
          <w:tcPr>
            <w:tcW w:w="2462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1.Ограничение возможности закупающим сотрудникам получать какие-либо выгоды от проведения закупки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2.Автоматический мониторинг закупок на предмет выявления неоднократных </w:t>
            </w:r>
            <w:proofErr w:type="gramStart"/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( </w:t>
            </w:r>
            <w:proofErr w:type="gramEnd"/>
            <w:r w:rsidRPr="00361620">
              <w:rPr>
                <w:rFonts w:eastAsia="Calibri"/>
                <w:sz w:val="24"/>
                <w:szCs w:val="24"/>
                <w:lang w:eastAsia="en-US"/>
              </w:rPr>
              <w:t>в течение года) закупок однородных товаров, работ, услуг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1620" w:rsidRPr="00361620" w:rsidTr="00361620">
        <w:tc>
          <w:tcPr>
            <w:tcW w:w="668" w:type="dxa"/>
          </w:tcPr>
          <w:p w:rsidR="00361620" w:rsidRPr="00361620" w:rsidRDefault="00361620" w:rsidP="00361620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09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Оценка заявок и выбор поставщика</w:t>
            </w:r>
          </w:p>
        </w:tc>
        <w:tc>
          <w:tcPr>
            <w:tcW w:w="2444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Установление необоснованных преимуще</w:t>
            </w:r>
            <w:proofErr w:type="gramStart"/>
            <w:r w:rsidRPr="00361620">
              <w:rPr>
                <w:rFonts w:eastAsia="Calibri"/>
                <w:sz w:val="24"/>
                <w:szCs w:val="24"/>
                <w:lang w:eastAsia="en-US"/>
              </w:rPr>
              <w:t>ств дл</w:t>
            </w:r>
            <w:proofErr w:type="gramEnd"/>
            <w:r w:rsidRPr="00361620">
              <w:rPr>
                <w:rFonts w:eastAsia="Calibri"/>
                <w:sz w:val="24"/>
                <w:szCs w:val="24"/>
                <w:lang w:eastAsia="en-US"/>
              </w:rPr>
              <w:t>я отдельных лиц при осуществлении закупок товаров, работ, услуг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Установление единых требований к участникам закупки, соблюдение правил описание закупки</w:t>
            </w:r>
          </w:p>
        </w:tc>
        <w:tc>
          <w:tcPr>
            <w:tcW w:w="2462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Запрет на умышленное, неправомерное включение  документацию о закупках условий, ограничивающих конкуренцию</w:t>
            </w:r>
          </w:p>
        </w:tc>
      </w:tr>
    </w:tbl>
    <w:p w:rsidR="00361620" w:rsidRPr="00361620" w:rsidRDefault="00361620" w:rsidP="00361620">
      <w:p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61620" w:rsidRPr="00361620" w:rsidRDefault="00361620" w:rsidP="00361620">
      <w:p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88"/>
        <w:gridCol w:w="5301"/>
      </w:tblGrid>
      <w:tr w:rsidR="00361620" w:rsidRPr="00361620" w:rsidTr="00361620">
        <w:tc>
          <w:tcPr>
            <w:tcW w:w="7372" w:type="dxa"/>
            <w:shd w:val="clear" w:color="auto" w:fill="auto"/>
          </w:tcPr>
          <w:p w:rsidR="00361620" w:rsidRPr="00361620" w:rsidRDefault="00361620" w:rsidP="00361620">
            <w:pPr>
              <w:widowControl w:val="0"/>
              <w:suppressAutoHyphens/>
              <w:autoSpaceDN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7448" w:type="dxa"/>
            <w:shd w:val="clear" w:color="auto" w:fill="auto"/>
          </w:tcPr>
          <w:p w:rsidR="00723426" w:rsidRDefault="00723426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</w:p>
          <w:p w:rsidR="00723426" w:rsidRDefault="00723426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Приложение    № 2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УТВЕРЖДАЮ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постановлением администрации 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муниципального образования 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proofErr w:type="spellStart"/>
            <w:r w:rsidRPr="00361620">
              <w:rPr>
                <w:rFonts w:eastAsia="Arial"/>
                <w:sz w:val="24"/>
                <w:szCs w:val="24"/>
                <w:lang w:bidi="ru-RU"/>
              </w:rPr>
              <w:t>Беляевский</w:t>
            </w:r>
            <w:proofErr w:type="spellEnd"/>
            <w:r w:rsidRPr="00361620">
              <w:rPr>
                <w:rFonts w:eastAsia="Arial"/>
                <w:sz w:val="24"/>
                <w:szCs w:val="24"/>
                <w:lang w:bidi="ru-RU"/>
              </w:rPr>
              <w:t xml:space="preserve"> сельсовет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Беляевского района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Оренбургской области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jc w:val="right"/>
              <w:rPr>
                <w:rFonts w:eastAsia="Arial"/>
                <w:sz w:val="24"/>
                <w:szCs w:val="24"/>
                <w:lang w:bidi="ru-RU"/>
              </w:rPr>
            </w:pPr>
            <w:r w:rsidRPr="00361620">
              <w:rPr>
                <w:rFonts w:eastAsia="Arial"/>
                <w:sz w:val="24"/>
                <w:szCs w:val="24"/>
                <w:lang w:bidi="ru-RU"/>
              </w:rPr>
              <w:t>11.11.2020  № 6-п</w:t>
            </w:r>
          </w:p>
          <w:p w:rsidR="00361620" w:rsidRPr="00361620" w:rsidRDefault="00361620" w:rsidP="00361620">
            <w:pPr>
              <w:widowControl w:val="0"/>
              <w:suppressAutoHyphens/>
              <w:autoSpaceDN/>
              <w:rPr>
                <w:rFonts w:eastAsia="Arial"/>
                <w:sz w:val="24"/>
                <w:szCs w:val="24"/>
                <w:lang w:bidi="ru-RU"/>
              </w:rPr>
            </w:pPr>
          </w:p>
        </w:tc>
      </w:tr>
    </w:tbl>
    <w:p w:rsidR="00361620" w:rsidRPr="00361620" w:rsidRDefault="00361620" w:rsidP="00361620">
      <w:pPr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61620">
        <w:rPr>
          <w:rFonts w:eastAsia="Calibri"/>
          <w:b/>
          <w:sz w:val="24"/>
          <w:szCs w:val="24"/>
          <w:lang w:eastAsia="en-US"/>
        </w:rPr>
        <w:t xml:space="preserve">План (реестр) мер, направленных на минимизацию коррупционных рисков, возникающих </w:t>
      </w:r>
    </w:p>
    <w:p w:rsidR="00361620" w:rsidRPr="00361620" w:rsidRDefault="00361620" w:rsidP="00361620">
      <w:pPr>
        <w:autoSpaceDE/>
        <w:autoSpaceDN/>
        <w:spacing w:line="276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361620">
        <w:rPr>
          <w:rFonts w:eastAsia="Calibri"/>
          <w:b/>
          <w:sz w:val="24"/>
          <w:szCs w:val="24"/>
          <w:lang w:eastAsia="en-US"/>
        </w:rPr>
        <w:t xml:space="preserve">при осуществлении закупок </w:t>
      </w:r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в администрации </w:t>
      </w:r>
      <w:proofErr w:type="gramStart"/>
      <w:r w:rsidRPr="00361620">
        <w:rPr>
          <w:rFonts w:eastAsia="Calibri"/>
          <w:b/>
          <w:color w:val="000000"/>
          <w:sz w:val="24"/>
          <w:szCs w:val="24"/>
          <w:lang w:eastAsia="en-US"/>
        </w:rPr>
        <w:t>муниципального</w:t>
      </w:r>
      <w:proofErr w:type="gramEnd"/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361620" w:rsidRPr="00361620" w:rsidRDefault="00361620" w:rsidP="00361620">
      <w:pPr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образования </w:t>
      </w:r>
      <w:proofErr w:type="spellStart"/>
      <w:r w:rsidRPr="00361620">
        <w:rPr>
          <w:rFonts w:eastAsia="Calibri"/>
          <w:b/>
          <w:color w:val="000000"/>
          <w:sz w:val="24"/>
          <w:szCs w:val="24"/>
          <w:lang w:eastAsia="en-US"/>
        </w:rPr>
        <w:t>Беляевский</w:t>
      </w:r>
      <w:proofErr w:type="spellEnd"/>
      <w:r w:rsidRPr="00361620">
        <w:rPr>
          <w:rFonts w:eastAsia="Calibri"/>
          <w:b/>
          <w:color w:val="000000"/>
          <w:sz w:val="24"/>
          <w:szCs w:val="24"/>
          <w:lang w:eastAsia="en-US"/>
        </w:rPr>
        <w:t xml:space="preserve"> сельсовет Беляевского района Оренбургской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290"/>
        <w:gridCol w:w="2020"/>
        <w:gridCol w:w="1777"/>
        <w:gridCol w:w="1713"/>
        <w:gridCol w:w="1542"/>
      </w:tblGrid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6162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6162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Наименование меры по минимизации коррупционных рисков</w:t>
            </w:r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Краткое наименование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минимизирующего</w:t>
            </w:r>
            <w:proofErr w:type="spellEnd"/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 коррупционного риска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Срок (периодичность) реализации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Ответственный за реализацию служащий (работник)</w:t>
            </w: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Планируемый результат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Проведение мониторинга цен на товары, работы и услуги в целях недопущения завышения начальных (максимальных) цен контрактов при осуществлении закупки</w:t>
            </w:r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Обоснование начальных (максимальных) цен контрактов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Минимизация коррупции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Недопустимость необоснованного дробления закупок, ведущего за собой уход от конкурентных процедур</w:t>
            </w:r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Выбор способа размещения заказа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Минимизация коррупции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Ограничение возможности закупающим сотрудникам получать какие-либо выгоды от проведения закупки</w:t>
            </w:r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Оценка заявок и выбор поставщика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Ведущий специалист по 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Минимизация коррупции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Разъяснение понятия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, установление требований к разрешению выявленных ситуаций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Оценка заявок и выбор поставщика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Минимизация коррупции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Обязанность участников добровольно предоставлять информацию о цепочке собственников, справка о наличии конфликта интересов и (или) связей, носящих характер </w:t>
            </w:r>
            <w:proofErr w:type="spellStart"/>
            <w:r w:rsidRPr="00361620">
              <w:rPr>
                <w:rFonts w:eastAsia="Calibri"/>
                <w:sz w:val="24"/>
                <w:szCs w:val="24"/>
                <w:lang w:eastAsia="en-US"/>
              </w:rPr>
              <w:t>аффилитированности</w:t>
            </w:r>
            <w:proofErr w:type="spellEnd"/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Оценка заявок и выбор поставщика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Минимизация коррупции</w:t>
            </w:r>
          </w:p>
        </w:tc>
      </w:tr>
      <w:tr w:rsidR="00361620" w:rsidRPr="00361620" w:rsidTr="00361620">
        <w:tc>
          <w:tcPr>
            <w:tcW w:w="66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00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Ограничение возможности работниками, ответственными за </w:t>
            </w: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закупки предоставлять кому-либо сведения о ходе закупок, проводить не предусмотренные переговоры с участниками</w:t>
            </w:r>
          </w:p>
        </w:tc>
        <w:tc>
          <w:tcPr>
            <w:tcW w:w="2515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Оценка заявок и выбор поставщика</w:t>
            </w:r>
          </w:p>
        </w:tc>
        <w:tc>
          <w:tcPr>
            <w:tcW w:w="2417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>Глава сельсовета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t xml:space="preserve">Ведущий специалист по </w:t>
            </w: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бухгалтерскому учету</w:t>
            </w:r>
          </w:p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</w:tcPr>
          <w:p w:rsidR="00361620" w:rsidRPr="00361620" w:rsidRDefault="00361620" w:rsidP="00361620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620">
              <w:rPr>
                <w:rFonts w:eastAsia="Calibri"/>
                <w:sz w:val="24"/>
                <w:szCs w:val="24"/>
                <w:lang w:eastAsia="en-US"/>
              </w:rPr>
              <w:lastRenderedPageBreak/>
              <w:t>Минимизация коррупции</w:t>
            </w:r>
          </w:p>
        </w:tc>
      </w:tr>
    </w:tbl>
    <w:p w:rsidR="003F13CD" w:rsidRDefault="003F13CD"/>
    <w:p w:rsidR="003F13CD" w:rsidRDefault="003F13CD"/>
    <w:p w:rsidR="003F13CD" w:rsidRPr="003F13CD" w:rsidRDefault="003F13CD" w:rsidP="003F13CD">
      <w:pPr>
        <w:autoSpaceDE/>
        <w:autoSpaceDN/>
        <w:spacing w:after="200" w:line="276" w:lineRule="auto"/>
        <w:jc w:val="center"/>
        <w:rPr>
          <w:sz w:val="24"/>
          <w:szCs w:val="24"/>
          <w:lang w:eastAsia="en-US"/>
        </w:rPr>
      </w:pPr>
    </w:p>
    <w:tbl>
      <w:tblPr>
        <w:tblW w:w="0" w:type="auto"/>
        <w:tblInd w:w="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F13CD" w:rsidRPr="003F13CD" w:rsidTr="003F13C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  <w:p w:rsidR="003F13CD" w:rsidRPr="003F13CD" w:rsidRDefault="003F13CD" w:rsidP="003F13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cantSplit/>
          <w:trHeight w:val="1190"/>
        </w:trPr>
        <w:tc>
          <w:tcPr>
            <w:tcW w:w="9072" w:type="dxa"/>
            <w:vAlign w:val="bottom"/>
          </w:tcPr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F13CD" w:rsidRPr="003F13CD" w:rsidRDefault="003F13CD" w:rsidP="003F13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16.11.2020                                                                                         </w:t>
            </w:r>
            <w:r w:rsidR="00CE682B"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3F13CD">
              <w:rPr>
                <w:sz w:val="24"/>
                <w:szCs w:val="24"/>
                <w:lang w:eastAsia="en-US"/>
              </w:rPr>
              <w:t xml:space="preserve">    № 7-п</w:t>
            </w:r>
          </w:p>
        </w:tc>
      </w:tr>
    </w:tbl>
    <w:p w:rsidR="003F13CD" w:rsidRPr="003F13CD" w:rsidRDefault="003F13CD" w:rsidP="003F13CD">
      <w:pPr>
        <w:autoSpaceDE/>
        <w:autoSpaceDN/>
        <w:jc w:val="center"/>
        <w:rPr>
          <w:sz w:val="24"/>
          <w:szCs w:val="24"/>
        </w:rPr>
      </w:pPr>
      <w:hyperlink r:id="rId8" w:history="1">
        <w:r w:rsidRPr="003F13CD">
          <w:rPr>
            <w:bCs/>
            <w:sz w:val="24"/>
            <w:szCs w:val="24"/>
          </w:rPr>
          <w:t xml:space="preserve"> </w:t>
        </w:r>
        <w:r w:rsidRPr="003F13CD">
          <w:rPr>
            <w:bCs/>
            <w:sz w:val="24"/>
            <w:szCs w:val="24"/>
          </w:rPr>
          <w:br/>
        </w:r>
      </w:hyperlink>
      <w:r w:rsidRPr="003F13CD">
        <w:rPr>
          <w:sz w:val="24"/>
          <w:szCs w:val="24"/>
        </w:rPr>
        <w:t>Об утверждении прогноза социально-экономического</w:t>
      </w:r>
    </w:p>
    <w:p w:rsidR="003F13CD" w:rsidRPr="003F13CD" w:rsidRDefault="003F13CD" w:rsidP="003F13CD">
      <w:pPr>
        <w:autoSpaceDE/>
        <w:autoSpaceDN/>
        <w:jc w:val="center"/>
        <w:rPr>
          <w:sz w:val="24"/>
          <w:szCs w:val="24"/>
        </w:rPr>
      </w:pPr>
      <w:r w:rsidRPr="003F13CD">
        <w:rPr>
          <w:sz w:val="24"/>
          <w:szCs w:val="24"/>
        </w:rPr>
        <w:t>развития территории муниципального образования</w:t>
      </w:r>
    </w:p>
    <w:p w:rsidR="003F13CD" w:rsidRPr="003F13CD" w:rsidRDefault="003F13CD" w:rsidP="003F13CD">
      <w:pPr>
        <w:autoSpaceDE/>
        <w:autoSpaceDN/>
        <w:jc w:val="center"/>
        <w:rPr>
          <w:sz w:val="24"/>
          <w:szCs w:val="24"/>
        </w:rPr>
      </w:pPr>
      <w:proofErr w:type="spellStart"/>
      <w:r w:rsidRPr="003F13CD">
        <w:rPr>
          <w:sz w:val="24"/>
          <w:szCs w:val="24"/>
        </w:rPr>
        <w:t>Беляевский</w:t>
      </w:r>
      <w:proofErr w:type="spellEnd"/>
      <w:r w:rsidRPr="003F13CD">
        <w:rPr>
          <w:sz w:val="24"/>
          <w:szCs w:val="24"/>
        </w:rPr>
        <w:t xml:space="preserve"> сельсовет на 2020-2024 годы</w:t>
      </w:r>
    </w:p>
    <w:p w:rsidR="003F13CD" w:rsidRPr="003F13CD" w:rsidRDefault="003F13CD" w:rsidP="003F13CD">
      <w:pPr>
        <w:widowControl w:val="0"/>
        <w:adjustRightInd w:val="0"/>
        <w:spacing w:line="276" w:lineRule="auto"/>
        <w:ind w:firstLine="567"/>
        <w:jc w:val="center"/>
        <w:outlineLvl w:val="0"/>
        <w:rPr>
          <w:bCs/>
          <w:sz w:val="24"/>
          <w:szCs w:val="24"/>
          <w:lang w:eastAsia="en-US"/>
        </w:rPr>
      </w:pPr>
    </w:p>
    <w:p w:rsidR="003F13CD" w:rsidRPr="003F13CD" w:rsidRDefault="003F13CD" w:rsidP="003F13CD">
      <w:pPr>
        <w:autoSpaceDE/>
        <w:autoSpaceDN/>
        <w:jc w:val="both"/>
        <w:rPr>
          <w:sz w:val="24"/>
          <w:szCs w:val="24"/>
        </w:rPr>
      </w:pPr>
      <w:r w:rsidRPr="003F13CD">
        <w:rPr>
          <w:sz w:val="24"/>
          <w:szCs w:val="24"/>
        </w:rPr>
        <w:t xml:space="preserve"> </w:t>
      </w:r>
    </w:p>
    <w:p w:rsidR="003F13CD" w:rsidRPr="003F13CD" w:rsidRDefault="003F13CD" w:rsidP="003F13CD">
      <w:pPr>
        <w:tabs>
          <w:tab w:val="left" w:pos="567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 xml:space="preserve">В соответствии со статьей 173 Бюджетного кодекса Российской Федерации и в целях обеспечении своевременной разработки прогноза социально-экономического развития муниципального образования </w:t>
      </w:r>
      <w:proofErr w:type="spellStart"/>
      <w:r w:rsidRPr="003F13CD">
        <w:rPr>
          <w:sz w:val="24"/>
          <w:szCs w:val="24"/>
          <w:lang w:eastAsia="en-US"/>
        </w:rPr>
        <w:t>Беляевский</w:t>
      </w:r>
      <w:proofErr w:type="spellEnd"/>
      <w:r w:rsidRPr="003F13CD">
        <w:rPr>
          <w:sz w:val="24"/>
          <w:szCs w:val="24"/>
          <w:lang w:eastAsia="en-US"/>
        </w:rPr>
        <w:t xml:space="preserve"> сельсовет на 2020-2024 годы:</w:t>
      </w:r>
    </w:p>
    <w:p w:rsidR="003F13CD" w:rsidRPr="003F13CD" w:rsidRDefault="003F13CD" w:rsidP="003F13CD">
      <w:pPr>
        <w:tabs>
          <w:tab w:val="left" w:pos="567"/>
        </w:tabs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3F13CD">
        <w:rPr>
          <w:sz w:val="24"/>
          <w:szCs w:val="24"/>
        </w:rPr>
        <w:t xml:space="preserve">1.Утвердить прогноз социально-экономического развития муниципального образования Беляевского сельсовета на 2020-2024 годы» согласно приложению. </w:t>
      </w:r>
    </w:p>
    <w:p w:rsidR="003F13CD" w:rsidRPr="003F13CD" w:rsidRDefault="003F13CD" w:rsidP="003F13CD">
      <w:pPr>
        <w:tabs>
          <w:tab w:val="left" w:pos="567"/>
        </w:tabs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3F13CD">
        <w:rPr>
          <w:sz w:val="24"/>
          <w:szCs w:val="24"/>
        </w:rPr>
        <w:t xml:space="preserve">2. </w:t>
      </w:r>
      <w:proofErr w:type="gramStart"/>
      <w:r w:rsidRPr="003F13CD">
        <w:rPr>
          <w:sz w:val="24"/>
          <w:szCs w:val="24"/>
        </w:rPr>
        <w:t>Контроль за</w:t>
      </w:r>
      <w:proofErr w:type="gramEnd"/>
      <w:r w:rsidRPr="003F13CD">
        <w:rPr>
          <w:sz w:val="24"/>
          <w:szCs w:val="24"/>
        </w:rPr>
        <w:t xml:space="preserve"> исполнением настоящего постановления возложить на специалиста </w:t>
      </w:r>
      <w:proofErr w:type="spellStart"/>
      <w:r w:rsidRPr="003F13CD">
        <w:rPr>
          <w:sz w:val="24"/>
          <w:szCs w:val="24"/>
        </w:rPr>
        <w:t>Куракову</w:t>
      </w:r>
      <w:proofErr w:type="spellEnd"/>
      <w:r w:rsidRPr="003F13CD">
        <w:rPr>
          <w:sz w:val="24"/>
          <w:szCs w:val="24"/>
        </w:rPr>
        <w:t xml:space="preserve"> Е.В.</w:t>
      </w:r>
    </w:p>
    <w:p w:rsidR="003F13CD" w:rsidRPr="003F13CD" w:rsidRDefault="003F13CD" w:rsidP="00CE682B">
      <w:pPr>
        <w:tabs>
          <w:tab w:val="left" w:pos="567"/>
        </w:tabs>
        <w:autoSpaceDE/>
        <w:autoSpaceDN/>
        <w:spacing w:line="276" w:lineRule="auto"/>
        <w:ind w:firstLine="567"/>
        <w:jc w:val="both"/>
        <w:rPr>
          <w:sz w:val="24"/>
          <w:szCs w:val="24"/>
        </w:rPr>
      </w:pPr>
      <w:r w:rsidRPr="003F13CD">
        <w:rPr>
          <w:sz w:val="24"/>
          <w:szCs w:val="24"/>
        </w:rPr>
        <w:t xml:space="preserve">3. Постановление вступает в силу после его </w:t>
      </w:r>
      <w:hyperlink r:id="rId9" w:history="1">
        <w:r w:rsidRPr="003F13CD">
          <w:rPr>
            <w:sz w:val="24"/>
            <w:szCs w:val="24"/>
          </w:rPr>
          <w:t>официального опубликования</w:t>
        </w:r>
      </w:hyperlink>
      <w:r w:rsidRPr="003F13CD">
        <w:rPr>
          <w:sz w:val="24"/>
          <w:szCs w:val="24"/>
        </w:rPr>
        <w:t xml:space="preserve"> на официальном сайте муниципального образования Беляевского сельсовета Оренбургской области в сети «Интернет».</w:t>
      </w:r>
      <w:bookmarkStart w:id="0" w:name="_GoBack"/>
      <w:bookmarkEnd w:id="0"/>
    </w:p>
    <w:p w:rsidR="003F13CD" w:rsidRPr="003F13CD" w:rsidRDefault="003F13CD" w:rsidP="003F13CD">
      <w:pPr>
        <w:autoSpaceDE/>
        <w:autoSpaceDN/>
        <w:spacing w:after="200" w:line="276" w:lineRule="auto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3912"/>
      </w:tblGrid>
      <w:tr w:rsidR="003F13CD" w:rsidRPr="003F13CD" w:rsidTr="00D86FE1">
        <w:trPr>
          <w:trHeight w:val="477"/>
        </w:trPr>
        <w:tc>
          <w:tcPr>
            <w:tcW w:w="5529" w:type="dxa"/>
            <w:hideMark/>
          </w:tcPr>
          <w:p w:rsidR="003F13CD" w:rsidRPr="003F13CD" w:rsidRDefault="003F13CD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Глава администрации </w:t>
            </w:r>
          </w:p>
          <w:p w:rsidR="003F13CD" w:rsidRPr="003F13CD" w:rsidRDefault="003F13CD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3F13CD" w:rsidRPr="003F13CD" w:rsidRDefault="003F13CD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сельсовет</w:t>
            </w:r>
            <w:r>
              <w:rPr>
                <w:sz w:val="24"/>
                <w:szCs w:val="24"/>
                <w:lang w:eastAsia="en-US"/>
              </w:rPr>
              <w:t xml:space="preserve">                         </w:t>
            </w:r>
            <w:r w:rsidRPr="003F13CD">
              <w:rPr>
                <w:i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912" w:type="dxa"/>
            <w:hideMark/>
          </w:tcPr>
          <w:p w:rsidR="003F13CD" w:rsidRPr="003F13CD" w:rsidRDefault="003F13CD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F13CD" w:rsidRPr="003F13CD" w:rsidRDefault="00D86FE1" w:rsidP="003F13CD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="003F13CD" w:rsidRPr="003F13CD">
              <w:rPr>
                <w:sz w:val="24"/>
                <w:szCs w:val="24"/>
                <w:lang w:eastAsia="en-US"/>
              </w:rPr>
              <w:t xml:space="preserve">                </w:t>
            </w:r>
            <w:proofErr w:type="spellStart"/>
            <w:r w:rsidR="003F13CD" w:rsidRPr="003F13CD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3F13CD" w:rsidRPr="003F13CD" w:rsidRDefault="003F13CD" w:rsidP="003F13CD">
      <w:pPr>
        <w:autoSpaceDE/>
        <w:autoSpaceDN/>
        <w:jc w:val="center"/>
        <w:rPr>
          <w:lang w:eastAsia="en-US"/>
        </w:rPr>
        <w:sectPr w:rsidR="003F13CD" w:rsidRPr="003F13CD" w:rsidSect="003F13CD">
          <w:footerReference w:type="default" r:id="rId10"/>
          <w:pgSz w:w="11906" w:h="16838" w:code="9"/>
          <w:pgMar w:top="1134" w:right="991" w:bottom="851" w:left="1276" w:header="709" w:footer="709" w:gutter="0"/>
          <w:cols w:space="720"/>
          <w:titlePg/>
          <w:docGrid w:linePitch="299"/>
        </w:sectPr>
      </w:pP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  <w:r w:rsidRPr="003F13CD">
        <w:rPr>
          <w:rFonts w:ascii="Calibri" w:hAnsi="Calibri"/>
          <w:sz w:val="22"/>
          <w:szCs w:val="22"/>
        </w:rPr>
        <w:lastRenderedPageBreak/>
        <w:t xml:space="preserve">                                                                                </w:t>
      </w:r>
      <w:r w:rsidRPr="003F13CD">
        <w:rPr>
          <w:rFonts w:ascii="Calibri" w:hAnsi="Calibri"/>
          <w:sz w:val="22"/>
          <w:szCs w:val="22"/>
        </w:rPr>
        <w:tab/>
      </w:r>
      <w:r w:rsidRPr="003F13CD">
        <w:rPr>
          <w:sz w:val="28"/>
          <w:szCs w:val="28"/>
        </w:rPr>
        <w:t xml:space="preserve">Приложение </w:t>
      </w: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  <w:r w:rsidRPr="003F13CD">
        <w:rPr>
          <w:sz w:val="28"/>
          <w:szCs w:val="28"/>
        </w:rPr>
        <w:t>к постановлению администрации</w:t>
      </w: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  <w:r w:rsidRPr="003F13CD">
        <w:rPr>
          <w:sz w:val="28"/>
          <w:szCs w:val="28"/>
        </w:rPr>
        <w:t xml:space="preserve"> муниципального образования </w:t>
      </w: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  <w:proofErr w:type="spellStart"/>
      <w:r w:rsidRPr="003F13CD">
        <w:rPr>
          <w:sz w:val="28"/>
          <w:szCs w:val="28"/>
        </w:rPr>
        <w:t>Беляевский</w:t>
      </w:r>
      <w:proofErr w:type="spellEnd"/>
      <w:r w:rsidRPr="003F13CD">
        <w:rPr>
          <w:sz w:val="28"/>
          <w:szCs w:val="28"/>
        </w:rPr>
        <w:t xml:space="preserve"> сельсовет </w:t>
      </w: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  <w:r w:rsidRPr="003F13CD">
        <w:rPr>
          <w:sz w:val="28"/>
          <w:szCs w:val="28"/>
        </w:rPr>
        <w:t xml:space="preserve">от 16.11.2020 № 7-п </w:t>
      </w:r>
    </w:p>
    <w:p w:rsidR="003F13CD" w:rsidRPr="003F13CD" w:rsidRDefault="003F13CD" w:rsidP="003F13CD">
      <w:pPr>
        <w:autoSpaceDE/>
        <w:autoSpaceDN/>
        <w:jc w:val="right"/>
        <w:rPr>
          <w:sz w:val="28"/>
          <w:szCs w:val="28"/>
        </w:rPr>
      </w:pPr>
    </w:p>
    <w:p w:rsidR="003F13CD" w:rsidRPr="003F13CD" w:rsidRDefault="003F13CD" w:rsidP="003F13CD">
      <w:pPr>
        <w:autoSpaceDE/>
        <w:autoSpaceDN/>
        <w:jc w:val="center"/>
        <w:rPr>
          <w:sz w:val="28"/>
          <w:szCs w:val="28"/>
        </w:rPr>
      </w:pPr>
      <w:r w:rsidRPr="003F13CD">
        <w:rPr>
          <w:sz w:val="28"/>
          <w:szCs w:val="28"/>
        </w:rPr>
        <w:t>ОСНОВНЫЕ  ПОКАЗАТЕЛИ</w:t>
      </w:r>
    </w:p>
    <w:p w:rsidR="003F13CD" w:rsidRPr="003F13CD" w:rsidRDefault="003F13CD" w:rsidP="003F13CD">
      <w:pPr>
        <w:autoSpaceDE/>
        <w:autoSpaceDN/>
        <w:jc w:val="center"/>
        <w:rPr>
          <w:sz w:val="28"/>
          <w:szCs w:val="28"/>
        </w:rPr>
      </w:pPr>
      <w:r w:rsidRPr="003F13CD">
        <w:rPr>
          <w:sz w:val="28"/>
          <w:szCs w:val="28"/>
        </w:rPr>
        <w:t>прогноза социально- экономического развития</w:t>
      </w:r>
    </w:p>
    <w:p w:rsidR="003F13CD" w:rsidRPr="003F13CD" w:rsidRDefault="003F13CD" w:rsidP="003F13CD">
      <w:pPr>
        <w:autoSpaceDE/>
        <w:autoSpaceDN/>
        <w:jc w:val="center"/>
        <w:rPr>
          <w:sz w:val="28"/>
          <w:szCs w:val="28"/>
        </w:rPr>
      </w:pPr>
      <w:r w:rsidRPr="003F13CD">
        <w:rPr>
          <w:sz w:val="28"/>
          <w:szCs w:val="28"/>
        </w:rPr>
        <w:t xml:space="preserve">муниципального образования </w:t>
      </w:r>
      <w:proofErr w:type="spellStart"/>
      <w:r w:rsidRPr="003F13CD">
        <w:rPr>
          <w:sz w:val="28"/>
          <w:szCs w:val="28"/>
        </w:rPr>
        <w:t>Беляевский</w:t>
      </w:r>
      <w:proofErr w:type="spellEnd"/>
      <w:r w:rsidRPr="003F13CD">
        <w:rPr>
          <w:sz w:val="28"/>
          <w:szCs w:val="28"/>
        </w:rPr>
        <w:t xml:space="preserve"> сельсовет Беляевского района на 2020 год и на период до 2024 года.</w:t>
      </w:r>
    </w:p>
    <w:p w:rsidR="003F13CD" w:rsidRPr="003F13CD" w:rsidRDefault="003F13CD" w:rsidP="003F13CD">
      <w:pPr>
        <w:autoSpaceDE/>
        <w:autoSpaceDN/>
        <w:spacing w:after="200" w:line="276" w:lineRule="auto"/>
        <w:jc w:val="center"/>
        <w:rPr>
          <w:rFonts w:ascii="Calibri" w:hAnsi="Calibri"/>
          <w:sz w:val="28"/>
          <w:szCs w:val="22"/>
          <w:lang w:eastAsia="en-US"/>
        </w:rPr>
      </w:pPr>
    </w:p>
    <w:tbl>
      <w:tblPr>
        <w:tblW w:w="30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398"/>
        <w:gridCol w:w="1206"/>
        <w:gridCol w:w="1418"/>
        <w:gridCol w:w="1276"/>
        <w:gridCol w:w="1276"/>
        <w:gridCol w:w="1275"/>
        <w:gridCol w:w="1081"/>
        <w:gridCol w:w="74"/>
        <w:gridCol w:w="19"/>
        <w:gridCol w:w="1372"/>
        <w:gridCol w:w="1281"/>
        <w:gridCol w:w="495"/>
        <w:gridCol w:w="12"/>
        <w:gridCol w:w="769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81"/>
      </w:tblGrid>
      <w:tr w:rsidR="003F13CD" w:rsidRPr="003F13CD" w:rsidTr="003F13CD">
        <w:trPr>
          <w:gridAfter w:val="13"/>
          <w:wAfter w:w="14041" w:type="dxa"/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Ед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измер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Отчёт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20</w:t>
            </w:r>
            <w:r w:rsidRPr="003F13CD">
              <w:rPr>
                <w:sz w:val="24"/>
                <w:szCs w:val="24"/>
                <w:lang w:eastAsia="en-US"/>
              </w:rPr>
              <w:t>19</w:t>
            </w:r>
            <w:r w:rsidRPr="003F13CD">
              <w:rPr>
                <w:sz w:val="24"/>
                <w:szCs w:val="24"/>
                <w:lang w:val="en-US" w:eastAsia="en-US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20</w:t>
            </w:r>
            <w:r w:rsidRPr="003F13CD">
              <w:rPr>
                <w:sz w:val="24"/>
                <w:szCs w:val="24"/>
                <w:lang w:eastAsia="en-US"/>
              </w:rPr>
              <w:t>20</w:t>
            </w:r>
            <w:r w:rsidRPr="003F13CD">
              <w:rPr>
                <w:sz w:val="24"/>
                <w:szCs w:val="24"/>
                <w:lang w:val="en-US" w:eastAsia="en-US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Прогноз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20</w:t>
            </w:r>
            <w:r w:rsidRPr="003F13CD">
              <w:rPr>
                <w:sz w:val="24"/>
                <w:szCs w:val="24"/>
                <w:lang w:eastAsia="en-US"/>
              </w:rPr>
              <w:t>21</w:t>
            </w:r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356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right="-108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Прогноз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20</w:t>
            </w:r>
            <w:r w:rsidRPr="003F13CD">
              <w:rPr>
                <w:sz w:val="24"/>
                <w:szCs w:val="24"/>
                <w:lang w:eastAsia="en-US"/>
              </w:rPr>
              <w:t>22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746" w:type="dxa"/>
            <w:gridSpan w:val="4"/>
            <w:tcBorders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Прогноз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20</w:t>
            </w:r>
            <w:r w:rsidRPr="003F13CD">
              <w:rPr>
                <w:sz w:val="24"/>
                <w:szCs w:val="24"/>
                <w:lang w:eastAsia="en-US"/>
              </w:rPr>
              <w:t>23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</w:tr>
      <w:tr w:rsidR="003F13CD" w:rsidRPr="003F13CD" w:rsidTr="003F13CD">
        <w:trPr>
          <w:gridAfter w:val="11"/>
          <w:wAfter w:w="13534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I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II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I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1155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 xml:space="preserve">II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1391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I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 xml:space="preserve">II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вариант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2"/>
          <w:wAfter w:w="135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55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91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3F13CD" w:rsidRPr="003F13CD" w:rsidRDefault="003F13CD" w:rsidP="003F13CD">
            <w:pPr>
              <w:tabs>
                <w:tab w:val="left" w:pos="581"/>
              </w:tabs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1.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Земля</w:t>
            </w:r>
            <w:proofErr w:type="spellEnd"/>
          </w:p>
        </w:tc>
        <w:tc>
          <w:tcPr>
            <w:tcW w:w="510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Земельная площадь всего,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26295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Земли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собственников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долей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17697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17963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17697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17963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17697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Муниципальные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земли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3809,4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3543,4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3809,4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3543,4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3809,4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Земли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фонда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перераспреде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-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л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ения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Земли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лесного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фонда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</w:t>
            </w:r>
          </w:p>
        </w:tc>
      </w:tr>
      <w:tr w:rsidR="003F13CD" w:rsidRPr="003F13CD" w:rsidTr="003F13CD">
        <w:trPr>
          <w:gridAfter w:val="19"/>
          <w:wAfter w:w="19143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2. </w:t>
            </w:r>
            <w:r w:rsidRPr="003F13CD">
              <w:rPr>
                <w:b/>
                <w:sz w:val="24"/>
                <w:szCs w:val="24"/>
                <w:lang w:eastAsia="en-US"/>
              </w:rPr>
              <w:t>Демография,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труд</w:t>
            </w:r>
            <w:proofErr w:type="spellEnd"/>
            <w:r w:rsidRPr="003F13CD">
              <w:rPr>
                <w:b/>
                <w:sz w:val="24"/>
                <w:szCs w:val="24"/>
                <w:lang w:eastAsia="en-US"/>
              </w:rPr>
              <w:t xml:space="preserve"> и занятость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Численность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постоянного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населения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6350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6400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6450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6550</w:t>
            </w:r>
          </w:p>
        </w:tc>
      </w:tr>
      <w:tr w:rsidR="003F13CD" w:rsidRPr="003F13CD" w:rsidTr="003F13CD">
        <w:trPr>
          <w:gridAfter w:val="13"/>
          <w:wAfter w:w="14041" w:type="dxa"/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% к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предыд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году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- работающих на сельскохозяйственных предприятиях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-в крестьянск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о-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фермерских хозяйствах (включая наёмных рабочих 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в социальной   сфере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763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768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на предприятиях промышленности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на предприятиях ЖКХ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во внебюджетной/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бюджетной сфере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534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на предприятиях транспорта и связи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на предприятиях торговли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работающие за пределами района,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409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количество лиц в трудоспособном возрасте, не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занятые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трудовой деятельностью.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860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лиц официально зарегистрированных в ГБУ «Центр занятости населения»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занятые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в личном подсобном хозяйстве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1180</w:t>
            </w:r>
          </w:p>
        </w:tc>
      </w:tr>
      <w:tr w:rsidR="003F13CD" w:rsidRPr="003F13CD" w:rsidTr="003F13CD">
        <w:trPr>
          <w:gridAfter w:val="13"/>
          <w:wAfter w:w="14041" w:type="dxa"/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домовладений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2200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2210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2215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2220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2225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2230</w:t>
            </w:r>
          </w:p>
        </w:tc>
      </w:tr>
      <w:tr w:rsidR="003F13CD" w:rsidRPr="003F13CD" w:rsidTr="003F13CD">
        <w:trPr>
          <w:gridAfter w:val="13"/>
          <w:wAfter w:w="14041" w:type="dxa"/>
          <w:trHeight w:val="6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 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занятые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в личном подсобном  хозяйстве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Пенсионеры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Число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родившихся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3F13CD" w:rsidRPr="003F13CD" w:rsidTr="003F13CD">
        <w:trPr>
          <w:gridAfter w:val="13"/>
          <w:wAfter w:w="14041" w:type="dxa"/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Число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умерших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Общий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коэффициент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рожда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е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мости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На 1000 человек 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Общий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коэффициент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смертности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На 1000 человек 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Коэффициент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естественного</w:t>
            </w:r>
            <w:proofErr w:type="gram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прироста населения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На 1000 человек 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+5,8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+7,2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+8,2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+8,9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+9,7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прибывших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на территорию поселения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выбывших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с территории поселения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Коэффициент миграционного прироста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 xml:space="preserve">На 1000 человек </w:t>
            </w:r>
            <w:r w:rsidRPr="003F13CD">
              <w:rPr>
                <w:sz w:val="24"/>
                <w:szCs w:val="24"/>
                <w:lang w:eastAsia="x-none"/>
              </w:rPr>
              <w:lastRenderedPageBreak/>
              <w:t>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-5,3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-2,9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+0,64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+2,43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+4,0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Средняя з/плата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работающих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 по территории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рублей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20347,9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20447,9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20817,2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21712,3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22624,2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23461,3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24587,4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в сельском хозяйстве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рублей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14008,4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14176,7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14715,4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15348,1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15993,0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16584,7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17381,0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в промышленности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рублей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17617,3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17750,2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18424,7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19217,0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20024,1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20765,0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21761,7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 в социальной сфере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eastAsia="x-none"/>
              </w:rPr>
              <w:t>рублей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19823,0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20712,6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21603,2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22510,5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23343,4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24464,0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Темп роста з/платы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120" w:line="480" w:lineRule="auto"/>
              <w:jc w:val="center"/>
              <w:rPr>
                <w:sz w:val="24"/>
                <w:szCs w:val="24"/>
                <w:lang w:eastAsia="x-none"/>
              </w:rPr>
            </w:pPr>
            <w:r w:rsidRPr="003F13CD">
              <w:rPr>
                <w:sz w:val="24"/>
                <w:szCs w:val="24"/>
                <w:lang w:val="x-none" w:eastAsia="x-none"/>
              </w:rPr>
              <w:t>% к пред. году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104,8</w:t>
            </w:r>
          </w:p>
        </w:tc>
      </w:tr>
      <w:tr w:rsidR="003F13CD" w:rsidRPr="003F13CD" w:rsidTr="003F13CD">
        <w:trPr>
          <w:gridAfter w:val="13"/>
          <w:wAfter w:w="14041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3.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Транспорт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связь</w:t>
            </w:r>
            <w:proofErr w:type="spellEnd"/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Протяжённость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внутрипоселковых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дорог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>к</w:t>
            </w:r>
            <w:r w:rsidRPr="003F13CD">
              <w:rPr>
                <w:sz w:val="24"/>
                <w:szCs w:val="24"/>
                <w:lang w:val="en-US" w:eastAsia="en-US"/>
              </w:rPr>
              <w:t>м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56,5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Наличие квартирных телефонов - всего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1304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1315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1326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1337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</w:t>
            </w:r>
            <w:r w:rsidRPr="003F13CD">
              <w:rPr>
                <w:sz w:val="24"/>
                <w:szCs w:val="24"/>
                <w:lang w:val="en-US" w:eastAsia="en-US"/>
              </w:rPr>
              <w:t xml:space="preserve">а 1000  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населения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208,9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пользователей сети Интернет - 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920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</w:t>
            </w:r>
            <w:r w:rsidRPr="003F13CD">
              <w:rPr>
                <w:sz w:val="24"/>
                <w:szCs w:val="24"/>
                <w:lang w:val="en-US" w:eastAsia="en-US"/>
              </w:rPr>
              <w:t xml:space="preserve">а 1000  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населения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136,0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142,4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142,5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143,8</w:t>
            </w:r>
          </w:p>
        </w:tc>
      </w:tr>
      <w:tr w:rsidR="003F13CD" w:rsidRPr="003F13CD" w:rsidTr="003F13CD">
        <w:trPr>
          <w:gridAfter w:val="13"/>
          <w:wAfter w:w="14041" w:type="dxa"/>
          <w:cantSplit/>
        </w:trPr>
        <w:tc>
          <w:tcPr>
            <w:tcW w:w="16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4.    Промышленное производство</w:t>
            </w:r>
          </w:p>
        </w:tc>
      </w:tr>
      <w:tr w:rsidR="003F13CD" w:rsidRPr="003F13CD" w:rsidTr="003F13CD">
        <w:trPr>
          <w:trHeight w:val="1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Объём отгруженных товаров собственного производства, выполненных работ и услуг собственными силам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и-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42,5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Объём отгруженных товаров собственного производства, выполненных работ и услуг собственными силам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и-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всего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spellEnd"/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i/>
                <w:sz w:val="24"/>
                <w:szCs w:val="24"/>
                <w:lang w:eastAsia="en-US"/>
              </w:rPr>
              <w:t>17768,7</w:t>
            </w: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vMerge w:val="restart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Индекс промышленного производства по всем разделам, %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71,9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112,8</w:t>
            </w: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trHeight w:val="2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.: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 С</w:t>
            </w:r>
            <w:proofErr w:type="gram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Добыча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полезных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ископае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-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Мых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ОАО «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Южуралгипс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vMerge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Обрабатывающие производства.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Объём отгруженных товаров собственного производства, выполненных работ и услуг собственными силами - итого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36,3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109,2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ДА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Производство пищевых продуктов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цеха переработки с/х предприятий, сельпо, предпринимателей, дробление зерна)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106,1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ДД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Обработка древесины и </w:t>
            </w:r>
            <w:r w:rsidRPr="003F13CD">
              <w:rPr>
                <w:sz w:val="24"/>
                <w:szCs w:val="24"/>
                <w:lang w:eastAsia="en-US"/>
              </w:rPr>
              <w:lastRenderedPageBreak/>
              <w:t>производство изделий из дерева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млн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ДЕ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Издательская и полиграфическая деятельность (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филиал ГУП «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РИ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А»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Оренбуржье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0,99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0,99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1,02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1,06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ДИ: производство прочих неметаллических минеральных продуктов (ГУП «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Оренбургремдорстрой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27,4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114,2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>Производство машин и оборудования (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реммастерские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с/х</w:t>
            </w:r>
            <w:proofErr w:type="gram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предприятий)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2.6.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Производство и распределение электроэнергии, газа и воды.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  <w:trHeight w:val="2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Е.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Производство и распределение электроэнергии, газа и воды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 коммунальные службы сельских поселений,  с/х предприятия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млн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11,2</w:t>
            </w:r>
          </w:p>
        </w:tc>
      </w:tr>
      <w:tr w:rsidR="003F13CD" w:rsidRPr="003F13CD" w:rsidTr="003F13CD">
        <w:trPr>
          <w:gridAfter w:val="13"/>
          <w:wAfter w:w="14041" w:type="dxa"/>
          <w:trHeight w:val="8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Индекс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% к пред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100,2</w:t>
            </w:r>
          </w:p>
        </w:tc>
      </w:tr>
      <w:tr w:rsidR="003F13CD" w:rsidRPr="003F13CD" w:rsidTr="003F13CD">
        <w:trPr>
          <w:gridAfter w:val="13"/>
          <w:wAfter w:w="14041" w:type="dxa"/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numPr>
                <w:ilvl w:val="0"/>
                <w:numId w:val="37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вода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left="1080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left="10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тыс. м3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96,3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96,2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96,9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97,5</w:t>
            </w:r>
          </w:p>
        </w:tc>
      </w:tr>
      <w:tr w:rsidR="003F13CD" w:rsidRPr="003F13CD" w:rsidTr="003F13CD">
        <w:trPr>
          <w:gridAfter w:val="13"/>
          <w:wAfter w:w="14041" w:type="dxa"/>
          <w:trHeight w:val="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numPr>
                <w:ilvl w:val="0"/>
                <w:numId w:val="37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тепло</w:t>
            </w:r>
            <w:proofErr w:type="spellEnd"/>
          </w:p>
          <w:p w:rsidR="003F13CD" w:rsidRPr="003F13CD" w:rsidRDefault="003F13CD" w:rsidP="003F13CD">
            <w:pPr>
              <w:numPr>
                <w:ilvl w:val="0"/>
                <w:numId w:val="37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ГКЛ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5781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5782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5793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5802</w:t>
            </w:r>
          </w:p>
        </w:tc>
      </w:tr>
      <w:tr w:rsidR="003F13CD" w:rsidRPr="003F13CD" w:rsidTr="003F13CD">
        <w:trPr>
          <w:gridAfter w:val="19"/>
          <w:wAfter w:w="19143" w:type="dxa"/>
          <w:cantSplit/>
        </w:trPr>
        <w:tc>
          <w:tcPr>
            <w:tcW w:w="10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5.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Сельское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хозяйство</w:t>
            </w:r>
            <w:proofErr w:type="spellEnd"/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Объём  продукции сельского хозяйства в хозяйствах всех категорий, 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autoSpaceDE/>
              <w:autoSpaceDN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сопост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ценах)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167757,9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168457,9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157483,2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159139,5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159776,0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160550,7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161131,9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162247,0</w:t>
            </w:r>
          </w:p>
        </w:tc>
      </w:tr>
      <w:tr w:rsidR="003F13CD" w:rsidRPr="003F13CD" w:rsidTr="003F13CD">
        <w:trPr>
          <w:gridAfter w:val="13"/>
          <w:wAfter w:w="14041" w:type="dxa"/>
          <w:trHeight w:val="8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-предприятия (крупные, средние и малые)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spellEnd"/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108401,7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108501,7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108215,0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109406,3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109652,2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110109,2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110312,6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111574,2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- КФХ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20085,5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20816,2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21107,3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21261,6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21518,7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21624,7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хозяйства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населения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39270,7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339270,7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28917,0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29016,5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29179,9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29300,6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30120,5</w:t>
            </w:r>
          </w:p>
        </w:tc>
      </w:tr>
      <w:tr w:rsidR="003F13CD" w:rsidRPr="003F13CD" w:rsidTr="003F13CD">
        <w:trPr>
          <w:gridAfter w:val="13"/>
          <w:wAfter w:w="14041" w:type="dxa"/>
          <w:trHeight w:val="7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3F13CD">
              <w:rPr>
                <w:sz w:val="24"/>
                <w:szCs w:val="24"/>
              </w:rPr>
              <w:t>работающих</w:t>
            </w:r>
            <w:proofErr w:type="gramEnd"/>
            <w:r w:rsidRPr="003F13CD">
              <w:rPr>
                <w:sz w:val="24"/>
                <w:szCs w:val="24"/>
              </w:rPr>
              <w:t xml:space="preserve"> в сельском хозяйстве всего: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 xml:space="preserve">. в </w:t>
            </w:r>
            <w:proofErr w:type="spellStart"/>
            <w:r w:rsidRPr="003F13CD">
              <w:rPr>
                <w:sz w:val="24"/>
                <w:szCs w:val="24"/>
              </w:rPr>
              <w:t>сх</w:t>
            </w:r>
            <w:proofErr w:type="gramStart"/>
            <w:r w:rsidRPr="003F13CD">
              <w:rPr>
                <w:sz w:val="24"/>
                <w:szCs w:val="24"/>
              </w:rPr>
              <w:t>.п</w:t>
            </w:r>
            <w:proofErr w:type="gramEnd"/>
            <w:r w:rsidRPr="003F13CD">
              <w:rPr>
                <w:sz w:val="24"/>
                <w:szCs w:val="24"/>
              </w:rPr>
              <w:t>редприятии</w:t>
            </w:r>
            <w:proofErr w:type="spellEnd"/>
            <w:r w:rsidRPr="003F13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245</w:t>
            </w:r>
          </w:p>
        </w:tc>
      </w:tr>
      <w:tr w:rsidR="003F13CD" w:rsidRPr="003F13CD" w:rsidTr="003F13CD">
        <w:trPr>
          <w:gridAfter w:val="13"/>
          <w:wAfter w:w="14041" w:type="dxa"/>
          <w:trHeight w:val="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КФХ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3F13CD" w:rsidRPr="003F13CD" w:rsidTr="003F13CD">
        <w:trPr>
          <w:gridAfter w:val="13"/>
          <w:wAfter w:w="14041" w:type="dxa"/>
          <w:trHeight w:val="3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ЛПХ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Посевные площади всего: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18576,5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19576,5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19951,0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20251,0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20451,0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20461,0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20471,0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 xml:space="preserve">. в </w:t>
            </w:r>
            <w:proofErr w:type="spellStart"/>
            <w:r w:rsidRPr="003F13CD">
              <w:rPr>
                <w:sz w:val="24"/>
                <w:szCs w:val="24"/>
              </w:rPr>
              <w:t>сх</w:t>
            </w:r>
            <w:proofErr w:type="gramStart"/>
            <w:r w:rsidRPr="003F13CD">
              <w:rPr>
                <w:sz w:val="24"/>
                <w:szCs w:val="24"/>
              </w:rPr>
              <w:t>.п</w:t>
            </w:r>
            <w:proofErr w:type="gramEnd"/>
            <w:r w:rsidRPr="003F13CD">
              <w:rPr>
                <w:sz w:val="24"/>
                <w:szCs w:val="24"/>
              </w:rPr>
              <w:t>редприятии</w:t>
            </w:r>
            <w:proofErr w:type="spellEnd"/>
            <w:r w:rsidRPr="003F13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16000,0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16300,0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16500,0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16510,0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16520,0</w:t>
            </w:r>
          </w:p>
        </w:tc>
      </w:tr>
      <w:tr w:rsidR="003F13CD" w:rsidRPr="003F13CD" w:rsidTr="003F13CD">
        <w:trPr>
          <w:gridAfter w:val="13"/>
          <w:wAfter w:w="14041" w:type="dxa"/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озимые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3F13CD" w:rsidRPr="003F13CD" w:rsidTr="003F13CD">
        <w:trPr>
          <w:gridAfter w:val="13"/>
          <w:wAfter w:w="14041" w:type="dxa"/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яровые зерновые и зернобобовые 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7720</w:t>
            </w:r>
          </w:p>
        </w:tc>
      </w:tr>
      <w:tr w:rsidR="003F13CD" w:rsidRPr="003F13CD" w:rsidTr="003F13CD">
        <w:trPr>
          <w:gridAfter w:val="13"/>
          <w:wAfter w:w="14041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7300</w:t>
            </w:r>
          </w:p>
        </w:tc>
      </w:tr>
      <w:tr w:rsidR="003F13CD" w:rsidRPr="003F13CD" w:rsidTr="003F13CD">
        <w:trPr>
          <w:gridAfter w:val="13"/>
          <w:wAfter w:w="14041" w:type="dxa"/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КФХ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озимые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яровые зерновые и зернобобовые 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1540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ЛПХ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озимые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tabs>
                <w:tab w:val="left" w:pos="946"/>
              </w:tabs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яровые зерновые и зернобобовые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Урожайность</w:t>
            </w:r>
            <w:r w:rsidRPr="003F13CD">
              <w:rPr>
                <w:i/>
                <w:sz w:val="24"/>
                <w:szCs w:val="24"/>
              </w:rPr>
              <w:t xml:space="preserve"> </w:t>
            </w:r>
            <w:r w:rsidRPr="003F13CD">
              <w:rPr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 xml:space="preserve">. в </w:t>
            </w:r>
            <w:proofErr w:type="spellStart"/>
            <w:r w:rsidRPr="003F13CD">
              <w:rPr>
                <w:sz w:val="24"/>
                <w:szCs w:val="24"/>
              </w:rPr>
              <w:t>сх</w:t>
            </w:r>
            <w:proofErr w:type="gramStart"/>
            <w:r w:rsidRPr="003F13CD">
              <w:rPr>
                <w:sz w:val="24"/>
                <w:szCs w:val="24"/>
              </w:rPr>
              <w:t>.п</w:t>
            </w:r>
            <w:proofErr w:type="gramEnd"/>
            <w:r w:rsidRPr="003F13CD">
              <w:rPr>
                <w:sz w:val="24"/>
                <w:szCs w:val="24"/>
              </w:rPr>
              <w:t>редприятии</w:t>
            </w:r>
            <w:proofErr w:type="spellEnd"/>
            <w:r w:rsidRPr="003F13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КФХ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ЛПХ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разрезе культур:  </w:t>
            </w:r>
          </w:p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зерновые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 технические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кормовые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картофель и </w:t>
            </w:r>
            <w:proofErr w:type="gramStart"/>
            <w:r w:rsidRPr="003F13CD">
              <w:rPr>
                <w:sz w:val="24"/>
                <w:szCs w:val="24"/>
              </w:rPr>
              <w:t>овощебахчевые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Поголовье скота всего: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КРС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1472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1475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1476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1479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</w:t>
            </w:r>
            <w:proofErr w:type="spellStart"/>
            <w:r w:rsidRPr="003F13CD">
              <w:rPr>
                <w:sz w:val="24"/>
                <w:szCs w:val="24"/>
              </w:rPr>
              <w:t>в.т.ч</w:t>
            </w:r>
            <w:proofErr w:type="spellEnd"/>
            <w:r w:rsidRPr="003F13CD">
              <w:rPr>
                <w:sz w:val="24"/>
                <w:szCs w:val="24"/>
              </w:rPr>
              <w:t>. коров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Свиньи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1160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Овцы (козы)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Лошади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в с/х предприятиях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КРС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</w:t>
            </w:r>
            <w:proofErr w:type="spellStart"/>
            <w:r w:rsidRPr="003F13CD">
              <w:rPr>
                <w:sz w:val="24"/>
                <w:szCs w:val="24"/>
              </w:rPr>
              <w:t>в.т.ч</w:t>
            </w:r>
            <w:proofErr w:type="spellEnd"/>
            <w:r w:rsidRPr="003F13CD">
              <w:rPr>
                <w:sz w:val="24"/>
                <w:szCs w:val="24"/>
              </w:rPr>
              <w:t>. коров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Свиньи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Овцы (козы)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Лошади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КФХ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КРС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</w:t>
            </w:r>
            <w:proofErr w:type="spellStart"/>
            <w:r w:rsidRPr="003F13CD">
              <w:rPr>
                <w:sz w:val="24"/>
                <w:szCs w:val="24"/>
              </w:rPr>
              <w:t>в.т.ч</w:t>
            </w:r>
            <w:proofErr w:type="spellEnd"/>
            <w:r w:rsidRPr="003F13CD">
              <w:rPr>
                <w:sz w:val="24"/>
                <w:szCs w:val="24"/>
              </w:rPr>
              <w:t>. коров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Свиньи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Овцы (козы)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Лошади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</w:rPr>
              <w:t>т.ч</w:t>
            </w:r>
            <w:proofErr w:type="spellEnd"/>
            <w:r w:rsidRPr="003F13CD">
              <w:rPr>
                <w:sz w:val="24"/>
                <w:szCs w:val="24"/>
              </w:rPr>
              <w:t>. ЛПХ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КРС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</w:t>
            </w:r>
            <w:proofErr w:type="spellStart"/>
            <w:r w:rsidRPr="003F13CD">
              <w:rPr>
                <w:sz w:val="24"/>
                <w:szCs w:val="24"/>
              </w:rPr>
              <w:t>в.т.ч</w:t>
            </w:r>
            <w:proofErr w:type="spellEnd"/>
            <w:r w:rsidRPr="003F13CD">
              <w:rPr>
                <w:sz w:val="24"/>
                <w:szCs w:val="24"/>
              </w:rPr>
              <w:t>. коров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Свиньи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1050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 xml:space="preserve">- Овцы (козы)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- Лошади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3F13CD" w:rsidRPr="003F13CD" w:rsidTr="003F13CD">
        <w:trPr>
          <w:gridAfter w:val="13"/>
          <w:wAfter w:w="14041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left="720"/>
              <w:jc w:val="right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lastRenderedPageBreak/>
              <w:t>6.Производство важнейших видов продукции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left="720"/>
              <w:jc w:val="right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в натуральном выражении (по хозяйствам всех категорий)</w:t>
            </w:r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Зерно 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(в весе после доработки)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онн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662540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3620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3625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3627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3630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3632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Подсолнечник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2227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Картофель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Овощи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Скот и птица (в живом весе)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Молоко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64,6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64,8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65,6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Яйца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тыс.шт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14,9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Шерсть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Производство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потребительсикх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товаров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Мясо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Колбасные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Хлеб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хлебобулочные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186,0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191,0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189,0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196,0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199,0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Мука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Сыр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Масло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растительное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Масло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животное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Макаронные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3F13CD" w:rsidRPr="003F13CD" w:rsidTr="003F13CD">
        <w:trPr>
          <w:gridAfter w:val="19"/>
          <w:wAfter w:w="19143" w:type="dxa"/>
          <w:cantSplit/>
          <w:trHeight w:val="365"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7.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Финансы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Доходы - всего,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в том числе в разрезе источников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spellEnd"/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66826,9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25924,5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32880,6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27827,2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27827,2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24736,5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24736,5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НДФЛ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8509,6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8784,9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8784,9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9133,8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9133,8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473,8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2332,0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>Сельхоз налог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Арендная плата за имущество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 т. ч. арендная плата за землю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Доходы от уплаты акцизов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2524,9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2608,3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2608,3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2699,9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2699,9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Безвозмездные 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54641,2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12827,8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18974,1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18974,1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13561,5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13561,5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10029,8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10029,8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Расходы - всего,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в том числе в разрезе  статей расходов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32880,6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27827,2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27827,2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24736,5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24736,5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6705,7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6284,5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6937,5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6937,5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7369,8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7369,8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Национальная безопасность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731,5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880,0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880,0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Национальная оборона и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пра-воохранительн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деятельность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257,6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257,6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267,8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267,8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277,8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31579,9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6142,1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7467,5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7467,5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6687,5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6687,5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7788,9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7788,9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Жилищно-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коммун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озяйство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24195,0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13136,8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13136,8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8110,0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8110,0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3475,4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3475,4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110,2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2.8</w:t>
            </w:r>
            <w:r w:rsidRPr="003F13CD">
              <w:rPr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4646,6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Результат исполнения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бюд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-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жета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(+ профицит; - дефицит)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9"/>
          <w:wAfter w:w="19143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8.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Малое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предпринимательство</w:t>
            </w:r>
            <w:proofErr w:type="spellEnd"/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малых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предприятий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Численность занятых на малых предприятиях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108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Количество ИП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зарегистрированные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действующие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занятые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предпринимательской деятельностью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(включая наёмных рабочих)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226</w:t>
            </w:r>
          </w:p>
        </w:tc>
      </w:tr>
      <w:tr w:rsidR="003F13CD" w:rsidRPr="003F13CD" w:rsidTr="003F13CD">
        <w:trPr>
          <w:gridAfter w:val="19"/>
          <w:wAfter w:w="19143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</w:t>
            </w:r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9.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Потребительский</w:t>
            </w:r>
            <w:proofErr w:type="spellEnd"/>
            <w:r w:rsidRPr="003F13CD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b/>
                <w:sz w:val="24"/>
                <w:szCs w:val="24"/>
                <w:lang w:val="en-US" w:eastAsia="en-US"/>
              </w:rPr>
              <w:t>рынок</w:t>
            </w:r>
            <w:proofErr w:type="spellEnd"/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магазинов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Общая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площадь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магазинов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4847,24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4566,24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5030,0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5030,0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5065,0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5065,0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5065,0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торговая площадь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color w:val="000000"/>
                <w:sz w:val="24"/>
                <w:szCs w:val="24"/>
                <w:lang w:eastAsia="en-US"/>
              </w:rPr>
              <w:t>3677,45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3577,45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3738,5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3738,5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3760,0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3760,0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3760,0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Обеспеченность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торговыми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площадями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кв</w:t>
            </w:r>
            <w:proofErr w:type="spellEnd"/>
            <w:proofErr w:type="gramStart"/>
            <w:r w:rsidRPr="003F13CD">
              <w:rPr>
                <w:sz w:val="24"/>
                <w:szCs w:val="24"/>
                <w:lang w:eastAsia="en-US"/>
              </w:rPr>
              <w:t>..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м.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 xml:space="preserve">на 1000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жителей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color w:val="000000"/>
                <w:sz w:val="24"/>
                <w:szCs w:val="24"/>
                <w:lang w:eastAsia="en-US"/>
              </w:rPr>
              <w:lastRenderedPageBreak/>
              <w:t>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584,9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598,2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598,2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596,8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592,1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587,5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Наличие нестационарных торговых объектов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объектов общественного питания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F13CD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объектов бытового обслуживания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3F13CD" w:rsidRPr="003F13CD" w:rsidTr="003F13CD">
        <w:trPr>
          <w:gridAfter w:val="13"/>
          <w:wAfter w:w="14041" w:type="dxa"/>
          <w:cantSplit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10. Развитие социальной сферы</w:t>
            </w:r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Наличие </w:t>
            </w:r>
            <w:proofErr w:type="spellStart"/>
            <w:proofErr w:type="gramStart"/>
            <w:r w:rsidRPr="003F13CD">
              <w:rPr>
                <w:sz w:val="24"/>
                <w:szCs w:val="24"/>
                <w:lang w:eastAsia="en-US"/>
              </w:rPr>
              <w:t>общеобразователь-ного</w:t>
            </w:r>
            <w:proofErr w:type="spellEnd"/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Численность учащихся в  общеобразовательных  учреждениях (на начало учебного года)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670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690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710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>Численность обучающихся в первую смену в дневных учреждениях в %  к общему числу обучающихся в этих учреждениях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Наличие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ошкольного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Численность детей в дошкольных учреждениях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ел</w:t>
            </w:r>
            <w:r w:rsidRPr="003F13CD">
              <w:rPr>
                <w:sz w:val="24"/>
                <w:szCs w:val="24"/>
                <w:lang w:eastAsia="en-US"/>
              </w:rPr>
              <w:t>овек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детей в возрасте от 1-6 лет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570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Обеспеченность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дошкольными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учреждениями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Мест на 1000 детей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дошк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.о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льного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возраста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446,1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688,8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652,6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Наличие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больниц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единиц</w:t>
            </w:r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Наличие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ФАПов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посещений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смену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общедоступных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библиотек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Обеспеченность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общедоступными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библиотеками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Учрежд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. на 10 тыс.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населен-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ия</w:t>
            </w:r>
            <w:proofErr w:type="spellEnd"/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Количество учреждений культурн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о-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досугового типа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е</w:t>
            </w:r>
            <w:r w:rsidRPr="003F13CD">
              <w:rPr>
                <w:sz w:val="24"/>
                <w:szCs w:val="24"/>
                <w:lang w:val="en-US" w:eastAsia="en-US"/>
              </w:rPr>
              <w:t>д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иниц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Обеспеченность учреждениями культурно-досугового типа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Учрежд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на 10 тыс. населения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3,23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3,22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Ввод в эксплуатацию жилых домов за счёт всех источников финансирования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количество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домов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1960,0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1960,0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1980,0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домов/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16/1992,1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16/1992,1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17/1950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17/1950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17/1950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18/1960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19/1960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19/1980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в том числе по программе «Сельский дом»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домов/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6/916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6/916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6/916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7/700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7/700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7/700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7/700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8/800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Жилищный фонд на конец года – 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119991,8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119991,8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121941,8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121941,8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123891,8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123901,1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125851,8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125881,1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Средняя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обеспеченность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населения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жильём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в.м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19,6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10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11. Инвестиции</w:t>
            </w:r>
          </w:p>
        </w:tc>
        <w:tc>
          <w:tcPr>
            <w:tcW w:w="5102" w:type="dxa"/>
            <w:gridSpan w:val="6"/>
            <w:tcBorders>
              <w:left w:val="nil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firstLineChars="100" w:firstLine="240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Объем инвестиций в основной капитал за счет всех источников финансирования  по видам экономической деятельности: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spellEnd"/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</w:t>
            </w:r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spellStart"/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36143,7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16700,3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5538,9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7438,7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8221,7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8539,7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8665,7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1.1.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 xml:space="preserve">РАЗДЕЛ D: 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Обрабатывающие производства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 Подраздел DD: Обработка древесины и производство изделий из дерева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ФГУ  “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лесхоз”)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 Подраздел DE: Целлюлозно-бумажное производство; издательская и полиграфическая деятельность (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филиал  ГУП  «РИА «Оренбуржье»)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 Подраздел DI: Производство прочих неметаллических минеральных продукто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в(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ОАО “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Южуралгипс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”)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E: Производство и распределение электроэнергии, газа и воды (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водопровды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, газопроводы, котельные)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РАЗДЕЛ K: Операции с недвижимым имуществом, аренда и предоставление услуг (архитектурная деятельность, генпланы)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51,2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РАЗДЕЛ </w:t>
            </w:r>
            <w:r w:rsidRPr="003F13CD">
              <w:rPr>
                <w:sz w:val="24"/>
                <w:szCs w:val="24"/>
                <w:lang w:val="en-US" w:eastAsia="en-US"/>
              </w:rPr>
              <w:t>F</w:t>
            </w:r>
            <w:r w:rsidRPr="003F13CD">
              <w:rPr>
                <w:sz w:val="24"/>
                <w:szCs w:val="24"/>
                <w:lang w:eastAsia="en-US"/>
              </w:rPr>
              <w:t xml:space="preserve">: Ремонт и реконструкция мостов, </w:t>
            </w:r>
            <w:r w:rsidRPr="003F13CD">
              <w:rPr>
                <w:sz w:val="24"/>
                <w:szCs w:val="24"/>
                <w:lang w:eastAsia="en-US"/>
              </w:rPr>
              <w:lastRenderedPageBreak/>
              <w:t>обустройство автомобильных дорог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31580,1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6142,1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7467,5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6003,3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6687,5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7112,7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7788,5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7906,7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РАЗДЕЛ O: Предоставление прочих коммунальных, социальных и персональных услуг (стадион,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очистные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, канализация)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ыс</w:t>
            </w:r>
            <w:proofErr w:type="gramStart"/>
            <w:r w:rsidRPr="003F13CD">
              <w:rPr>
                <w:sz w:val="24"/>
                <w:szCs w:val="24"/>
                <w:lang w:val="en-US"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val="en-US"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9181,6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5441,0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16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3F13CD">
              <w:rPr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3F13CD" w:rsidRPr="003F13CD" w:rsidRDefault="003F13CD" w:rsidP="003F13CD">
            <w:pPr>
              <w:autoSpaceDE/>
              <w:autoSpaceDN/>
              <w:jc w:val="center"/>
              <w:rPr>
                <w:b/>
                <w:color w:val="FF0000"/>
                <w:sz w:val="24"/>
                <w:szCs w:val="24"/>
              </w:rPr>
            </w:pPr>
            <w:r w:rsidRPr="003F13CD">
              <w:rPr>
                <w:b/>
                <w:sz w:val="24"/>
                <w:szCs w:val="24"/>
              </w:rPr>
              <w:t>12.  Природоохранные мероприятия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Благоустройство  территории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6730,5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6367,5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6200,0</w:t>
            </w:r>
          </w:p>
        </w:tc>
      </w:tr>
      <w:tr w:rsidR="003F13CD" w:rsidRPr="003F13CD" w:rsidTr="003F13CD">
        <w:trPr>
          <w:gridAfter w:val="13"/>
          <w:wAfter w:w="14041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Озеленение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330,0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80,0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Чистка русел рек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да/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нет</w:t>
            </w:r>
            <w:proofErr w:type="spellEnd"/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F13CD">
              <w:rPr>
                <w:sz w:val="24"/>
                <w:szCs w:val="24"/>
              </w:rPr>
              <w:t>Охрана родников</w:t>
            </w:r>
          </w:p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да/</w:t>
            </w:r>
            <w:proofErr w:type="spellStart"/>
            <w:r w:rsidRPr="003F13CD">
              <w:rPr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16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13. ЖКХ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Уровень собираемости платежей за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предо-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ставленные</w:t>
            </w:r>
            <w:proofErr w:type="spellEnd"/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жилищно-коммун. услуги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Размер тарифов: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F13CD">
              <w:rPr>
                <w:sz w:val="24"/>
                <w:szCs w:val="24"/>
                <w:lang w:eastAsia="en-US"/>
              </w:rPr>
              <w:t>рублях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F13CD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 по водоснабжению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38,00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39,30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39,30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41,09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41,09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водоотведению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59,72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61,76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65,43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65,43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68,41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68,41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теплоснабжению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1850,99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1850,99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Дебиторская задолженность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предприятии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ЖКХ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999,1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360,2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295,5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295,5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250,1</w:t>
            </w:r>
          </w:p>
        </w:tc>
      </w:tr>
      <w:tr w:rsidR="003F13CD" w:rsidRPr="003F13CD" w:rsidTr="003F13CD">
        <w:trPr>
          <w:gridAfter w:val="13"/>
          <w:wAfter w:w="1404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Кредиторская задолженность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предприятии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ЖКХ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3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1" w:type="dxa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3F13CD" w:rsidRPr="003F13CD" w:rsidRDefault="003F13CD" w:rsidP="003F13CD">
      <w:pPr>
        <w:autoSpaceDE/>
        <w:autoSpaceDN/>
        <w:spacing w:after="200" w:line="276" w:lineRule="auto"/>
        <w:jc w:val="both"/>
        <w:rPr>
          <w:sz w:val="24"/>
          <w:szCs w:val="24"/>
          <w:lang w:eastAsia="en-US"/>
        </w:rPr>
      </w:pPr>
    </w:p>
    <w:p w:rsidR="003F13CD" w:rsidRPr="003F13CD" w:rsidRDefault="003F13CD" w:rsidP="003F13CD">
      <w:pPr>
        <w:keepNext/>
        <w:autoSpaceDE/>
        <w:autoSpaceDN/>
        <w:spacing w:before="240" w:after="60"/>
        <w:outlineLvl w:val="3"/>
        <w:rPr>
          <w:b/>
          <w:bCs/>
          <w:sz w:val="24"/>
          <w:szCs w:val="24"/>
          <w:lang w:val="x-none" w:eastAsia="en-US"/>
        </w:rPr>
      </w:pPr>
      <w:r w:rsidRPr="003F13CD">
        <w:rPr>
          <w:rFonts w:ascii="Calibri" w:hAnsi="Calibri"/>
          <w:b/>
          <w:bCs/>
          <w:sz w:val="28"/>
          <w:szCs w:val="28"/>
          <w:lang w:val="x-none" w:eastAsia="en-US"/>
        </w:rPr>
        <w:tab/>
      </w:r>
      <w:r w:rsidRPr="003F13CD">
        <w:rPr>
          <w:b/>
          <w:bCs/>
          <w:sz w:val="24"/>
          <w:szCs w:val="24"/>
          <w:lang w:val="x-none" w:eastAsia="en-US"/>
        </w:rPr>
        <w:t xml:space="preserve">Наименование муниципального образования - </w:t>
      </w:r>
      <w:proofErr w:type="spellStart"/>
      <w:r w:rsidRPr="003F13CD">
        <w:rPr>
          <w:b/>
          <w:bCs/>
          <w:sz w:val="24"/>
          <w:szCs w:val="24"/>
          <w:lang w:val="x-none" w:eastAsia="en-US"/>
        </w:rPr>
        <w:t>Беляевский</w:t>
      </w:r>
      <w:proofErr w:type="spellEnd"/>
      <w:r w:rsidRPr="003F13CD">
        <w:rPr>
          <w:b/>
          <w:bCs/>
          <w:sz w:val="24"/>
          <w:szCs w:val="24"/>
          <w:lang w:val="x-none" w:eastAsia="en-US"/>
        </w:rPr>
        <w:t xml:space="preserve"> сельсовет</w:t>
      </w:r>
    </w:p>
    <w:p w:rsidR="003F13CD" w:rsidRPr="003F13CD" w:rsidRDefault="003F13CD" w:rsidP="003F13CD">
      <w:pPr>
        <w:widowControl w:val="0"/>
        <w:tabs>
          <w:tab w:val="left" w:pos="1425"/>
          <w:tab w:val="center" w:pos="7922"/>
        </w:tabs>
        <w:adjustRightInd w:val="0"/>
        <w:ind w:firstLine="708"/>
        <w:contextualSpacing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ab/>
        <w:t>Таблица 1 – Культурно – исторические достопримечательности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3F13CD" w:rsidRPr="003F13CD" w:rsidTr="003F13CD">
        <w:tc>
          <w:tcPr>
            <w:tcW w:w="468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Наименование культурно–исторических достопримечательностей</w:t>
            </w:r>
          </w:p>
        </w:tc>
        <w:tc>
          <w:tcPr>
            <w:tcW w:w="540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Месторасположение.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c>
          <w:tcPr>
            <w:tcW w:w="468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Древние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кулпытасы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-каменные надгробья</w:t>
            </w:r>
          </w:p>
        </w:tc>
        <w:tc>
          <w:tcPr>
            <w:tcW w:w="540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Правый берег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р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айнар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, доступно для любого а/м транспорта</w:t>
            </w:r>
          </w:p>
        </w:tc>
      </w:tr>
      <w:tr w:rsidR="003F13CD" w:rsidRPr="003F13CD" w:rsidTr="003F13CD">
        <w:tc>
          <w:tcPr>
            <w:tcW w:w="468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Курганы</w:t>
            </w:r>
          </w:p>
        </w:tc>
        <w:tc>
          <w:tcPr>
            <w:tcW w:w="540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Территория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еляевка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, доступно для любого а/м транспорта</w:t>
            </w:r>
          </w:p>
        </w:tc>
      </w:tr>
      <w:tr w:rsidR="003F13CD" w:rsidRPr="003F13CD" w:rsidTr="003F13CD">
        <w:trPr>
          <w:trHeight w:val="77"/>
        </w:trPr>
        <w:tc>
          <w:tcPr>
            <w:tcW w:w="468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F13CD" w:rsidRPr="003F13CD" w:rsidRDefault="003F13CD" w:rsidP="003F13CD">
      <w:pPr>
        <w:widowControl w:val="0"/>
        <w:tabs>
          <w:tab w:val="left" w:pos="1485"/>
          <w:tab w:val="left" w:pos="1995"/>
          <w:tab w:val="center" w:pos="7922"/>
        </w:tabs>
        <w:adjustRightInd w:val="0"/>
        <w:ind w:firstLine="708"/>
        <w:contextualSpacing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ab/>
        <w:t>Таблица 2 – Природные объекты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1914"/>
        <w:gridCol w:w="1914"/>
        <w:gridCol w:w="1914"/>
        <w:gridCol w:w="2172"/>
      </w:tblGrid>
      <w:tr w:rsidR="003F13CD" w:rsidRPr="003F13CD" w:rsidTr="003F13CD">
        <w:tc>
          <w:tcPr>
            <w:tcW w:w="2166" w:type="dxa"/>
            <w:vMerge w:val="restart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Наименование природного объекта</w:t>
            </w:r>
          </w:p>
        </w:tc>
        <w:tc>
          <w:tcPr>
            <w:tcW w:w="3828" w:type="dxa"/>
            <w:gridSpan w:val="2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Является ли объект особо охраняемым</w:t>
            </w:r>
          </w:p>
        </w:tc>
        <w:tc>
          <w:tcPr>
            <w:tcW w:w="1914" w:type="dxa"/>
            <w:vMerge w:val="restart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Пропускная способность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(тыс. человек)</w:t>
            </w:r>
          </w:p>
        </w:tc>
        <w:tc>
          <w:tcPr>
            <w:tcW w:w="2172" w:type="dxa"/>
            <w:vMerge w:val="restart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Площадь объекта (гектар)</w:t>
            </w:r>
          </w:p>
        </w:tc>
      </w:tr>
      <w:tr w:rsidR="003F13CD" w:rsidRPr="003F13CD" w:rsidTr="003F13CD">
        <w:tc>
          <w:tcPr>
            <w:tcW w:w="2166" w:type="dxa"/>
            <w:vMerge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914" w:type="dxa"/>
            <w:vMerge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2" w:type="dxa"/>
            <w:vMerge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c>
          <w:tcPr>
            <w:tcW w:w="2166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9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72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3F13CD" w:rsidRPr="003F13CD" w:rsidRDefault="003F13CD" w:rsidP="003F13CD">
      <w:pPr>
        <w:widowControl w:val="0"/>
        <w:tabs>
          <w:tab w:val="left" w:pos="960"/>
          <w:tab w:val="left" w:pos="1545"/>
          <w:tab w:val="center" w:pos="7568"/>
        </w:tabs>
        <w:adjustRightInd w:val="0"/>
        <w:contextualSpacing/>
        <w:rPr>
          <w:sz w:val="24"/>
          <w:szCs w:val="24"/>
          <w:lang w:eastAsia="en-US"/>
        </w:rPr>
      </w:pPr>
    </w:p>
    <w:p w:rsidR="003F13CD" w:rsidRPr="003F13CD" w:rsidRDefault="003F13CD" w:rsidP="003F13CD">
      <w:pPr>
        <w:widowControl w:val="0"/>
        <w:tabs>
          <w:tab w:val="left" w:pos="960"/>
          <w:tab w:val="left" w:pos="1545"/>
          <w:tab w:val="center" w:pos="7568"/>
        </w:tabs>
        <w:adjustRightInd w:val="0"/>
        <w:contextualSpacing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 xml:space="preserve">                            Таблица 3 – Турбазы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35"/>
        <w:gridCol w:w="993"/>
        <w:gridCol w:w="1984"/>
        <w:gridCol w:w="1560"/>
        <w:gridCol w:w="1110"/>
        <w:gridCol w:w="1314"/>
      </w:tblGrid>
      <w:tr w:rsidR="003F13CD" w:rsidRPr="003F13CD" w:rsidTr="003F13CD">
        <w:tc>
          <w:tcPr>
            <w:tcW w:w="180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335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Стоимость услуг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(за 1 сутки)</w:t>
            </w:r>
          </w:p>
        </w:tc>
        <w:tc>
          <w:tcPr>
            <w:tcW w:w="993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Кол-во койко-мест</w:t>
            </w:r>
          </w:p>
        </w:tc>
        <w:tc>
          <w:tcPr>
            <w:tcW w:w="198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размещенных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в 2020 г. и  в  1-м полугодии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2021 г.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(тыс. человек)</w:t>
            </w:r>
          </w:p>
        </w:tc>
        <w:tc>
          <w:tcPr>
            <w:tcW w:w="156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Год основания/ </w:t>
            </w:r>
            <w:proofErr w:type="spellStart"/>
            <w:proofErr w:type="gramStart"/>
            <w:r w:rsidRPr="003F13CD">
              <w:rPr>
                <w:sz w:val="24"/>
                <w:szCs w:val="24"/>
                <w:lang w:eastAsia="en-US"/>
              </w:rPr>
              <w:t>реконстру-кции</w:t>
            </w:r>
            <w:proofErr w:type="spellEnd"/>
            <w:proofErr w:type="gramEnd"/>
          </w:p>
        </w:tc>
        <w:tc>
          <w:tcPr>
            <w:tcW w:w="1110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1314" w:type="dxa"/>
          </w:tcPr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Адрес, телефон</w:t>
            </w:r>
          </w:p>
          <w:p w:rsidR="003F13CD" w:rsidRPr="003F13CD" w:rsidRDefault="003F13CD" w:rsidP="003F13CD">
            <w:pPr>
              <w:widowControl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val="en-US" w:eastAsia="en-US"/>
              </w:rPr>
              <w:t>e</w:t>
            </w:r>
            <w:r w:rsidRPr="003F13CD">
              <w:rPr>
                <w:sz w:val="24"/>
                <w:szCs w:val="24"/>
                <w:lang w:eastAsia="en-US"/>
              </w:rPr>
              <w:t>-</w:t>
            </w:r>
            <w:r w:rsidRPr="003F13CD">
              <w:rPr>
                <w:sz w:val="24"/>
                <w:szCs w:val="24"/>
                <w:lang w:val="en-US" w:eastAsia="en-US"/>
              </w:rPr>
              <w:t>mail</w:t>
            </w:r>
            <w:r w:rsidRPr="003F13CD">
              <w:rPr>
                <w:sz w:val="24"/>
                <w:szCs w:val="24"/>
                <w:lang w:eastAsia="en-US"/>
              </w:rPr>
              <w:t>, сайт</w:t>
            </w:r>
          </w:p>
        </w:tc>
      </w:tr>
      <w:tr w:rsidR="003F13CD" w:rsidRPr="003F13CD" w:rsidTr="003F13CD">
        <w:tc>
          <w:tcPr>
            <w:tcW w:w="1800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5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4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3F13CD" w:rsidRPr="003F13CD" w:rsidRDefault="003F13CD" w:rsidP="003F13CD">
      <w:pPr>
        <w:widowControl w:val="0"/>
        <w:tabs>
          <w:tab w:val="left" w:pos="960"/>
          <w:tab w:val="left" w:pos="1455"/>
          <w:tab w:val="center" w:pos="7922"/>
        </w:tabs>
        <w:adjustRightInd w:val="0"/>
        <w:ind w:firstLine="708"/>
        <w:contextualSpacing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ab/>
      </w:r>
      <w:r w:rsidRPr="003F13CD">
        <w:rPr>
          <w:sz w:val="24"/>
          <w:szCs w:val="24"/>
          <w:lang w:eastAsia="en-US"/>
        </w:rPr>
        <w:tab/>
        <w:t>Таблица 4 – Объекты общественного питания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3"/>
        <w:gridCol w:w="2409"/>
        <w:gridCol w:w="3119"/>
      </w:tblGrid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Наименование объекта общественного питания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Ко-во посадочных мест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Адрес, телефон</w:t>
            </w:r>
          </w:p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«Степные зори»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Кукаева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Р.С.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оветская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46 г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«Метелица»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Якунина И.А.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.Ю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жная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3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«Семейное»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Вдовин Н.А.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.Ю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жная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6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«Кристалл»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Мироновский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Н.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Ю</w:t>
            </w:r>
            <w:proofErr w:type="gramEnd"/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анковская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15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«Мимо-Ходом»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Пфейфер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В.А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.Ю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жная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8 а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на вынос «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Пив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Бургер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»,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Яковлева А.А.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анковская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, 13г</w:t>
            </w:r>
          </w:p>
        </w:tc>
      </w:tr>
      <w:tr w:rsidR="003F13CD" w:rsidRPr="003F13CD" w:rsidTr="003F13CD">
        <w:tc>
          <w:tcPr>
            <w:tcW w:w="3227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Кафе «</w:t>
            </w:r>
            <w:r w:rsidRPr="003F13CD">
              <w:rPr>
                <w:sz w:val="24"/>
                <w:szCs w:val="24"/>
                <w:lang w:val="en-US" w:eastAsia="en-US"/>
              </w:rPr>
              <w:t>BREWERY</w:t>
            </w:r>
            <w:r w:rsidRPr="003F13CD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Литт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 О.А. </w:t>
            </w:r>
          </w:p>
        </w:tc>
        <w:tc>
          <w:tcPr>
            <w:tcW w:w="31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13CD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3F13CD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Pr="003F13CD">
              <w:rPr>
                <w:sz w:val="24"/>
                <w:szCs w:val="24"/>
                <w:lang w:eastAsia="en-US"/>
              </w:rPr>
              <w:t>олевая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, 1 а</w:t>
            </w:r>
          </w:p>
        </w:tc>
      </w:tr>
    </w:tbl>
    <w:p w:rsidR="003F13CD" w:rsidRPr="003F13CD" w:rsidRDefault="003F13CD" w:rsidP="00D86FE1">
      <w:pPr>
        <w:widowControl w:val="0"/>
        <w:tabs>
          <w:tab w:val="left" w:pos="960"/>
        </w:tabs>
        <w:adjustRightInd w:val="0"/>
        <w:contextualSpacing/>
        <w:rPr>
          <w:sz w:val="24"/>
          <w:szCs w:val="24"/>
          <w:lang w:eastAsia="en-US"/>
        </w:rPr>
      </w:pPr>
    </w:p>
    <w:p w:rsidR="003F13CD" w:rsidRPr="003F13CD" w:rsidRDefault="003F13CD" w:rsidP="003F13CD">
      <w:pPr>
        <w:widowControl w:val="0"/>
        <w:tabs>
          <w:tab w:val="left" w:pos="960"/>
          <w:tab w:val="left" w:pos="1380"/>
          <w:tab w:val="center" w:pos="7568"/>
        </w:tabs>
        <w:adjustRightInd w:val="0"/>
        <w:contextualSpacing/>
        <w:rPr>
          <w:sz w:val="24"/>
          <w:szCs w:val="24"/>
          <w:lang w:eastAsia="en-US"/>
        </w:rPr>
      </w:pPr>
      <w:r w:rsidRPr="003F13CD">
        <w:rPr>
          <w:sz w:val="24"/>
          <w:szCs w:val="24"/>
          <w:lang w:eastAsia="en-US"/>
        </w:rPr>
        <w:tab/>
      </w:r>
      <w:r w:rsidRPr="003F13CD">
        <w:rPr>
          <w:sz w:val="24"/>
          <w:szCs w:val="24"/>
          <w:lang w:eastAsia="en-US"/>
        </w:rPr>
        <w:tab/>
        <w:t xml:space="preserve">      Таблица 5 -  Народные промыслы, развитые в муниципальном образовании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813"/>
      </w:tblGrid>
      <w:tr w:rsidR="003F13CD" w:rsidRPr="003F13CD" w:rsidTr="003F13CD">
        <w:tc>
          <w:tcPr>
            <w:tcW w:w="4819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Наименование (народных промыслов)</w:t>
            </w:r>
          </w:p>
        </w:tc>
        <w:tc>
          <w:tcPr>
            <w:tcW w:w="5813" w:type="dxa"/>
          </w:tcPr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>Краткое описание</w:t>
            </w:r>
          </w:p>
        </w:tc>
      </w:tr>
      <w:tr w:rsidR="003F13CD" w:rsidRPr="003F13CD" w:rsidTr="003F13CD">
        <w:tc>
          <w:tcPr>
            <w:tcW w:w="10632" w:type="dxa"/>
            <w:gridSpan w:val="2"/>
          </w:tcPr>
          <w:p w:rsidR="003F13CD" w:rsidRPr="003F13CD" w:rsidRDefault="003F13CD" w:rsidP="003F13CD">
            <w:pPr>
              <w:autoSpaceDE/>
              <w:autoSpaceDN/>
              <w:spacing w:after="200" w:line="276" w:lineRule="auto"/>
              <w:ind w:firstLine="7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F13CD">
              <w:rPr>
                <w:sz w:val="24"/>
                <w:szCs w:val="24"/>
                <w:lang w:eastAsia="en-US"/>
              </w:rPr>
              <w:t xml:space="preserve">Основными видами народного промысла, развитого в Беляевском поселении, является вязание,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пуховязание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 xml:space="preserve">, вышивание, живопись, </w:t>
            </w:r>
            <w:proofErr w:type="spellStart"/>
            <w:r w:rsidRPr="003F13CD">
              <w:rPr>
                <w:sz w:val="24"/>
                <w:szCs w:val="24"/>
                <w:lang w:eastAsia="en-US"/>
              </w:rPr>
              <w:t>бисероплетение</w:t>
            </w:r>
            <w:proofErr w:type="spellEnd"/>
            <w:r w:rsidRPr="003F13CD">
              <w:rPr>
                <w:sz w:val="24"/>
                <w:szCs w:val="24"/>
                <w:lang w:eastAsia="en-US"/>
              </w:rPr>
              <w:t>.</w:t>
            </w:r>
          </w:p>
          <w:p w:rsidR="003F13CD" w:rsidRPr="003F13CD" w:rsidRDefault="003F13CD" w:rsidP="003F13CD">
            <w:pPr>
              <w:widowControl w:val="0"/>
              <w:tabs>
                <w:tab w:val="left" w:pos="960"/>
              </w:tabs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F13CD" w:rsidRDefault="003F13CD"/>
    <w:sectPr w:rsidR="003F13CD" w:rsidSect="00C926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D" w:rsidRPr="009A7076" w:rsidRDefault="003F13CD">
    <w:pPr>
      <w:pStyle w:val="a8"/>
      <w:jc w:val="right"/>
      <w:rPr>
        <w:sz w:val="16"/>
        <w:szCs w:val="16"/>
      </w:rPr>
    </w:pPr>
    <w:r w:rsidRPr="009A7076">
      <w:rPr>
        <w:sz w:val="16"/>
        <w:szCs w:val="16"/>
      </w:rPr>
      <w:fldChar w:fldCharType="begin"/>
    </w:r>
    <w:r w:rsidRPr="009A7076">
      <w:rPr>
        <w:sz w:val="16"/>
        <w:szCs w:val="16"/>
      </w:rPr>
      <w:instrText>PAGE   \* MERGEFORMAT</w:instrText>
    </w:r>
    <w:r w:rsidRPr="009A7076">
      <w:rPr>
        <w:sz w:val="16"/>
        <w:szCs w:val="16"/>
      </w:rPr>
      <w:fldChar w:fldCharType="separate"/>
    </w:r>
    <w:r w:rsidR="00E834B9">
      <w:rPr>
        <w:noProof/>
        <w:sz w:val="16"/>
        <w:szCs w:val="16"/>
      </w:rPr>
      <w:t>54</w:t>
    </w:r>
    <w:r w:rsidRPr="009A7076"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1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8D"/>
    <w:multiLevelType w:val="hybridMultilevel"/>
    <w:tmpl w:val="5BA4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50242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A34D0D"/>
    <w:multiLevelType w:val="singleLevel"/>
    <w:tmpl w:val="7AEC313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0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8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8"/>
  </w:num>
  <w:num w:numId="3">
    <w:abstractNumId w:val="33"/>
  </w:num>
  <w:num w:numId="4">
    <w:abstractNumId w:val="4"/>
  </w:num>
  <w:num w:numId="5">
    <w:abstractNumId w:val="20"/>
  </w:num>
  <w:num w:numId="6">
    <w:abstractNumId w:val="16"/>
  </w:num>
  <w:num w:numId="7">
    <w:abstractNumId w:val="30"/>
  </w:num>
  <w:num w:numId="8">
    <w:abstractNumId w:val="32"/>
  </w:num>
  <w:num w:numId="9">
    <w:abstractNumId w:val="11"/>
  </w:num>
  <w:num w:numId="10">
    <w:abstractNumId w:val="6"/>
  </w:num>
  <w:num w:numId="11">
    <w:abstractNumId w:val="12"/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25"/>
  </w:num>
  <w:num w:numId="23">
    <w:abstractNumId w:val="27"/>
  </w:num>
  <w:num w:numId="24">
    <w:abstractNumId w:val="17"/>
  </w:num>
  <w:num w:numId="25">
    <w:abstractNumId w:val="18"/>
  </w:num>
  <w:num w:numId="26">
    <w:abstractNumId w:val="28"/>
  </w:num>
  <w:num w:numId="27">
    <w:abstractNumId w:val="13"/>
  </w:num>
  <w:num w:numId="28">
    <w:abstractNumId w:val="24"/>
  </w:num>
  <w:num w:numId="29">
    <w:abstractNumId w:val="10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0"/>
    <w:lvlOverride w:ilvl="0">
      <w:startOverride w:val="1"/>
    </w:lvlOverride>
  </w:num>
  <w:num w:numId="36">
    <w:abstractNumId w:val="9"/>
  </w:num>
  <w:num w:numId="37">
    <w:abstractNumId w:val="9"/>
    <w:lvlOverride w:ilv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F1"/>
    <w:rsid w:val="00002253"/>
    <w:rsid w:val="000F1619"/>
    <w:rsid w:val="0015084E"/>
    <w:rsid w:val="001B1E1F"/>
    <w:rsid w:val="00361620"/>
    <w:rsid w:val="003F13CD"/>
    <w:rsid w:val="005B6EE8"/>
    <w:rsid w:val="006360AF"/>
    <w:rsid w:val="00686458"/>
    <w:rsid w:val="006F4873"/>
    <w:rsid w:val="00723426"/>
    <w:rsid w:val="00820E89"/>
    <w:rsid w:val="00A26219"/>
    <w:rsid w:val="00BC11F1"/>
    <w:rsid w:val="00C743B6"/>
    <w:rsid w:val="00C92630"/>
    <w:rsid w:val="00CE682B"/>
    <w:rsid w:val="00D516E9"/>
    <w:rsid w:val="00D86FE1"/>
    <w:rsid w:val="00DA5806"/>
    <w:rsid w:val="00E834B9"/>
    <w:rsid w:val="00F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F13C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F13CD"/>
    <w:pPr>
      <w:keepNext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qFormat/>
    <w:rsid w:val="003F13CD"/>
    <w:pPr>
      <w:keepNext/>
      <w:autoSpaceDE/>
      <w:autoSpaceDN/>
      <w:spacing w:line="360" w:lineRule="auto"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F13CD"/>
    <w:pPr>
      <w:keepNext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qFormat/>
    <w:rsid w:val="003F13CD"/>
    <w:pPr>
      <w:keepNext/>
      <w:autoSpaceDE/>
      <w:autoSpaceDN/>
      <w:spacing w:line="360" w:lineRule="auto"/>
      <w:jc w:val="center"/>
      <w:outlineLvl w:val="4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686458"/>
    <w:pPr>
      <w:widowControl w:val="0"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qFormat/>
    <w:rsid w:val="00686458"/>
    <w:pPr>
      <w:widowControl w:val="0"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qFormat/>
    <w:rsid w:val="00686458"/>
    <w:pPr>
      <w:widowControl w:val="0"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msonospacing0">
    <w:name w:val="msonospacing"/>
    <w:basedOn w:val="a"/>
    <w:qFormat/>
    <w:rsid w:val="00686458"/>
    <w:pPr>
      <w:autoSpaceDE/>
      <w:autoSpaceDN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F13C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F13C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3F1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3F13CD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3F13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3F13CD"/>
  </w:style>
  <w:style w:type="character" w:styleId="a3">
    <w:name w:val="Hyperlink"/>
    <w:uiPriority w:val="99"/>
    <w:rsid w:val="003F1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F13C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13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3F13CD"/>
    <w:pPr>
      <w:tabs>
        <w:tab w:val="center" w:pos="4677"/>
        <w:tab w:val="right" w:pos="9355"/>
      </w:tabs>
      <w:autoSpaceDE/>
      <w:autoSpaceDN/>
    </w:pPr>
    <w:rPr>
      <w:rFonts w:ascii="Calibri" w:hAnsi="Calibri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3F13C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nhideWhenUsed/>
    <w:rsid w:val="003F13CD"/>
    <w:pPr>
      <w:tabs>
        <w:tab w:val="center" w:pos="4677"/>
        <w:tab w:val="right" w:pos="9355"/>
      </w:tabs>
      <w:autoSpaceDE/>
      <w:autoSpaceDN/>
    </w:pPr>
    <w:rPr>
      <w:rFonts w:ascii="Calibri" w:hAnsi="Calibri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3F13C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semiHidden/>
    <w:unhideWhenUsed/>
    <w:rsid w:val="003F13CD"/>
    <w:pPr>
      <w:autoSpaceDE/>
      <w:autoSpaceDN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3F13CD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b">
    <w:name w:val="Table Grid"/>
    <w:basedOn w:val="a1"/>
    <w:rsid w:val="003F13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F13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3F13CD"/>
  </w:style>
  <w:style w:type="paragraph" w:customStyle="1" w:styleId="ConsPlusCell">
    <w:name w:val="ConsPlusCell"/>
    <w:rsid w:val="003F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F13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3F13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13CD"/>
    <w:pPr>
      <w:autoSpaceDE/>
      <w:autoSpaceDN/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F13CD"/>
    <w:rPr>
      <w:rFonts w:ascii="Calibri" w:eastAsia="Times New Roman" w:hAnsi="Calibri"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13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13CD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2">
    <w:name w:val="FollowedHyperlink"/>
    <w:rsid w:val="003F13CD"/>
    <w:rPr>
      <w:color w:val="800080"/>
      <w:u w:val="single"/>
    </w:rPr>
  </w:style>
  <w:style w:type="character" w:customStyle="1" w:styleId="12">
    <w:name w:val="Верхний колонтитул Знак1"/>
    <w:uiPriority w:val="99"/>
    <w:semiHidden/>
    <w:rsid w:val="003F13CD"/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uiPriority w:val="99"/>
    <w:semiHidden/>
    <w:rsid w:val="003F13CD"/>
    <w:rPr>
      <w:rFonts w:ascii="Calibri" w:eastAsia="Times New Roman" w:hAnsi="Calibri" w:cs="Times New Roman"/>
      <w:lang w:eastAsia="ru-RU"/>
    </w:rPr>
  </w:style>
  <w:style w:type="character" w:customStyle="1" w:styleId="14">
    <w:name w:val="Текст выноски Знак1"/>
    <w:uiPriority w:val="99"/>
    <w:semiHidden/>
    <w:rsid w:val="003F13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Знак Знак3 Знак Знак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andard">
    <w:name w:val="standard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F1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Без интервала1"/>
    <w:rsid w:val="003F13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3F13CD"/>
    <w:pPr>
      <w:widowControl w:val="0"/>
      <w:adjustRightInd w:val="0"/>
    </w:pPr>
    <w:rPr>
      <w:rFonts w:ascii="Arial" w:hAnsi="Arial"/>
      <w:sz w:val="24"/>
      <w:szCs w:val="24"/>
    </w:rPr>
  </w:style>
  <w:style w:type="paragraph" w:customStyle="1" w:styleId="16">
    <w:name w:val="Знак Знак Знак1 Знак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3F13CD"/>
    <w:pPr>
      <w:widowControl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tekstob">
    <w:name w:val="tekstob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Основной"/>
    <w:basedOn w:val="a"/>
    <w:rsid w:val="003F13CD"/>
    <w:pPr>
      <w:autoSpaceDE/>
      <w:autoSpaceDN/>
      <w:spacing w:after="20"/>
      <w:ind w:firstLine="709"/>
      <w:jc w:val="both"/>
    </w:pPr>
    <w:rPr>
      <w:rFonts w:eastAsia="Calibri"/>
      <w:sz w:val="28"/>
    </w:rPr>
  </w:style>
  <w:style w:type="paragraph" w:customStyle="1" w:styleId="17">
    <w:name w:val="Абзац списка1"/>
    <w:basedOn w:val="a"/>
    <w:rsid w:val="003F13C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rsid w:val="003F13CD"/>
  </w:style>
  <w:style w:type="character" w:customStyle="1" w:styleId="A50">
    <w:name w:val="A5"/>
    <w:uiPriority w:val="99"/>
    <w:rsid w:val="003F13CD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3F13CD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3F13CD"/>
    <w:rPr>
      <w:color w:val="008000"/>
    </w:rPr>
  </w:style>
  <w:style w:type="paragraph" w:customStyle="1" w:styleId="msonormalcxspmiddle">
    <w:name w:val="msonormalcxspmiddle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7">
    <w:name w:val="Plain Text"/>
    <w:basedOn w:val="a"/>
    <w:link w:val="af8"/>
    <w:rsid w:val="003F13CD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af8">
    <w:name w:val="Текст Знак"/>
    <w:basedOn w:val="a0"/>
    <w:link w:val="af7"/>
    <w:rsid w:val="003F13C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rmal (Web)"/>
    <w:aliases w:val="Обычный (Web)"/>
    <w:basedOn w:val="a"/>
    <w:rsid w:val="003F13CD"/>
    <w:pPr>
      <w:autoSpaceDE/>
      <w:autoSpaceDN/>
      <w:spacing w:before="36" w:after="36"/>
    </w:pPr>
    <w:rPr>
      <w:rFonts w:ascii="Arial" w:hAnsi="Arial" w:cs="Arial"/>
      <w:color w:val="332E2D"/>
      <w:spacing w:val="2"/>
      <w:sz w:val="24"/>
      <w:szCs w:val="24"/>
    </w:rPr>
  </w:style>
  <w:style w:type="paragraph" w:styleId="21">
    <w:name w:val="Body Text Indent 2"/>
    <w:basedOn w:val="a"/>
    <w:link w:val="22"/>
    <w:rsid w:val="003F13CD"/>
    <w:pPr>
      <w:autoSpaceDE/>
      <w:autoSpaceDN/>
      <w:ind w:left="660"/>
      <w:jc w:val="center"/>
    </w:pPr>
    <w:rPr>
      <w:b/>
      <w:bCs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F13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3F13CD"/>
    <w:pPr>
      <w:autoSpaceDE/>
      <w:autoSpaceDN/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F13C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lk">
    <w:name w:val="blk"/>
    <w:rsid w:val="003F13CD"/>
  </w:style>
  <w:style w:type="paragraph" w:styleId="afa">
    <w:name w:val="Body Text Indent"/>
    <w:basedOn w:val="a"/>
    <w:link w:val="afb"/>
    <w:uiPriority w:val="99"/>
    <w:unhideWhenUsed/>
    <w:rsid w:val="003F13CD"/>
    <w:pPr>
      <w:autoSpaceDE/>
      <w:autoSpaceDN/>
      <w:spacing w:after="120" w:line="276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3F13CD"/>
    <w:rPr>
      <w:rFonts w:ascii="Calibri" w:eastAsia="Times New Roman" w:hAnsi="Calibri" w:cs="Times New Roman"/>
      <w:lang w:val="x-none"/>
    </w:rPr>
  </w:style>
  <w:style w:type="paragraph" w:customStyle="1" w:styleId="afc">
    <w:name w:val="Содержимое таблицы"/>
    <w:basedOn w:val="a"/>
    <w:rsid w:val="003F13CD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customStyle="1" w:styleId="Default">
    <w:name w:val="Default"/>
    <w:rsid w:val="003F1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uiPriority w:val="22"/>
    <w:qFormat/>
    <w:rsid w:val="003F13CD"/>
    <w:rPr>
      <w:b/>
      <w:bCs/>
    </w:rPr>
  </w:style>
  <w:style w:type="paragraph" w:styleId="32">
    <w:name w:val="Body Text 3"/>
    <w:basedOn w:val="a"/>
    <w:link w:val="33"/>
    <w:uiPriority w:val="99"/>
    <w:unhideWhenUsed/>
    <w:rsid w:val="003F13CD"/>
    <w:pPr>
      <w:autoSpaceDE/>
      <w:autoSpaceDN/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3">
    <w:name w:val="Основной текст 3 Знак"/>
    <w:basedOn w:val="a0"/>
    <w:link w:val="32"/>
    <w:uiPriority w:val="99"/>
    <w:rsid w:val="003F13CD"/>
    <w:rPr>
      <w:rFonts w:ascii="Calibri" w:eastAsia="Times New Roman" w:hAnsi="Calibri" w:cs="Times New Roman"/>
      <w:sz w:val="16"/>
      <w:szCs w:val="16"/>
      <w:lang w:val="x-none"/>
    </w:rPr>
  </w:style>
  <w:style w:type="paragraph" w:styleId="afe">
    <w:name w:val="Body Text"/>
    <w:basedOn w:val="a"/>
    <w:link w:val="aff"/>
    <w:uiPriority w:val="99"/>
    <w:unhideWhenUsed/>
    <w:rsid w:val="003F13CD"/>
    <w:pPr>
      <w:autoSpaceDE/>
      <w:autoSpaceDN/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f">
    <w:name w:val="Основной текст Знак"/>
    <w:basedOn w:val="a0"/>
    <w:link w:val="afe"/>
    <w:uiPriority w:val="99"/>
    <w:rsid w:val="003F13CD"/>
    <w:rPr>
      <w:rFonts w:ascii="Calibri" w:eastAsia="Times New Roman" w:hAnsi="Calibri" w:cs="Times New Roman"/>
      <w:lang w:val="x-none"/>
    </w:rPr>
  </w:style>
  <w:style w:type="character" w:styleId="aff0">
    <w:name w:val="Emphasis"/>
    <w:qFormat/>
    <w:rsid w:val="003F13CD"/>
    <w:rPr>
      <w:i/>
      <w:iCs/>
    </w:rPr>
  </w:style>
  <w:style w:type="paragraph" w:customStyle="1" w:styleId="18">
    <w:name w:val="Знак Знак Знак1 Знак Знак Знак Знак Знак Знак Знак Знак"/>
    <w:basedOn w:val="a"/>
    <w:rsid w:val="003F13C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1">
    <w:name w:val="Знак Знак Знак Знак"/>
    <w:basedOn w:val="a"/>
    <w:rsid w:val="003F13C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NoSpacing">
    <w:name w:val="No Spacing"/>
    <w:rsid w:val="003F13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F13C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F13CD"/>
    <w:pPr>
      <w:keepNext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qFormat/>
    <w:rsid w:val="003F13CD"/>
    <w:pPr>
      <w:keepNext/>
      <w:autoSpaceDE/>
      <w:autoSpaceDN/>
      <w:spacing w:line="360" w:lineRule="auto"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F13CD"/>
    <w:pPr>
      <w:keepNext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qFormat/>
    <w:rsid w:val="003F13CD"/>
    <w:pPr>
      <w:keepNext/>
      <w:autoSpaceDE/>
      <w:autoSpaceDN/>
      <w:spacing w:line="360" w:lineRule="auto"/>
      <w:jc w:val="center"/>
      <w:outlineLvl w:val="4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686458"/>
    <w:pPr>
      <w:widowControl w:val="0"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qFormat/>
    <w:rsid w:val="00686458"/>
    <w:pPr>
      <w:widowControl w:val="0"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qFormat/>
    <w:rsid w:val="00686458"/>
    <w:pPr>
      <w:widowControl w:val="0"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msonospacing0">
    <w:name w:val="msonospacing"/>
    <w:basedOn w:val="a"/>
    <w:qFormat/>
    <w:rsid w:val="00686458"/>
    <w:pPr>
      <w:autoSpaceDE/>
      <w:autoSpaceDN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F13C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F13C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3F1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3F13CD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3F13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3F13CD"/>
  </w:style>
  <w:style w:type="character" w:styleId="a3">
    <w:name w:val="Hyperlink"/>
    <w:uiPriority w:val="99"/>
    <w:rsid w:val="003F1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F13C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13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3F13CD"/>
    <w:pPr>
      <w:tabs>
        <w:tab w:val="center" w:pos="4677"/>
        <w:tab w:val="right" w:pos="9355"/>
      </w:tabs>
      <w:autoSpaceDE/>
      <w:autoSpaceDN/>
    </w:pPr>
    <w:rPr>
      <w:rFonts w:ascii="Calibri" w:hAnsi="Calibri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3F13C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nhideWhenUsed/>
    <w:rsid w:val="003F13CD"/>
    <w:pPr>
      <w:tabs>
        <w:tab w:val="center" w:pos="4677"/>
        <w:tab w:val="right" w:pos="9355"/>
      </w:tabs>
      <w:autoSpaceDE/>
      <w:autoSpaceDN/>
    </w:pPr>
    <w:rPr>
      <w:rFonts w:ascii="Calibri" w:hAnsi="Calibri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3F13C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semiHidden/>
    <w:unhideWhenUsed/>
    <w:rsid w:val="003F13CD"/>
    <w:pPr>
      <w:autoSpaceDE/>
      <w:autoSpaceDN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3F13CD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b">
    <w:name w:val="Table Grid"/>
    <w:basedOn w:val="a1"/>
    <w:rsid w:val="003F13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F13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3F13CD"/>
  </w:style>
  <w:style w:type="paragraph" w:customStyle="1" w:styleId="ConsPlusCell">
    <w:name w:val="ConsPlusCell"/>
    <w:rsid w:val="003F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F13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annotation reference"/>
    <w:uiPriority w:val="99"/>
    <w:unhideWhenUsed/>
    <w:rsid w:val="003F13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13CD"/>
    <w:pPr>
      <w:autoSpaceDE/>
      <w:autoSpaceDN/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F13CD"/>
    <w:rPr>
      <w:rFonts w:ascii="Calibri" w:eastAsia="Times New Roman" w:hAnsi="Calibri"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13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13CD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2">
    <w:name w:val="FollowedHyperlink"/>
    <w:rsid w:val="003F13CD"/>
    <w:rPr>
      <w:color w:val="800080"/>
      <w:u w:val="single"/>
    </w:rPr>
  </w:style>
  <w:style w:type="character" w:customStyle="1" w:styleId="12">
    <w:name w:val="Верхний колонтитул Знак1"/>
    <w:uiPriority w:val="99"/>
    <w:semiHidden/>
    <w:rsid w:val="003F13CD"/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uiPriority w:val="99"/>
    <w:semiHidden/>
    <w:rsid w:val="003F13CD"/>
    <w:rPr>
      <w:rFonts w:ascii="Calibri" w:eastAsia="Times New Roman" w:hAnsi="Calibri" w:cs="Times New Roman"/>
      <w:lang w:eastAsia="ru-RU"/>
    </w:rPr>
  </w:style>
  <w:style w:type="character" w:customStyle="1" w:styleId="14">
    <w:name w:val="Текст выноски Знак1"/>
    <w:uiPriority w:val="99"/>
    <w:semiHidden/>
    <w:rsid w:val="003F13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Знак Знак3 Знак Знак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andard">
    <w:name w:val="standard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F1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Без интервала1"/>
    <w:rsid w:val="003F13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Прижатый влево"/>
    <w:basedOn w:val="a"/>
    <w:next w:val="a"/>
    <w:rsid w:val="003F13CD"/>
    <w:pPr>
      <w:widowControl w:val="0"/>
      <w:adjustRightInd w:val="0"/>
    </w:pPr>
    <w:rPr>
      <w:rFonts w:ascii="Arial" w:hAnsi="Arial"/>
      <w:sz w:val="24"/>
      <w:szCs w:val="24"/>
    </w:rPr>
  </w:style>
  <w:style w:type="paragraph" w:customStyle="1" w:styleId="16">
    <w:name w:val="Знак Знак Знак1 Знак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3F13CD"/>
    <w:pPr>
      <w:widowControl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tekstob">
    <w:name w:val="tekstob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rsid w:val="003F13CD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Основной"/>
    <w:basedOn w:val="a"/>
    <w:rsid w:val="003F13CD"/>
    <w:pPr>
      <w:autoSpaceDE/>
      <w:autoSpaceDN/>
      <w:spacing w:after="20"/>
      <w:ind w:firstLine="709"/>
      <w:jc w:val="both"/>
    </w:pPr>
    <w:rPr>
      <w:rFonts w:eastAsia="Calibri"/>
      <w:sz w:val="28"/>
    </w:rPr>
  </w:style>
  <w:style w:type="paragraph" w:customStyle="1" w:styleId="17">
    <w:name w:val="Абзац списка1"/>
    <w:basedOn w:val="a"/>
    <w:rsid w:val="003F13C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rsid w:val="003F13CD"/>
  </w:style>
  <w:style w:type="character" w:customStyle="1" w:styleId="A50">
    <w:name w:val="A5"/>
    <w:uiPriority w:val="99"/>
    <w:rsid w:val="003F13CD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3F13CD"/>
    <w:rPr>
      <w:rFonts w:ascii="Times New Roman" w:hAnsi="Times New Roman" w:cs="Times New Roman" w:hint="default"/>
    </w:rPr>
  </w:style>
  <w:style w:type="character" w:customStyle="1" w:styleId="af6">
    <w:name w:val="Гипертекстовая ссылка"/>
    <w:rsid w:val="003F13CD"/>
    <w:rPr>
      <w:color w:val="008000"/>
    </w:rPr>
  </w:style>
  <w:style w:type="paragraph" w:customStyle="1" w:styleId="msonormalcxspmiddle">
    <w:name w:val="msonormalcxspmiddle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3F13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7">
    <w:name w:val="Plain Text"/>
    <w:basedOn w:val="a"/>
    <w:link w:val="af8"/>
    <w:rsid w:val="003F13CD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af8">
    <w:name w:val="Текст Знак"/>
    <w:basedOn w:val="a0"/>
    <w:link w:val="af7"/>
    <w:rsid w:val="003F13C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9">
    <w:name w:val="Normal (Web)"/>
    <w:aliases w:val="Обычный (Web)"/>
    <w:basedOn w:val="a"/>
    <w:rsid w:val="003F13CD"/>
    <w:pPr>
      <w:autoSpaceDE/>
      <w:autoSpaceDN/>
      <w:spacing w:before="36" w:after="36"/>
    </w:pPr>
    <w:rPr>
      <w:rFonts w:ascii="Arial" w:hAnsi="Arial" w:cs="Arial"/>
      <w:color w:val="332E2D"/>
      <w:spacing w:val="2"/>
      <w:sz w:val="24"/>
      <w:szCs w:val="24"/>
    </w:rPr>
  </w:style>
  <w:style w:type="paragraph" w:styleId="21">
    <w:name w:val="Body Text Indent 2"/>
    <w:basedOn w:val="a"/>
    <w:link w:val="22"/>
    <w:rsid w:val="003F13CD"/>
    <w:pPr>
      <w:autoSpaceDE/>
      <w:autoSpaceDN/>
      <w:ind w:left="660"/>
      <w:jc w:val="center"/>
    </w:pPr>
    <w:rPr>
      <w:b/>
      <w:bCs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F13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3F13CD"/>
    <w:pPr>
      <w:autoSpaceDE/>
      <w:autoSpaceDN/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F13C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lk">
    <w:name w:val="blk"/>
    <w:rsid w:val="003F13CD"/>
  </w:style>
  <w:style w:type="paragraph" w:styleId="afa">
    <w:name w:val="Body Text Indent"/>
    <w:basedOn w:val="a"/>
    <w:link w:val="afb"/>
    <w:uiPriority w:val="99"/>
    <w:unhideWhenUsed/>
    <w:rsid w:val="003F13CD"/>
    <w:pPr>
      <w:autoSpaceDE/>
      <w:autoSpaceDN/>
      <w:spacing w:after="120" w:line="276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3F13CD"/>
    <w:rPr>
      <w:rFonts w:ascii="Calibri" w:eastAsia="Times New Roman" w:hAnsi="Calibri" w:cs="Times New Roman"/>
      <w:lang w:val="x-none"/>
    </w:rPr>
  </w:style>
  <w:style w:type="paragraph" w:customStyle="1" w:styleId="afc">
    <w:name w:val="Содержимое таблицы"/>
    <w:basedOn w:val="a"/>
    <w:rsid w:val="003F13CD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customStyle="1" w:styleId="Default">
    <w:name w:val="Default"/>
    <w:rsid w:val="003F1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uiPriority w:val="22"/>
    <w:qFormat/>
    <w:rsid w:val="003F13CD"/>
    <w:rPr>
      <w:b/>
      <w:bCs/>
    </w:rPr>
  </w:style>
  <w:style w:type="paragraph" w:styleId="32">
    <w:name w:val="Body Text 3"/>
    <w:basedOn w:val="a"/>
    <w:link w:val="33"/>
    <w:uiPriority w:val="99"/>
    <w:unhideWhenUsed/>
    <w:rsid w:val="003F13CD"/>
    <w:pPr>
      <w:autoSpaceDE/>
      <w:autoSpaceDN/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3">
    <w:name w:val="Основной текст 3 Знак"/>
    <w:basedOn w:val="a0"/>
    <w:link w:val="32"/>
    <w:uiPriority w:val="99"/>
    <w:rsid w:val="003F13CD"/>
    <w:rPr>
      <w:rFonts w:ascii="Calibri" w:eastAsia="Times New Roman" w:hAnsi="Calibri" w:cs="Times New Roman"/>
      <w:sz w:val="16"/>
      <w:szCs w:val="16"/>
      <w:lang w:val="x-none"/>
    </w:rPr>
  </w:style>
  <w:style w:type="paragraph" w:styleId="afe">
    <w:name w:val="Body Text"/>
    <w:basedOn w:val="a"/>
    <w:link w:val="aff"/>
    <w:uiPriority w:val="99"/>
    <w:unhideWhenUsed/>
    <w:rsid w:val="003F13CD"/>
    <w:pPr>
      <w:autoSpaceDE/>
      <w:autoSpaceDN/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f">
    <w:name w:val="Основной текст Знак"/>
    <w:basedOn w:val="a0"/>
    <w:link w:val="afe"/>
    <w:uiPriority w:val="99"/>
    <w:rsid w:val="003F13CD"/>
    <w:rPr>
      <w:rFonts w:ascii="Calibri" w:eastAsia="Times New Roman" w:hAnsi="Calibri" w:cs="Times New Roman"/>
      <w:lang w:val="x-none"/>
    </w:rPr>
  </w:style>
  <w:style w:type="character" w:styleId="aff0">
    <w:name w:val="Emphasis"/>
    <w:qFormat/>
    <w:rsid w:val="003F13CD"/>
    <w:rPr>
      <w:i/>
      <w:iCs/>
    </w:rPr>
  </w:style>
  <w:style w:type="paragraph" w:customStyle="1" w:styleId="18">
    <w:name w:val="Знак Знак Знак1 Знак Знак Знак Знак Знак Знак Знак Знак"/>
    <w:basedOn w:val="a"/>
    <w:rsid w:val="003F13C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1">
    <w:name w:val="Знак Знак Знак Знак"/>
    <w:basedOn w:val="a"/>
    <w:rsid w:val="003F13C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NoSpacing">
    <w:name w:val="No Spacing"/>
    <w:rsid w:val="003F13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410640.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457124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70C7-3E8A-461D-A946-28EA6CD7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54</Pages>
  <Words>13855</Words>
  <Characters>78980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2020-12-09T11:51:00Z</cp:lastPrinted>
  <dcterms:created xsi:type="dcterms:W3CDTF">2020-12-09T11:16:00Z</dcterms:created>
  <dcterms:modified xsi:type="dcterms:W3CDTF">2020-12-09T11:52:00Z</dcterms:modified>
</cp:coreProperties>
</file>