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 w:type="dxa"/>
        <w:tblLayout w:type="fixed"/>
        <w:tblCellMar>
          <w:left w:w="70" w:type="dxa"/>
          <w:right w:w="70" w:type="dxa"/>
        </w:tblCellMar>
        <w:tblLook w:val="04A0" w:firstRow="1" w:lastRow="0" w:firstColumn="1" w:lastColumn="0" w:noHBand="0" w:noVBand="1"/>
      </w:tblPr>
      <w:tblGrid>
        <w:gridCol w:w="9072"/>
      </w:tblGrid>
      <w:tr w:rsidR="009007DB" w:rsidRPr="00C50CF2" w:rsidTr="00E3541A">
        <w:trPr>
          <w:cantSplit/>
          <w:trHeight w:val="1519"/>
        </w:trPr>
        <w:tc>
          <w:tcPr>
            <w:tcW w:w="9072" w:type="dxa"/>
            <w:tcBorders>
              <w:top w:val="nil"/>
              <w:left w:val="nil"/>
              <w:bottom w:val="double" w:sz="12" w:space="0" w:color="auto"/>
              <w:right w:val="nil"/>
            </w:tcBorders>
            <w:hideMark/>
          </w:tcPr>
          <w:p w:rsidR="009007DB" w:rsidRPr="00C50CF2" w:rsidRDefault="009007DB" w:rsidP="00E3541A">
            <w:pPr>
              <w:tabs>
                <w:tab w:val="center" w:pos="4466"/>
                <w:tab w:val="left" w:pos="7455"/>
              </w:tabs>
              <w:spacing w:after="0"/>
              <w:rPr>
                <w:rFonts w:ascii="Times New Roman" w:eastAsia="Times New Roman" w:hAnsi="Times New Roman" w:cs="Times New Roman"/>
                <w:b/>
                <w:sz w:val="28"/>
                <w:szCs w:val="28"/>
              </w:rPr>
            </w:pPr>
            <w:r w:rsidRPr="00C50CF2">
              <w:rPr>
                <w:rFonts w:ascii="Times New Roman" w:eastAsia="Times New Roman" w:hAnsi="Times New Roman" w:cs="Times New Roman"/>
                <w:b/>
                <w:sz w:val="28"/>
                <w:szCs w:val="28"/>
              </w:rPr>
              <w:tab/>
              <w:t>АДМИНИСТРАЦИЯ</w:t>
            </w:r>
            <w:r w:rsidRPr="00C50CF2">
              <w:rPr>
                <w:rFonts w:ascii="Times New Roman" w:eastAsia="Times New Roman" w:hAnsi="Times New Roman" w:cs="Times New Roman"/>
                <w:b/>
                <w:sz w:val="28"/>
                <w:szCs w:val="28"/>
              </w:rPr>
              <w:tab/>
            </w:r>
          </w:p>
          <w:p w:rsidR="009007DB" w:rsidRPr="00C50CF2" w:rsidRDefault="009007DB" w:rsidP="00E3541A">
            <w:pPr>
              <w:spacing w:after="0"/>
              <w:jc w:val="center"/>
              <w:rPr>
                <w:rFonts w:ascii="Times New Roman" w:eastAsia="Times New Roman" w:hAnsi="Times New Roman" w:cs="Times New Roman"/>
                <w:b/>
                <w:sz w:val="28"/>
                <w:szCs w:val="28"/>
              </w:rPr>
            </w:pPr>
            <w:r w:rsidRPr="00C50CF2">
              <w:rPr>
                <w:rFonts w:ascii="Times New Roman" w:eastAsia="Times New Roman" w:hAnsi="Times New Roman" w:cs="Times New Roman"/>
                <w:b/>
                <w:sz w:val="28"/>
                <w:szCs w:val="28"/>
              </w:rPr>
              <w:t xml:space="preserve">  МУНИЦИПАЛЬНОГО ОБРАЗОВАНИЯ </w:t>
            </w:r>
          </w:p>
          <w:p w:rsidR="009007DB" w:rsidRPr="00C50CF2" w:rsidRDefault="009007DB" w:rsidP="00E3541A">
            <w:pPr>
              <w:spacing w:after="0"/>
              <w:jc w:val="center"/>
              <w:rPr>
                <w:rFonts w:ascii="Times New Roman" w:eastAsia="Times New Roman" w:hAnsi="Times New Roman" w:cs="Times New Roman"/>
                <w:b/>
                <w:sz w:val="28"/>
                <w:szCs w:val="28"/>
              </w:rPr>
            </w:pPr>
            <w:r w:rsidRPr="00C50CF2">
              <w:rPr>
                <w:rFonts w:ascii="Times New Roman" w:eastAsia="Times New Roman" w:hAnsi="Times New Roman" w:cs="Times New Roman"/>
                <w:b/>
                <w:sz w:val="28"/>
                <w:szCs w:val="28"/>
              </w:rPr>
              <w:t xml:space="preserve">БЕЛЯЕВСКИЙ СЕЛЬСОВЕТ </w:t>
            </w:r>
          </w:p>
          <w:p w:rsidR="009007DB" w:rsidRPr="005E6A4F" w:rsidRDefault="009007DB" w:rsidP="005E6A4F">
            <w:pPr>
              <w:spacing w:after="0"/>
              <w:jc w:val="center"/>
              <w:rPr>
                <w:rFonts w:ascii="Times New Roman" w:eastAsia="Times New Roman" w:hAnsi="Times New Roman" w:cs="Times New Roman"/>
                <w:b/>
                <w:sz w:val="28"/>
                <w:szCs w:val="28"/>
              </w:rPr>
            </w:pPr>
            <w:r w:rsidRPr="00C50CF2">
              <w:rPr>
                <w:rFonts w:ascii="Times New Roman" w:eastAsia="Times New Roman" w:hAnsi="Times New Roman" w:cs="Times New Roman"/>
                <w:b/>
                <w:sz w:val="28"/>
                <w:szCs w:val="28"/>
              </w:rPr>
              <w:t>БЕЛЯЕВСКОГО  РАЙОНА ОРЕНБУРГСКОЙ ОБЛАСТИ</w:t>
            </w:r>
          </w:p>
        </w:tc>
      </w:tr>
      <w:tr w:rsidR="009007DB" w:rsidRPr="00C50CF2" w:rsidTr="00E3541A">
        <w:trPr>
          <w:cantSplit/>
          <w:trHeight w:val="1190"/>
        </w:trPr>
        <w:tc>
          <w:tcPr>
            <w:tcW w:w="9072" w:type="dxa"/>
            <w:vAlign w:val="bottom"/>
          </w:tcPr>
          <w:p w:rsidR="009007DB" w:rsidRPr="00C50CF2" w:rsidRDefault="009007DB" w:rsidP="00E3541A">
            <w:pPr>
              <w:autoSpaceDE w:val="0"/>
              <w:autoSpaceDN w:val="0"/>
              <w:spacing w:after="0"/>
              <w:jc w:val="center"/>
              <w:rPr>
                <w:rFonts w:ascii="Times New Roman" w:eastAsia="Times New Roman" w:hAnsi="Times New Roman" w:cs="Times New Roman"/>
                <w:b/>
                <w:sz w:val="28"/>
                <w:szCs w:val="28"/>
              </w:rPr>
            </w:pPr>
          </w:p>
          <w:p w:rsidR="009007DB" w:rsidRPr="00C50CF2" w:rsidRDefault="009007DB" w:rsidP="00E3541A">
            <w:pPr>
              <w:autoSpaceDE w:val="0"/>
              <w:autoSpaceDN w:val="0"/>
              <w:spacing w:after="0"/>
              <w:jc w:val="center"/>
              <w:rPr>
                <w:rFonts w:ascii="Times New Roman" w:eastAsia="Times New Roman" w:hAnsi="Times New Roman" w:cs="Times New Roman"/>
                <w:b/>
                <w:sz w:val="28"/>
                <w:szCs w:val="28"/>
              </w:rPr>
            </w:pPr>
            <w:r w:rsidRPr="00C50CF2">
              <w:rPr>
                <w:rFonts w:ascii="Times New Roman" w:eastAsia="Times New Roman" w:hAnsi="Times New Roman" w:cs="Times New Roman"/>
                <w:b/>
                <w:sz w:val="28"/>
                <w:szCs w:val="28"/>
              </w:rPr>
              <w:t>ПОСТАНОВЛЕНИЕ</w:t>
            </w:r>
          </w:p>
          <w:p w:rsidR="009007DB" w:rsidRPr="00C50CF2" w:rsidRDefault="009007DB" w:rsidP="00E3541A">
            <w:pPr>
              <w:autoSpaceDE w:val="0"/>
              <w:autoSpaceDN w:val="0"/>
              <w:spacing w:after="0"/>
              <w:jc w:val="center"/>
              <w:rPr>
                <w:rFonts w:ascii="Times New Roman" w:eastAsia="Times New Roman" w:hAnsi="Times New Roman" w:cs="Times New Roman"/>
                <w:b/>
                <w:sz w:val="28"/>
                <w:szCs w:val="28"/>
              </w:rPr>
            </w:pPr>
          </w:p>
          <w:p w:rsidR="009007DB" w:rsidRPr="00C50CF2" w:rsidRDefault="00070E74" w:rsidP="002C18D8">
            <w:pPr>
              <w:autoSpaceDE w:val="0"/>
              <w:autoSpaceDN w:val="0"/>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r w:rsidR="00FC2B60">
              <w:rPr>
                <w:rFonts w:ascii="Times New Roman" w:eastAsia="Times New Roman" w:hAnsi="Times New Roman" w:cs="Times New Roman"/>
                <w:sz w:val="28"/>
                <w:szCs w:val="28"/>
              </w:rPr>
              <w:t>.</w:t>
            </w:r>
            <w:r w:rsidR="00533606">
              <w:rPr>
                <w:rFonts w:ascii="Times New Roman" w:eastAsia="Times New Roman" w:hAnsi="Times New Roman" w:cs="Times New Roman"/>
                <w:sz w:val="28"/>
                <w:szCs w:val="28"/>
              </w:rPr>
              <w:t>1</w:t>
            </w:r>
            <w:r w:rsidR="006D1309">
              <w:rPr>
                <w:rFonts w:ascii="Times New Roman" w:eastAsia="Times New Roman" w:hAnsi="Times New Roman" w:cs="Times New Roman"/>
                <w:sz w:val="28"/>
                <w:szCs w:val="28"/>
              </w:rPr>
              <w:t>1</w:t>
            </w:r>
            <w:r w:rsidR="00FC2B60">
              <w:rPr>
                <w:rFonts w:ascii="Times New Roman" w:eastAsia="Times New Roman" w:hAnsi="Times New Roman" w:cs="Times New Roman"/>
                <w:sz w:val="28"/>
                <w:szCs w:val="28"/>
              </w:rPr>
              <w:t>.20</w:t>
            </w:r>
            <w:r w:rsidR="007F58AC">
              <w:rPr>
                <w:rFonts w:ascii="Times New Roman" w:eastAsia="Times New Roman" w:hAnsi="Times New Roman" w:cs="Times New Roman"/>
                <w:sz w:val="28"/>
                <w:szCs w:val="28"/>
              </w:rPr>
              <w:t>2</w:t>
            </w:r>
            <w:r w:rsidR="00B31174">
              <w:rPr>
                <w:rFonts w:ascii="Times New Roman" w:eastAsia="Times New Roman" w:hAnsi="Times New Roman" w:cs="Times New Roman"/>
                <w:sz w:val="28"/>
                <w:szCs w:val="28"/>
              </w:rPr>
              <w:t>2</w:t>
            </w:r>
            <w:r w:rsidR="00A01B4C">
              <w:rPr>
                <w:rFonts w:ascii="Times New Roman" w:eastAsia="Times New Roman" w:hAnsi="Times New Roman" w:cs="Times New Roman"/>
                <w:sz w:val="28"/>
                <w:szCs w:val="28"/>
              </w:rPr>
              <w:t xml:space="preserve">         </w:t>
            </w:r>
            <w:r w:rsidR="00DA35D5">
              <w:rPr>
                <w:rFonts w:ascii="Times New Roman" w:eastAsia="Times New Roman" w:hAnsi="Times New Roman" w:cs="Times New Roman"/>
                <w:sz w:val="28"/>
                <w:szCs w:val="28"/>
              </w:rPr>
              <w:t xml:space="preserve">                                                                             </w:t>
            </w:r>
            <w:r w:rsidR="00734AE8">
              <w:rPr>
                <w:rFonts w:ascii="Times New Roman" w:eastAsia="Times New Roman" w:hAnsi="Times New Roman" w:cs="Times New Roman"/>
                <w:sz w:val="28"/>
                <w:szCs w:val="28"/>
              </w:rPr>
              <w:t xml:space="preserve">        № </w:t>
            </w:r>
            <w:r w:rsidR="002C18D8">
              <w:rPr>
                <w:rFonts w:ascii="Times New Roman" w:eastAsia="Times New Roman" w:hAnsi="Times New Roman" w:cs="Times New Roman"/>
                <w:sz w:val="28"/>
                <w:szCs w:val="28"/>
              </w:rPr>
              <w:t>122</w:t>
            </w:r>
            <w:r w:rsidR="006D5A89">
              <w:rPr>
                <w:rFonts w:ascii="Times New Roman" w:eastAsia="Times New Roman" w:hAnsi="Times New Roman" w:cs="Times New Roman"/>
                <w:sz w:val="28"/>
                <w:szCs w:val="28"/>
              </w:rPr>
              <w:t>-п</w:t>
            </w:r>
          </w:p>
        </w:tc>
      </w:tr>
    </w:tbl>
    <w:p w:rsidR="009007DB" w:rsidRPr="00C50CF2" w:rsidRDefault="009007DB" w:rsidP="009007DB">
      <w:pPr>
        <w:tabs>
          <w:tab w:val="left" w:pos="3615"/>
          <w:tab w:val="center" w:pos="4677"/>
        </w:tabs>
        <w:spacing w:after="0" w:line="240" w:lineRule="auto"/>
        <w:rPr>
          <w:rFonts w:ascii="Times New Roman" w:eastAsia="Times New Roman" w:hAnsi="Times New Roman" w:cs="Times New Roman"/>
          <w:sz w:val="28"/>
          <w:szCs w:val="28"/>
          <w:lang w:eastAsia="ru-RU"/>
        </w:rPr>
      </w:pPr>
      <w:r w:rsidRPr="00C50CF2">
        <w:rPr>
          <w:rFonts w:ascii="Times New Roman" w:eastAsia="Times New Roman" w:hAnsi="Times New Roman" w:cs="Times New Roman"/>
          <w:sz w:val="28"/>
          <w:szCs w:val="28"/>
          <w:lang w:eastAsia="ru-RU"/>
        </w:rPr>
        <w:tab/>
      </w:r>
      <w:proofErr w:type="spellStart"/>
      <w:r w:rsidRPr="00C50CF2">
        <w:rPr>
          <w:rFonts w:ascii="Times New Roman" w:eastAsia="Times New Roman" w:hAnsi="Times New Roman" w:cs="Times New Roman"/>
          <w:sz w:val="28"/>
          <w:szCs w:val="28"/>
          <w:lang w:eastAsia="ru-RU"/>
        </w:rPr>
        <w:t>с.Беляевка</w:t>
      </w:r>
      <w:proofErr w:type="spellEnd"/>
    </w:p>
    <w:p w:rsidR="009007DB" w:rsidRPr="00C50CF2" w:rsidRDefault="009007DB" w:rsidP="003D0FE9">
      <w:pPr>
        <w:spacing w:after="0" w:line="240" w:lineRule="auto"/>
        <w:rPr>
          <w:rFonts w:ascii="Times New Roman" w:eastAsia="Times New Roman" w:hAnsi="Times New Roman" w:cs="Times New Roman"/>
          <w:sz w:val="28"/>
          <w:szCs w:val="28"/>
          <w:lang w:eastAsia="ru-RU"/>
        </w:rPr>
      </w:pPr>
    </w:p>
    <w:tbl>
      <w:tblPr>
        <w:tblW w:w="0" w:type="auto"/>
        <w:tblInd w:w="1526" w:type="dxa"/>
        <w:tblLook w:val="04A0" w:firstRow="1" w:lastRow="0" w:firstColumn="1" w:lastColumn="0" w:noHBand="0" w:noVBand="1"/>
      </w:tblPr>
      <w:tblGrid>
        <w:gridCol w:w="7343"/>
      </w:tblGrid>
      <w:tr w:rsidR="009007DB" w:rsidRPr="00C50CF2" w:rsidTr="00EA1EBF">
        <w:trPr>
          <w:trHeight w:val="455"/>
        </w:trPr>
        <w:tc>
          <w:tcPr>
            <w:tcW w:w="7343" w:type="dxa"/>
          </w:tcPr>
          <w:p w:rsidR="009007DB" w:rsidRPr="00C50CF2" w:rsidRDefault="009007DB" w:rsidP="00E3541A">
            <w:pPr>
              <w:spacing w:after="0" w:line="240" w:lineRule="auto"/>
              <w:jc w:val="both"/>
              <w:rPr>
                <w:rFonts w:ascii="Times New Roman" w:eastAsia="Times New Roman" w:hAnsi="Times New Roman" w:cs="Times New Roman"/>
                <w:sz w:val="28"/>
                <w:szCs w:val="28"/>
              </w:rPr>
            </w:pPr>
          </w:p>
          <w:p w:rsidR="009007DB" w:rsidRPr="00C50CF2" w:rsidRDefault="009007DB" w:rsidP="005E6A4F">
            <w:pPr>
              <w:spacing w:after="0" w:line="240" w:lineRule="auto"/>
              <w:jc w:val="center"/>
              <w:rPr>
                <w:rFonts w:ascii="Times New Roman" w:eastAsia="Times New Roman" w:hAnsi="Times New Roman" w:cs="Times New Roman"/>
                <w:sz w:val="28"/>
                <w:szCs w:val="28"/>
              </w:rPr>
            </w:pPr>
            <w:r w:rsidRPr="00C50CF2">
              <w:rPr>
                <w:rFonts w:ascii="Times New Roman" w:eastAsia="Calibri" w:hAnsi="Times New Roman" w:cs="Times New Roman"/>
                <w:bCs/>
                <w:sz w:val="28"/>
                <w:szCs w:val="28"/>
              </w:rPr>
              <w:t xml:space="preserve">Об утверждении </w:t>
            </w:r>
            <w:r w:rsidR="001831D9" w:rsidRPr="00C50CF2">
              <w:rPr>
                <w:rFonts w:ascii="Times New Roman" w:eastAsia="Calibri" w:hAnsi="Times New Roman" w:cs="Times New Roman"/>
                <w:bCs/>
                <w:sz w:val="28"/>
                <w:szCs w:val="28"/>
              </w:rPr>
              <w:t>основны</w:t>
            </w:r>
            <w:r w:rsidR="001831D9">
              <w:rPr>
                <w:rFonts w:ascii="Times New Roman" w:eastAsia="Calibri" w:hAnsi="Times New Roman" w:cs="Times New Roman"/>
                <w:bCs/>
                <w:sz w:val="28"/>
                <w:szCs w:val="28"/>
              </w:rPr>
              <w:t>х</w:t>
            </w:r>
            <w:r w:rsidR="001831D9" w:rsidRPr="00C50CF2">
              <w:rPr>
                <w:rFonts w:ascii="Times New Roman" w:eastAsia="Calibri" w:hAnsi="Times New Roman" w:cs="Times New Roman"/>
                <w:bCs/>
                <w:sz w:val="28"/>
                <w:szCs w:val="28"/>
              </w:rPr>
              <w:t xml:space="preserve"> направлени</w:t>
            </w:r>
            <w:r w:rsidR="001831D9">
              <w:rPr>
                <w:rFonts w:ascii="Times New Roman" w:eastAsia="Calibri" w:hAnsi="Times New Roman" w:cs="Times New Roman"/>
                <w:bCs/>
                <w:sz w:val="28"/>
                <w:szCs w:val="28"/>
              </w:rPr>
              <w:t>й</w:t>
            </w:r>
            <w:r w:rsidR="001831D9" w:rsidRPr="00C50CF2">
              <w:rPr>
                <w:rFonts w:ascii="Times New Roman" w:eastAsia="Calibri" w:hAnsi="Times New Roman" w:cs="Times New Roman"/>
                <w:bCs/>
                <w:sz w:val="28"/>
                <w:szCs w:val="28"/>
              </w:rPr>
              <w:t xml:space="preserve"> бюджетной и налоговой политики</w:t>
            </w:r>
            <w:r w:rsidR="00034B40">
              <w:rPr>
                <w:rFonts w:ascii="Times New Roman" w:eastAsia="Calibri" w:hAnsi="Times New Roman" w:cs="Times New Roman"/>
                <w:bCs/>
                <w:sz w:val="28"/>
                <w:szCs w:val="28"/>
              </w:rPr>
              <w:t xml:space="preserve"> </w:t>
            </w:r>
            <w:r w:rsidRPr="00C50CF2">
              <w:rPr>
                <w:rFonts w:ascii="Times New Roman" w:eastAsia="Calibri" w:hAnsi="Times New Roman" w:cs="Times New Roman"/>
                <w:bCs/>
                <w:sz w:val="28"/>
                <w:szCs w:val="28"/>
              </w:rPr>
              <w:t xml:space="preserve">муниципального образования </w:t>
            </w:r>
            <w:proofErr w:type="spellStart"/>
            <w:r w:rsidRPr="00C50CF2">
              <w:rPr>
                <w:rFonts w:ascii="Times New Roman" w:eastAsia="Calibri" w:hAnsi="Times New Roman" w:cs="Times New Roman"/>
                <w:bCs/>
                <w:sz w:val="28"/>
                <w:szCs w:val="28"/>
              </w:rPr>
              <w:t>Беляевский</w:t>
            </w:r>
            <w:proofErr w:type="spellEnd"/>
            <w:r w:rsidRPr="00C50CF2">
              <w:rPr>
                <w:rFonts w:ascii="Times New Roman" w:eastAsia="Calibri" w:hAnsi="Times New Roman" w:cs="Times New Roman"/>
                <w:bCs/>
                <w:sz w:val="28"/>
                <w:szCs w:val="28"/>
              </w:rPr>
              <w:t xml:space="preserve"> сельсовет на 20</w:t>
            </w:r>
            <w:r w:rsidR="00533606">
              <w:rPr>
                <w:rFonts w:ascii="Times New Roman" w:eastAsia="Calibri" w:hAnsi="Times New Roman" w:cs="Times New Roman"/>
                <w:bCs/>
                <w:sz w:val="28"/>
                <w:szCs w:val="28"/>
              </w:rPr>
              <w:t>2</w:t>
            </w:r>
            <w:r w:rsidR="00B31174">
              <w:rPr>
                <w:rFonts w:ascii="Times New Roman" w:eastAsia="Calibri" w:hAnsi="Times New Roman" w:cs="Times New Roman"/>
                <w:bCs/>
                <w:sz w:val="28"/>
                <w:szCs w:val="28"/>
              </w:rPr>
              <w:t>3</w:t>
            </w:r>
            <w:r>
              <w:rPr>
                <w:rFonts w:ascii="Times New Roman" w:eastAsia="Calibri" w:hAnsi="Times New Roman" w:cs="Times New Roman"/>
                <w:bCs/>
                <w:sz w:val="28"/>
                <w:szCs w:val="28"/>
              </w:rPr>
              <w:t>год и на плановый период 20</w:t>
            </w:r>
            <w:r w:rsidR="00196F12">
              <w:rPr>
                <w:rFonts w:ascii="Times New Roman" w:eastAsia="Calibri" w:hAnsi="Times New Roman" w:cs="Times New Roman"/>
                <w:bCs/>
                <w:sz w:val="28"/>
                <w:szCs w:val="28"/>
              </w:rPr>
              <w:t>2</w:t>
            </w:r>
            <w:r w:rsidR="00B31174">
              <w:rPr>
                <w:rFonts w:ascii="Times New Roman" w:eastAsia="Calibri" w:hAnsi="Times New Roman" w:cs="Times New Roman"/>
                <w:bCs/>
                <w:sz w:val="28"/>
                <w:szCs w:val="28"/>
              </w:rPr>
              <w:t>4</w:t>
            </w:r>
            <w:r>
              <w:rPr>
                <w:rFonts w:ascii="Times New Roman" w:eastAsia="Calibri" w:hAnsi="Times New Roman" w:cs="Times New Roman"/>
                <w:bCs/>
                <w:sz w:val="28"/>
                <w:szCs w:val="28"/>
              </w:rPr>
              <w:t xml:space="preserve"> и 20</w:t>
            </w:r>
            <w:r w:rsidR="007E1ED5">
              <w:rPr>
                <w:rFonts w:ascii="Times New Roman" w:eastAsia="Calibri" w:hAnsi="Times New Roman" w:cs="Times New Roman"/>
                <w:bCs/>
                <w:sz w:val="28"/>
                <w:szCs w:val="28"/>
              </w:rPr>
              <w:t>2</w:t>
            </w:r>
            <w:r w:rsidR="00B31174">
              <w:rPr>
                <w:rFonts w:ascii="Times New Roman" w:eastAsia="Calibri" w:hAnsi="Times New Roman" w:cs="Times New Roman"/>
                <w:bCs/>
                <w:sz w:val="28"/>
                <w:szCs w:val="28"/>
              </w:rPr>
              <w:t>5</w:t>
            </w:r>
            <w:r w:rsidRPr="00C50CF2">
              <w:rPr>
                <w:rFonts w:ascii="Times New Roman" w:eastAsia="Calibri" w:hAnsi="Times New Roman" w:cs="Times New Roman"/>
                <w:bCs/>
                <w:sz w:val="28"/>
                <w:szCs w:val="28"/>
              </w:rPr>
              <w:t xml:space="preserve"> годов</w:t>
            </w:r>
          </w:p>
          <w:p w:rsidR="009007DB" w:rsidRPr="00C50CF2" w:rsidRDefault="009007DB" w:rsidP="00E3541A">
            <w:pPr>
              <w:spacing w:after="0" w:line="240" w:lineRule="auto"/>
              <w:jc w:val="both"/>
              <w:rPr>
                <w:rFonts w:ascii="Times New Roman" w:eastAsia="Times New Roman" w:hAnsi="Times New Roman" w:cs="Times New Roman"/>
                <w:sz w:val="28"/>
                <w:szCs w:val="28"/>
              </w:rPr>
            </w:pPr>
          </w:p>
        </w:tc>
      </w:tr>
    </w:tbl>
    <w:p w:rsidR="009007DB" w:rsidRPr="00C50CF2" w:rsidRDefault="009007DB" w:rsidP="00734AE8">
      <w:pPr>
        <w:spacing w:after="0"/>
        <w:jc w:val="both"/>
        <w:rPr>
          <w:rFonts w:ascii="Times New Roman" w:eastAsia="Times New Roman" w:hAnsi="Times New Roman" w:cs="Times New Roman"/>
          <w:sz w:val="28"/>
          <w:szCs w:val="28"/>
          <w:lang w:eastAsia="ru-RU"/>
        </w:rPr>
      </w:pPr>
    </w:p>
    <w:p w:rsidR="009007DB" w:rsidRPr="00C50CF2" w:rsidRDefault="009007DB" w:rsidP="00734AE8">
      <w:pPr>
        <w:spacing w:after="0"/>
        <w:ind w:firstLine="567"/>
        <w:jc w:val="both"/>
        <w:rPr>
          <w:rFonts w:ascii="Times New Roman" w:eastAsia="Calibri" w:hAnsi="Times New Roman" w:cs="Times New Roman"/>
          <w:bCs/>
          <w:sz w:val="28"/>
          <w:szCs w:val="28"/>
        </w:rPr>
      </w:pPr>
      <w:r w:rsidRPr="00C50CF2">
        <w:rPr>
          <w:rFonts w:ascii="Times New Roman" w:eastAsia="Calibri" w:hAnsi="Times New Roman" w:cs="Times New Roman"/>
          <w:bCs/>
          <w:sz w:val="28"/>
          <w:szCs w:val="28"/>
        </w:rPr>
        <w:t xml:space="preserve">В целях подготовки проекта бюджета муниципального образования </w:t>
      </w:r>
      <w:proofErr w:type="spellStart"/>
      <w:r w:rsidRPr="00C50CF2">
        <w:rPr>
          <w:rFonts w:ascii="Times New Roman" w:eastAsia="Calibri" w:hAnsi="Times New Roman" w:cs="Times New Roman"/>
          <w:bCs/>
          <w:sz w:val="28"/>
          <w:szCs w:val="28"/>
        </w:rPr>
        <w:t>Беляевский</w:t>
      </w:r>
      <w:proofErr w:type="spellEnd"/>
      <w:r w:rsidRPr="00C50CF2">
        <w:rPr>
          <w:rFonts w:ascii="Times New Roman" w:eastAsia="Calibri" w:hAnsi="Times New Roman" w:cs="Times New Roman"/>
          <w:bCs/>
          <w:sz w:val="28"/>
          <w:szCs w:val="28"/>
        </w:rPr>
        <w:t xml:space="preserve"> сельсовет на 20</w:t>
      </w:r>
      <w:r w:rsidR="00533606">
        <w:rPr>
          <w:rFonts w:ascii="Times New Roman" w:eastAsia="Calibri" w:hAnsi="Times New Roman" w:cs="Times New Roman"/>
          <w:bCs/>
          <w:sz w:val="28"/>
          <w:szCs w:val="28"/>
        </w:rPr>
        <w:t>2</w:t>
      </w:r>
      <w:r w:rsidR="00B31174">
        <w:rPr>
          <w:rFonts w:ascii="Times New Roman" w:eastAsia="Calibri" w:hAnsi="Times New Roman" w:cs="Times New Roman"/>
          <w:bCs/>
          <w:sz w:val="28"/>
          <w:szCs w:val="28"/>
        </w:rPr>
        <w:t>3</w:t>
      </w:r>
      <w:r w:rsidRPr="00C50CF2">
        <w:rPr>
          <w:rFonts w:ascii="Times New Roman" w:eastAsia="Calibri" w:hAnsi="Times New Roman" w:cs="Times New Roman"/>
          <w:bCs/>
          <w:sz w:val="28"/>
          <w:szCs w:val="28"/>
        </w:rPr>
        <w:t xml:space="preserve"> год и на плановый период 20</w:t>
      </w:r>
      <w:r w:rsidR="00196F12">
        <w:rPr>
          <w:rFonts w:ascii="Times New Roman" w:eastAsia="Calibri" w:hAnsi="Times New Roman" w:cs="Times New Roman"/>
          <w:bCs/>
          <w:sz w:val="28"/>
          <w:szCs w:val="28"/>
        </w:rPr>
        <w:t>2</w:t>
      </w:r>
      <w:r w:rsidR="00B31174">
        <w:rPr>
          <w:rFonts w:ascii="Times New Roman" w:eastAsia="Calibri" w:hAnsi="Times New Roman" w:cs="Times New Roman"/>
          <w:bCs/>
          <w:sz w:val="28"/>
          <w:szCs w:val="28"/>
        </w:rPr>
        <w:t>4</w:t>
      </w:r>
      <w:r w:rsidRPr="00C50CF2">
        <w:rPr>
          <w:rFonts w:ascii="Times New Roman" w:eastAsia="Calibri" w:hAnsi="Times New Roman" w:cs="Times New Roman"/>
          <w:bCs/>
          <w:sz w:val="28"/>
          <w:szCs w:val="28"/>
        </w:rPr>
        <w:t xml:space="preserve"> и 20</w:t>
      </w:r>
      <w:r w:rsidR="007E1ED5">
        <w:rPr>
          <w:rFonts w:ascii="Times New Roman" w:eastAsia="Calibri" w:hAnsi="Times New Roman" w:cs="Times New Roman"/>
          <w:bCs/>
          <w:sz w:val="28"/>
          <w:szCs w:val="28"/>
        </w:rPr>
        <w:t>2</w:t>
      </w:r>
      <w:r w:rsidR="00B31174">
        <w:rPr>
          <w:rFonts w:ascii="Times New Roman" w:eastAsia="Calibri" w:hAnsi="Times New Roman" w:cs="Times New Roman"/>
          <w:bCs/>
          <w:sz w:val="28"/>
          <w:szCs w:val="28"/>
        </w:rPr>
        <w:t>5</w:t>
      </w:r>
      <w:r w:rsidRPr="00C50CF2">
        <w:rPr>
          <w:rFonts w:ascii="Times New Roman" w:eastAsia="Calibri" w:hAnsi="Times New Roman" w:cs="Times New Roman"/>
          <w:bCs/>
          <w:sz w:val="28"/>
          <w:szCs w:val="28"/>
        </w:rPr>
        <w:t xml:space="preserve"> годов:</w:t>
      </w:r>
    </w:p>
    <w:p w:rsidR="009007DB" w:rsidRPr="00C50CF2" w:rsidRDefault="009007DB" w:rsidP="00734AE8">
      <w:pPr>
        <w:numPr>
          <w:ilvl w:val="0"/>
          <w:numId w:val="1"/>
        </w:numPr>
        <w:suppressAutoHyphens/>
        <w:spacing w:before="20" w:after="20"/>
        <w:ind w:left="0" w:firstLine="567"/>
        <w:contextualSpacing/>
        <w:jc w:val="both"/>
        <w:rPr>
          <w:rFonts w:ascii="Times New Roman" w:eastAsia="Calibri" w:hAnsi="Times New Roman" w:cs="Times New Roman"/>
          <w:bCs/>
          <w:sz w:val="28"/>
          <w:szCs w:val="28"/>
        </w:rPr>
      </w:pPr>
      <w:r w:rsidRPr="00C50CF2">
        <w:rPr>
          <w:rFonts w:ascii="Times New Roman" w:eastAsia="Calibri" w:hAnsi="Times New Roman" w:cs="Times New Roman"/>
          <w:bCs/>
          <w:sz w:val="28"/>
          <w:szCs w:val="28"/>
        </w:rPr>
        <w:t>Утвердить основные направления бюджетной и налоговой политики на 20</w:t>
      </w:r>
      <w:r w:rsidR="00533606">
        <w:rPr>
          <w:rFonts w:ascii="Times New Roman" w:eastAsia="Calibri" w:hAnsi="Times New Roman" w:cs="Times New Roman"/>
          <w:bCs/>
          <w:sz w:val="28"/>
          <w:szCs w:val="28"/>
        </w:rPr>
        <w:t>2</w:t>
      </w:r>
      <w:r w:rsidR="00B31174">
        <w:rPr>
          <w:rFonts w:ascii="Times New Roman" w:eastAsia="Calibri" w:hAnsi="Times New Roman" w:cs="Times New Roman"/>
          <w:bCs/>
          <w:sz w:val="28"/>
          <w:szCs w:val="28"/>
        </w:rPr>
        <w:t>3</w:t>
      </w:r>
      <w:r w:rsidRPr="00C50CF2">
        <w:rPr>
          <w:rFonts w:ascii="Times New Roman" w:eastAsia="Calibri" w:hAnsi="Times New Roman" w:cs="Times New Roman"/>
          <w:bCs/>
          <w:sz w:val="28"/>
          <w:szCs w:val="28"/>
        </w:rPr>
        <w:t xml:space="preserve"> год и на плановый период 20</w:t>
      </w:r>
      <w:r w:rsidR="00196F12">
        <w:rPr>
          <w:rFonts w:ascii="Times New Roman" w:eastAsia="Calibri" w:hAnsi="Times New Roman" w:cs="Times New Roman"/>
          <w:bCs/>
          <w:sz w:val="28"/>
          <w:szCs w:val="28"/>
        </w:rPr>
        <w:t>2</w:t>
      </w:r>
      <w:r w:rsidR="00B31174">
        <w:rPr>
          <w:rFonts w:ascii="Times New Roman" w:eastAsia="Calibri" w:hAnsi="Times New Roman" w:cs="Times New Roman"/>
          <w:bCs/>
          <w:sz w:val="28"/>
          <w:szCs w:val="28"/>
        </w:rPr>
        <w:t>4</w:t>
      </w:r>
      <w:r w:rsidRPr="00C50CF2">
        <w:rPr>
          <w:rFonts w:ascii="Times New Roman" w:eastAsia="Calibri" w:hAnsi="Times New Roman" w:cs="Times New Roman"/>
          <w:bCs/>
          <w:sz w:val="28"/>
          <w:szCs w:val="28"/>
        </w:rPr>
        <w:t xml:space="preserve"> и 20</w:t>
      </w:r>
      <w:r w:rsidR="00196F12">
        <w:rPr>
          <w:rFonts w:ascii="Times New Roman" w:eastAsia="Calibri" w:hAnsi="Times New Roman" w:cs="Times New Roman"/>
          <w:bCs/>
          <w:sz w:val="28"/>
          <w:szCs w:val="28"/>
        </w:rPr>
        <w:t>2</w:t>
      </w:r>
      <w:r w:rsidR="00B31174">
        <w:rPr>
          <w:rFonts w:ascii="Times New Roman" w:eastAsia="Calibri" w:hAnsi="Times New Roman" w:cs="Times New Roman"/>
          <w:bCs/>
          <w:sz w:val="28"/>
          <w:szCs w:val="28"/>
        </w:rPr>
        <w:t>5</w:t>
      </w:r>
      <w:r w:rsidRPr="00C50CF2">
        <w:rPr>
          <w:rFonts w:ascii="Times New Roman" w:eastAsia="Calibri" w:hAnsi="Times New Roman" w:cs="Times New Roman"/>
          <w:bCs/>
          <w:sz w:val="28"/>
          <w:szCs w:val="28"/>
        </w:rPr>
        <w:t xml:space="preserve"> годов согласно приложению.</w:t>
      </w:r>
    </w:p>
    <w:p w:rsidR="00034B40" w:rsidRPr="00F92629" w:rsidRDefault="00034B40" w:rsidP="00734AE8">
      <w:pPr>
        <w:numPr>
          <w:ilvl w:val="0"/>
          <w:numId w:val="1"/>
        </w:numPr>
        <w:tabs>
          <w:tab w:val="left" w:pos="0"/>
        </w:tabs>
        <w:spacing w:after="0"/>
        <w:ind w:left="0" w:firstLine="567"/>
        <w:jc w:val="both"/>
        <w:rPr>
          <w:rFonts w:ascii="Times New Roman" w:eastAsia="Times New Roman" w:hAnsi="Times New Roman" w:cs="Times New Roman"/>
          <w:sz w:val="28"/>
          <w:szCs w:val="28"/>
          <w:lang w:eastAsia="ru-RU"/>
        </w:rPr>
      </w:pPr>
      <w:r w:rsidRPr="00F92629">
        <w:rPr>
          <w:rFonts w:ascii="Times New Roman" w:eastAsia="Times New Roman" w:hAnsi="Times New Roman" w:cs="Times New Roman"/>
          <w:sz w:val="28"/>
          <w:szCs w:val="28"/>
          <w:lang w:eastAsia="ru-RU"/>
        </w:rPr>
        <w:t xml:space="preserve">Контроль за исполнением настоящего </w:t>
      </w:r>
      <w:r>
        <w:rPr>
          <w:rFonts w:ascii="Times New Roman" w:eastAsia="Times New Roman" w:hAnsi="Times New Roman" w:cs="Times New Roman"/>
          <w:sz w:val="28"/>
          <w:szCs w:val="28"/>
          <w:lang w:eastAsia="ru-RU"/>
        </w:rPr>
        <w:t>постановления</w:t>
      </w:r>
      <w:r w:rsidRPr="00F92629">
        <w:rPr>
          <w:rFonts w:ascii="Times New Roman" w:eastAsia="Times New Roman" w:hAnsi="Times New Roman" w:cs="Times New Roman"/>
          <w:sz w:val="28"/>
          <w:szCs w:val="28"/>
          <w:lang w:eastAsia="ru-RU"/>
        </w:rPr>
        <w:t xml:space="preserve"> возложить на ведущего специалиста по бухгалтерскому учету Мишукову Е.В.</w:t>
      </w:r>
    </w:p>
    <w:p w:rsidR="009007DB" w:rsidRPr="00C50CF2" w:rsidRDefault="009007DB" w:rsidP="00734AE8">
      <w:pPr>
        <w:numPr>
          <w:ilvl w:val="0"/>
          <w:numId w:val="1"/>
        </w:numPr>
        <w:suppressAutoHyphens/>
        <w:spacing w:before="20" w:after="20"/>
        <w:ind w:left="0" w:firstLine="567"/>
        <w:contextualSpacing/>
        <w:jc w:val="both"/>
        <w:rPr>
          <w:rFonts w:ascii="Times New Roman" w:eastAsia="Calibri" w:hAnsi="Times New Roman" w:cs="Times New Roman"/>
          <w:bCs/>
          <w:sz w:val="28"/>
          <w:szCs w:val="28"/>
        </w:rPr>
      </w:pPr>
      <w:r w:rsidRPr="00C50CF2">
        <w:rPr>
          <w:rFonts w:ascii="Times New Roman" w:eastAsia="Times New Roman" w:hAnsi="Times New Roman" w:cs="Times New Roman"/>
          <w:sz w:val="28"/>
          <w:szCs w:val="28"/>
          <w:lang w:eastAsia="ru-RU"/>
        </w:rPr>
        <w:t>Постановление вступает в силу со дня его подписания.</w:t>
      </w:r>
    </w:p>
    <w:p w:rsidR="009007DB" w:rsidRPr="00C50CF2" w:rsidRDefault="009007DB" w:rsidP="009007DB">
      <w:pPr>
        <w:spacing w:after="0" w:line="240" w:lineRule="auto"/>
        <w:rPr>
          <w:rFonts w:ascii="Times New Roman" w:eastAsia="Times New Roman" w:hAnsi="Times New Roman" w:cs="Times New Roman"/>
          <w:sz w:val="24"/>
          <w:szCs w:val="24"/>
          <w:lang w:eastAsia="ru-RU"/>
        </w:rPr>
      </w:pPr>
    </w:p>
    <w:p w:rsidR="003D0FE9" w:rsidRDefault="003D0FE9" w:rsidP="009007DB">
      <w:pPr>
        <w:spacing w:after="0" w:line="240" w:lineRule="auto"/>
        <w:rPr>
          <w:rFonts w:ascii="Times New Roman" w:eastAsia="Times New Roman" w:hAnsi="Times New Roman" w:cs="Times New Roman"/>
          <w:sz w:val="24"/>
          <w:szCs w:val="24"/>
          <w:lang w:eastAsia="ru-RU"/>
        </w:rPr>
      </w:pPr>
    </w:p>
    <w:p w:rsidR="00E870B4" w:rsidRPr="00C50CF2" w:rsidRDefault="00E870B4" w:rsidP="009007DB">
      <w:pPr>
        <w:spacing w:after="0" w:line="240" w:lineRule="auto"/>
        <w:rPr>
          <w:rFonts w:ascii="Times New Roman" w:eastAsia="Times New Roman" w:hAnsi="Times New Roman" w:cs="Times New Roman"/>
          <w:sz w:val="24"/>
          <w:szCs w:val="24"/>
          <w:lang w:eastAsia="ru-RU"/>
        </w:rPr>
      </w:pPr>
    </w:p>
    <w:p w:rsidR="009007DB" w:rsidRPr="00C50CF2" w:rsidRDefault="009007DB" w:rsidP="009007DB">
      <w:pPr>
        <w:spacing w:after="0" w:line="240" w:lineRule="auto"/>
        <w:jc w:val="both"/>
        <w:rPr>
          <w:rFonts w:ascii="Times New Roman" w:eastAsia="Times New Roman" w:hAnsi="Times New Roman" w:cs="Times New Roman"/>
          <w:sz w:val="28"/>
          <w:szCs w:val="28"/>
          <w:lang w:eastAsia="ru-RU"/>
        </w:rPr>
      </w:pPr>
    </w:p>
    <w:tbl>
      <w:tblPr>
        <w:tblW w:w="0" w:type="auto"/>
        <w:tblInd w:w="108" w:type="dxa"/>
        <w:tblLook w:val="04A0" w:firstRow="1" w:lastRow="0" w:firstColumn="1" w:lastColumn="0" w:noHBand="0" w:noVBand="1"/>
      </w:tblPr>
      <w:tblGrid>
        <w:gridCol w:w="4758"/>
        <w:gridCol w:w="4683"/>
      </w:tblGrid>
      <w:tr w:rsidR="00E870B4" w:rsidRPr="004C3A14" w:rsidTr="00FB3AE8">
        <w:trPr>
          <w:trHeight w:val="477"/>
        </w:trPr>
        <w:tc>
          <w:tcPr>
            <w:tcW w:w="4758" w:type="dxa"/>
            <w:hideMark/>
          </w:tcPr>
          <w:p w:rsidR="00E870B4" w:rsidRPr="00E870B4" w:rsidRDefault="00E870B4" w:rsidP="00FB3AE8">
            <w:pPr>
              <w:tabs>
                <w:tab w:val="left" w:pos="3836"/>
              </w:tabs>
              <w:spacing w:after="0"/>
              <w:rPr>
                <w:rFonts w:ascii="Times New Roman" w:hAnsi="Times New Roman" w:cs="Times New Roman"/>
                <w:sz w:val="28"/>
                <w:szCs w:val="28"/>
              </w:rPr>
            </w:pPr>
            <w:r w:rsidRPr="00E870B4">
              <w:rPr>
                <w:rFonts w:ascii="Times New Roman" w:hAnsi="Times New Roman" w:cs="Times New Roman"/>
                <w:sz w:val="28"/>
                <w:szCs w:val="28"/>
              </w:rPr>
              <w:t xml:space="preserve">Глава муниципального образования </w:t>
            </w:r>
          </w:p>
        </w:tc>
        <w:tc>
          <w:tcPr>
            <w:tcW w:w="4683" w:type="dxa"/>
            <w:hideMark/>
          </w:tcPr>
          <w:p w:rsidR="00E870B4" w:rsidRPr="00E870B4" w:rsidRDefault="00E870B4" w:rsidP="00FB3AE8">
            <w:pPr>
              <w:tabs>
                <w:tab w:val="left" w:pos="3836"/>
              </w:tabs>
              <w:spacing w:after="0"/>
              <w:rPr>
                <w:rFonts w:ascii="Times New Roman" w:hAnsi="Times New Roman" w:cs="Times New Roman"/>
                <w:sz w:val="28"/>
                <w:szCs w:val="28"/>
              </w:rPr>
            </w:pPr>
            <w:r w:rsidRPr="00E870B4">
              <w:rPr>
                <w:rFonts w:ascii="Times New Roman" w:hAnsi="Times New Roman" w:cs="Times New Roman"/>
                <w:sz w:val="28"/>
                <w:szCs w:val="28"/>
              </w:rPr>
              <w:t xml:space="preserve">                                      М.Х. </w:t>
            </w:r>
            <w:proofErr w:type="spellStart"/>
            <w:r w:rsidRPr="00E870B4">
              <w:rPr>
                <w:rFonts w:ascii="Times New Roman" w:hAnsi="Times New Roman" w:cs="Times New Roman"/>
                <w:sz w:val="28"/>
                <w:szCs w:val="28"/>
              </w:rPr>
              <w:t>Елешев</w:t>
            </w:r>
            <w:proofErr w:type="spellEnd"/>
          </w:p>
        </w:tc>
      </w:tr>
    </w:tbl>
    <w:p w:rsidR="009007DB" w:rsidRDefault="009007DB" w:rsidP="009007DB">
      <w:pPr>
        <w:spacing w:after="0" w:line="240" w:lineRule="auto"/>
        <w:jc w:val="both"/>
        <w:rPr>
          <w:rFonts w:ascii="Times New Roman" w:eastAsia="Times New Roman" w:hAnsi="Times New Roman" w:cs="Times New Roman"/>
          <w:sz w:val="28"/>
          <w:szCs w:val="28"/>
          <w:lang w:eastAsia="ru-RU"/>
        </w:rPr>
      </w:pPr>
    </w:p>
    <w:p w:rsidR="003231DC" w:rsidRDefault="003231DC" w:rsidP="009007DB">
      <w:pPr>
        <w:spacing w:after="0" w:line="240" w:lineRule="auto"/>
        <w:jc w:val="both"/>
        <w:rPr>
          <w:rFonts w:ascii="Times New Roman" w:eastAsia="Times New Roman" w:hAnsi="Times New Roman" w:cs="Times New Roman"/>
          <w:sz w:val="28"/>
          <w:szCs w:val="28"/>
          <w:lang w:eastAsia="ru-RU"/>
        </w:rPr>
      </w:pPr>
    </w:p>
    <w:p w:rsidR="003231DC" w:rsidRPr="00C50CF2" w:rsidRDefault="003231DC" w:rsidP="009007DB">
      <w:pPr>
        <w:spacing w:after="0" w:line="240" w:lineRule="auto"/>
        <w:jc w:val="both"/>
        <w:rPr>
          <w:rFonts w:ascii="Times New Roman" w:eastAsia="Times New Roman" w:hAnsi="Times New Roman" w:cs="Times New Roman"/>
          <w:sz w:val="28"/>
          <w:szCs w:val="28"/>
          <w:lang w:eastAsia="ru-RU"/>
        </w:rPr>
      </w:pPr>
    </w:p>
    <w:p w:rsidR="009007DB" w:rsidRPr="00C50CF2" w:rsidRDefault="009007DB" w:rsidP="009007DB">
      <w:pPr>
        <w:spacing w:after="0" w:line="240" w:lineRule="auto"/>
        <w:jc w:val="both"/>
        <w:rPr>
          <w:rFonts w:ascii="Times New Roman" w:eastAsia="Times New Roman" w:hAnsi="Times New Roman" w:cs="Times New Roman"/>
          <w:sz w:val="28"/>
          <w:szCs w:val="28"/>
          <w:lang w:eastAsia="ru-RU"/>
        </w:rPr>
      </w:pPr>
    </w:p>
    <w:p w:rsidR="009007DB" w:rsidRDefault="009007DB" w:rsidP="009007DB">
      <w:pPr>
        <w:spacing w:after="0" w:line="240" w:lineRule="auto"/>
        <w:jc w:val="both"/>
        <w:rPr>
          <w:rFonts w:ascii="Times New Roman" w:eastAsia="Times New Roman" w:hAnsi="Times New Roman" w:cs="Times New Roman"/>
          <w:sz w:val="28"/>
          <w:szCs w:val="28"/>
          <w:lang w:eastAsia="ru-RU"/>
        </w:rPr>
      </w:pPr>
      <w:r w:rsidRPr="00C50CF2">
        <w:rPr>
          <w:rFonts w:ascii="Times New Roman" w:eastAsia="Times New Roman" w:hAnsi="Times New Roman" w:cs="Times New Roman"/>
          <w:sz w:val="28"/>
          <w:szCs w:val="28"/>
          <w:lang w:eastAsia="ru-RU"/>
        </w:rPr>
        <w:t xml:space="preserve">Разослано: </w:t>
      </w:r>
      <w:r w:rsidR="00EA5BBF">
        <w:rPr>
          <w:rFonts w:ascii="Times New Roman" w:eastAsia="Times New Roman" w:hAnsi="Times New Roman" w:cs="Times New Roman"/>
          <w:sz w:val="28"/>
          <w:szCs w:val="28"/>
          <w:lang w:eastAsia="ru-RU"/>
        </w:rPr>
        <w:t xml:space="preserve">Мишуковой Е.В., </w:t>
      </w:r>
      <w:r w:rsidRPr="00C50CF2">
        <w:rPr>
          <w:rFonts w:ascii="Times New Roman" w:eastAsia="Times New Roman" w:hAnsi="Times New Roman" w:cs="Times New Roman"/>
          <w:sz w:val="28"/>
          <w:szCs w:val="28"/>
          <w:lang w:eastAsia="ru-RU"/>
        </w:rPr>
        <w:t>бухгалтерии сельсовета, финансовый отдел администрации Беляевского района, прокурору района, в дело</w:t>
      </w:r>
      <w:r w:rsidR="003D0FE9">
        <w:rPr>
          <w:rFonts w:ascii="Times New Roman" w:eastAsia="Times New Roman" w:hAnsi="Times New Roman" w:cs="Times New Roman"/>
          <w:sz w:val="28"/>
          <w:szCs w:val="28"/>
          <w:lang w:eastAsia="ru-RU"/>
        </w:rPr>
        <w:t>.</w:t>
      </w:r>
    </w:p>
    <w:p w:rsidR="003D0FE9" w:rsidRDefault="003D0FE9" w:rsidP="009007DB">
      <w:pPr>
        <w:spacing w:after="0" w:line="240" w:lineRule="auto"/>
        <w:jc w:val="both"/>
        <w:rPr>
          <w:rFonts w:ascii="Times New Roman" w:eastAsia="Times New Roman" w:hAnsi="Times New Roman" w:cs="Times New Roman"/>
          <w:sz w:val="28"/>
          <w:szCs w:val="28"/>
          <w:lang w:eastAsia="ru-RU"/>
        </w:rPr>
      </w:pPr>
    </w:p>
    <w:p w:rsidR="003D0FE9" w:rsidRDefault="003D0FE9" w:rsidP="009007DB">
      <w:pPr>
        <w:spacing w:after="0" w:line="240" w:lineRule="auto"/>
        <w:jc w:val="both"/>
        <w:rPr>
          <w:rFonts w:ascii="Times New Roman" w:eastAsia="Times New Roman" w:hAnsi="Times New Roman" w:cs="Times New Roman"/>
          <w:sz w:val="28"/>
          <w:szCs w:val="28"/>
          <w:lang w:eastAsia="ru-RU"/>
        </w:rPr>
      </w:pPr>
    </w:p>
    <w:p w:rsidR="003231DC" w:rsidRDefault="003231DC" w:rsidP="009007DB">
      <w:pPr>
        <w:spacing w:after="0" w:line="240" w:lineRule="auto"/>
        <w:jc w:val="both"/>
        <w:rPr>
          <w:rFonts w:ascii="Times New Roman" w:eastAsia="Times New Roman" w:hAnsi="Times New Roman" w:cs="Times New Roman"/>
          <w:sz w:val="28"/>
          <w:szCs w:val="28"/>
          <w:lang w:eastAsia="ru-RU"/>
        </w:rPr>
      </w:pPr>
    </w:p>
    <w:p w:rsidR="003231DC" w:rsidRDefault="003231DC" w:rsidP="009007DB">
      <w:pPr>
        <w:spacing w:after="0" w:line="240" w:lineRule="auto"/>
        <w:jc w:val="both"/>
        <w:rPr>
          <w:rFonts w:ascii="Times New Roman" w:eastAsia="Times New Roman" w:hAnsi="Times New Roman" w:cs="Times New Roman"/>
          <w:sz w:val="28"/>
          <w:szCs w:val="28"/>
          <w:lang w:eastAsia="ru-RU"/>
        </w:rPr>
      </w:pPr>
    </w:p>
    <w:p w:rsidR="003D0FE9" w:rsidRPr="00C50CF2" w:rsidRDefault="003D0FE9" w:rsidP="009007DB">
      <w:pPr>
        <w:spacing w:after="0" w:line="240" w:lineRule="auto"/>
        <w:jc w:val="both"/>
        <w:rPr>
          <w:rFonts w:ascii="Times New Roman" w:eastAsia="Times New Roman" w:hAnsi="Times New Roman" w:cs="Times New Roman"/>
          <w:sz w:val="28"/>
          <w:szCs w:val="28"/>
          <w:lang w:eastAsia="ru-RU"/>
        </w:rPr>
      </w:pPr>
    </w:p>
    <w:tbl>
      <w:tblPr>
        <w:tblpPr w:leftFromText="180" w:rightFromText="180" w:vertAnchor="text" w:horzAnchor="page" w:tblpX="6237" w:tblpY="23"/>
        <w:tblW w:w="5211" w:type="dxa"/>
        <w:tblLook w:val="0000" w:firstRow="0" w:lastRow="0" w:firstColumn="0" w:lastColumn="0" w:noHBand="0" w:noVBand="0"/>
      </w:tblPr>
      <w:tblGrid>
        <w:gridCol w:w="5211"/>
      </w:tblGrid>
      <w:tr w:rsidR="009007DB" w:rsidRPr="00BA7DB7" w:rsidTr="00E3541A">
        <w:trPr>
          <w:trHeight w:val="1408"/>
        </w:trPr>
        <w:tc>
          <w:tcPr>
            <w:tcW w:w="5211" w:type="dxa"/>
          </w:tcPr>
          <w:p w:rsidR="009007DB" w:rsidRPr="00BA7DB7" w:rsidRDefault="009007DB" w:rsidP="00010D10">
            <w:pPr>
              <w:spacing w:after="0" w:line="240" w:lineRule="auto"/>
              <w:jc w:val="right"/>
              <w:rPr>
                <w:rFonts w:ascii="Times New Roman" w:eastAsia="Times New Roman" w:hAnsi="Times New Roman" w:cs="Times New Roman"/>
                <w:sz w:val="28"/>
                <w:szCs w:val="28"/>
                <w:lang w:eastAsia="ru-RU"/>
              </w:rPr>
            </w:pPr>
            <w:r w:rsidRPr="00BA7DB7">
              <w:rPr>
                <w:rFonts w:ascii="Times New Roman" w:eastAsia="Times New Roman" w:hAnsi="Times New Roman" w:cs="Times New Roman"/>
                <w:sz w:val="28"/>
                <w:szCs w:val="28"/>
                <w:lang w:eastAsia="ru-RU"/>
              </w:rPr>
              <w:lastRenderedPageBreak/>
              <w:t>Приложение</w:t>
            </w:r>
          </w:p>
          <w:p w:rsidR="009007DB" w:rsidRPr="00BA7DB7" w:rsidRDefault="009007DB" w:rsidP="00034B40">
            <w:pPr>
              <w:spacing w:after="0" w:line="240" w:lineRule="auto"/>
              <w:jc w:val="right"/>
              <w:rPr>
                <w:rFonts w:ascii="Times New Roman" w:eastAsia="Times New Roman" w:hAnsi="Times New Roman" w:cs="Times New Roman"/>
                <w:sz w:val="28"/>
                <w:szCs w:val="28"/>
                <w:lang w:eastAsia="ru-RU"/>
              </w:rPr>
            </w:pPr>
            <w:r w:rsidRPr="00BA7DB7">
              <w:rPr>
                <w:rFonts w:ascii="Times New Roman" w:eastAsia="Times New Roman" w:hAnsi="Times New Roman" w:cs="Times New Roman"/>
                <w:sz w:val="28"/>
                <w:szCs w:val="28"/>
                <w:lang w:eastAsia="ru-RU"/>
              </w:rPr>
              <w:t xml:space="preserve">к постановлению </w:t>
            </w:r>
            <w:bookmarkStart w:id="0" w:name="_GoBack"/>
            <w:bookmarkEnd w:id="0"/>
            <w:r w:rsidRPr="00BA7DB7">
              <w:rPr>
                <w:rFonts w:ascii="Times New Roman" w:eastAsia="Times New Roman" w:hAnsi="Times New Roman" w:cs="Times New Roman"/>
                <w:sz w:val="28"/>
                <w:szCs w:val="28"/>
                <w:lang w:eastAsia="ru-RU"/>
              </w:rPr>
              <w:t xml:space="preserve">администрации </w:t>
            </w:r>
            <w:r w:rsidR="00034B40">
              <w:rPr>
                <w:rFonts w:ascii="Times New Roman" w:eastAsia="Times New Roman" w:hAnsi="Times New Roman" w:cs="Times New Roman"/>
                <w:sz w:val="28"/>
                <w:szCs w:val="28"/>
                <w:lang w:eastAsia="ru-RU"/>
              </w:rPr>
              <w:t xml:space="preserve">муниципального образования </w:t>
            </w:r>
            <w:proofErr w:type="spellStart"/>
            <w:r w:rsidR="00034B40">
              <w:rPr>
                <w:rFonts w:ascii="Times New Roman" w:eastAsia="Times New Roman" w:hAnsi="Times New Roman" w:cs="Times New Roman"/>
                <w:sz w:val="28"/>
                <w:szCs w:val="28"/>
                <w:lang w:eastAsia="ru-RU"/>
              </w:rPr>
              <w:t>Беляевский</w:t>
            </w:r>
            <w:proofErr w:type="spellEnd"/>
            <w:r w:rsidR="00034B40">
              <w:rPr>
                <w:rFonts w:ascii="Times New Roman" w:eastAsia="Times New Roman" w:hAnsi="Times New Roman" w:cs="Times New Roman"/>
                <w:sz w:val="28"/>
                <w:szCs w:val="28"/>
                <w:lang w:eastAsia="ru-RU"/>
              </w:rPr>
              <w:t xml:space="preserve"> сельсовет</w:t>
            </w:r>
          </w:p>
          <w:p w:rsidR="009007DB" w:rsidRPr="00BA7DB7" w:rsidRDefault="00311B56" w:rsidP="002C18D8">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от </w:t>
            </w:r>
            <w:r w:rsidR="00070E74">
              <w:rPr>
                <w:rFonts w:ascii="Times New Roman" w:eastAsia="Times New Roman" w:hAnsi="Times New Roman" w:cs="Times New Roman"/>
                <w:sz w:val="28"/>
                <w:szCs w:val="28"/>
                <w:lang w:eastAsia="ru-RU"/>
              </w:rPr>
              <w:t>11</w:t>
            </w:r>
            <w:r w:rsidR="00FC2B60">
              <w:rPr>
                <w:rFonts w:ascii="Times New Roman" w:eastAsia="Times New Roman" w:hAnsi="Times New Roman" w:cs="Times New Roman"/>
                <w:sz w:val="28"/>
                <w:szCs w:val="28"/>
                <w:lang w:eastAsia="ru-RU"/>
              </w:rPr>
              <w:t>.1</w:t>
            </w:r>
            <w:r w:rsidR="00962735">
              <w:rPr>
                <w:rFonts w:ascii="Times New Roman" w:eastAsia="Times New Roman" w:hAnsi="Times New Roman" w:cs="Times New Roman"/>
                <w:sz w:val="28"/>
                <w:szCs w:val="28"/>
                <w:lang w:eastAsia="ru-RU"/>
              </w:rPr>
              <w:t>1</w:t>
            </w:r>
            <w:r w:rsidR="00FC2B60">
              <w:rPr>
                <w:rFonts w:ascii="Times New Roman" w:eastAsia="Times New Roman" w:hAnsi="Times New Roman" w:cs="Times New Roman"/>
                <w:sz w:val="28"/>
                <w:szCs w:val="28"/>
                <w:lang w:eastAsia="ru-RU"/>
              </w:rPr>
              <w:t>.20</w:t>
            </w:r>
            <w:r w:rsidR="007F58AC">
              <w:rPr>
                <w:rFonts w:ascii="Times New Roman" w:eastAsia="Times New Roman" w:hAnsi="Times New Roman" w:cs="Times New Roman"/>
                <w:sz w:val="28"/>
                <w:szCs w:val="28"/>
                <w:lang w:eastAsia="ru-RU"/>
              </w:rPr>
              <w:t>2</w:t>
            </w:r>
            <w:r w:rsidR="00B31174">
              <w:rPr>
                <w:rFonts w:ascii="Times New Roman" w:eastAsia="Times New Roman" w:hAnsi="Times New Roman" w:cs="Times New Roman"/>
                <w:sz w:val="28"/>
                <w:szCs w:val="28"/>
                <w:lang w:eastAsia="ru-RU"/>
              </w:rPr>
              <w:t>2</w:t>
            </w:r>
            <w:r w:rsidR="00FC2B60">
              <w:rPr>
                <w:rFonts w:ascii="Times New Roman" w:eastAsia="Times New Roman" w:hAnsi="Times New Roman" w:cs="Times New Roman"/>
                <w:sz w:val="28"/>
                <w:szCs w:val="28"/>
                <w:lang w:eastAsia="ru-RU"/>
              </w:rPr>
              <w:t xml:space="preserve"> </w:t>
            </w:r>
            <w:r w:rsidR="009007DB" w:rsidRPr="006D5A89">
              <w:rPr>
                <w:rFonts w:ascii="Times New Roman" w:eastAsia="Times New Roman" w:hAnsi="Times New Roman" w:cs="Times New Roman"/>
                <w:sz w:val="28"/>
                <w:szCs w:val="28"/>
                <w:lang w:eastAsia="ru-RU"/>
              </w:rPr>
              <w:t xml:space="preserve">№ </w:t>
            </w:r>
            <w:r w:rsidR="002C18D8">
              <w:rPr>
                <w:rFonts w:ascii="Times New Roman" w:eastAsia="Times New Roman" w:hAnsi="Times New Roman" w:cs="Times New Roman"/>
                <w:sz w:val="28"/>
                <w:szCs w:val="28"/>
                <w:lang w:eastAsia="ru-RU"/>
              </w:rPr>
              <w:t>122</w:t>
            </w:r>
            <w:r w:rsidR="006D5A89" w:rsidRPr="006D5A89">
              <w:rPr>
                <w:rFonts w:ascii="Times New Roman" w:eastAsia="Times New Roman" w:hAnsi="Times New Roman" w:cs="Times New Roman"/>
                <w:sz w:val="28"/>
                <w:szCs w:val="28"/>
                <w:lang w:eastAsia="ru-RU"/>
              </w:rPr>
              <w:t>-</w:t>
            </w:r>
            <w:r w:rsidR="006D5A89">
              <w:rPr>
                <w:rFonts w:ascii="Times New Roman" w:eastAsia="Times New Roman" w:hAnsi="Times New Roman" w:cs="Times New Roman"/>
                <w:sz w:val="28"/>
                <w:szCs w:val="28"/>
                <w:lang w:eastAsia="ru-RU"/>
              </w:rPr>
              <w:t>п</w:t>
            </w:r>
          </w:p>
        </w:tc>
      </w:tr>
    </w:tbl>
    <w:p w:rsidR="001831D9" w:rsidRDefault="001831D9"/>
    <w:p w:rsidR="001831D9" w:rsidRPr="001831D9" w:rsidRDefault="001831D9" w:rsidP="001831D9"/>
    <w:p w:rsidR="001831D9" w:rsidRPr="001831D9" w:rsidRDefault="001831D9" w:rsidP="001831D9"/>
    <w:p w:rsidR="001831D9" w:rsidRDefault="001831D9" w:rsidP="001831D9"/>
    <w:p w:rsidR="00070E74" w:rsidRPr="00070E74" w:rsidRDefault="00070E74" w:rsidP="00070E74">
      <w:pPr>
        <w:suppressAutoHyphens/>
        <w:overflowPunct w:val="0"/>
        <w:autoSpaceDE w:val="0"/>
        <w:spacing w:after="0" w:line="228" w:lineRule="auto"/>
        <w:jc w:val="center"/>
        <w:rPr>
          <w:rFonts w:ascii="Times New Roman" w:eastAsia="Times New Roman" w:hAnsi="Times New Roman" w:cs="Times New Roman"/>
          <w:b/>
          <w:bCs/>
          <w:sz w:val="28"/>
          <w:szCs w:val="28"/>
          <w:lang w:eastAsia="ar-SA"/>
        </w:rPr>
      </w:pPr>
      <w:r w:rsidRPr="00070E74">
        <w:rPr>
          <w:rFonts w:ascii="Times New Roman" w:eastAsia="Times New Roman" w:hAnsi="Times New Roman" w:cs="Times New Roman"/>
          <w:b/>
          <w:bCs/>
          <w:sz w:val="28"/>
          <w:szCs w:val="28"/>
          <w:lang w:eastAsia="ar-SA"/>
        </w:rPr>
        <w:t>Основные направления</w:t>
      </w:r>
    </w:p>
    <w:p w:rsidR="00070E74" w:rsidRPr="00070E74" w:rsidRDefault="00070E74" w:rsidP="00070E74">
      <w:pPr>
        <w:suppressAutoHyphens/>
        <w:overflowPunct w:val="0"/>
        <w:autoSpaceDE w:val="0"/>
        <w:spacing w:after="0" w:line="228" w:lineRule="auto"/>
        <w:jc w:val="center"/>
        <w:rPr>
          <w:rFonts w:ascii="Times New Roman" w:eastAsia="Times New Roman" w:hAnsi="Times New Roman" w:cs="Times New Roman"/>
          <w:b/>
          <w:bCs/>
          <w:sz w:val="28"/>
          <w:szCs w:val="28"/>
          <w:lang w:eastAsia="ar-SA"/>
        </w:rPr>
      </w:pPr>
      <w:r w:rsidRPr="00070E74">
        <w:rPr>
          <w:rFonts w:ascii="Times New Roman" w:eastAsia="Times New Roman" w:hAnsi="Times New Roman" w:cs="Times New Roman"/>
          <w:b/>
          <w:bCs/>
          <w:sz w:val="28"/>
          <w:szCs w:val="28"/>
          <w:lang w:eastAsia="ar-SA"/>
        </w:rPr>
        <w:t xml:space="preserve">бюджетной и налоговой политики на 2023 год </w:t>
      </w:r>
    </w:p>
    <w:p w:rsidR="00070E74" w:rsidRPr="00070E74" w:rsidRDefault="00070E74" w:rsidP="00070E74">
      <w:pPr>
        <w:suppressAutoHyphens/>
        <w:overflowPunct w:val="0"/>
        <w:autoSpaceDE w:val="0"/>
        <w:spacing w:after="0" w:line="228" w:lineRule="auto"/>
        <w:jc w:val="center"/>
        <w:rPr>
          <w:rFonts w:ascii="Times New Roman" w:eastAsia="Times New Roman" w:hAnsi="Times New Roman" w:cs="Times New Roman"/>
          <w:sz w:val="28"/>
          <w:szCs w:val="28"/>
          <w:lang w:eastAsia="ar-SA"/>
        </w:rPr>
      </w:pPr>
      <w:r w:rsidRPr="00070E74">
        <w:rPr>
          <w:rFonts w:ascii="Times New Roman" w:eastAsia="Times New Roman" w:hAnsi="Times New Roman" w:cs="Times New Roman"/>
          <w:b/>
          <w:bCs/>
          <w:sz w:val="28"/>
          <w:szCs w:val="28"/>
          <w:lang w:eastAsia="ar-SA"/>
        </w:rPr>
        <w:t>и на плановый период 2024 и 2025 годов</w:t>
      </w:r>
    </w:p>
    <w:p w:rsidR="00070E74" w:rsidRPr="00070E74" w:rsidRDefault="00070E74" w:rsidP="00E870B4">
      <w:pPr>
        <w:suppressAutoHyphens/>
        <w:overflowPunct w:val="0"/>
        <w:autoSpaceDE w:val="0"/>
        <w:spacing w:after="0" w:line="228" w:lineRule="auto"/>
        <w:ind w:firstLine="567"/>
        <w:jc w:val="center"/>
        <w:rPr>
          <w:rFonts w:ascii="Times New Roman" w:eastAsia="Times New Roman" w:hAnsi="Times New Roman" w:cs="Times New Roman"/>
          <w:sz w:val="28"/>
          <w:szCs w:val="28"/>
          <w:lang w:eastAsia="ar-SA"/>
        </w:rPr>
      </w:pPr>
    </w:p>
    <w:p w:rsidR="00070E74" w:rsidRPr="00070E74" w:rsidRDefault="00070E74" w:rsidP="00E870B4">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rPr>
      </w:pPr>
      <w:proofErr w:type="gramStart"/>
      <w:r w:rsidRPr="00070E74">
        <w:rPr>
          <w:rFonts w:ascii="Times New Roman" w:eastAsia="Times New Roman" w:hAnsi="Times New Roman" w:cs="Times New Roman"/>
          <w:color w:val="000000"/>
          <w:sz w:val="28"/>
          <w:szCs w:val="28"/>
        </w:rPr>
        <w:t xml:space="preserve">Основные направления бюджетной и налоговой политики </w:t>
      </w:r>
      <w:r w:rsidRPr="00070E74">
        <w:rPr>
          <w:rFonts w:ascii="Times New Roman" w:eastAsia="Times New Roman" w:hAnsi="Times New Roman" w:cs="Times New Roman"/>
          <w:bCs/>
          <w:color w:val="000000"/>
          <w:sz w:val="28"/>
          <w:szCs w:val="28"/>
        </w:rPr>
        <w:t xml:space="preserve"> </w:t>
      </w:r>
      <w:r w:rsidRPr="00070E74">
        <w:rPr>
          <w:rFonts w:ascii="Times New Roman" w:eastAsia="Times New Roman" w:hAnsi="Times New Roman" w:cs="Times New Roman"/>
          <w:color w:val="000000"/>
          <w:sz w:val="28"/>
          <w:szCs w:val="28"/>
        </w:rPr>
        <w:t xml:space="preserve">на 2023 год и на плановый период 2024 и 2025 годов (далее – основные направления налоговой политики) разработаны с учетом стратегических целей, сформулированных в посланиях Президента Российской Федерации Федеральному Собранию Российской Федерации, стратегии развития Оренбургской области до 2023 года и на период до 2030 года, бюджетного прогноза Оренбургской области на долгосрочный период до 2030 года. </w:t>
      </w:r>
      <w:proofErr w:type="gramEnd"/>
    </w:p>
    <w:p w:rsidR="00070E74" w:rsidRPr="00070E74" w:rsidRDefault="00070E74" w:rsidP="00E870B4">
      <w:pPr>
        <w:widowControl w:val="0"/>
        <w:tabs>
          <w:tab w:val="left" w:pos="4488"/>
        </w:tabs>
        <w:suppressAutoHyphens/>
        <w:overflowPunct w:val="0"/>
        <w:autoSpaceDE w:val="0"/>
        <w:spacing w:after="0" w:line="240" w:lineRule="auto"/>
        <w:ind w:firstLine="567"/>
        <w:jc w:val="both"/>
        <w:rPr>
          <w:rFonts w:ascii="Times New Roman" w:eastAsia="Times New Roman" w:hAnsi="Times New Roman" w:cs="Times New Roman"/>
          <w:sz w:val="28"/>
          <w:szCs w:val="28"/>
          <w:lang w:eastAsia="ar-SA"/>
        </w:rPr>
      </w:pPr>
      <w:r w:rsidRPr="00070E74">
        <w:rPr>
          <w:rFonts w:ascii="Times New Roman" w:eastAsia="Times New Roman" w:hAnsi="Times New Roman" w:cs="Times New Roman"/>
          <w:sz w:val="28"/>
          <w:szCs w:val="28"/>
          <w:lang w:eastAsia="ar-SA"/>
        </w:rPr>
        <w:t xml:space="preserve">В основе составления бюджета лежит долгосрочный бюджетный </w:t>
      </w:r>
      <w:r w:rsidRPr="00070E74">
        <w:rPr>
          <w:rFonts w:ascii="Times New Roman" w:eastAsia="Times New Roman" w:hAnsi="Times New Roman" w:cs="Times New Roman"/>
          <w:sz w:val="28"/>
          <w:szCs w:val="28"/>
          <w:lang w:eastAsia="ar-SA"/>
        </w:rPr>
        <w:br/>
        <w:t xml:space="preserve">прогноз. Необходимость стратегического бюджетного прогнозирования в </w:t>
      </w:r>
      <w:r w:rsidRPr="00070E74">
        <w:rPr>
          <w:rFonts w:ascii="Times New Roman" w:eastAsia="Times New Roman" w:hAnsi="Times New Roman" w:cs="Times New Roman"/>
          <w:sz w:val="28"/>
          <w:szCs w:val="28"/>
          <w:lang w:eastAsia="ar-SA"/>
        </w:rPr>
        <w:br/>
        <w:t>современных условиях приобретает особую актуальность.</w:t>
      </w:r>
    </w:p>
    <w:p w:rsidR="00070E74" w:rsidRPr="00070E74" w:rsidRDefault="00070E74" w:rsidP="00E870B4">
      <w:pPr>
        <w:suppressAutoHyphens/>
        <w:overflowPunct w:val="0"/>
        <w:autoSpaceDN w:val="0"/>
        <w:spacing w:after="0" w:line="240" w:lineRule="auto"/>
        <w:ind w:firstLine="567"/>
        <w:jc w:val="both"/>
        <w:rPr>
          <w:rFonts w:ascii="Times New Roman" w:eastAsia="Times New Roman" w:hAnsi="Times New Roman" w:cs="Times New Roman"/>
          <w:sz w:val="28"/>
          <w:szCs w:val="28"/>
          <w:lang w:eastAsia="ar-SA"/>
        </w:rPr>
      </w:pPr>
      <w:r w:rsidRPr="00070E74">
        <w:rPr>
          <w:rFonts w:ascii="Times New Roman" w:eastAsia="Times New Roman" w:hAnsi="Times New Roman" w:cs="Times New Roman"/>
          <w:sz w:val="28"/>
          <w:szCs w:val="28"/>
          <w:lang w:eastAsia="ar-SA"/>
        </w:rPr>
        <w:t xml:space="preserve">Соблюдение принципа единства бюджетной системы Российской Федерации в среднесрочном периоде будет обеспечиваться, в том числе, за счет применения единой классификации, единых перечней государственных услуг. </w:t>
      </w:r>
    </w:p>
    <w:p w:rsidR="00070E74" w:rsidRPr="00070E74" w:rsidRDefault="00070E74" w:rsidP="00E870B4">
      <w:pPr>
        <w:suppressAutoHyphens/>
        <w:overflowPunct w:val="0"/>
        <w:autoSpaceDN w:val="0"/>
        <w:spacing w:after="0" w:line="240" w:lineRule="auto"/>
        <w:ind w:firstLine="567"/>
        <w:jc w:val="both"/>
        <w:rPr>
          <w:rFonts w:ascii="Times New Roman" w:eastAsia="Times New Roman" w:hAnsi="Times New Roman" w:cs="Times New Roman"/>
          <w:sz w:val="28"/>
          <w:szCs w:val="28"/>
          <w:lang w:eastAsia="ar-SA"/>
        </w:rPr>
      </w:pPr>
      <w:r w:rsidRPr="00070E74">
        <w:rPr>
          <w:rFonts w:ascii="Times New Roman" w:eastAsia="Times New Roman" w:hAnsi="Times New Roman" w:cs="Times New Roman"/>
          <w:sz w:val="28"/>
          <w:szCs w:val="28"/>
          <w:lang w:eastAsia="ar-SA"/>
        </w:rPr>
        <w:t xml:space="preserve">Налоговая политика поселения определена с учетом Основных направлений налоговой политики  </w:t>
      </w:r>
      <w:r>
        <w:rPr>
          <w:rFonts w:ascii="Times New Roman" w:eastAsia="Times New Roman" w:hAnsi="Times New Roman" w:cs="Times New Roman"/>
          <w:sz w:val="28"/>
          <w:szCs w:val="28"/>
          <w:lang w:eastAsia="ar-SA"/>
        </w:rPr>
        <w:t>Беляевского</w:t>
      </w:r>
      <w:r w:rsidRPr="00070E74">
        <w:rPr>
          <w:rFonts w:ascii="Times New Roman" w:eastAsia="Times New Roman" w:hAnsi="Times New Roman" w:cs="Times New Roman"/>
          <w:sz w:val="28"/>
          <w:szCs w:val="28"/>
          <w:lang w:eastAsia="ar-SA"/>
        </w:rPr>
        <w:t xml:space="preserve"> сельсовета на 2023 год и на плановый период 2024 и 2025 годов. </w:t>
      </w:r>
    </w:p>
    <w:p w:rsidR="00070E74" w:rsidRPr="00070E74" w:rsidRDefault="00070E74" w:rsidP="00E870B4">
      <w:pPr>
        <w:widowControl w:val="0"/>
        <w:suppressAutoHyphens/>
        <w:overflowPunct w:val="0"/>
        <w:autoSpaceDE w:val="0"/>
        <w:spacing w:after="0" w:line="240" w:lineRule="auto"/>
        <w:ind w:firstLine="567"/>
        <w:jc w:val="both"/>
        <w:rPr>
          <w:rFonts w:ascii="Times New Roman" w:eastAsia="Times New Roman" w:hAnsi="Times New Roman" w:cs="Times New Roman"/>
          <w:sz w:val="28"/>
          <w:szCs w:val="28"/>
          <w:lang w:eastAsia="ar-SA"/>
        </w:rPr>
      </w:pPr>
      <w:r w:rsidRPr="00070E74">
        <w:rPr>
          <w:rFonts w:ascii="Times New Roman" w:eastAsia="Times New Roman" w:hAnsi="Times New Roman" w:cs="Times New Roman"/>
          <w:sz w:val="28"/>
          <w:szCs w:val="28"/>
          <w:lang w:eastAsia="ar-SA"/>
        </w:rPr>
        <w:t>Основными направлениями налоговой политики являются:</w:t>
      </w:r>
    </w:p>
    <w:p w:rsidR="00070E74" w:rsidRPr="00070E74" w:rsidRDefault="00070E74" w:rsidP="00E870B4">
      <w:pPr>
        <w:suppressAutoHyphens/>
        <w:overflowPunct w:val="0"/>
        <w:autoSpaceDE w:val="0"/>
        <w:spacing w:after="0" w:line="240" w:lineRule="auto"/>
        <w:ind w:firstLine="567"/>
        <w:jc w:val="both"/>
        <w:rPr>
          <w:rFonts w:ascii="Times New Roman" w:eastAsia="Times New Roman" w:hAnsi="Times New Roman" w:cs="Times New Roman"/>
          <w:sz w:val="28"/>
          <w:szCs w:val="28"/>
          <w:lang w:eastAsia="ar-SA"/>
        </w:rPr>
      </w:pPr>
      <w:r w:rsidRPr="00070E74">
        <w:rPr>
          <w:rFonts w:ascii="Times New Roman" w:eastAsia="Times New Roman" w:hAnsi="Times New Roman" w:cs="Times New Roman"/>
          <w:sz w:val="28"/>
          <w:szCs w:val="28"/>
          <w:lang w:eastAsia="ar-SA"/>
        </w:rPr>
        <w:t xml:space="preserve"> - обеспечение неизменности налоговой политики;</w:t>
      </w:r>
    </w:p>
    <w:p w:rsidR="00070E74" w:rsidRPr="00070E74" w:rsidRDefault="00070E74" w:rsidP="00E870B4">
      <w:pPr>
        <w:suppressAutoHyphens/>
        <w:overflowPunct w:val="0"/>
        <w:autoSpaceDE w:val="0"/>
        <w:spacing w:after="0" w:line="240" w:lineRule="auto"/>
        <w:ind w:firstLine="567"/>
        <w:jc w:val="both"/>
        <w:rPr>
          <w:rFonts w:ascii="Times New Roman" w:eastAsia="Times New Roman" w:hAnsi="Times New Roman" w:cs="Times New Roman"/>
          <w:sz w:val="28"/>
          <w:szCs w:val="28"/>
          <w:lang w:eastAsia="ar-SA"/>
        </w:rPr>
      </w:pPr>
      <w:r w:rsidRPr="00070E74">
        <w:rPr>
          <w:rFonts w:ascii="Times New Roman" w:eastAsia="Times New Roman" w:hAnsi="Times New Roman" w:cs="Times New Roman"/>
          <w:sz w:val="28"/>
          <w:szCs w:val="28"/>
          <w:lang w:eastAsia="ar-SA"/>
        </w:rPr>
        <w:t xml:space="preserve"> - расширение налогооблагаемой базы на основе роста  денежных доходов населения;</w:t>
      </w:r>
    </w:p>
    <w:p w:rsidR="00070E74" w:rsidRPr="00070E74" w:rsidRDefault="00070E74" w:rsidP="00E870B4">
      <w:pPr>
        <w:suppressAutoHyphens/>
        <w:overflowPunct w:val="0"/>
        <w:autoSpaceDE w:val="0"/>
        <w:spacing w:after="0" w:line="240" w:lineRule="auto"/>
        <w:ind w:firstLine="567"/>
        <w:jc w:val="both"/>
        <w:rPr>
          <w:rFonts w:ascii="Times New Roman" w:eastAsia="Times New Roman" w:hAnsi="Times New Roman" w:cs="Times New Roman"/>
          <w:sz w:val="28"/>
          <w:szCs w:val="28"/>
          <w:lang w:eastAsia="ar-SA"/>
        </w:rPr>
      </w:pPr>
      <w:r w:rsidRPr="00070E74">
        <w:rPr>
          <w:rFonts w:ascii="Times New Roman" w:eastAsia="Times New Roman" w:hAnsi="Times New Roman" w:cs="Times New Roman"/>
          <w:sz w:val="28"/>
          <w:szCs w:val="28"/>
          <w:lang w:eastAsia="ar-SA"/>
        </w:rPr>
        <w:t xml:space="preserve"> - </w:t>
      </w:r>
      <w:r w:rsidRPr="00070E74">
        <w:rPr>
          <w:rFonts w:ascii="Times New Roman" w:eastAsia="Times New Roman" w:hAnsi="Times New Roman" w:cs="Times New Roman"/>
          <w:color w:val="000000"/>
          <w:sz w:val="28"/>
          <w:szCs w:val="28"/>
          <w:lang w:eastAsia="ar-SA"/>
        </w:rPr>
        <w:t>усиление мер по укреплению налоговой дисциплины налогоплательщиков.</w:t>
      </w:r>
    </w:p>
    <w:p w:rsidR="00070E74" w:rsidRPr="00070E74" w:rsidRDefault="00070E74" w:rsidP="00E870B4">
      <w:pPr>
        <w:widowControl w:val="0"/>
        <w:suppressAutoHyphens/>
        <w:overflowPunct w:val="0"/>
        <w:autoSpaceDE w:val="0"/>
        <w:spacing w:after="0" w:line="240" w:lineRule="auto"/>
        <w:ind w:firstLine="567"/>
        <w:jc w:val="both"/>
        <w:rPr>
          <w:rFonts w:ascii="Times New Roman" w:eastAsia="Times New Roman" w:hAnsi="Times New Roman" w:cs="Times New Roman"/>
          <w:sz w:val="28"/>
          <w:szCs w:val="28"/>
          <w:lang w:eastAsia="ar-SA"/>
        </w:rPr>
      </w:pPr>
      <w:r w:rsidRPr="00070E74">
        <w:rPr>
          <w:rFonts w:ascii="Times New Roman" w:eastAsia="Times New Roman" w:hAnsi="Times New Roman" w:cs="Times New Roman"/>
          <w:sz w:val="28"/>
          <w:szCs w:val="28"/>
          <w:lang w:eastAsia="ar-SA"/>
        </w:rPr>
        <w:t>В трехлетней перспективе будет продолжена  работа по укреплению доходной базы бюджета поселения за счет наращивания стабильных доходных источников и мобилизации в бюджет имеющихся резервов.</w:t>
      </w:r>
    </w:p>
    <w:p w:rsidR="00070E74" w:rsidRPr="00070E74" w:rsidRDefault="00070E74" w:rsidP="00E870B4">
      <w:pPr>
        <w:widowControl w:val="0"/>
        <w:suppressAutoHyphens/>
        <w:overflowPunct w:val="0"/>
        <w:autoSpaceDE w:val="0"/>
        <w:spacing w:after="0" w:line="240" w:lineRule="auto"/>
        <w:ind w:firstLine="567"/>
        <w:jc w:val="both"/>
        <w:rPr>
          <w:rFonts w:ascii="Times New Roman" w:eastAsia="Times New Roman" w:hAnsi="Times New Roman" w:cs="Times New Roman"/>
          <w:sz w:val="28"/>
          <w:szCs w:val="28"/>
          <w:lang w:eastAsia="ar-SA"/>
        </w:rPr>
      </w:pPr>
      <w:r w:rsidRPr="00070E74">
        <w:rPr>
          <w:rFonts w:ascii="Times New Roman" w:eastAsia="Times New Roman" w:hAnsi="Times New Roman" w:cs="Times New Roman"/>
          <w:sz w:val="28"/>
          <w:szCs w:val="28"/>
          <w:lang w:eastAsia="ar-SA"/>
        </w:rPr>
        <w:t>Основные усилия должны быть направлены на мобилизацию всех резервов повышения налоговых поступлений.</w:t>
      </w:r>
    </w:p>
    <w:p w:rsidR="00070E74" w:rsidRPr="00070E74" w:rsidRDefault="00070E74" w:rsidP="00070E74">
      <w:pPr>
        <w:suppressAutoHyphens/>
        <w:overflowPunct w:val="0"/>
        <w:autoSpaceDE w:val="0"/>
        <w:spacing w:after="0" w:line="240" w:lineRule="auto"/>
        <w:ind w:firstLine="426"/>
        <w:jc w:val="both"/>
        <w:rPr>
          <w:rFonts w:ascii="Times New Roman" w:eastAsia="Times New Roman" w:hAnsi="Times New Roman" w:cs="Times New Roman"/>
          <w:sz w:val="28"/>
          <w:szCs w:val="28"/>
          <w:lang w:eastAsia="ar-SA"/>
        </w:rPr>
      </w:pPr>
      <w:r w:rsidRPr="00070E74">
        <w:rPr>
          <w:rFonts w:ascii="Times New Roman" w:eastAsia="Times New Roman" w:hAnsi="Times New Roman" w:cs="Times New Roman"/>
          <w:color w:val="000000"/>
          <w:sz w:val="28"/>
          <w:szCs w:val="28"/>
        </w:rPr>
        <w:t>Целью основных направлений налоговой политики</w:t>
      </w:r>
      <w:r w:rsidR="00E870B4">
        <w:rPr>
          <w:rFonts w:ascii="Times New Roman" w:eastAsia="Times New Roman" w:hAnsi="Times New Roman" w:cs="Times New Roman"/>
          <w:color w:val="000000"/>
          <w:sz w:val="28"/>
          <w:szCs w:val="28"/>
        </w:rPr>
        <w:t xml:space="preserve"> является определение условий, </w:t>
      </w:r>
      <w:r w:rsidRPr="00070E74">
        <w:rPr>
          <w:rFonts w:ascii="Times New Roman" w:eastAsia="Times New Roman" w:hAnsi="Times New Roman" w:cs="Times New Roman"/>
          <w:color w:val="000000"/>
          <w:sz w:val="28"/>
          <w:szCs w:val="28"/>
        </w:rPr>
        <w:t>принимаемых для составления проекта местного бюджета на 2023 год и на плановый период 2024 и 2025 годов, подходов к его формированию и общего порядка разработки основных характеристи</w:t>
      </w:r>
      <w:r w:rsidR="00E870B4">
        <w:rPr>
          <w:rFonts w:ascii="Times New Roman" w:eastAsia="Times New Roman" w:hAnsi="Times New Roman" w:cs="Times New Roman"/>
          <w:color w:val="000000"/>
          <w:sz w:val="28"/>
          <w:szCs w:val="28"/>
        </w:rPr>
        <w:t xml:space="preserve">к и прогнозируемых параметров </w:t>
      </w:r>
      <w:r w:rsidRPr="00070E74">
        <w:rPr>
          <w:rFonts w:ascii="Times New Roman" w:eastAsia="Times New Roman" w:hAnsi="Times New Roman" w:cs="Times New Roman"/>
          <w:color w:val="000000"/>
          <w:sz w:val="28"/>
          <w:szCs w:val="28"/>
        </w:rPr>
        <w:t xml:space="preserve">бюджета муниципального образования </w:t>
      </w:r>
      <w:proofErr w:type="spellStart"/>
      <w:r>
        <w:rPr>
          <w:rFonts w:ascii="Times New Roman" w:eastAsia="Times New Roman" w:hAnsi="Times New Roman" w:cs="Times New Roman"/>
          <w:color w:val="000000"/>
          <w:sz w:val="28"/>
          <w:szCs w:val="28"/>
        </w:rPr>
        <w:t>Беляевский</w:t>
      </w:r>
      <w:proofErr w:type="spellEnd"/>
      <w:r w:rsidRPr="00070E74">
        <w:rPr>
          <w:rFonts w:ascii="Times New Roman" w:eastAsia="Times New Roman" w:hAnsi="Times New Roman" w:cs="Times New Roman"/>
          <w:color w:val="000000"/>
          <w:sz w:val="28"/>
          <w:szCs w:val="28"/>
        </w:rPr>
        <w:t xml:space="preserve"> сельсовет Беляевского района Оренбургской области.</w:t>
      </w:r>
      <w:r w:rsidRPr="00070E74">
        <w:rPr>
          <w:rFonts w:ascii="Times New Roman" w:eastAsia="Times New Roman" w:hAnsi="Times New Roman" w:cs="Times New Roman"/>
          <w:sz w:val="28"/>
          <w:szCs w:val="28"/>
          <w:lang w:eastAsia="ar-SA"/>
        </w:rPr>
        <w:t xml:space="preserve"> </w:t>
      </w:r>
    </w:p>
    <w:p w:rsidR="00070E74" w:rsidRPr="00070E74" w:rsidRDefault="00070E74" w:rsidP="00F16337">
      <w:pPr>
        <w:suppressAutoHyphens/>
        <w:overflowPunct w:val="0"/>
        <w:autoSpaceDE w:val="0"/>
        <w:spacing w:after="0" w:line="240" w:lineRule="auto"/>
        <w:ind w:firstLine="567"/>
        <w:jc w:val="both"/>
        <w:rPr>
          <w:rFonts w:ascii="Times New Roman" w:eastAsia="Times New Roman" w:hAnsi="Times New Roman" w:cs="Times New Roman"/>
          <w:sz w:val="28"/>
          <w:szCs w:val="28"/>
          <w:lang w:eastAsia="ar-SA"/>
        </w:rPr>
      </w:pPr>
      <w:r w:rsidRPr="00070E74">
        <w:rPr>
          <w:rFonts w:ascii="Times New Roman" w:eastAsia="Times New Roman" w:hAnsi="Times New Roman" w:cs="Times New Roman"/>
          <w:sz w:val="28"/>
          <w:szCs w:val="28"/>
          <w:lang w:eastAsia="ar-SA"/>
        </w:rPr>
        <w:lastRenderedPageBreak/>
        <w:t xml:space="preserve">Основными </w:t>
      </w:r>
      <w:hyperlink r:id="rId7" w:history="1">
        <w:r w:rsidRPr="00070E74">
          <w:rPr>
            <w:rFonts w:ascii="Times New Roman" w:eastAsia="Times New Roman" w:hAnsi="Times New Roman" w:cs="Times New Roman"/>
            <w:sz w:val="28"/>
            <w:szCs w:val="28"/>
            <w:lang w:eastAsia="ar-SA"/>
          </w:rPr>
          <w:t>направлениями</w:t>
        </w:r>
      </w:hyperlink>
      <w:r w:rsidRPr="00070E74">
        <w:rPr>
          <w:rFonts w:ascii="Times New Roman" w:eastAsia="Times New Roman" w:hAnsi="Times New Roman" w:cs="Times New Roman"/>
          <w:sz w:val="28"/>
          <w:szCs w:val="28"/>
          <w:lang w:eastAsia="ar-SA"/>
        </w:rPr>
        <w:t xml:space="preserve"> налоговой политики на 2023 год и плановый период 2024 и 2025 годов, </w:t>
      </w:r>
      <w:r w:rsidRPr="00070E74">
        <w:rPr>
          <w:rFonts w:ascii="Times New Roman CYR" w:eastAsia="Times New Roman" w:hAnsi="Times New Roman CYR" w:cs="Times New Roman CYR"/>
          <w:sz w:val="28"/>
          <w:szCs w:val="28"/>
          <w:lang w:eastAsia="ar-SA"/>
        </w:rPr>
        <w:t>предусматривается:</w:t>
      </w:r>
    </w:p>
    <w:p w:rsidR="00070E74" w:rsidRPr="00070E74" w:rsidRDefault="00070E74" w:rsidP="00F16337">
      <w:pPr>
        <w:widowControl w:val="0"/>
        <w:shd w:val="clear" w:color="auto" w:fill="FFFFFF"/>
        <w:tabs>
          <w:tab w:val="left" w:pos="883"/>
        </w:tabs>
        <w:suppressAutoHyphens/>
        <w:overflowPunct w:val="0"/>
        <w:autoSpaceDE w:val="0"/>
        <w:spacing w:before="10" w:after="0" w:line="322" w:lineRule="exact"/>
        <w:ind w:firstLine="567"/>
        <w:jc w:val="both"/>
        <w:rPr>
          <w:rFonts w:ascii="Times New Roman" w:eastAsia="Times New Roman" w:hAnsi="Times New Roman" w:cs="Times New Roman"/>
          <w:sz w:val="20"/>
          <w:szCs w:val="20"/>
          <w:lang w:eastAsia="ar-SA"/>
        </w:rPr>
      </w:pPr>
      <w:r w:rsidRPr="00070E74">
        <w:rPr>
          <w:rFonts w:ascii="Times New Roman" w:eastAsia="Times New Roman" w:hAnsi="Times New Roman" w:cs="Times New Roman"/>
          <w:color w:val="000000"/>
          <w:sz w:val="28"/>
          <w:szCs w:val="28"/>
          <w:lang w:eastAsia="ar-SA"/>
        </w:rPr>
        <w:t>-</w:t>
      </w:r>
      <w:r w:rsidRPr="00070E74">
        <w:rPr>
          <w:rFonts w:ascii="Times New Roman" w:eastAsia="Times New Roman" w:hAnsi="Times New Roman" w:cs="Times New Roman"/>
          <w:color w:val="000000"/>
          <w:sz w:val="28"/>
          <w:szCs w:val="28"/>
          <w:lang w:eastAsia="ar-SA"/>
        </w:rPr>
        <w:tab/>
      </w:r>
      <w:r w:rsidRPr="00070E74">
        <w:rPr>
          <w:rFonts w:ascii="Times New Roman" w:eastAsia="Times New Roman" w:hAnsi="Times New Roman" w:cs="Times New Roman"/>
          <w:color w:val="000000"/>
          <w:spacing w:val="14"/>
          <w:sz w:val="28"/>
          <w:szCs w:val="28"/>
          <w:lang w:eastAsia="ar-SA"/>
        </w:rPr>
        <w:t xml:space="preserve">обеспечение роста доходов местного бюджета за счет улучшения </w:t>
      </w:r>
      <w:r w:rsidRPr="00070E74">
        <w:rPr>
          <w:rFonts w:ascii="Times New Roman" w:eastAsia="Times New Roman" w:hAnsi="Times New Roman" w:cs="Times New Roman"/>
          <w:color w:val="000000"/>
          <w:spacing w:val="-1"/>
          <w:sz w:val="28"/>
          <w:szCs w:val="28"/>
          <w:lang w:eastAsia="ar-SA"/>
        </w:rPr>
        <w:t>администрирования уже существующих налогов;</w:t>
      </w:r>
    </w:p>
    <w:p w:rsidR="00070E74" w:rsidRPr="00070E74" w:rsidRDefault="00070E74" w:rsidP="00F16337">
      <w:pPr>
        <w:widowControl w:val="0"/>
        <w:numPr>
          <w:ilvl w:val="0"/>
          <w:numId w:val="2"/>
        </w:numPr>
        <w:shd w:val="clear" w:color="auto" w:fill="FFFFFF"/>
        <w:tabs>
          <w:tab w:val="left" w:pos="898"/>
        </w:tabs>
        <w:suppressAutoHyphens/>
        <w:overflowPunct w:val="0"/>
        <w:autoSpaceDE w:val="0"/>
        <w:autoSpaceDN w:val="0"/>
        <w:adjustRightInd w:val="0"/>
        <w:spacing w:before="5" w:after="0" w:line="326" w:lineRule="exact"/>
        <w:ind w:firstLine="567"/>
        <w:jc w:val="both"/>
        <w:rPr>
          <w:rFonts w:ascii="Times New Roman" w:eastAsia="Times New Roman" w:hAnsi="Times New Roman" w:cs="Times New Roman"/>
          <w:color w:val="000000"/>
          <w:sz w:val="28"/>
          <w:szCs w:val="28"/>
          <w:lang w:eastAsia="ar-SA"/>
        </w:rPr>
      </w:pPr>
      <w:r w:rsidRPr="00070E74">
        <w:rPr>
          <w:rFonts w:ascii="Times New Roman" w:eastAsia="Times New Roman" w:hAnsi="Times New Roman" w:cs="Times New Roman"/>
          <w:color w:val="000000"/>
          <w:spacing w:val="2"/>
          <w:sz w:val="28"/>
          <w:szCs w:val="28"/>
          <w:lang w:eastAsia="ar-SA"/>
        </w:rPr>
        <w:t>осуществлять работу по недопущению образования просроченной задолженности</w:t>
      </w:r>
      <w:r w:rsidRPr="00070E74">
        <w:rPr>
          <w:rFonts w:ascii="Times New Roman" w:eastAsia="Times New Roman" w:hAnsi="Times New Roman" w:cs="Times New Roman"/>
          <w:color w:val="000000"/>
          <w:spacing w:val="1"/>
          <w:sz w:val="28"/>
          <w:szCs w:val="28"/>
          <w:lang w:eastAsia="ar-SA"/>
        </w:rPr>
        <w:t>;</w:t>
      </w:r>
    </w:p>
    <w:p w:rsidR="00070E74" w:rsidRPr="00070E74" w:rsidRDefault="00070E74" w:rsidP="00F16337">
      <w:pPr>
        <w:widowControl w:val="0"/>
        <w:numPr>
          <w:ilvl w:val="0"/>
          <w:numId w:val="2"/>
        </w:numPr>
        <w:shd w:val="clear" w:color="auto" w:fill="FFFFFF"/>
        <w:tabs>
          <w:tab w:val="left" w:pos="898"/>
        </w:tabs>
        <w:suppressAutoHyphens/>
        <w:overflowPunct w:val="0"/>
        <w:autoSpaceDE w:val="0"/>
        <w:autoSpaceDN w:val="0"/>
        <w:adjustRightInd w:val="0"/>
        <w:spacing w:after="0" w:line="326" w:lineRule="exact"/>
        <w:ind w:firstLine="567"/>
        <w:jc w:val="both"/>
        <w:rPr>
          <w:rFonts w:ascii="Times New Roman" w:eastAsia="Times New Roman" w:hAnsi="Times New Roman" w:cs="Times New Roman"/>
          <w:color w:val="000000"/>
          <w:sz w:val="28"/>
          <w:szCs w:val="28"/>
          <w:lang w:eastAsia="ar-SA"/>
        </w:rPr>
      </w:pPr>
      <w:r w:rsidRPr="00070E74">
        <w:rPr>
          <w:rFonts w:ascii="Times New Roman" w:eastAsia="Times New Roman" w:hAnsi="Times New Roman" w:cs="Times New Roman"/>
          <w:color w:val="000000"/>
          <w:spacing w:val="8"/>
          <w:sz w:val="28"/>
          <w:szCs w:val="28"/>
          <w:lang w:eastAsia="ar-SA"/>
        </w:rPr>
        <w:t xml:space="preserve">проведение инвентаризации налоговых льгот по налогу на имущество </w:t>
      </w:r>
      <w:r w:rsidRPr="00070E74">
        <w:rPr>
          <w:rFonts w:ascii="Times New Roman" w:eastAsia="Times New Roman" w:hAnsi="Times New Roman" w:cs="Times New Roman"/>
          <w:color w:val="000000"/>
          <w:spacing w:val="-1"/>
          <w:sz w:val="28"/>
          <w:szCs w:val="28"/>
          <w:lang w:eastAsia="ar-SA"/>
        </w:rPr>
        <w:t>физических лиц и земельному налогу;</w:t>
      </w:r>
    </w:p>
    <w:p w:rsidR="00070E74" w:rsidRPr="00070E74" w:rsidRDefault="00070E74" w:rsidP="00F16337">
      <w:pPr>
        <w:widowControl w:val="0"/>
        <w:shd w:val="clear" w:color="auto" w:fill="FFFFFF"/>
        <w:suppressAutoHyphens/>
        <w:overflowPunct w:val="0"/>
        <w:autoSpaceDE w:val="0"/>
        <w:spacing w:after="0" w:line="322" w:lineRule="exact"/>
        <w:ind w:firstLine="567"/>
        <w:jc w:val="both"/>
        <w:rPr>
          <w:rFonts w:ascii="Times New Roman" w:eastAsia="Times New Roman" w:hAnsi="Times New Roman" w:cs="Times New Roman"/>
          <w:sz w:val="20"/>
          <w:szCs w:val="20"/>
          <w:lang w:eastAsia="ar-SA"/>
        </w:rPr>
      </w:pPr>
      <w:r w:rsidRPr="00070E74">
        <w:rPr>
          <w:rFonts w:ascii="Times New Roman" w:eastAsia="Times New Roman" w:hAnsi="Times New Roman" w:cs="Times New Roman"/>
          <w:color w:val="000000"/>
          <w:spacing w:val="-1"/>
          <w:sz w:val="28"/>
          <w:szCs w:val="28"/>
          <w:lang w:eastAsia="ar-SA"/>
        </w:rPr>
        <w:t xml:space="preserve">- продолжение работы по повышению эффективности использования </w:t>
      </w:r>
      <w:r w:rsidRPr="00070E74">
        <w:rPr>
          <w:rFonts w:ascii="Times New Roman" w:eastAsia="Times New Roman" w:hAnsi="Times New Roman" w:cs="Times New Roman"/>
          <w:color w:val="000000"/>
          <w:spacing w:val="5"/>
          <w:sz w:val="28"/>
          <w:szCs w:val="28"/>
          <w:lang w:eastAsia="ar-SA"/>
        </w:rPr>
        <w:t xml:space="preserve">муниципального имущества с целью увеличения поступлений в </w:t>
      </w:r>
      <w:r w:rsidRPr="00070E74">
        <w:rPr>
          <w:rFonts w:ascii="Times New Roman" w:eastAsia="Times New Roman" w:hAnsi="Times New Roman" w:cs="Times New Roman"/>
          <w:color w:val="000000"/>
          <w:spacing w:val="-1"/>
          <w:sz w:val="28"/>
          <w:szCs w:val="28"/>
          <w:lang w:eastAsia="ar-SA"/>
        </w:rPr>
        <w:t>бюджет неналоговых доходов;</w:t>
      </w:r>
    </w:p>
    <w:p w:rsidR="00070E74" w:rsidRPr="00070E74" w:rsidRDefault="00F16337" w:rsidP="00070E74">
      <w:pPr>
        <w:widowControl w:val="0"/>
        <w:shd w:val="clear" w:color="auto" w:fill="FFFFFF"/>
        <w:suppressAutoHyphens/>
        <w:overflowPunct w:val="0"/>
        <w:autoSpaceDE w:val="0"/>
        <w:spacing w:after="0" w:line="322" w:lineRule="exact"/>
        <w:ind w:firstLine="709"/>
        <w:jc w:val="both"/>
        <w:rPr>
          <w:rFonts w:ascii="Times New Roman" w:eastAsia="Times New Roman" w:hAnsi="Times New Roman" w:cs="Times New Roman"/>
          <w:sz w:val="20"/>
          <w:szCs w:val="20"/>
          <w:lang w:eastAsia="ar-SA"/>
        </w:rPr>
      </w:pPr>
      <w:r>
        <w:rPr>
          <w:rFonts w:ascii="Times New Roman" w:eastAsia="Times New Roman" w:hAnsi="Times New Roman" w:cs="Times New Roman"/>
          <w:iCs/>
          <w:color w:val="000000"/>
          <w:spacing w:val="8"/>
          <w:sz w:val="28"/>
          <w:szCs w:val="28"/>
          <w:lang w:eastAsia="ar-SA"/>
        </w:rPr>
        <w:t xml:space="preserve">- </w:t>
      </w:r>
      <w:r w:rsidR="00070E74" w:rsidRPr="00070E74">
        <w:rPr>
          <w:rFonts w:ascii="Times New Roman" w:eastAsia="Times New Roman" w:hAnsi="Times New Roman" w:cs="Times New Roman"/>
          <w:color w:val="000000"/>
          <w:spacing w:val="8"/>
          <w:sz w:val="28"/>
          <w:szCs w:val="28"/>
          <w:lang w:eastAsia="ar-SA"/>
        </w:rPr>
        <w:t>активизировать работу по распоряжению земельными участками,</w:t>
      </w:r>
      <w:r w:rsidR="00070E74" w:rsidRPr="00070E74">
        <w:rPr>
          <w:rFonts w:ascii="Times New Roman" w:eastAsia="Times New Roman" w:hAnsi="Times New Roman" w:cs="Times New Roman"/>
          <w:sz w:val="20"/>
          <w:szCs w:val="20"/>
          <w:lang w:eastAsia="ar-SA"/>
        </w:rPr>
        <w:t xml:space="preserve"> </w:t>
      </w:r>
      <w:r w:rsidR="00070E74" w:rsidRPr="00070E74">
        <w:rPr>
          <w:rFonts w:ascii="Times New Roman" w:eastAsia="Times New Roman" w:hAnsi="Times New Roman" w:cs="Times New Roman"/>
          <w:color w:val="000000"/>
          <w:spacing w:val="1"/>
          <w:sz w:val="28"/>
          <w:szCs w:val="28"/>
          <w:lang w:eastAsia="ar-SA"/>
        </w:rPr>
        <w:t>государственная собственность на которые не разграничена;</w:t>
      </w:r>
    </w:p>
    <w:p w:rsidR="00070E74" w:rsidRPr="00070E74" w:rsidRDefault="00070E74" w:rsidP="00070E74">
      <w:pPr>
        <w:widowControl w:val="0"/>
        <w:shd w:val="clear" w:color="auto" w:fill="FFFFFF"/>
        <w:tabs>
          <w:tab w:val="left" w:pos="1272"/>
        </w:tabs>
        <w:suppressAutoHyphens/>
        <w:overflowPunct w:val="0"/>
        <w:autoSpaceDE w:val="0"/>
        <w:spacing w:after="0" w:line="322" w:lineRule="exact"/>
        <w:ind w:firstLine="709"/>
        <w:jc w:val="both"/>
        <w:rPr>
          <w:rFonts w:ascii="Times New Roman" w:eastAsia="Times New Roman" w:hAnsi="Times New Roman" w:cs="Times New Roman"/>
          <w:color w:val="000000"/>
          <w:spacing w:val="-1"/>
          <w:sz w:val="28"/>
          <w:szCs w:val="28"/>
          <w:lang w:eastAsia="ar-SA"/>
        </w:rPr>
      </w:pPr>
      <w:r w:rsidRPr="00070E74">
        <w:rPr>
          <w:rFonts w:ascii="Times New Roman" w:eastAsia="Times New Roman" w:hAnsi="Times New Roman" w:cs="Times New Roman"/>
          <w:color w:val="000000"/>
          <w:sz w:val="28"/>
          <w:szCs w:val="28"/>
          <w:lang w:eastAsia="ar-SA"/>
        </w:rPr>
        <w:t>-</w:t>
      </w:r>
      <w:r w:rsidRPr="00070E74">
        <w:rPr>
          <w:rFonts w:ascii="Times New Roman" w:eastAsia="Times New Roman" w:hAnsi="Times New Roman" w:cs="Times New Roman"/>
          <w:color w:val="000000"/>
          <w:sz w:val="28"/>
          <w:szCs w:val="28"/>
          <w:lang w:eastAsia="ar-SA"/>
        </w:rPr>
        <w:tab/>
      </w:r>
      <w:r w:rsidRPr="00070E74">
        <w:rPr>
          <w:rFonts w:ascii="Times New Roman" w:eastAsia="Times New Roman" w:hAnsi="Times New Roman" w:cs="Times New Roman"/>
          <w:color w:val="000000"/>
          <w:spacing w:val="2"/>
          <w:sz w:val="28"/>
          <w:szCs w:val="28"/>
          <w:lang w:eastAsia="ar-SA"/>
        </w:rPr>
        <w:t xml:space="preserve">создание  благоприятных условий для деятельности субъектов </w:t>
      </w:r>
      <w:r w:rsidRPr="00070E74">
        <w:rPr>
          <w:rFonts w:ascii="Times New Roman" w:eastAsia="Times New Roman" w:hAnsi="Times New Roman" w:cs="Times New Roman"/>
          <w:color w:val="000000"/>
          <w:spacing w:val="-1"/>
          <w:sz w:val="28"/>
          <w:szCs w:val="28"/>
          <w:lang w:eastAsia="ar-SA"/>
        </w:rPr>
        <w:t>среднего и малого предпринимательства во всех отраслях;</w:t>
      </w:r>
    </w:p>
    <w:p w:rsidR="00070E74" w:rsidRPr="00070E74" w:rsidRDefault="00070E74" w:rsidP="00070E74">
      <w:pPr>
        <w:widowControl w:val="0"/>
        <w:shd w:val="clear" w:color="auto" w:fill="FFFFFF"/>
        <w:tabs>
          <w:tab w:val="left" w:pos="1272"/>
        </w:tabs>
        <w:suppressAutoHyphens/>
        <w:overflowPunct w:val="0"/>
        <w:autoSpaceDE w:val="0"/>
        <w:spacing w:after="0" w:line="322" w:lineRule="exact"/>
        <w:ind w:firstLine="709"/>
        <w:jc w:val="both"/>
        <w:rPr>
          <w:rFonts w:ascii="Times New Roman" w:eastAsia="Times New Roman" w:hAnsi="Times New Roman" w:cs="Times New Roman"/>
          <w:color w:val="000000"/>
          <w:spacing w:val="-1"/>
          <w:sz w:val="28"/>
          <w:szCs w:val="28"/>
          <w:lang w:eastAsia="ar-SA"/>
        </w:rPr>
      </w:pPr>
      <w:r w:rsidRPr="00070E74">
        <w:rPr>
          <w:rFonts w:ascii="Times New Roman" w:eastAsia="Times New Roman" w:hAnsi="Times New Roman" w:cs="Times New Roman"/>
          <w:color w:val="000000"/>
          <w:spacing w:val="-1"/>
          <w:sz w:val="28"/>
          <w:szCs w:val="28"/>
          <w:lang w:eastAsia="ar-SA"/>
        </w:rPr>
        <w:t>- обеспечение информационного взаимодействия с налоговым органом по уточнению сведений с целью актуализации налогооблагаемой базы, увеличение поступлений в бюджет;</w:t>
      </w:r>
    </w:p>
    <w:p w:rsidR="00070E74" w:rsidRPr="00070E74" w:rsidRDefault="00070E74" w:rsidP="00070E74">
      <w:pPr>
        <w:widowControl w:val="0"/>
        <w:shd w:val="clear" w:color="auto" w:fill="FFFFFF"/>
        <w:tabs>
          <w:tab w:val="left" w:pos="1272"/>
        </w:tabs>
        <w:suppressAutoHyphens/>
        <w:overflowPunct w:val="0"/>
        <w:autoSpaceDE w:val="0"/>
        <w:spacing w:after="0" w:line="322" w:lineRule="exact"/>
        <w:ind w:firstLine="709"/>
        <w:jc w:val="both"/>
        <w:rPr>
          <w:rFonts w:ascii="Times New Roman" w:eastAsia="Times New Roman" w:hAnsi="Times New Roman" w:cs="Times New Roman"/>
          <w:sz w:val="20"/>
          <w:szCs w:val="20"/>
          <w:lang w:eastAsia="ar-SA"/>
        </w:rPr>
      </w:pPr>
      <w:r w:rsidRPr="00070E74">
        <w:rPr>
          <w:rFonts w:ascii="Times New Roman" w:eastAsia="Times New Roman" w:hAnsi="Times New Roman" w:cs="Times New Roman"/>
          <w:color w:val="000000"/>
          <w:spacing w:val="-1"/>
          <w:sz w:val="28"/>
          <w:szCs w:val="28"/>
          <w:lang w:eastAsia="ar-SA"/>
        </w:rPr>
        <w:t>-инвентаризация сведений об объектах недвижимого имущества, с целью выявления объектов, не поставленных на кадастровый учет;</w:t>
      </w:r>
    </w:p>
    <w:p w:rsidR="00070E74" w:rsidRPr="00070E74" w:rsidRDefault="00070E74" w:rsidP="00070E74">
      <w:pPr>
        <w:widowControl w:val="0"/>
        <w:suppressAutoHyphens/>
        <w:overflowPunct w:val="0"/>
        <w:autoSpaceDE w:val="0"/>
        <w:spacing w:after="0" w:line="240" w:lineRule="auto"/>
        <w:ind w:firstLine="709"/>
        <w:jc w:val="both"/>
        <w:rPr>
          <w:rFonts w:ascii="Times New Roman" w:eastAsia="Times New Roman" w:hAnsi="Times New Roman" w:cs="Times New Roman"/>
          <w:color w:val="000000"/>
          <w:sz w:val="28"/>
          <w:szCs w:val="28"/>
        </w:rPr>
      </w:pPr>
      <w:r w:rsidRPr="00070E74">
        <w:rPr>
          <w:rFonts w:ascii="Times New Roman" w:eastAsia="Times New Roman" w:hAnsi="Times New Roman" w:cs="Times New Roman"/>
          <w:color w:val="000000"/>
          <w:sz w:val="28"/>
          <w:szCs w:val="28"/>
          <w:lang w:eastAsia="ar-SA"/>
        </w:rPr>
        <w:t>-</w:t>
      </w:r>
      <w:r w:rsidRPr="00070E74">
        <w:rPr>
          <w:rFonts w:ascii="Times New Roman" w:eastAsia="Times New Roman" w:hAnsi="Times New Roman" w:cs="Times New Roman"/>
          <w:color w:val="000000"/>
          <w:sz w:val="28"/>
          <w:szCs w:val="28"/>
          <w:lang w:eastAsia="ar-SA"/>
        </w:rPr>
        <w:tab/>
      </w:r>
      <w:r w:rsidR="00F16337">
        <w:rPr>
          <w:rFonts w:ascii="Times New Roman" w:eastAsia="Times New Roman" w:hAnsi="Times New Roman" w:cs="Times New Roman"/>
          <w:color w:val="000000"/>
          <w:spacing w:val="2"/>
          <w:sz w:val="28"/>
          <w:szCs w:val="28"/>
          <w:lang w:eastAsia="ar-SA"/>
        </w:rPr>
        <w:t xml:space="preserve">проведение </w:t>
      </w:r>
      <w:r w:rsidRPr="00070E74">
        <w:rPr>
          <w:rFonts w:ascii="Times New Roman" w:eastAsia="Times New Roman" w:hAnsi="Times New Roman" w:cs="Times New Roman"/>
          <w:color w:val="000000"/>
          <w:spacing w:val="2"/>
          <w:sz w:val="28"/>
          <w:szCs w:val="28"/>
          <w:lang w:eastAsia="ar-SA"/>
        </w:rPr>
        <w:t xml:space="preserve">разъяснительной работы с физическими лицами о </w:t>
      </w:r>
      <w:r w:rsidRPr="00070E74">
        <w:rPr>
          <w:rFonts w:ascii="Times New Roman" w:eastAsia="Times New Roman" w:hAnsi="Times New Roman" w:cs="Times New Roman"/>
          <w:color w:val="000000"/>
          <w:spacing w:val="-1"/>
          <w:sz w:val="28"/>
          <w:szCs w:val="28"/>
          <w:lang w:eastAsia="ar-SA"/>
        </w:rPr>
        <w:t>необходимости регистрации объектов недвижимости в органах,</w:t>
      </w:r>
      <w:r w:rsidRPr="00070E74">
        <w:rPr>
          <w:rFonts w:ascii="Times New Roman" w:eastAsia="Times New Roman" w:hAnsi="Times New Roman" w:cs="Times New Roman"/>
          <w:color w:val="000000"/>
          <w:spacing w:val="-1"/>
          <w:sz w:val="28"/>
          <w:szCs w:val="28"/>
          <w:lang w:eastAsia="ar-SA"/>
        </w:rPr>
        <w:br/>
      </w:r>
      <w:r w:rsidRPr="00070E74">
        <w:rPr>
          <w:rFonts w:ascii="Times New Roman" w:eastAsia="Times New Roman" w:hAnsi="Times New Roman" w:cs="Times New Roman"/>
          <w:color w:val="000000"/>
          <w:spacing w:val="10"/>
          <w:sz w:val="28"/>
          <w:szCs w:val="28"/>
          <w:lang w:eastAsia="ar-SA"/>
        </w:rPr>
        <w:t xml:space="preserve">осуществляющих регистрацию прав на недвижимое имущество и сделок с </w:t>
      </w:r>
      <w:r w:rsidRPr="00070E74">
        <w:rPr>
          <w:rFonts w:ascii="Times New Roman" w:eastAsia="Times New Roman" w:hAnsi="Times New Roman" w:cs="Times New Roman"/>
          <w:color w:val="000000"/>
          <w:spacing w:val="-16"/>
          <w:sz w:val="28"/>
          <w:szCs w:val="28"/>
          <w:lang w:eastAsia="ar-SA"/>
        </w:rPr>
        <w:t>ним.</w:t>
      </w:r>
    </w:p>
    <w:p w:rsidR="00070E74" w:rsidRPr="00070E74" w:rsidRDefault="00070E74" w:rsidP="00F16337">
      <w:pPr>
        <w:widowControl w:val="0"/>
        <w:suppressAutoHyphens/>
        <w:overflowPunct w:val="0"/>
        <w:autoSpaceDE w:val="0"/>
        <w:spacing w:after="0" w:line="240" w:lineRule="auto"/>
        <w:ind w:firstLine="567"/>
        <w:jc w:val="both"/>
        <w:rPr>
          <w:rFonts w:ascii="Times New Roman" w:eastAsia="Times New Roman" w:hAnsi="Times New Roman" w:cs="Times New Roman"/>
          <w:sz w:val="28"/>
          <w:szCs w:val="28"/>
          <w:lang w:eastAsia="ar-SA"/>
        </w:rPr>
      </w:pPr>
      <w:r w:rsidRPr="00070E74">
        <w:rPr>
          <w:rFonts w:ascii="Times New Roman" w:eastAsia="Times New Roman" w:hAnsi="Times New Roman" w:cs="Times New Roman"/>
          <w:sz w:val="28"/>
          <w:szCs w:val="28"/>
          <w:lang w:eastAsia="ar-SA"/>
        </w:rPr>
        <w:t>Главными стратегическим ориентирами будут являться стабильность и предсказуемость налоговой политики, а также сбалансированность фискального и стимулирующего действия налогов.</w:t>
      </w:r>
    </w:p>
    <w:p w:rsidR="00070E74" w:rsidRPr="00070E74" w:rsidRDefault="00F16337" w:rsidP="00F16337">
      <w:pPr>
        <w:widowControl w:val="0"/>
        <w:suppressAutoHyphens/>
        <w:overflowPunct w:val="0"/>
        <w:autoSpaceDE w:val="0"/>
        <w:spacing w:after="0" w:line="240" w:lineRule="auto"/>
        <w:ind w:firstLine="567"/>
        <w:jc w:val="both"/>
        <w:rPr>
          <w:rFonts w:ascii="Times New Roman" w:eastAsia="Times New Roman" w:hAnsi="Times New Roman" w:cs="Times New Roman"/>
          <w:sz w:val="28"/>
          <w:szCs w:val="28"/>
          <w:lang w:eastAsia="ar-SA"/>
        </w:rPr>
      </w:pPr>
      <w:proofErr w:type="gramStart"/>
      <w:r>
        <w:rPr>
          <w:rFonts w:ascii="Times New Roman" w:eastAsia="Times New Roman" w:hAnsi="Times New Roman" w:cs="Times New Roman"/>
          <w:sz w:val="28"/>
          <w:szCs w:val="28"/>
          <w:lang w:eastAsia="ar-SA"/>
        </w:rPr>
        <w:t xml:space="preserve">Приоритетами </w:t>
      </w:r>
      <w:r w:rsidR="00070E74" w:rsidRPr="00070E74">
        <w:rPr>
          <w:rFonts w:ascii="Times New Roman" w:eastAsia="Times New Roman" w:hAnsi="Times New Roman" w:cs="Times New Roman"/>
          <w:sz w:val="28"/>
          <w:szCs w:val="28"/>
          <w:lang w:eastAsia="ar-SA"/>
        </w:rPr>
        <w:t>налоговой политики в среднесрочной перспективе являются дальнейшее повышение эффективности налоговой системы без роста существующей налоговой нагрузки на экономику по основным видам налогов, а также совершенствование и оптимизация системы налогового администрирования, стимулирование развитие малого и среднего предпринимательства через специальные налоговые режимы, интеграция положений Налогового кодекса Российской Федерации в региональные и местные нормативные правовые акты.</w:t>
      </w:r>
      <w:proofErr w:type="gramEnd"/>
    </w:p>
    <w:p w:rsidR="00070E74" w:rsidRPr="00070E74" w:rsidRDefault="00070E74" w:rsidP="00F16337">
      <w:pPr>
        <w:widowControl w:val="0"/>
        <w:suppressAutoHyphens/>
        <w:overflowPunct w:val="0"/>
        <w:autoSpaceDE w:val="0"/>
        <w:spacing w:after="0" w:line="240" w:lineRule="auto"/>
        <w:ind w:firstLine="567"/>
        <w:jc w:val="both"/>
        <w:rPr>
          <w:rFonts w:ascii="Times New Roman" w:eastAsia="Times New Roman" w:hAnsi="Times New Roman" w:cs="Times New Roman"/>
          <w:sz w:val="28"/>
          <w:szCs w:val="28"/>
          <w:lang w:eastAsia="ar-SA"/>
        </w:rPr>
      </w:pPr>
      <w:r w:rsidRPr="00070E74">
        <w:rPr>
          <w:rFonts w:ascii="Times New Roman" w:eastAsia="Times New Roman" w:hAnsi="Times New Roman" w:cs="Times New Roman"/>
          <w:sz w:val="28"/>
          <w:szCs w:val="28"/>
          <w:lang w:eastAsia="ar-SA"/>
        </w:rPr>
        <w:t>При этом налоговая политика должна быть направлена на обеспечение устойчивого развития экономики и социальной стабильности в Оренбургской области.</w:t>
      </w:r>
    </w:p>
    <w:p w:rsidR="00070E74" w:rsidRPr="00070E74" w:rsidRDefault="00070E74" w:rsidP="00F16337">
      <w:pPr>
        <w:widowControl w:val="0"/>
        <w:overflowPunct w:val="0"/>
        <w:autoSpaceDE w:val="0"/>
        <w:autoSpaceDN w:val="0"/>
        <w:adjustRightInd w:val="0"/>
        <w:spacing w:after="0" w:line="240" w:lineRule="auto"/>
        <w:ind w:firstLine="567"/>
        <w:jc w:val="both"/>
        <w:rPr>
          <w:rFonts w:ascii="Times New Roman" w:eastAsia="Calibri" w:hAnsi="Times New Roman" w:cs="Times New Roman"/>
          <w:color w:val="000000"/>
          <w:sz w:val="28"/>
          <w:szCs w:val="28"/>
        </w:rPr>
      </w:pPr>
      <w:r w:rsidRPr="00070E74">
        <w:rPr>
          <w:rFonts w:ascii="Times New Roman" w:eastAsia="Calibri" w:hAnsi="Times New Roman" w:cs="Times New Roman"/>
          <w:color w:val="000000"/>
          <w:sz w:val="28"/>
          <w:szCs w:val="28"/>
        </w:rPr>
        <w:t xml:space="preserve">Основные направления налоговой </w:t>
      </w:r>
      <w:proofErr w:type="gramStart"/>
      <w:r w:rsidRPr="00070E74">
        <w:rPr>
          <w:rFonts w:ascii="Times New Roman" w:eastAsia="Calibri" w:hAnsi="Times New Roman" w:cs="Times New Roman"/>
          <w:color w:val="000000"/>
          <w:sz w:val="28"/>
          <w:szCs w:val="28"/>
        </w:rPr>
        <w:t>политики подготовлены с целью составления проекта  бюджета поселения</w:t>
      </w:r>
      <w:proofErr w:type="gramEnd"/>
      <w:r w:rsidRPr="00070E74">
        <w:rPr>
          <w:rFonts w:ascii="Times New Roman" w:eastAsia="Calibri" w:hAnsi="Times New Roman" w:cs="Times New Roman"/>
          <w:color w:val="000000"/>
          <w:sz w:val="28"/>
          <w:szCs w:val="28"/>
        </w:rPr>
        <w:t xml:space="preserve"> на очередной финансовый год и </w:t>
      </w:r>
      <w:r w:rsidRPr="00070E74">
        <w:rPr>
          <w:rFonts w:ascii="Times New Roman" w:eastAsia="Calibri" w:hAnsi="Times New Roman" w:cs="Times New Roman"/>
          <w:sz w:val="28"/>
          <w:szCs w:val="28"/>
          <w:lang w:eastAsia="ru-RU"/>
        </w:rPr>
        <w:t>плановый период</w:t>
      </w:r>
      <w:r w:rsidRPr="00070E74">
        <w:rPr>
          <w:rFonts w:ascii="Times New Roman" w:eastAsia="Calibri" w:hAnsi="Times New Roman" w:cs="Times New Roman"/>
          <w:color w:val="000000"/>
          <w:sz w:val="28"/>
          <w:szCs w:val="28"/>
        </w:rPr>
        <w:t xml:space="preserve">. </w:t>
      </w:r>
    </w:p>
    <w:p w:rsidR="00070E74" w:rsidRPr="00070E74" w:rsidRDefault="00070E74" w:rsidP="00F16337">
      <w:pPr>
        <w:widowControl w:val="0"/>
        <w:overflowPunct w:val="0"/>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070E74">
        <w:rPr>
          <w:rFonts w:ascii="Times New Roman" w:eastAsia="Calibri" w:hAnsi="Times New Roman" w:cs="Times New Roman"/>
          <w:sz w:val="28"/>
          <w:szCs w:val="28"/>
          <w:lang w:eastAsia="ru-RU"/>
        </w:rPr>
        <w:t>Главными задачами основных направлений налоговой политики являются обеспечение сбалансированности бюджета. Цел</w:t>
      </w:r>
      <w:r w:rsidR="00F16337">
        <w:rPr>
          <w:rFonts w:ascii="Times New Roman" w:eastAsia="Calibri" w:hAnsi="Times New Roman" w:cs="Times New Roman"/>
          <w:sz w:val="28"/>
          <w:szCs w:val="28"/>
          <w:lang w:eastAsia="ru-RU"/>
        </w:rPr>
        <w:t>ь реализации налоговой политики</w:t>
      </w:r>
      <w:r w:rsidRPr="00070E74">
        <w:rPr>
          <w:rFonts w:ascii="Times New Roman" w:eastAsia="Calibri" w:hAnsi="Times New Roman" w:cs="Times New Roman"/>
          <w:sz w:val="28"/>
          <w:szCs w:val="28"/>
          <w:lang w:eastAsia="ru-RU"/>
        </w:rPr>
        <w:t xml:space="preserve"> – дальнейшее повышение эффективности налоговой системы.</w:t>
      </w:r>
    </w:p>
    <w:p w:rsidR="00070E74" w:rsidRPr="00070E74" w:rsidRDefault="00070E74" w:rsidP="00F16337">
      <w:pPr>
        <w:widowControl w:val="0"/>
        <w:overflowPunct w:val="0"/>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070E74">
        <w:rPr>
          <w:rFonts w:ascii="Times New Roman" w:eastAsia="Calibri" w:hAnsi="Times New Roman" w:cs="Times New Roman"/>
          <w:sz w:val="28"/>
          <w:szCs w:val="28"/>
          <w:lang w:eastAsia="ru-RU"/>
        </w:rPr>
        <w:lastRenderedPageBreak/>
        <w:t>При этом налоговая политика должна быть направлена на обеспечение устойчивого развития экономики и социальной стабильности.</w:t>
      </w:r>
    </w:p>
    <w:p w:rsidR="00070E74" w:rsidRPr="00070E74" w:rsidRDefault="00070E74" w:rsidP="00F16337">
      <w:pPr>
        <w:widowControl w:val="0"/>
        <w:overflowPunct w:val="0"/>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070E74">
        <w:rPr>
          <w:rFonts w:ascii="Times New Roman" w:eastAsia="Times New Roman" w:hAnsi="Times New Roman" w:cs="Times New Roman"/>
          <w:sz w:val="28"/>
          <w:szCs w:val="28"/>
          <w:lang w:eastAsia="ar-SA"/>
        </w:rPr>
        <w:t xml:space="preserve">В структуре </w:t>
      </w:r>
      <w:r w:rsidR="00DE31CD">
        <w:rPr>
          <w:rFonts w:ascii="Times New Roman" w:eastAsia="Times New Roman" w:hAnsi="Times New Roman" w:cs="Times New Roman"/>
          <w:sz w:val="28"/>
          <w:szCs w:val="28"/>
          <w:lang w:eastAsia="ar-SA"/>
        </w:rPr>
        <w:t>налоговых и неналоговых доходов</w:t>
      </w:r>
      <w:r w:rsidRPr="00070E74">
        <w:rPr>
          <w:rFonts w:ascii="Times New Roman" w:eastAsia="Times New Roman" w:hAnsi="Times New Roman" w:cs="Times New Roman"/>
          <w:sz w:val="28"/>
          <w:szCs w:val="28"/>
          <w:lang w:eastAsia="ar-SA"/>
        </w:rPr>
        <w:t xml:space="preserve"> бюджета муниципального образования  наибольший удельный вес занимает налог на доходы физических лиц. </w:t>
      </w:r>
      <w:r w:rsidRPr="00070E74">
        <w:rPr>
          <w:rFonts w:ascii="Times New Roman" w:eastAsia="Calibri" w:hAnsi="Times New Roman" w:cs="Times New Roman"/>
          <w:sz w:val="28"/>
          <w:szCs w:val="28"/>
          <w:lang w:eastAsia="ru-RU"/>
        </w:rPr>
        <w:t xml:space="preserve">В основу налогообложения доходов физических лиц должен быть положен принцип совершенствования контроля за полнотой и своевременностью его уплаты. </w:t>
      </w:r>
    </w:p>
    <w:p w:rsidR="00070E74" w:rsidRPr="00070E74" w:rsidRDefault="00070E74" w:rsidP="00F16337">
      <w:pPr>
        <w:widowControl w:val="0"/>
        <w:suppressAutoHyphens/>
        <w:overflowPunct w:val="0"/>
        <w:autoSpaceDE w:val="0"/>
        <w:spacing w:after="0" w:line="240" w:lineRule="auto"/>
        <w:ind w:firstLine="567"/>
        <w:jc w:val="both"/>
        <w:outlineLvl w:val="0"/>
        <w:rPr>
          <w:rFonts w:ascii="Times New Roman" w:eastAsia="Times New Roman" w:hAnsi="Times New Roman" w:cs="Times New Roman"/>
          <w:sz w:val="28"/>
          <w:szCs w:val="28"/>
          <w:lang w:eastAsia="ar-SA"/>
        </w:rPr>
      </w:pPr>
      <w:r w:rsidRPr="00070E74">
        <w:rPr>
          <w:rFonts w:ascii="Times New Roman" w:eastAsia="Calibri" w:hAnsi="Times New Roman" w:cs="Times New Roman"/>
          <w:sz w:val="28"/>
          <w:szCs w:val="28"/>
          <w:lang w:eastAsia="ru-RU"/>
        </w:rPr>
        <w:t>Необходимо на постоянной основе осуществлять мониторинг динамики фонда заработной пла</w:t>
      </w:r>
      <w:r w:rsidR="00DE31CD">
        <w:rPr>
          <w:rFonts w:ascii="Times New Roman" w:eastAsia="Calibri" w:hAnsi="Times New Roman" w:cs="Times New Roman"/>
          <w:sz w:val="28"/>
          <w:szCs w:val="28"/>
          <w:lang w:eastAsia="ru-RU"/>
        </w:rPr>
        <w:t xml:space="preserve">ты, </w:t>
      </w:r>
      <w:r w:rsidRPr="00070E74">
        <w:rPr>
          <w:rFonts w:ascii="Times New Roman" w:eastAsia="Calibri" w:hAnsi="Times New Roman" w:cs="Times New Roman"/>
          <w:sz w:val="28"/>
          <w:szCs w:val="28"/>
          <w:lang w:eastAsia="ru-RU"/>
        </w:rPr>
        <w:t xml:space="preserve">а также сумм налоговых вычетов. </w:t>
      </w:r>
      <w:r w:rsidRPr="00070E74">
        <w:rPr>
          <w:rFonts w:ascii="Times New Roman" w:eastAsia="Times New Roman" w:hAnsi="Times New Roman" w:cs="Times New Roman"/>
          <w:sz w:val="28"/>
          <w:szCs w:val="28"/>
          <w:lang w:eastAsia="ar-SA"/>
        </w:rPr>
        <w:t xml:space="preserve">С 1 января 2016 года налог на доходы </w:t>
      </w:r>
      <w:r w:rsidR="00DE31CD">
        <w:rPr>
          <w:rFonts w:ascii="Times New Roman" w:eastAsia="Times New Roman" w:hAnsi="Times New Roman" w:cs="Times New Roman"/>
          <w:sz w:val="28"/>
          <w:szCs w:val="28"/>
          <w:lang w:eastAsia="ar-SA"/>
        </w:rPr>
        <w:t xml:space="preserve">физических лиц зачисляется в </w:t>
      </w:r>
      <w:r w:rsidRPr="00070E74">
        <w:rPr>
          <w:rFonts w:ascii="Times New Roman" w:eastAsia="Times New Roman" w:hAnsi="Times New Roman" w:cs="Times New Roman"/>
          <w:sz w:val="28"/>
          <w:szCs w:val="28"/>
          <w:lang w:eastAsia="ar-SA"/>
        </w:rPr>
        <w:t>бю</w:t>
      </w:r>
      <w:r w:rsidR="00DE31CD">
        <w:rPr>
          <w:rFonts w:ascii="Times New Roman" w:eastAsia="Times New Roman" w:hAnsi="Times New Roman" w:cs="Times New Roman"/>
          <w:sz w:val="28"/>
          <w:szCs w:val="28"/>
          <w:lang w:eastAsia="ar-SA"/>
        </w:rPr>
        <w:t xml:space="preserve">джет  поселения по нормативу </w:t>
      </w:r>
      <w:r w:rsidRPr="00070E74">
        <w:rPr>
          <w:rFonts w:ascii="Times New Roman" w:eastAsia="Times New Roman" w:hAnsi="Times New Roman" w:cs="Times New Roman"/>
          <w:sz w:val="28"/>
          <w:szCs w:val="28"/>
          <w:lang w:eastAsia="ar-SA"/>
        </w:rPr>
        <w:t>15 процентов.</w:t>
      </w:r>
      <w:r w:rsidRPr="00070E74">
        <w:rPr>
          <w:rFonts w:ascii="Times New Roman" w:eastAsia="Calibri" w:hAnsi="Times New Roman" w:cs="Times New Roman"/>
          <w:sz w:val="28"/>
          <w:szCs w:val="28"/>
          <w:lang w:eastAsia="ru-RU"/>
        </w:rPr>
        <w:t xml:space="preserve"> По имущественным налогам с 1 января 2015 года предусмотрены единые сроки уплаты физическими лицами транспортного, земельного налогов и налога на имущество физических лиц – не позднее 1 декабря года, следующего за истекшим налоговым периодом.</w:t>
      </w:r>
      <w:r w:rsidRPr="00070E74">
        <w:rPr>
          <w:rFonts w:ascii="Times New Roman" w:eastAsia="Times New Roman" w:hAnsi="Times New Roman" w:cs="Times New Roman"/>
          <w:sz w:val="28"/>
          <w:szCs w:val="28"/>
          <w:lang w:eastAsia="ar-SA"/>
        </w:rPr>
        <w:t xml:space="preserve"> </w:t>
      </w:r>
    </w:p>
    <w:p w:rsidR="00070E74" w:rsidRPr="00070E74" w:rsidRDefault="00070E74" w:rsidP="00F1633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roofErr w:type="gramStart"/>
      <w:r w:rsidRPr="00070E74">
        <w:rPr>
          <w:rFonts w:ascii="Times New Roman" w:eastAsia="Times New Roman" w:hAnsi="Times New Roman" w:cs="Times New Roman"/>
          <w:sz w:val="28"/>
          <w:szCs w:val="28"/>
          <w:lang w:eastAsia="ru-RU"/>
        </w:rPr>
        <w:t>В соответствии с пунктом 3</w:t>
      </w:r>
      <w:r w:rsidRPr="00070E74">
        <w:rPr>
          <w:rFonts w:ascii="Times New Roman" w:eastAsia="Times New Roman" w:hAnsi="Times New Roman" w:cs="Times New Roman"/>
          <w:sz w:val="28"/>
          <w:szCs w:val="28"/>
          <w:vertAlign w:val="superscript"/>
          <w:lang w:eastAsia="ru-RU"/>
        </w:rPr>
        <w:t>1</w:t>
      </w:r>
      <w:r w:rsidRPr="00070E74">
        <w:rPr>
          <w:rFonts w:ascii="Times New Roman" w:eastAsia="Times New Roman" w:hAnsi="Times New Roman" w:cs="Times New Roman"/>
          <w:sz w:val="28"/>
          <w:szCs w:val="28"/>
          <w:lang w:eastAsia="ru-RU"/>
        </w:rPr>
        <w:t xml:space="preserve"> статьи 58 Бюджетного кодекса Российской Федерации законом о межбюджетных отношениях,  установлены дифференцированные нормативы отчислений в местные бюджеты от акцизов на автомобильный и прямогонный бензин, дизельное топливо, моторные масла для дизельных и (или) карбюраторных (</w:t>
      </w:r>
      <w:proofErr w:type="spellStart"/>
      <w:r w:rsidRPr="00070E74">
        <w:rPr>
          <w:rFonts w:ascii="Times New Roman" w:eastAsia="Times New Roman" w:hAnsi="Times New Roman" w:cs="Times New Roman"/>
          <w:sz w:val="28"/>
          <w:szCs w:val="28"/>
          <w:lang w:eastAsia="ru-RU"/>
        </w:rPr>
        <w:t>инжекторных</w:t>
      </w:r>
      <w:proofErr w:type="spellEnd"/>
      <w:r w:rsidRPr="00070E74">
        <w:rPr>
          <w:rFonts w:ascii="Times New Roman" w:eastAsia="Times New Roman" w:hAnsi="Times New Roman" w:cs="Times New Roman"/>
          <w:sz w:val="28"/>
          <w:szCs w:val="28"/>
          <w:lang w:eastAsia="ru-RU"/>
        </w:rPr>
        <w:t>) двигателей, производимых на территории  Российской Федерации, исходя из зачисления в местные бюджеты не менее 10 процентов налоговых доходов консолидированного бюджета области</w:t>
      </w:r>
      <w:proofErr w:type="gramEnd"/>
      <w:r w:rsidRPr="00070E74">
        <w:rPr>
          <w:rFonts w:ascii="Times New Roman" w:eastAsia="Times New Roman" w:hAnsi="Times New Roman" w:cs="Times New Roman"/>
          <w:sz w:val="28"/>
          <w:szCs w:val="28"/>
          <w:lang w:eastAsia="ru-RU"/>
        </w:rPr>
        <w:t xml:space="preserve"> от указанного налога.</w:t>
      </w:r>
    </w:p>
    <w:p w:rsidR="00070E74" w:rsidRPr="00070E74" w:rsidRDefault="00070E74" w:rsidP="00F16337">
      <w:pPr>
        <w:widowControl w:val="0"/>
        <w:suppressAutoHyphens/>
        <w:overflowPunct w:val="0"/>
        <w:autoSpaceDE w:val="0"/>
        <w:spacing w:after="0" w:line="240" w:lineRule="auto"/>
        <w:ind w:firstLine="567"/>
        <w:jc w:val="both"/>
        <w:rPr>
          <w:rFonts w:ascii="Times New Roman" w:eastAsia="Times New Roman" w:hAnsi="Times New Roman" w:cs="Times New Roman"/>
          <w:sz w:val="28"/>
          <w:szCs w:val="28"/>
          <w:lang w:eastAsia="ar-SA"/>
        </w:rPr>
      </w:pPr>
      <w:r w:rsidRPr="00070E74">
        <w:rPr>
          <w:rFonts w:ascii="Times New Roman" w:eastAsia="Times New Roman" w:hAnsi="Times New Roman" w:cs="Times New Roman"/>
          <w:sz w:val="28"/>
          <w:szCs w:val="28"/>
          <w:lang w:eastAsia="ar-SA"/>
        </w:rPr>
        <w:t>Данные дифференцированные нормативы будут одним из источников формирования муниципального дорожного фонда, который в соответствии со статьей 179</w:t>
      </w:r>
      <w:r w:rsidRPr="00070E74">
        <w:rPr>
          <w:rFonts w:ascii="Times New Roman" w:eastAsia="Times New Roman" w:hAnsi="Times New Roman" w:cs="Times New Roman"/>
          <w:sz w:val="28"/>
          <w:szCs w:val="28"/>
          <w:vertAlign w:val="superscript"/>
          <w:lang w:eastAsia="ar-SA"/>
        </w:rPr>
        <w:t xml:space="preserve">4 </w:t>
      </w:r>
      <w:r w:rsidRPr="00070E74">
        <w:rPr>
          <w:rFonts w:ascii="Times New Roman" w:eastAsia="Times New Roman" w:hAnsi="Times New Roman" w:cs="Times New Roman"/>
          <w:sz w:val="28"/>
          <w:szCs w:val="28"/>
          <w:lang w:eastAsia="ar-SA"/>
        </w:rPr>
        <w:t>Бюджетного кодекса Российской Федер</w:t>
      </w:r>
      <w:r w:rsidR="00F16337">
        <w:rPr>
          <w:rFonts w:ascii="Times New Roman" w:eastAsia="Times New Roman" w:hAnsi="Times New Roman" w:cs="Times New Roman"/>
          <w:sz w:val="28"/>
          <w:szCs w:val="28"/>
          <w:lang w:eastAsia="ar-SA"/>
        </w:rPr>
        <w:t xml:space="preserve">ации с 2014 года  был создан в </w:t>
      </w:r>
      <w:r w:rsidRPr="00070E74">
        <w:rPr>
          <w:rFonts w:ascii="Times New Roman" w:eastAsia="Times New Roman" w:hAnsi="Times New Roman" w:cs="Times New Roman"/>
          <w:sz w:val="28"/>
          <w:szCs w:val="28"/>
          <w:lang w:eastAsia="ar-SA"/>
        </w:rPr>
        <w:t>муниципальном образовании.</w:t>
      </w:r>
    </w:p>
    <w:p w:rsidR="00070E74" w:rsidRPr="00070E74" w:rsidRDefault="00070E74" w:rsidP="00F16337">
      <w:pPr>
        <w:widowControl w:val="0"/>
        <w:shd w:val="clear" w:color="auto" w:fill="FFFFFF"/>
        <w:suppressAutoHyphens/>
        <w:overflowPunct w:val="0"/>
        <w:autoSpaceDE w:val="0"/>
        <w:spacing w:after="0" w:line="240" w:lineRule="auto"/>
        <w:ind w:right="29" w:firstLine="567"/>
        <w:jc w:val="both"/>
        <w:rPr>
          <w:rFonts w:ascii="Times New Roman" w:eastAsia="Times New Roman" w:hAnsi="Times New Roman" w:cs="Times New Roman"/>
          <w:color w:val="000000"/>
          <w:sz w:val="28"/>
          <w:szCs w:val="28"/>
          <w:lang w:eastAsia="ar-SA"/>
        </w:rPr>
      </w:pPr>
      <w:r w:rsidRPr="00070E74">
        <w:rPr>
          <w:rFonts w:ascii="Times New Roman" w:eastAsia="Times New Roman" w:hAnsi="Times New Roman" w:cs="Times New Roman"/>
          <w:color w:val="000000"/>
          <w:sz w:val="28"/>
          <w:szCs w:val="28"/>
          <w:lang w:eastAsia="ar-SA"/>
        </w:rPr>
        <w:t>Выполнение всех перечисленных  направлений  позволит сформировать на территории сельсо</w:t>
      </w:r>
      <w:r w:rsidR="00DE31CD">
        <w:rPr>
          <w:rFonts w:ascii="Times New Roman" w:eastAsia="Times New Roman" w:hAnsi="Times New Roman" w:cs="Times New Roman"/>
          <w:color w:val="000000"/>
          <w:sz w:val="28"/>
          <w:szCs w:val="28"/>
          <w:lang w:eastAsia="ar-SA"/>
        </w:rPr>
        <w:t xml:space="preserve">вета благоприятный климат для </w:t>
      </w:r>
      <w:r w:rsidRPr="00070E74">
        <w:rPr>
          <w:rFonts w:ascii="Times New Roman" w:eastAsia="Times New Roman" w:hAnsi="Times New Roman" w:cs="Times New Roman"/>
          <w:color w:val="000000"/>
          <w:sz w:val="28"/>
          <w:szCs w:val="28"/>
          <w:lang w:eastAsia="ar-SA"/>
        </w:rPr>
        <w:t>устойчивого формирования бюджета.</w:t>
      </w:r>
    </w:p>
    <w:p w:rsidR="00070E74" w:rsidRPr="00070E74" w:rsidRDefault="00070E74" w:rsidP="00F16337">
      <w:pPr>
        <w:widowControl w:val="0"/>
        <w:shd w:val="clear" w:color="auto" w:fill="FFFFFF"/>
        <w:suppressAutoHyphens/>
        <w:overflowPunct w:val="0"/>
        <w:autoSpaceDE w:val="0"/>
        <w:spacing w:after="0" w:line="240" w:lineRule="auto"/>
        <w:ind w:right="29" w:firstLine="567"/>
        <w:jc w:val="both"/>
        <w:rPr>
          <w:rFonts w:ascii="Times New Roman" w:eastAsia="Times New Roman" w:hAnsi="Times New Roman" w:cs="Times New Roman"/>
          <w:color w:val="000000"/>
          <w:spacing w:val="13"/>
          <w:sz w:val="28"/>
          <w:szCs w:val="28"/>
          <w:lang w:eastAsia="ar-SA"/>
        </w:rPr>
      </w:pPr>
      <w:r w:rsidRPr="00070E74">
        <w:rPr>
          <w:rFonts w:ascii="Times New Roman" w:eastAsia="Times New Roman" w:hAnsi="Times New Roman" w:cs="Times New Roman"/>
          <w:color w:val="000000"/>
          <w:spacing w:val="13"/>
          <w:sz w:val="28"/>
          <w:szCs w:val="28"/>
          <w:lang w:eastAsia="ar-SA"/>
        </w:rPr>
        <w:t>Достижение указанной задачи будет осущ</w:t>
      </w:r>
      <w:r w:rsidR="00F16337">
        <w:rPr>
          <w:rFonts w:ascii="Times New Roman" w:eastAsia="Times New Roman" w:hAnsi="Times New Roman" w:cs="Times New Roman"/>
          <w:color w:val="000000"/>
          <w:spacing w:val="13"/>
          <w:sz w:val="28"/>
          <w:szCs w:val="28"/>
          <w:lang w:eastAsia="ar-SA"/>
        </w:rPr>
        <w:t xml:space="preserve">ествляться за счет реализации </w:t>
      </w:r>
      <w:r w:rsidRPr="00070E74">
        <w:rPr>
          <w:rFonts w:ascii="Times New Roman" w:eastAsia="Times New Roman" w:hAnsi="Times New Roman" w:cs="Times New Roman"/>
          <w:color w:val="000000"/>
          <w:spacing w:val="13"/>
          <w:sz w:val="28"/>
          <w:szCs w:val="28"/>
          <w:lang w:eastAsia="ar-SA"/>
        </w:rPr>
        <w:t>мероприятий по следующим направлениям:</w:t>
      </w:r>
    </w:p>
    <w:p w:rsidR="00070E74" w:rsidRPr="00070E74" w:rsidRDefault="00F16337" w:rsidP="00F16337">
      <w:pPr>
        <w:widowControl w:val="0"/>
        <w:shd w:val="clear" w:color="auto" w:fill="FFFFFF"/>
        <w:suppressAutoHyphens/>
        <w:overflowPunct w:val="0"/>
        <w:autoSpaceDE w:val="0"/>
        <w:spacing w:after="0" w:line="240" w:lineRule="auto"/>
        <w:ind w:right="29" w:firstLine="567"/>
        <w:jc w:val="both"/>
        <w:rPr>
          <w:rFonts w:ascii="Times New Roman" w:eastAsia="Times New Roman" w:hAnsi="Times New Roman" w:cs="Times New Roman"/>
          <w:color w:val="000000"/>
          <w:spacing w:val="13"/>
          <w:sz w:val="28"/>
          <w:szCs w:val="28"/>
          <w:lang w:eastAsia="ar-SA"/>
        </w:rPr>
      </w:pPr>
      <w:r>
        <w:rPr>
          <w:rFonts w:ascii="Times New Roman" w:eastAsia="Times New Roman" w:hAnsi="Times New Roman" w:cs="Times New Roman"/>
          <w:color w:val="000000"/>
          <w:spacing w:val="13"/>
          <w:sz w:val="28"/>
          <w:szCs w:val="28"/>
          <w:lang w:eastAsia="ar-SA"/>
        </w:rPr>
        <w:t xml:space="preserve">1.Повышение </w:t>
      </w:r>
      <w:r w:rsidR="00070E74" w:rsidRPr="00070E74">
        <w:rPr>
          <w:rFonts w:ascii="Times New Roman" w:eastAsia="Times New Roman" w:hAnsi="Times New Roman" w:cs="Times New Roman"/>
          <w:color w:val="000000"/>
          <w:spacing w:val="13"/>
          <w:sz w:val="28"/>
          <w:szCs w:val="28"/>
          <w:lang w:eastAsia="ar-SA"/>
        </w:rPr>
        <w:t>собираемости налогов за счет улучшения налогового администрирования:</w:t>
      </w:r>
    </w:p>
    <w:p w:rsidR="00070E74" w:rsidRPr="00070E74" w:rsidRDefault="00070E74" w:rsidP="00F16337">
      <w:pPr>
        <w:widowControl w:val="0"/>
        <w:shd w:val="clear" w:color="auto" w:fill="FFFFFF"/>
        <w:suppressAutoHyphens/>
        <w:overflowPunct w:val="0"/>
        <w:autoSpaceDE w:val="0"/>
        <w:spacing w:after="0" w:line="240" w:lineRule="auto"/>
        <w:ind w:right="29" w:firstLine="567"/>
        <w:jc w:val="both"/>
        <w:rPr>
          <w:rFonts w:ascii="Times New Roman" w:eastAsia="Times New Roman" w:hAnsi="Times New Roman" w:cs="Times New Roman"/>
          <w:color w:val="000000"/>
          <w:spacing w:val="13"/>
          <w:sz w:val="28"/>
          <w:szCs w:val="28"/>
          <w:lang w:eastAsia="ar-SA"/>
        </w:rPr>
      </w:pPr>
      <w:r w:rsidRPr="00070E74">
        <w:rPr>
          <w:rFonts w:ascii="Times New Roman" w:eastAsia="Times New Roman" w:hAnsi="Times New Roman" w:cs="Times New Roman"/>
          <w:color w:val="000000"/>
          <w:spacing w:val="13"/>
          <w:sz w:val="28"/>
          <w:szCs w:val="28"/>
          <w:lang w:eastAsia="ar-SA"/>
        </w:rPr>
        <w:t>- совершенствование налогового учета и налоговой статистики;</w:t>
      </w:r>
    </w:p>
    <w:p w:rsidR="00070E74" w:rsidRPr="00070E74" w:rsidRDefault="00F16337" w:rsidP="00F16337">
      <w:pPr>
        <w:widowControl w:val="0"/>
        <w:shd w:val="clear" w:color="auto" w:fill="FFFFFF"/>
        <w:suppressAutoHyphens/>
        <w:overflowPunct w:val="0"/>
        <w:autoSpaceDE w:val="0"/>
        <w:spacing w:after="0" w:line="240" w:lineRule="auto"/>
        <w:ind w:right="29" w:firstLine="567"/>
        <w:jc w:val="both"/>
        <w:rPr>
          <w:rFonts w:ascii="Times New Roman" w:eastAsia="Times New Roman" w:hAnsi="Times New Roman" w:cs="Times New Roman"/>
          <w:color w:val="000000"/>
          <w:spacing w:val="13"/>
          <w:sz w:val="28"/>
          <w:szCs w:val="28"/>
          <w:lang w:eastAsia="ar-SA"/>
        </w:rPr>
      </w:pPr>
      <w:r>
        <w:rPr>
          <w:rFonts w:ascii="Times New Roman" w:eastAsia="Times New Roman" w:hAnsi="Times New Roman" w:cs="Times New Roman"/>
          <w:color w:val="000000"/>
          <w:spacing w:val="13"/>
          <w:sz w:val="28"/>
          <w:szCs w:val="28"/>
          <w:lang w:eastAsia="ar-SA"/>
        </w:rPr>
        <w:t xml:space="preserve">- </w:t>
      </w:r>
      <w:r w:rsidR="00070E74" w:rsidRPr="00070E74">
        <w:rPr>
          <w:rFonts w:ascii="Times New Roman" w:eastAsia="Times New Roman" w:hAnsi="Times New Roman" w:cs="Times New Roman"/>
          <w:color w:val="000000"/>
          <w:spacing w:val="13"/>
          <w:sz w:val="28"/>
          <w:szCs w:val="28"/>
          <w:lang w:eastAsia="ar-SA"/>
        </w:rPr>
        <w:t>повышение контрольной работы;</w:t>
      </w:r>
    </w:p>
    <w:p w:rsidR="00070E74" w:rsidRPr="00070E74" w:rsidRDefault="00F16337" w:rsidP="00F16337">
      <w:pPr>
        <w:widowControl w:val="0"/>
        <w:shd w:val="clear" w:color="auto" w:fill="FFFFFF"/>
        <w:suppressAutoHyphens/>
        <w:overflowPunct w:val="0"/>
        <w:autoSpaceDE w:val="0"/>
        <w:spacing w:after="0" w:line="240" w:lineRule="auto"/>
        <w:ind w:right="29" w:firstLine="567"/>
        <w:jc w:val="both"/>
        <w:rPr>
          <w:rFonts w:ascii="Times New Roman" w:eastAsia="Times New Roman" w:hAnsi="Times New Roman" w:cs="Times New Roman"/>
          <w:color w:val="000000"/>
          <w:spacing w:val="13"/>
          <w:sz w:val="28"/>
          <w:szCs w:val="28"/>
          <w:lang w:eastAsia="ar-SA"/>
        </w:rPr>
      </w:pPr>
      <w:r>
        <w:rPr>
          <w:rFonts w:ascii="Times New Roman" w:eastAsia="Times New Roman" w:hAnsi="Times New Roman" w:cs="Times New Roman"/>
          <w:color w:val="000000"/>
          <w:spacing w:val="13"/>
          <w:sz w:val="28"/>
          <w:szCs w:val="28"/>
          <w:lang w:eastAsia="ar-SA"/>
        </w:rPr>
        <w:t xml:space="preserve">- содействие налоговой </w:t>
      </w:r>
      <w:r w:rsidR="00070E74" w:rsidRPr="00070E74">
        <w:rPr>
          <w:rFonts w:ascii="Times New Roman" w:eastAsia="Times New Roman" w:hAnsi="Times New Roman" w:cs="Times New Roman"/>
          <w:color w:val="000000"/>
          <w:spacing w:val="13"/>
          <w:sz w:val="28"/>
          <w:szCs w:val="28"/>
          <w:lang w:eastAsia="ar-SA"/>
        </w:rPr>
        <w:t>дисциплины;</w:t>
      </w:r>
    </w:p>
    <w:p w:rsidR="00070E74" w:rsidRPr="00070E74" w:rsidRDefault="00F16337" w:rsidP="00F16337">
      <w:pPr>
        <w:widowControl w:val="0"/>
        <w:shd w:val="clear" w:color="auto" w:fill="FFFFFF"/>
        <w:suppressAutoHyphens/>
        <w:overflowPunct w:val="0"/>
        <w:autoSpaceDE w:val="0"/>
        <w:spacing w:after="0" w:line="240" w:lineRule="auto"/>
        <w:ind w:right="29" w:firstLine="567"/>
        <w:jc w:val="both"/>
        <w:rPr>
          <w:rFonts w:ascii="Times New Roman" w:eastAsia="Times New Roman" w:hAnsi="Times New Roman" w:cs="Times New Roman"/>
          <w:color w:val="000000"/>
          <w:spacing w:val="13"/>
          <w:sz w:val="28"/>
          <w:szCs w:val="28"/>
          <w:lang w:eastAsia="ar-SA"/>
        </w:rPr>
      </w:pPr>
      <w:r>
        <w:rPr>
          <w:rFonts w:ascii="Times New Roman" w:eastAsia="Times New Roman" w:hAnsi="Times New Roman" w:cs="Times New Roman"/>
          <w:color w:val="000000"/>
          <w:spacing w:val="13"/>
          <w:sz w:val="28"/>
          <w:szCs w:val="28"/>
          <w:lang w:eastAsia="ar-SA"/>
        </w:rPr>
        <w:t xml:space="preserve">- проведение </w:t>
      </w:r>
      <w:r w:rsidR="00070E74" w:rsidRPr="00070E74">
        <w:rPr>
          <w:rFonts w:ascii="Times New Roman" w:eastAsia="Times New Roman" w:hAnsi="Times New Roman" w:cs="Times New Roman"/>
          <w:color w:val="000000"/>
          <w:spacing w:val="13"/>
          <w:sz w:val="28"/>
          <w:szCs w:val="28"/>
          <w:lang w:eastAsia="ar-SA"/>
        </w:rPr>
        <w:t>на постоянной основе мониторинга стратегических предприятий в целях своевременного и оперативного принятия совместных решений для стабилизации их работы и сокращения недоимки по налогам в бюджет;</w:t>
      </w:r>
    </w:p>
    <w:p w:rsidR="00070E74" w:rsidRPr="00070E74" w:rsidRDefault="00F16337" w:rsidP="00F16337">
      <w:pPr>
        <w:widowControl w:val="0"/>
        <w:shd w:val="clear" w:color="auto" w:fill="FFFFFF"/>
        <w:suppressAutoHyphens/>
        <w:overflowPunct w:val="0"/>
        <w:autoSpaceDE w:val="0"/>
        <w:spacing w:after="0" w:line="240" w:lineRule="auto"/>
        <w:ind w:right="29" w:firstLine="567"/>
        <w:jc w:val="both"/>
        <w:rPr>
          <w:rFonts w:ascii="Times New Roman" w:eastAsia="Times New Roman" w:hAnsi="Times New Roman" w:cs="Times New Roman"/>
          <w:color w:val="000000"/>
          <w:spacing w:val="-3"/>
          <w:sz w:val="28"/>
          <w:szCs w:val="28"/>
          <w:lang w:eastAsia="ar-SA"/>
        </w:rPr>
      </w:pPr>
      <w:r>
        <w:rPr>
          <w:rFonts w:ascii="Times New Roman" w:eastAsia="Times New Roman" w:hAnsi="Times New Roman" w:cs="Times New Roman"/>
          <w:color w:val="000000"/>
          <w:spacing w:val="-4"/>
          <w:sz w:val="28"/>
          <w:szCs w:val="28"/>
          <w:lang w:eastAsia="ar-SA"/>
        </w:rPr>
        <w:t xml:space="preserve">- </w:t>
      </w:r>
      <w:r w:rsidR="00070E74" w:rsidRPr="00070E74">
        <w:rPr>
          <w:rFonts w:ascii="Times New Roman" w:eastAsia="Times New Roman" w:hAnsi="Times New Roman" w:cs="Times New Roman"/>
          <w:color w:val="000000"/>
          <w:spacing w:val="-4"/>
          <w:sz w:val="28"/>
          <w:szCs w:val="28"/>
          <w:lang w:eastAsia="ar-SA"/>
        </w:rPr>
        <w:t xml:space="preserve">проведение технической инвентаризации объектов недвижимого   имущества, которое обеспечило бы более справедливое </w:t>
      </w:r>
      <w:r w:rsidR="00070E74" w:rsidRPr="00070E74">
        <w:rPr>
          <w:rFonts w:ascii="Times New Roman" w:eastAsia="Times New Roman" w:hAnsi="Times New Roman" w:cs="Times New Roman"/>
          <w:color w:val="000000"/>
          <w:spacing w:val="-2"/>
          <w:sz w:val="28"/>
          <w:szCs w:val="28"/>
          <w:lang w:eastAsia="ar-SA"/>
        </w:rPr>
        <w:t xml:space="preserve">распределение налоговой нагрузки между объектами недвижимого </w:t>
      </w:r>
      <w:r w:rsidR="00070E74" w:rsidRPr="00070E74">
        <w:rPr>
          <w:rFonts w:ascii="Times New Roman" w:eastAsia="Times New Roman" w:hAnsi="Times New Roman" w:cs="Times New Roman"/>
          <w:color w:val="000000"/>
          <w:spacing w:val="-3"/>
          <w:sz w:val="28"/>
          <w:szCs w:val="28"/>
          <w:lang w:eastAsia="ar-SA"/>
        </w:rPr>
        <w:t>имущества с разной рыночной стоимостью;</w:t>
      </w:r>
    </w:p>
    <w:p w:rsidR="00070E74" w:rsidRPr="00070E74" w:rsidRDefault="00070E74" w:rsidP="00DE31CD">
      <w:pPr>
        <w:widowControl w:val="0"/>
        <w:shd w:val="clear" w:color="auto" w:fill="FFFFFF"/>
        <w:suppressAutoHyphens/>
        <w:overflowPunct w:val="0"/>
        <w:autoSpaceDE w:val="0"/>
        <w:spacing w:after="0" w:line="240" w:lineRule="auto"/>
        <w:ind w:left="5" w:right="5" w:firstLine="567"/>
        <w:jc w:val="both"/>
        <w:rPr>
          <w:rFonts w:ascii="Times New Roman" w:eastAsia="Times New Roman" w:hAnsi="Times New Roman" w:cs="Times New Roman"/>
          <w:color w:val="000000"/>
          <w:spacing w:val="-5"/>
          <w:sz w:val="28"/>
          <w:szCs w:val="28"/>
          <w:lang w:eastAsia="ar-SA"/>
        </w:rPr>
      </w:pPr>
      <w:r w:rsidRPr="00070E74">
        <w:rPr>
          <w:rFonts w:ascii="Times New Roman" w:eastAsia="Times New Roman" w:hAnsi="Times New Roman" w:cs="Times New Roman"/>
          <w:color w:val="000000"/>
          <w:spacing w:val="10"/>
          <w:sz w:val="28"/>
          <w:szCs w:val="28"/>
          <w:lang w:eastAsia="ar-SA"/>
        </w:rPr>
        <w:t xml:space="preserve">- проведение адресной работы с организациями, имеющими </w:t>
      </w:r>
      <w:r w:rsidRPr="00070E74">
        <w:rPr>
          <w:rFonts w:ascii="Times New Roman" w:eastAsia="Times New Roman" w:hAnsi="Times New Roman" w:cs="Times New Roman"/>
          <w:color w:val="000000"/>
          <w:spacing w:val="-4"/>
          <w:sz w:val="28"/>
          <w:szCs w:val="28"/>
          <w:lang w:eastAsia="ar-SA"/>
        </w:rPr>
        <w:lastRenderedPageBreak/>
        <w:t>задолженность по налогам.</w:t>
      </w:r>
    </w:p>
    <w:p w:rsidR="00070E74" w:rsidRPr="00070E74" w:rsidRDefault="00070E74" w:rsidP="00DE31CD">
      <w:pPr>
        <w:widowControl w:val="0"/>
        <w:shd w:val="clear" w:color="auto" w:fill="FFFFFF"/>
        <w:tabs>
          <w:tab w:val="left" w:pos="811"/>
        </w:tabs>
        <w:suppressAutoHyphens/>
        <w:overflowPunct w:val="0"/>
        <w:autoSpaceDE w:val="0"/>
        <w:spacing w:after="0" w:line="240" w:lineRule="auto"/>
        <w:ind w:left="5" w:firstLine="567"/>
        <w:jc w:val="both"/>
        <w:rPr>
          <w:rFonts w:ascii="Times New Roman" w:eastAsia="Times New Roman" w:hAnsi="Times New Roman" w:cs="Times New Roman"/>
          <w:color w:val="000000"/>
          <w:spacing w:val="-5"/>
          <w:sz w:val="28"/>
          <w:szCs w:val="28"/>
          <w:lang w:eastAsia="ar-SA"/>
        </w:rPr>
      </w:pPr>
      <w:r w:rsidRPr="00070E74">
        <w:rPr>
          <w:rFonts w:ascii="Times New Roman" w:eastAsia="Times New Roman" w:hAnsi="Times New Roman" w:cs="Times New Roman"/>
          <w:color w:val="000000"/>
          <w:spacing w:val="-5"/>
          <w:sz w:val="28"/>
          <w:szCs w:val="28"/>
          <w:lang w:eastAsia="ar-SA"/>
        </w:rPr>
        <w:tab/>
        <w:t>2. Систематизация действующих налоговых льгот и оценка их эффективности через:</w:t>
      </w:r>
    </w:p>
    <w:p w:rsidR="00070E74" w:rsidRPr="00070E74" w:rsidRDefault="00070E74" w:rsidP="00DE31CD">
      <w:pPr>
        <w:widowControl w:val="0"/>
        <w:numPr>
          <w:ilvl w:val="0"/>
          <w:numId w:val="3"/>
        </w:numPr>
        <w:shd w:val="clear" w:color="auto" w:fill="FFFFFF"/>
        <w:tabs>
          <w:tab w:val="left" w:pos="811"/>
        </w:tabs>
        <w:suppressAutoHyphens/>
        <w:overflowPunct w:val="0"/>
        <w:autoSpaceDE w:val="0"/>
        <w:spacing w:after="0" w:line="240" w:lineRule="auto"/>
        <w:ind w:left="5" w:firstLine="567"/>
        <w:jc w:val="both"/>
        <w:rPr>
          <w:rFonts w:ascii="Times New Roman" w:eastAsia="Times New Roman" w:hAnsi="Times New Roman" w:cs="Times New Roman"/>
          <w:color w:val="000000"/>
          <w:spacing w:val="-5"/>
          <w:sz w:val="28"/>
          <w:szCs w:val="28"/>
          <w:lang w:eastAsia="ar-SA"/>
        </w:rPr>
      </w:pPr>
      <w:r w:rsidRPr="00070E74">
        <w:rPr>
          <w:rFonts w:ascii="Times New Roman" w:eastAsia="Times New Roman" w:hAnsi="Times New Roman" w:cs="Times New Roman"/>
          <w:color w:val="000000"/>
          <w:spacing w:val="-5"/>
          <w:sz w:val="28"/>
          <w:szCs w:val="28"/>
          <w:lang w:eastAsia="ar-SA"/>
        </w:rPr>
        <w:t>определение степени результативности налоговых льгот;</w:t>
      </w:r>
    </w:p>
    <w:p w:rsidR="00070E74" w:rsidRPr="00070E74" w:rsidRDefault="00070E74" w:rsidP="00DE31CD">
      <w:pPr>
        <w:widowControl w:val="0"/>
        <w:shd w:val="clear" w:color="auto" w:fill="FFFFFF"/>
        <w:tabs>
          <w:tab w:val="left" w:pos="739"/>
        </w:tabs>
        <w:suppressAutoHyphens/>
        <w:overflowPunct w:val="0"/>
        <w:autoSpaceDE w:val="0"/>
        <w:spacing w:after="0" w:line="240" w:lineRule="auto"/>
        <w:ind w:left="10" w:firstLine="567"/>
        <w:jc w:val="both"/>
        <w:rPr>
          <w:rFonts w:ascii="Times New Roman" w:eastAsia="Times New Roman" w:hAnsi="Times New Roman" w:cs="Times New Roman"/>
          <w:color w:val="000000"/>
          <w:spacing w:val="-4"/>
          <w:sz w:val="28"/>
          <w:szCs w:val="28"/>
          <w:lang w:eastAsia="ar-SA"/>
        </w:rPr>
      </w:pPr>
      <w:r w:rsidRPr="00070E74">
        <w:rPr>
          <w:rFonts w:ascii="Times New Roman" w:eastAsia="Times New Roman" w:hAnsi="Times New Roman" w:cs="Times New Roman"/>
          <w:color w:val="000000"/>
          <w:sz w:val="28"/>
          <w:szCs w:val="28"/>
          <w:lang w:eastAsia="ar-SA"/>
        </w:rPr>
        <w:t>-</w:t>
      </w:r>
      <w:r w:rsidRPr="00070E74">
        <w:rPr>
          <w:rFonts w:ascii="Times New Roman" w:eastAsia="Times New Roman" w:hAnsi="Times New Roman" w:cs="Times New Roman"/>
          <w:color w:val="000000"/>
          <w:sz w:val="28"/>
          <w:szCs w:val="28"/>
          <w:lang w:eastAsia="ar-SA"/>
        </w:rPr>
        <w:tab/>
      </w:r>
      <w:r w:rsidRPr="00070E74">
        <w:rPr>
          <w:rFonts w:ascii="Times New Roman" w:eastAsia="Times New Roman" w:hAnsi="Times New Roman" w:cs="Times New Roman"/>
          <w:color w:val="000000"/>
          <w:spacing w:val="-4"/>
          <w:sz w:val="28"/>
          <w:szCs w:val="28"/>
          <w:lang w:eastAsia="ar-SA"/>
        </w:rPr>
        <w:t xml:space="preserve">проведение инвентаризации действующих налоговых льгот   по налогу на имущество </w:t>
      </w:r>
      <w:r w:rsidRPr="00070E74">
        <w:rPr>
          <w:rFonts w:ascii="Times New Roman" w:eastAsia="Times New Roman" w:hAnsi="Times New Roman" w:cs="Times New Roman"/>
          <w:color w:val="000000"/>
          <w:spacing w:val="-5"/>
          <w:sz w:val="28"/>
          <w:szCs w:val="28"/>
          <w:lang w:eastAsia="ar-SA"/>
        </w:rPr>
        <w:t>физических лиц и земельному налогу с учетом принятия решения об их пролонгации или отмене по результатам проведенного анализа результативности.</w:t>
      </w:r>
    </w:p>
    <w:p w:rsidR="00070E74" w:rsidRPr="00070E74" w:rsidRDefault="00070E74" w:rsidP="00DE31CD">
      <w:pPr>
        <w:widowControl w:val="0"/>
        <w:shd w:val="clear" w:color="auto" w:fill="FFFFFF"/>
        <w:suppressAutoHyphens/>
        <w:overflowPunct w:val="0"/>
        <w:autoSpaceDE w:val="0"/>
        <w:spacing w:after="0" w:line="240" w:lineRule="auto"/>
        <w:ind w:right="10" w:firstLine="567"/>
        <w:jc w:val="both"/>
        <w:rPr>
          <w:rFonts w:ascii="Times New Roman" w:eastAsia="Times New Roman" w:hAnsi="Times New Roman" w:cs="Times New Roman"/>
          <w:color w:val="000000"/>
          <w:sz w:val="28"/>
          <w:szCs w:val="28"/>
          <w:lang w:eastAsia="ar-SA"/>
        </w:rPr>
      </w:pPr>
      <w:r w:rsidRPr="00070E74">
        <w:rPr>
          <w:rFonts w:ascii="Times New Roman" w:eastAsia="Times New Roman" w:hAnsi="Times New Roman" w:cs="Times New Roman"/>
          <w:color w:val="000000"/>
          <w:spacing w:val="-1"/>
          <w:sz w:val="28"/>
          <w:szCs w:val="28"/>
          <w:lang w:eastAsia="ar-SA"/>
        </w:rPr>
        <w:t xml:space="preserve">3.  Продолжение работы по повышению эффективности использования </w:t>
      </w:r>
      <w:r w:rsidRPr="00070E74">
        <w:rPr>
          <w:rFonts w:ascii="Times New Roman" w:eastAsia="Times New Roman" w:hAnsi="Times New Roman" w:cs="Times New Roman"/>
          <w:color w:val="000000"/>
          <w:sz w:val="28"/>
          <w:szCs w:val="28"/>
          <w:lang w:eastAsia="ar-SA"/>
        </w:rPr>
        <w:t>муниципального имущества с целью увеличения поступлений в местный бюджет неналоговых доходов по средствам:</w:t>
      </w:r>
    </w:p>
    <w:p w:rsidR="00070E74" w:rsidRPr="00070E74" w:rsidRDefault="00070E74" w:rsidP="00DE31CD">
      <w:pPr>
        <w:widowControl w:val="0"/>
        <w:shd w:val="clear" w:color="auto" w:fill="FFFFFF"/>
        <w:suppressAutoHyphens/>
        <w:overflowPunct w:val="0"/>
        <w:autoSpaceDE w:val="0"/>
        <w:spacing w:after="0" w:line="240" w:lineRule="auto"/>
        <w:ind w:right="10" w:firstLine="567"/>
        <w:jc w:val="both"/>
        <w:rPr>
          <w:rFonts w:ascii="Times New Roman" w:eastAsia="Times New Roman" w:hAnsi="Times New Roman" w:cs="Times New Roman"/>
          <w:color w:val="000000"/>
          <w:sz w:val="28"/>
          <w:szCs w:val="28"/>
          <w:lang w:eastAsia="ar-SA"/>
        </w:rPr>
      </w:pPr>
      <w:r w:rsidRPr="00070E74">
        <w:rPr>
          <w:rFonts w:ascii="Times New Roman" w:eastAsia="Times New Roman" w:hAnsi="Times New Roman" w:cs="Times New Roman"/>
          <w:color w:val="000000"/>
          <w:sz w:val="28"/>
          <w:szCs w:val="28"/>
          <w:lang w:eastAsia="ar-SA"/>
        </w:rPr>
        <w:t>- формирования земельных участков для вовлечения в хозяйственный оборот;</w:t>
      </w:r>
    </w:p>
    <w:p w:rsidR="00070E74" w:rsidRPr="00070E74" w:rsidRDefault="00070E74" w:rsidP="00DE31CD">
      <w:pPr>
        <w:widowControl w:val="0"/>
        <w:shd w:val="clear" w:color="auto" w:fill="FFFFFF"/>
        <w:suppressAutoHyphens/>
        <w:overflowPunct w:val="0"/>
        <w:autoSpaceDE w:val="0"/>
        <w:spacing w:after="0" w:line="240" w:lineRule="auto"/>
        <w:ind w:right="10" w:firstLine="567"/>
        <w:jc w:val="both"/>
        <w:rPr>
          <w:rFonts w:ascii="Times New Roman" w:eastAsia="Times New Roman" w:hAnsi="Times New Roman" w:cs="Times New Roman"/>
          <w:color w:val="000000"/>
          <w:sz w:val="28"/>
          <w:szCs w:val="28"/>
          <w:lang w:eastAsia="ar-SA"/>
        </w:rPr>
      </w:pPr>
      <w:r w:rsidRPr="00070E74">
        <w:rPr>
          <w:rFonts w:ascii="Times New Roman" w:eastAsia="Times New Roman" w:hAnsi="Times New Roman" w:cs="Times New Roman"/>
          <w:color w:val="000000"/>
          <w:sz w:val="28"/>
          <w:szCs w:val="28"/>
          <w:lang w:eastAsia="ar-SA"/>
        </w:rPr>
        <w:t xml:space="preserve">- проведение работы по недопущению самовольного захвата земельных участков или использования земельных участков </w:t>
      </w:r>
      <w:r w:rsidR="00DE31CD">
        <w:rPr>
          <w:rFonts w:ascii="Times New Roman" w:eastAsia="Times New Roman" w:hAnsi="Times New Roman" w:cs="Times New Roman"/>
          <w:color w:val="000000"/>
          <w:sz w:val="28"/>
          <w:szCs w:val="28"/>
          <w:lang w:eastAsia="ar-SA"/>
        </w:rPr>
        <w:t xml:space="preserve">без оформления в установленном </w:t>
      </w:r>
      <w:r w:rsidRPr="00070E74">
        <w:rPr>
          <w:rFonts w:ascii="Times New Roman" w:eastAsia="Times New Roman" w:hAnsi="Times New Roman" w:cs="Times New Roman"/>
          <w:color w:val="000000"/>
          <w:sz w:val="28"/>
          <w:szCs w:val="28"/>
          <w:lang w:eastAsia="ar-SA"/>
        </w:rPr>
        <w:t>порядке правоустанавливающих документов на землю  и привлечению по выявленным</w:t>
      </w:r>
      <w:r w:rsidR="00DE31CD">
        <w:rPr>
          <w:rFonts w:ascii="Times New Roman" w:eastAsia="Times New Roman" w:hAnsi="Times New Roman" w:cs="Times New Roman"/>
          <w:color w:val="000000"/>
          <w:sz w:val="28"/>
          <w:szCs w:val="28"/>
          <w:lang w:eastAsia="ar-SA"/>
        </w:rPr>
        <w:t xml:space="preserve"> </w:t>
      </w:r>
      <w:r w:rsidRPr="00070E74">
        <w:rPr>
          <w:rFonts w:ascii="Times New Roman" w:eastAsia="Times New Roman" w:hAnsi="Times New Roman" w:cs="Times New Roman"/>
          <w:color w:val="000000"/>
          <w:sz w:val="28"/>
          <w:szCs w:val="28"/>
          <w:lang w:eastAsia="ar-SA"/>
        </w:rPr>
        <w:t>фактам к ответственности;</w:t>
      </w:r>
    </w:p>
    <w:p w:rsidR="00070E74" w:rsidRPr="00070E74" w:rsidRDefault="00DE31CD" w:rsidP="00DE31CD">
      <w:pPr>
        <w:widowControl w:val="0"/>
        <w:shd w:val="clear" w:color="auto" w:fill="FFFFFF"/>
        <w:suppressAutoHyphens/>
        <w:overflowPunct w:val="0"/>
        <w:autoSpaceDE w:val="0"/>
        <w:spacing w:after="0" w:line="240" w:lineRule="auto"/>
        <w:ind w:right="10" w:firstLine="567"/>
        <w:jc w:val="both"/>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 xml:space="preserve">-  осуществление </w:t>
      </w:r>
      <w:proofErr w:type="gramStart"/>
      <w:r w:rsidR="00070E74" w:rsidRPr="00070E74">
        <w:rPr>
          <w:rFonts w:ascii="Times New Roman" w:eastAsia="Times New Roman" w:hAnsi="Times New Roman" w:cs="Times New Roman"/>
          <w:color w:val="000000"/>
          <w:sz w:val="28"/>
          <w:szCs w:val="28"/>
          <w:lang w:eastAsia="ar-SA"/>
        </w:rPr>
        <w:t>контроля за</w:t>
      </w:r>
      <w:proofErr w:type="gramEnd"/>
      <w:r w:rsidR="00070E74" w:rsidRPr="00070E74">
        <w:rPr>
          <w:rFonts w:ascii="Times New Roman" w:eastAsia="Times New Roman" w:hAnsi="Times New Roman" w:cs="Times New Roman"/>
          <w:color w:val="000000"/>
          <w:sz w:val="28"/>
          <w:szCs w:val="28"/>
          <w:lang w:eastAsia="ar-SA"/>
        </w:rPr>
        <w:t xml:space="preserve"> соблюдением условий заключенных договоров аренды, проведение претензионной работы с неплательщиками;</w:t>
      </w:r>
    </w:p>
    <w:p w:rsidR="00070E74" w:rsidRPr="00070E74" w:rsidRDefault="00070E74" w:rsidP="00DE31CD">
      <w:pPr>
        <w:widowControl w:val="0"/>
        <w:shd w:val="clear" w:color="auto" w:fill="FFFFFF"/>
        <w:suppressAutoHyphens/>
        <w:overflowPunct w:val="0"/>
        <w:autoSpaceDE w:val="0"/>
        <w:spacing w:after="0" w:line="240" w:lineRule="auto"/>
        <w:ind w:right="10" w:firstLine="567"/>
        <w:jc w:val="both"/>
        <w:rPr>
          <w:rFonts w:ascii="Times New Roman" w:eastAsia="Times New Roman" w:hAnsi="Times New Roman" w:cs="Times New Roman"/>
          <w:color w:val="000000"/>
          <w:sz w:val="28"/>
          <w:szCs w:val="28"/>
          <w:lang w:eastAsia="ar-SA"/>
        </w:rPr>
      </w:pPr>
      <w:r w:rsidRPr="00070E74">
        <w:rPr>
          <w:rFonts w:ascii="Times New Roman" w:eastAsia="Times New Roman" w:hAnsi="Times New Roman" w:cs="Times New Roman"/>
          <w:color w:val="000000"/>
          <w:sz w:val="28"/>
          <w:szCs w:val="28"/>
          <w:lang w:eastAsia="ar-SA"/>
        </w:rPr>
        <w:t>-  организации   проведения торгов (аукционов, конкурсов) по продаже (сдаче в аренду) земельных участков, муниципального имущества;</w:t>
      </w:r>
    </w:p>
    <w:p w:rsidR="00070E74" w:rsidRPr="00070E74" w:rsidRDefault="00070E74" w:rsidP="00DE31CD">
      <w:pPr>
        <w:widowControl w:val="0"/>
        <w:shd w:val="clear" w:color="auto" w:fill="FFFFFF"/>
        <w:suppressAutoHyphens/>
        <w:overflowPunct w:val="0"/>
        <w:autoSpaceDE w:val="0"/>
        <w:spacing w:after="0" w:line="240" w:lineRule="auto"/>
        <w:ind w:right="10" w:firstLine="567"/>
        <w:jc w:val="both"/>
        <w:rPr>
          <w:rFonts w:ascii="Times New Roman" w:eastAsia="Times New Roman" w:hAnsi="Times New Roman" w:cs="Times New Roman"/>
          <w:color w:val="000000"/>
          <w:sz w:val="28"/>
          <w:szCs w:val="28"/>
          <w:lang w:eastAsia="ar-SA"/>
        </w:rPr>
      </w:pPr>
      <w:r w:rsidRPr="00070E74">
        <w:rPr>
          <w:rFonts w:ascii="Times New Roman" w:eastAsia="Times New Roman" w:hAnsi="Times New Roman" w:cs="Times New Roman"/>
          <w:color w:val="000000"/>
          <w:sz w:val="28"/>
          <w:szCs w:val="28"/>
          <w:lang w:eastAsia="ar-SA"/>
        </w:rPr>
        <w:t xml:space="preserve">- осуществление контроля за исполнением плана приватизации муниципального имущества </w:t>
      </w:r>
      <w:r>
        <w:rPr>
          <w:rFonts w:ascii="Times New Roman" w:eastAsia="Times New Roman" w:hAnsi="Times New Roman" w:cs="Times New Roman"/>
          <w:color w:val="000000"/>
          <w:sz w:val="28"/>
          <w:szCs w:val="28"/>
          <w:lang w:eastAsia="ar-SA"/>
        </w:rPr>
        <w:t>Беляевского</w:t>
      </w:r>
      <w:r w:rsidRPr="00070E74">
        <w:rPr>
          <w:rFonts w:ascii="Times New Roman" w:eastAsia="Times New Roman" w:hAnsi="Times New Roman" w:cs="Times New Roman"/>
          <w:color w:val="000000"/>
          <w:sz w:val="28"/>
          <w:szCs w:val="28"/>
          <w:lang w:eastAsia="ar-SA"/>
        </w:rPr>
        <w:t xml:space="preserve"> сельсовета;</w:t>
      </w:r>
    </w:p>
    <w:p w:rsidR="00070E74" w:rsidRPr="00070E74" w:rsidRDefault="00070E74" w:rsidP="00DE31CD">
      <w:pPr>
        <w:widowControl w:val="0"/>
        <w:shd w:val="clear" w:color="auto" w:fill="FFFFFF"/>
        <w:suppressAutoHyphens/>
        <w:overflowPunct w:val="0"/>
        <w:autoSpaceDE w:val="0"/>
        <w:spacing w:after="0" w:line="240" w:lineRule="auto"/>
        <w:ind w:right="10" w:firstLine="567"/>
        <w:jc w:val="both"/>
        <w:rPr>
          <w:rFonts w:ascii="Times New Roman" w:eastAsia="Times New Roman" w:hAnsi="Times New Roman" w:cs="Times New Roman"/>
          <w:color w:val="000000"/>
          <w:sz w:val="28"/>
          <w:szCs w:val="28"/>
          <w:lang w:eastAsia="ar-SA"/>
        </w:rPr>
      </w:pPr>
      <w:r w:rsidRPr="00070E74">
        <w:rPr>
          <w:rFonts w:ascii="Times New Roman" w:eastAsia="Times New Roman" w:hAnsi="Times New Roman" w:cs="Times New Roman"/>
          <w:color w:val="000000"/>
          <w:spacing w:val="5"/>
          <w:sz w:val="28"/>
          <w:szCs w:val="28"/>
          <w:lang w:eastAsia="ar-SA"/>
        </w:rPr>
        <w:t>- активизации работы по распоряжению земельными участками,</w:t>
      </w:r>
      <w:r w:rsidRPr="00070E74">
        <w:rPr>
          <w:rFonts w:ascii="Times New Roman" w:eastAsia="Times New Roman" w:hAnsi="Times New Roman" w:cs="Times New Roman"/>
          <w:color w:val="000000"/>
          <w:spacing w:val="5"/>
          <w:sz w:val="28"/>
          <w:szCs w:val="28"/>
          <w:lang w:eastAsia="ar-SA"/>
        </w:rPr>
        <w:br/>
      </w:r>
      <w:r w:rsidRPr="00070E74">
        <w:rPr>
          <w:rFonts w:ascii="Times New Roman" w:eastAsia="Times New Roman" w:hAnsi="Times New Roman" w:cs="Times New Roman"/>
          <w:color w:val="000000"/>
          <w:sz w:val="28"/>
          <w:szCs w:val="28"/>
          <w:lang w:eastAsia="ar-SA"/>
        </w:rPr>
        <w:t>государственная собственность на которые не разграничена.</w:t>
      </w:r>
    </w:p>
    <w:p w:rsidR="00070E74" w:rsidRPr="00070E74" w:rsidRDefault="00070E74" w:rsidP="00DE31CD">
      <w:pPr>
        <w:widowControl w:val="0"/>
        <w:overflowPunct w:val="0"/>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070E74">
        <w:rPr>
          <w:rFonts w:ascii="Times New Roman" w:eastAsia="Calibri" w:hAnsi="Times New Roman" w:cs="Times New Roman"/>
          <w:sz w:val="28"/>
          <w:szCs w:val="28"/>
          <w:lang w:eastAsia="ru-RU"/>
        </w:rPr>
        <w:t>Налоговая политика  направлена на безусловное соблюдение законодательства Российской Федерации.</w:t>
      </w:r>
    </w:p>
    <w:p w:rsidR="00070E74" w:rsidRPr="00070E74" w:rsidRDefault="00070E74" w:rsidP="00DE31CD">
      <w:pPr>
        <w:widowControl w:val="0"/>
        <w:overflowPunct w:val="0"/>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070E74">
        <w:rPr>
          <w:rFonts w:ascii="Times New Roman" w:eastAsia="Calibri" w:hAnsi="Times New Roman" w:cs="Times New Roman"/>
          <w:sz w:val="28"/>
          <w:szCs w:val="28"/>
          <w:lang w:eastAsia="ru-RU"/>
        </w:rPr>
        <w:t>В современном налоговом законодательстве огромное внимание уделяется кадастровой оценке имущества. Наиважнейшей задачей для всех уровней власти в Оренбургской области является актуализация кадастровой стоимости объектов имущества. От качества этой работы зависят доходная часть бюджетов и реальная налоговая нагрузка на налогоплательщиков.</w:t>
      </w:r>
    </w:p>
    <w:p w:rsidR="00070E74" w:rsidRPr="00070E74" w:rsidRDefault="00070E74" w:rsidP="00DE31CD">
      <w:pPr>
        <w:widowControl w:val="0"/>
        <w:overflowPunct w:val="0"/>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070E74">
        <w:rPr>
          <w:rFonts w:ascii="Times New Roman" w:eastAsia="Times New Roman" w:hAnsi="Times New Roman" w:cs="Times New Roman"/>
          <w:sz w:val="28"/>
          <w:szCs w:val="28"/>
          <w:lang w:eastAsia="ar-SA"/>
        </w:rPr>
        <w:t xml:space="preserve"> В целях обеспечения бюджетной устойчивости  с учетом реализации государственной политики Российской Федерации в части недопущения налоговой нагрузки особое значение имеют повышение эффективности мер урегулирования налоговой и неналоговой задолженности и снижение рисков образования новой задолженности</w:t>
      </w:r>
    </w:p>
    <w:p w:rsidR="00070E74" w:rsidRPr="00070E74" w:rsidRDefault="00070E74" w:rsidP="00070E74">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
    <w:p w:rsidR="00070E74" w:rsidRPr="00070E74" w:rsidRDefault="00070E74" w:rsidP="00070E74">
      <w:pPr>
        <w:suppressAutoHyphens/>
        <w:overflowPunct w:val="0"/>
        <w:autoSpaceDE w:val="0"/>
        <w:spacing w:after="0" w:line="228" w:lineRule="auto"/>
        <w:ind w:firstLine="709"/>
        <w:jc w:val="both"/>
        <w:rPr>
          <w:rFonts w:ascii="Times New Roman" w:eastAsia="Times New Roman" w:hAnsi="Times New Roman" w:cs="Times New Roman"/>
          <w:sz w:val="28"/>
          <w:szCs w:val="28"/>
          <w:lang w:eastAsia="ar-SA"/>
        </w:rPr>
      </w:pPr>
    </w:p>
    <w:p w:rsidR="00070E74" w:rsidRPr="00070E74" w:rsidRDefault="00070E74" w:rsidP="00070E74">
      <w:pPr>
        <w:suppressAutoHyphens/>
        <w:overflowPunct w:val="0"/>
        <w:autoSpaceDE w:val="0"/>
        <w:spacing w:after="0" w:line="228" w:lineRule="auto"/>
        <w:ind w:firstLine="709"/>
        <w:jc w:val="center"/>
        <w:rPr>
          <w:rFonts w:ascii="Times New Roman" w:eastAsia="Times New Roman" w:hAnsi="Times New Roman" w:cs="Times New Roman"/>
          <w:sz w:val="28"/>
          <w:szCs w:val="28"/>
          <w:lang w:eastAsia="ar-SA"/>
        </w:rPr>
      </w:pPr>
      <w:r w:rsidRPr="00070E74">
        <w:rPr>
          <w:rFonts w:ascii="Times New Roman" w:eastAsia="Times New Roman" w:hAnsi="Times New Roman" w:cs="Times New Roman"/>
          <w:sz w:val="28"/>
          <w:szCs w:val="28"/>
          <w:u w:val="single"/>
          <w:lang w:eastAsia="ar-SA"/>
        </w:rPr>
        <w:t>Основные направления бюджетной политики</w:t>
      </w:r>
    </w:p>
    <w:p w:rsidR="00070E74" w:rsidRPr="00070E74" w:rsidRDefault="00070E74" w:rsidP="00070E74">
      <w:pPr>
        <w:suppressAutoHyphens/>
        <w:overflowPunct w:val="0"/>
        <w:autoSpaceDE w:val="0"/>
        <w:spacing w:after="0" w:line="228" w:lineRule="auto"/>
        <w:ind w:firstLine="709"/>
        <w:jc w:val="both"/>
        <w:rPr>
          <w:rFonts w:ascii="Times New Roman" w:eastAsia="Times New Roman" w:hAnsi="Times New Roman" w:cs="Times New Roman"/>
          <w:sz w:val="28"/>
          <w:szCs w:val="28"/>
          <w:lang w:eastAsia="ar-SA"/>
        </w:rPr>
      </w:pPr>
    </w:p>
    <w:p w:rsidR="00070E74" w:rsidRPr="00070E74" w:rsidRDefault="00070E74" w:rsidP="00070E74">
      <w:pPr>
        <w:suppressAutoHyphens/>
        <w:overflowPunct w:val="0"/>
        <w:autoSpaceDE w:val="0"/>
        <w:spacing w:after="0" w:line="228" w:lineRule="auto"/>
        <w:ind w:firstLine="709"/>
        <w:jc w:val="both"/>
        <w:rPr>
          <w:rFonts w:ascii="Times New Roman" w:eastAsia="Times New Roman" w:hAnsi="Times New Roman" w:cs="Times New Roman"/>
          <w:sz w:val="28"/>
          <w:szCs w:val="28"/>
          <w:lang w:eastAsia="ar-SA"/>
        </w:rPr>
      </w:pPr>
      <w:r w:rsidRPr="00070E74">
        <w:rPr>
          <w:rFonts w:ascii="Times New Roman" w:eastAsia="Times New Roman" w:hAnsi="Times New Roman" w:cs="Times New Roman"/>
          <w:sz w:val="28"/>
          <w:szCs w:val="28"/>
          <w:lang w:eastAsia="ar-SA"/>
        </w:rPr>
        <w:t xml:space="preserve">В 2023–2025 годах решение задач социально-экономического развития МО </w:t>
      </w:r>
      <w:proofErr w:type="spellStart"/>
      <w:r>
        <w:rPr>
          <w:rFonts w:ascii="Times New Roman" w:eastAsia="Times New Roman" w:hAnsi="Times New Roman" w:cs="Times New Roman"/>
          <w:sz w:val="28"/>
          <w:szCs w:val="28"/>
          <w:lang w:eastAsia="ar-SA"/>
        </w:rPr>
        <w:t>Беляевский</w:t>
      </w:r>
      <w:proofErr w:type="spellEnd"/>
      <w:r w:rsidRPr="00070E74">
        <w:rPr>
          <w:rFonts w:ascii="Times New Roman" w:eastAsia="Times New Roman" w:hAnsi="Times New Roman" w:cs="Times New Roman"/>
          <w:sz w:val="28"/>
          <w:szCs w:val="28"/>
          <w:lang w:eastAsia="ar-SA"/>
        </w:rPr>
        <w:t xml:space="preserve"> сельсовет будет осуществляться в условиях преемственности курса общефедеральной бюджетной политики, приоритетными направлениями которой являются:</w:t>
      </w:r>
    </w:p>
    <w:p w:rsidR="00070E74" w:rsidRPr="00070E74" w:rsidRDefault="00070E74" w:rsidP="00DE31CD">
      <w:pPr>
        <w:suppressAutoHyphens/>
        <w:overflowPunct w:val="0"/>
        <w:autoSpaceDE w:val="0"/>
        <w:spacing w:after="0" w:line="228" w:lineRule="auto"/>
        <w:ind w:firstLine="567"/>
        <w:jc w:val="both"/>
        <w:rPr>
          <w:rFonts w:ascii="Times New Roman" w:eastAsia="Times New Roman" w:hAnsi="Times New Roman" w:cs="Times New Roman"/>
          <w:sz w:val="28"/>
          <w:szCs w:val="28"/>
          <w:lang w:eastAsia="ar-SA"/>
        </w:rPr>
      </w:pPr>
      <w:r w:rsidRPr="00070E74">
        <w:rPr>
          <w:rFonts w:ascii="Times New Roman" w:eastAsia="Times New Roman" w:hAnsi="Times New Roman" w:cs="Times New Roman"/>
          <w:sz w:val="28"/>
          <w:szCs w:val="28"/>
          <w:lang w:eastAsia="ar-SA"/>
        </w:rPr>
        <w:lastRenderedPageBreak/>
        <w:t>1) переход к программно-целевому принципу организации деятельности органов местного самоуправления и к формированию программных бюджетов;</w:t>
      </w:r>
    </w:p>
    <w:p w:rsidR="00070E74" w:rsidRPr="00070E74" w:rsidRDefault="00070E74" w:rsidP="00DE31CD">
      <w:pPr>
        <w:suppressAutoHyphens/>
        <w:overflowPunct w:val="0"/>
        <w:autoSpaceDE w:val="0"/>
        <w:spacing w:after="0" w:line="228" w:lineRule="auto"/>
        <w:ind w:firstLine="567"/>
        <w:jc w:val="both"/>
        <w:rPr>
          <w:rFonts w:ascii="Times New Roman" w:eastAsia="Times New Roman" w:hAnsi="Times New Roman" w:cs="Times New Roman"/>
          <w:sz w:val="28"/>
          <w:szCs w:val="28"/>
          <w:lang w:eastAsia="ar-SA"/>
        </w:rPr>
      </w:pPr>
      <w:r w:rsidRPr="00070E74">
        <w:rPr>
          <w:rFonts w:ascii="Times New Roman" w:eastAsia="Times New Roman" w:hAnsi="Times New Roman" w:cs="Times New Roman"/>
          <w:sz w:val="28"/>
          <w:szCs w:val="28"/>
          <w:lang w:eastAsia="ar-SA"/>
        </w:rPr>
        <w:t>2) улучшение условий жизни человека, адресное решение социальных проблем, повышение качества государственных и муниципальных услуг, стимулирование инновационного развития области;</w:t>
      </w:r>
    </w:p>
    <w:p w:rsidR="00070E74" w:rsidRPr="00070E74" w:rsidRDefault="00070E74" w:rsidP="00DE31CD">
      <w:pPr>
        <w:suppressAutoHyphens/>
        <w:overflowPunct w:val="0"/>
        <w:autoSpaceDE w:val="0"/>
        <w:spacing w:after="0" w:line="228" w:lineRule="auto"/>
        <w:ind w:firstLine="567"/>
        <w:jc w:val="both"/>
        <w:rPr>
          <w:rFonts w:ascii="Times New Roman" w:eastAsia="Times New Roman" w:hAnsi="Times New Roman" w:cs="Times New Roman"/>
          <w:sz w:val="28"/>
          <w:szCs w:val="28"/>
          <w:lang w:eastAsia="ar-SA"/>
        </w:rPr>
      </w:pPr>
      <w:r w:rsidRPr="00070E74">
        <w:rPr>
          <w:rFonts w:ascii="Times New Roman" w:eastAsia="Times New Roman" w:hAnsi="Times New Roman" w:cs="Times New Roman"/>
          <w:sz w:val="28"/>
          <w:szCs w:val="28"/>
          <w:lang w:eastAsia="ar-SA"/>
        </w:rPr>
        <w:t>3) повышение отдачи от использования государственных расходов, в том числе за счет совершенствования перечня и улучшения качества оказываемых услуг;</w:t>
      </w:r>
    </w:p>
    <w:p w:rsidR="00070E74" w:rsidRPr="00070E74" w:rsidRDefault="00070E74" w:rsidP="00DE31CD">
      <w:pPr>
        <w:suppressAutoHyphens/>
        <w:autoSpaceDE w:val="0"/>
        <w:spacing w:after="0" w:line="240" w:lineRule="auto"/>
        <w:ind w:firstLine="567"/>
        <w:jc w:val="both"/>
        <w:rPr>
          <w:rFonts w:ascii="Times New Roman" w:eastAsia="Calibri" w:hAnsi="Times New Roman" w:cs="Times New Roman"/>
          <w:color w:val="000000"/>
          <w:sz w:val="28"/>
          <w:szCs w:val="28"/>
          <w:lang w:eastAsia="ar-SA"/>
        </w:rPr>
      </w:pPr>
      <w:r w:rsidRPr="00070E74">
        <w:rPr>
          <w:rFonts w:ascii="Times New Roman" w:eastAsia="Calibri" w:hAnsi="Times New Roman" w:cs="Times New Roman"/>
          <w:color w:val="000000"/>
          <w:sz w:val="28"/>
          <w:szCs w:val="28"/>
          <w:lang w:eastAsia="ar-SA"/>
        </w:rPr>
        <w:t xml:space="preserve">4) Повышение эффективности оказания государственных услуг. </w:t>
      </w:r>
    </w:p>
    <w:p w:rsidR="00070E74" w:rsidRPr="00070E74" w:rsidRDefault="00070E74" w:rsidP="00DE31CD">
      <w:pPr>
        <w:suppressAutoHyphens/>
        <w:autoSpaceDE w:val="0"/>
        <w:spacing w:after="0" w:line="240" w:lineRule="auto"/>
        <w:ind w:firstLine="567"/>
        <w:jc w:val="both"/>
        <w:rPr>
          <w:rFonts w:ascii="Times New Roman" w:eastAsia="Calibri" w:hAnsi="Times New Roman" w:cs="Times New Roman"/>
          <w:color w:val="000000"/>
          <w:sz w:val="28"/>
          <w:szCs w:val="28"/>
          <w:lang w:eastAsia="ar-SA"/>
        </w:rPr>
      </w:pPr>
      <w:r w:rsidRPr="00070E74">
        <w:rPr>
          <w:rFonts w:ascii="Times New Roman" w:eastAsia="Calibri" w:hAnsi="Times New Roman" w:cs="Times New Roman"/>
          <w:color w:val="000000"/>
          <w:sz w:val="28"/>
          <w:szCs w:val="28"/>
          <w:lang w:eastAsia="ar-SA"/>
        </w:rPr>
        <w:t xml:space="preserve">В рамках решения данной задачи будет продолжена работа по созданию стимулов для рационального и экономного использования бюджетных </w:t>
      </w:r>
      <w:r w:rsidRPr="00070E74">
        <w:rPr>
          <w:rFonts w:ascii="Times New Roman" w:eastAsia="Calibri" w:hAnsi="Times New Roman" w:cs="Times New Roman"/>
          <w:sz w:val="28"/>
          <w:szCs w:val="28"/>
          <w:lang w:eastAsia="ar-SA"/>
        </w:rPr>
        <w:t xml:space="preserve">средств, в том числе при размещении заказов и исполнении обязательств, сокращению доли неэффективных бюджетных расходов. </w:t>
      </w:r>
    </w:p>
    <w:p w:rsidR="00070E74" w:rsidRPr="00070E74" w:rsidRDefault="00070E74" w:rsidP="00DE31CD">
      <w:pPr>
        <w:suppressAutoHyphens/>
        <w:autoSpaceDN w:val="0"/>
        <w:spacing w:after="0" w:line="240" w:lineRule="auto"/>
        <w:ind w:firstLine="567"/>
        <w:jc w:val="both"/>
        <w:rPr>
          <w:rFonts w:ascii="Times New Roman" w:eastAsia="Times New Roman" w:hAnsi="Times New Roman" w:cs="Times New Roman"/>
          <w:bCs/>
          <w:sz w:val="28"/>
          <w:szCs w:val="28"/>
          <w:lang w:eastAsia="ar-SA"/>
        </w:rPr>
      </w:pPr>
      <w:r w:rsidRPr="00070E74">
        <w:rPr>
          <w:rFonts w:ascii="Times New Roman" w:eastAsia="Times New Roman" w:hAnsi="Times New Roman" w:cs="Times New Roman"/>
          <w:sz w:val="28"/>
          <w:szCs w:val="28"/>
          <w:lang w:eastAsia="ar-SA"/>
        </w:rPr>
        <w:t>5)</w:t>
      </w:r>
      <w:r w:rsidRPr="00070E74">
        <w:rPr>
          <w:rFonts w:ascii="Times New Roman" w:eastAsia="Times New Roman" w:hAnsi="Times New Roman" w:cs="Times New Roman"/>
          <w:bCs/>
          <w:sz w:val="28"/>
          <w:szCs w:val="28"/>
          <w:lang w:eastAsia="ar-SA"/>
        </w:rPr>
        <w:t xml:space="preserve"> Совершенствование управления исполнением местного бюджета.</w:t>
      </w:r>
    </w:p>
    <w:p w:rsidR="00070E74" w:rsidRPr="00DE31CD" w:rsidRDefault="00070E74" w:rsidP="00DE31CD">
      <w:pPr>
        <w:suppressAutoHyphens/>
        <w:autoSpaceDN w:val="0"/>
        <w:spacing w:after="0" w:line="240" w:lineRule="auto"/>
        <w:ind w:firstLine="567"/>
        <w:jc w:val="both"/>
        <w:rPr>
          <w:rFonts w:ascii="Times New Roman" w:eastAsia="Times New Roman" w:hAnsi="Times New Roman" w:cs="Times New Roman"/>
          <w:sz w:val="28"/>
          <w:szCs w:val="28"/>
          <w:lang w:eastAsia="ar-SA"/>
        </w:rPr>
      </w:pPr>
      <w:r w:rsidRPr="00070E74">
        <w:rPr>
          <w:rFonts w:ascii="Times New Roman" w:eastAsia="Times New Roman" w:hAnsi="Times New Roman" w:cs="Times New Roman"/>
          <w:bCs/>
          <w:sz w:val="28"/>
          <w:szCs w:val="28"/>
          <w:lang w:eastAsia="ar-SA"/>
        </w:rPr>
        <w:t>Управление исполнением бюджета поселения в первую очередь ориентировано на повышение эффективности использования бюджетных средств, повышение качества управления средствами местного бюджета и строгое соблюдение бюджетной дисциплины всеми участниками бюджетного процесса  и на оптимизацию расходов.</w:t>
      </w:r>
    </w:p>
    <w:p w:rsidR="00070E74" w:rsidRPr="00070E74" w:rsidRDefault="00070E74" w:rsidP="00DE31CD">
      <w:pPr>
        <w:suppressAutoHyphens/>
        <w:autoSpaceDE w:val="0"/>
        <w:spacing w:after="0" w:line="240" w:lineRule="auto"/>
        <w:ind w:firstLine="567"/>
        <w:jc w:val="both"/>
        <w:rPr>
          <w:rFonts w:ascii="Times New Roman" w:eastAsia="Calibri" w:hAnsi="Times New Roman" w:cs="Times New Roman"/>
          <w:color w:val="000000"/>
          <w:sz w:val="28"/>
          <w:szCs w:val="28"/>
        </w:rPr>
      </w:pPr>
      <w:r w:rsidRPr="00070E74">
        <w:rPr>
          <w:rFonts w:ascii="Times New Roman" w:eastAsia="Calibri" w:hAnsi="Times New Roman" w:cs="Times New Roman"/>
          <w:color w:val="000000"/>
          <w:sz w:val="28"/>
          <w:szCs w:val="28"/>
          <w:lang w:eastAsia="ru-RU"/>
        </w:rPr>
        <w:t xml:space="preserve">В целях экономии расходов  бюджета поселения упорядочены расходы на служебные командировки, оплату </w:t>
      </w:r>
      <w:proofErr w:type="spellStart"/>
      <w:r w:rsidRPr="00070E74">
        <w:rPr>
          <w:rFonts w:ascii="Times New Roman" w:eastAsia="Calibri" w:hAnsi="Times New Roman" w:cs="Times New Roman"/>
          <w:color w:val="000000"/>
          <w:sz w:val="28"/>
          <w:szCs w:val="28"/>
          <w:lang w:eastAsia="ru-RU"/>
        </w:rPr>
        <w:t>теплоэнергии</w:t>
      </w:r>
      <w:proofErr w:type="spellEnd"/>
      <w:r w:rsidRPr="00070E74">
        <w:rPr>
          <w:rFonts w:ascii="Times New Roman" w:eastAsia="Calibri" w:hAnsi="Times New Roman" w:cs="Times New Roman"/>
          <w:color w:val="000000"/>
          <w:sz w:val="28"/>
          <w:szCs w:val="28"/>
          <w:lang w:eastAsia="ru-RU"/>
        </w:rPr>
        <w:t>, электроэнергии, водоснабжения и водоотведения, услуг связи в натуральном выражении, а также на использование материальных запасов (бумага, заправка картриджей, горюче-смазочные материалы и другие), ограничены расходы на приобретение служебных легковых автомобилей.</w:t>
      </w:r>
      <w:r w:rsidRPr="00070E74">
        <w:rPr>
          <w:rFonts w:ascii="Times New Roman" w:eastAsia="Calibri" w:hAnsi="Times New Roman" w:cs="Times New Roman"/>
          <w:color w:val="000000"/>
          <w:sz w:val="28"/>
          <w:szCs w:val="28"/>
        </w:rPr>
        <w:t xml:space="preserve"> </w:t>
      </w:r>
    </w:p>
    <w:p w:rsidR="00070E74" w:rsidRPr="00070E74" w:rsidRDefault="00070E74" w:rsidP="00DE31C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070E74">
        <w:rPr>
          <w:rFonts w:ascii="Times New Roman" w:eastAsia="Times New Roman" w:hAnsi="Times New Roman" w:cs="Times New Roman"/>
          <w:sz w:val="28"/>
          <w:szCs w:val="28"/>
          <w:lang w:eastAsia="ru-RU"/>
        </w:rPr>
        <w:t xml:space="preserve">Минимальный </w:t>
      </w:r>
      <w:proofErr w:type="gramStart"/>
      <w:r w:rsidRPr="00070E74">
        <w:rPr>
          <w:rFonts w:ascii="Times New Roman" w:eastAsia="Times New Roman" w:hAnsi="Times New Roman" w:cs="Times New Roman"/>
          <w:sz w:val="28"/>
          <w:szCs w:val="28"/>
          <w:lang w:eastAsia="ru-RU"/>
        </w:rPr>
        <w:t>размер оплаты труда</w:t>
      </w:r>
      <w:proofErr w:type="gramEnd"/>
      <w:r w:rsidRPr="00070E74">
        <w:rPr>
          <w:rFonts w:ascii="Times New Roman" w:eastAsia="Times New Roman" w:hAnsi="Times New Roman" w:cs="Times New Roman"/>
          <w:sz w:val="28"/>
          <w:szCs w:val="28"/>
          <w:lang w:eastAsia="ru-RU"/>
        </w:rPr>
        <w:t xml:space="preserve"> (далее - МРОТ), составлявший по состоянию на 1 января 2017 года 7 800 рублей, был увеличен с 1 января</w:t>
      </w:r>
    </w:p>
    <w:p w:rsidR="00070E74" w:rsidRPr="00070E74" w:rsidRDefault="00070E74" w:rsidP="00DE31C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roofErr w:type="gramStart"/>
      <w:r w:rsidRPr="00070E74">
        <w:rPr>
          <w:rFonts w:ascii="Times New Roman" w:eastAsia="Times New Roman" w:hAnsi="Times New Roman" w:cs="Times New Roman"/>
          <w:sz w:val="28"/>
          <w:szCs w:val="28"/>
          <w:lang w:eastAsia="ru-RU"/>
        </w:rPr>
        <w:t>года до 9 489 рублей и с 1 мая 2018 года - до 11 163 рублей., с 01 января 2019 года 11280 рублей, с 01 января 2020 года – 12130 рублей, с 1 января 2021 года 12792 рубля, с 01 января 2022 года-до 13617 рублей, 1 июня 2022 года до 15279 рублей, 01 января 2023 года – 16242 рубля.</w:t>
      </w:r>
      <w:proofErr w:type="gramEnd"/>
      <w:r w:rsidRPr="00070E74">
        <w:rPr>
          <w:rFonts w:ascii="Times New Roman" w:eastAsia="Times New Roman" w:hAnsi="Times New Roman" w:cs="Times New Roman"/>
          <w:sz w:val="28"/>
          <w:szCs w:val="28"/>
          <w:lang w:eastAsia="ru-RU"/>
        </w:rPr>
        <w:t xml:space="preserve">  Поскольку МРОТ выплачивается с учетом районного коэффициента, его фактический размер в Оренбургской области с 1 января 2023 года составляет 18678 рублей. Соответствующее увеличение расходов было в полном объеме предусмотре</w:t>
      </w:r>
      <w:r w:rsidRPr="00070E74">
        <w:rPr>
          <w:rFonts w:ascii="Times New Roman" w:eastAsia="Times New Roman" w:hAnsi="Times New Roman" w:cs="Times New Roman"/>
          <w:sz w:val="28"/>
          <w:szCs w:val="28"/>
          <w:lang w:eastAsia="ru-RU"/>
        </w:rPr>
        <w:softHyphen/>
        <w:t>но в местном бюджете.</w:t>
      </w:r>
    </w:p>
    <w:p w:rsidR="00070E74" w:rsidRPr="00070E74" w:rsidRDefault="00070E74" w:rsidP="00DE31CD">
      <w:pPr>
        <w:suppressAutoHyphens/>
        <w:overflowPunct w:val="0"/>
        <w:autoSpaceDE w:val="0"/>
        <w:spacing w:after="0" w:line="240" w:lineRule="auto"/>
        <w:ind w:firstLine="567"/>
        <w:jc w:val="both"/>
        <w:rPr>
          <w:rFonts w:ascii="Times New Roman" w:eastAsia="Times New Roman" w:hAnsi="Times New Roman" w:cs="Times New Roman"/>
          <w:sz w:val="28"/>
          <w:szCs w:val="28"/>
          <w:lang w:eastAsia="ar-SA"/>
        </w:rPr>
      </w:pPr>
      <w:r w:rsidRPr="00070E74">
        <w:rPr>
          <w:rFonts w:ascii="Times New Roman" w:eastAsia="Times New Roman" w:hAnsi="Times New Roman" w:cs="Times New Roman"/>
          <w:spacing w:val="-4"/>
          <w:sz w:val="28"/>
          <w:szCs w:val="28"/>
          <w:lang w:eastAsia="ar-SA"/>
        </w:rPr>
        <w:t xml:space="preserve">Ориентир на проведение ответственной бюджетной политики потребует безусловного исполнения обязательств государства и выполнения задач, поставленных в указах Президента Российской Федерации от 12 декабря 2013 года. </w:t>
      </w:r>
    </w:p>
    <w:p w:rsidR="00070E74" w:rsidRPr="00070E74" w:rsidRDefault="00070E74" w:rsidP="00DE31CD">
      <w:pPr>
        <w:suppressAutoHyphens/>
        <w:overflowPunct w:val="0"/>
        <w:autoSpaceDE w:val="0"/>
        <w:spacing w:after="0" w:line="228" w:lineRule="auto"/>
        <w:ind w:firstLine="567"/>
        <w:jc w:val="both"/>
        <w:rPr>
          <w:rFonts w:ascii="Times New Roman" w:eastAsia="Times New Roman" w:hAnsi="Times New Roman" w:cs="Times New Roman"/>
          <w:sz w:val="28"/>
          <w:szCs w:val="28"/>
          <w:lang w:eastAsia="ar-SA"/>
        </w:rPr>
      </w:pPr>
      <w:r w:rsidRPr="00070E74">
        <w:rPr>
          <w:rFonts w:ascii="Times New Roman" w:eastAsia="Times New Roman" w:hAnsi="Times New Roman" w:cs="Times New Roman"/>
          <w:sz w:val="28"/>
          <w:szCs w:val="28"/>
          <w:lang w:eastAsia="ar-SA"/>
        </w:rPr>
        <w:t>Учитывая вышеизложенное, бюджетные средства будут сконцентрированы на улучшение условий жизни жителей поселения, повышение качества государственных и муниципальных услуг.</w:t>
      </w:r>
    </w:p>
    <w:p w:rsidR="00070E74" w:rsidRPr="00070E74" w:rsidRDefault="00070E74" w:rsidP="00637649">
      <w:pPr>
        <w:suppressAutoHyphens/>
        <w:autoSpaceDE w:val="0"/>
        <w:spacing w:after="0" w:line="228" w:lineRule="auto"/>
        <w:ind w:firstLine="567"/>
        <w:jc w:val="both"/>
        <w:rPr>
          <w:rFonts w:ascii="Times New Roman" w:eastAsia="Times New Roman" w:hAnsi="Times New Roman" w:cs="Times New Roman"/>
          <w:sz w:val="28"/>
          <w:szCs w:val="28"/>
          <w:lang w:eastAsia="ar-SA"/>
        </w:rPr>
      </w:pPr>
      <w:r w:rsidRPr="00070E74">
        <w:rPr>
          <w:rFonts w:ascii="Times New Roman" w:eastAsia="Times New Roman" w:hAnsi="Times New Roman" w:cs="Times New Roman"/>
          <w:sz w:val="28"/>
          <w:szCs w:val="28"/>
          <w:lang w:eastAsia="ar-SA"/>
        </w:rPr>
        <w:t xml:space="preserve">В 2013 году приняты поправки в Бюджетный кодекс Российской Федерации, установившие требования по формированию единых базовых перечней государственных и муниципальных услуг, а также обязательность </w:t>
      </w:r>
      <w:r w:rsidRPr="00070E74">
        <w:rPr>
          <w:rFonts w:ascii="Times New Roman" w:eastAsia="Times New Roman" w:hAnsi="Times New Roman" w:cs="Times New Roman"/>
          <w:sz w:val="28"/>
          <w:szCs w:val="28"/>
          <w:lang w:eastAsia="ar-SA"/>
        </w:rPr>
        <w:lastRenderedPageBreak/>
        <w:t>расчета субсидий бюджетным и автономным учреждениям с учетом нормативных затрат на оказание этих услуг и содержание государственного (муниципального) имущества. Это  внедрило практику применения единой для соответствующей отрасли методологии расчета нормативных затрат на оказание государственных (муниципальных) услуг,</w:t>
      </w:r>
      <w:r w:rsidRPr="00070E74">
        <w:rPr>
          <w:rFonts w:ascii="Arial" w:eastAsia="Times New Roman" w:hAnsi="Arial" w:cs="Arial"/>
          <w:sz w:val="27"/>
          <w:szCs w:val="27"/>
          <w:shd w:val="clear" w:color="auto" w:fill="FFFFFF"/>
          <w:lang w:eastAsia="ar-SA"/>
        </w:rPr>
        <w:t xml:space="preserve">  </w:t>
      </w:r>
      <w:r w:rsidRPr="00070E74">
        <w:rPr>
          <w:rFonts w:ascii="Times New Roman" w:eastAsia="Times New Roman" w:hAnsi="Times New Roman" w:cs="Times New Roman"/>
          <w:sz w:val="28"/>
          <w:szCs w:val="28"/>
          <w:shd w:val="clear" w:color="auto" w:fill="FFFFFF"/>
          <w:lang w:eastAsia="ar-SA"/>
        </w:rPr>
        <w:t>улучшение качества предоставляемых муниципальных услуг. В рамках решения задачи повышения эффективности оказания муниципальных услуг в 2020 году продолжена работа по созданию стимулов для более рационального и экономного использования бюджетных средств. В целях повышения контроля за соблюдением бюджетного законодательства в сфере закупок созданы правовые и методические основы для процедур санкционирования расходов бюджетов на стадии их планирования при составлении проекта бюджета. В качестве инструмента для такого санкционирования используются планы закупок и планы-графики закупок</w:t>
      </w:r>
      <w:r w:rsidRPr="00070E74">
        <w:rPr>
          <w:rFonts w:ascii="Arial" w:eastAsia="Times New Roman" w:hAnsi="Arial" w:cs="Arial"/>
          <w:sz w:val="27"/>
          <w:szCs w:val="27"/>
          <w:shd w:val="clear" w:color="auto" w:fill="FFFFFF"/>
          <w:lang w:eastAsia="ar-SA"/>
        </w:rPr>
        <w:t>.</w:t>
      </w:r>
    </w:p>
    <w:p w:rsidR="00070E74" w:rsidRPr="00070E74" w:rsidRDefault="00070E74" w:rsidP="00637649">
      <w:pPr>
        <w:suppressAutoHyphens/>
        <w:overflowPunct w:val="0"/>
        <w:autoSpaceDN w:val="0"/>
        <w:spacing w:after="0" w:line="240" w:lineRule="auto"/>
        <w:ind w:firstLine="567"/>
        <w:jc w:val="both"/>
        <w:rPr>
          <w:rFonts w:ascii="Times New Roman" w:eastAsia="Times New Roman" w:hAnsi="Times New Roman" w:cs="Times New Roman"/>
          <w:sz w:val="28"/>
          <w:szCs w:val="28"/>
          <w:lang w:eastAsia="ar-SA"/>
        </w:rPr>
      </w:pPr>
      <w:r w:rsidRPr="00070E74">
        <w:rPr>
          <w:rFonts w:ascii="Times New Roman" w:eastAsia="Times New Roman" w:hAnsi="Times New Roman" w:cs="Times New Roman"/>
          <w:sz w:val="28"/>
          <w:szCs w:val="28"/>
          <w:lang w:eastAsia="ar-SA"/>
        </w:rPr>
        <w:t>Не теряет своей актуальности вопрос перехода к программной структуре бюджета.</w:t>
      </w:r>
    </w:p>
    <w:p w:rsidR="00070E74" w:rsidRPr="00070E74" w:rsidRDefault="00070E74" w:rsidP="00637649">
      <w:pPr>
        <w:suppressAutoHyphens/>
        <w:overflowPunct w:val="0"/>
        <w:autoSpaceDN w:val="0"/>
        <w:spacing w:after="0" w:line="240" w:lineRule="auto"/>
        <w:ind w:firstLine="567"/>
        <w:jc w:val="both"/>
        <w:rPr>
          <w:rFonts w:ascii="Times New Roman" w:eastAsia="Times New Roman" w:hAnsi="Times New Roman" w:cs="Times New Roman"/>
          <w:sz w:val="28"/>
          <w:szCs w:val="28"/>
          <w:lang w:eastAsia="ar-SA"/>
        </w:rPr>
      </w:pPr>
      <w:r w:rsidRPr="00070E74">
        <w:rPr>
          <w:rFonts w:ascii="Times New Roman" w:eastAsia="Times New Roman" w:hAnsi="Times New Roman" w:cs="Times New Roman"/>
          <w:sz w:val="28"/>
          <w:szCs w:val="28"/>
          <w:lang w:eastAsia="ar-SA"/>
        </w:rPr>
        <w:t>В целях повышения эффективности бюджетных расходов до 90% от их общего объема будут исполняться в рамках муниципальных программ.</w:t>
      </w:r>
    </w:p>
    <w:p w:rsidR="00070E74" w:rsidRPr="00070E74" w:rsidRDefault="00070E74" w:rsidP="00637649">
      <w:pPr>
        <w:suppressAutoHyphens/>
        <w:overflowPunct w:val="0"/>
        <w:autoSpaceDN w:val="0"/>
        <w:spacing w:after="0" w:line="240" w:lineRule="auto"/>
        <w:ind w:firstLine="567"/>
        <w:jc w:val="both"/>
        <w:rPr>
          <w:rFonts w:ascii="Times New Roman" w:eastAsia="Times New Roman" w:hAnsi="Times New Roman" w:cs="Times New Roman"/>
          <w:sz w:val="28"/>
          <w:szCs w:val="28"/>
          <w:lang w:eastAsia="ar-SA"/>
        </w:rPr>
      </w:pPr>
      <w:r w:rsidRPr="00070E74">
        <w:rPr>
          <w:rFonts w:ascii="Times New Roman" w:eastAsia="Times New Roman" w:hAnsi="Times New Roman" w:cs="Times New Roman"/>
          <w:sz w:val="28"/>
          <w:szCs w:val="28"/>
          <w:lang w:eastAsia="ar-SA"/>
        </w:rPr>
        <w:t xml:space="preserve">Это позволит обеспечить взаимосвязь направлений бюджетных ассигнований на оказание муниципальных услуг с приоритетами социально-экономического развития муниципального образования </w:t>
      </w:r>
      <w:proofErr w:type="spellStart"/>
      <w:r>
        <w:rPr>
          <w:rFonts w:ascii="Times New Roman" w:eastAsia="Times New Roman" w:hAnsi="Times New Roman" w:cs="Times New Roman"/>
          <w:sz w:val="28"/>
          <w:szCs w:val="28"/>
          <w:lang w:eastAsia="ar-SA"/>
        </w:rPr>
        <w:t>Беляевский</w:t>
      </w:r>
      <w:proofErr w:type="spellEnd"/>
      <w:r>
        <w:rPr>
          <w:rFonts w:ascii="Times New Roman" w:eastAsia="Times New Roman" w:hAnsi="Times New Roman" w:cs="Times New Roman"/>
          <w:sz w:val="28"/>
          <w:szCs w:val="28"/>
          <w:lang w:eastAsia="ar-SA"/>
        </w:rPr>
        <w:t xml:space="preserve"> </w:t>
      </w:r>
      <w:r w:rsidRPr="00070E74">
        <w:rPr>
          <w:rFonts w:ascii="Times New Roman" w:eastAsia="Times New Roman" w:hAnsi="Times New Roman" w:cs="Times New Roman"/>
          <w:sz w:val="28"/>
          <w:szCs w:val="28"/>
          <w:lang w:eastAsia="ar-SA"/>
        </w:rPr>
        <w:t xml:space="preserve">сельсовет. Ответственным исполнителям муниципальных программ необходимо чётко определять ключевые показатели деятельности, способы их достижения в рамках имеющихся ресурсных ограничений, учитывая при этом, что муниципальные программы не порождают расходных обязательств сельского поселения, а являются инструментом эффективной их реализации. </w:t>
      </w:r>
    </w:p>
    <w:p w:rsidR="00070E74" w:rsidRPr="00070E74" w:rsidRDefault="00070E74" w:rsidP="00637649">
      <w:pPr>
        <w:suppressAutoHyphens/>
        <w:overflowPunct w:val="0"/>
        <w:autoSpaceDN w:val="0"/>
        <w:spacing w:after="0" w:line="240" w:lineRule="auto"/>
        <w:ind w:firstLine="567"/>
        <w:jc w:val="both"/>
        <w:rPr>
          <w:rFonts w:ascii="Times New Roman" w:eastAsia="Times New Roman" w:hAnsi="Times New Roman" w:cs="Times New Roman"/>
          <w:sz w:val="28"/>
          <w:szCs w:val="28"/>
          <w:lang w:eastAsia="ar-SA"/>
        </w:rPr>
      </w:pPr>
      <w:r w:rsidRPr="00070E74">
        <w:rPr>
          <w:rFonts w:ascii="Times New Roman" w:eastAsia="Times New Roman" w:hAnsi="Times New Roman" w:cs="Times New Roman"/>
          <w:sz w:val="28"/>
          <w:szCs w:val="28"/>
          <w:lang w:eastAsia="ar-SA"/>
        </w:rPr>
        <w:t>Будет продолжена работа по ограничению расходов на аппарат управления сельского поселения, в том числе финансовое обеспечение расходов на оплату труда работников будет осуществляться исходя из установленного норматива согласно положению о денежном содержании и штатного расписания.</w:t>
      </w:r>
    </w:p>
    <w:p w:rsidR="00070E74" w:rsidRPr="00070E74" w:rsidRDefault="00070E74" w:rsidP="00637649">
      <w:pPr>
        <w:tabs>
          <w:tab w:val="left" w:pos="4488"/>
        </w:tabs>
        <w:suppressAutoHyphens/>
        <w:overflowPunct w:val="0"/>
        <w:autoSpaceDE w:val="0"/>
        <w:spacing w:after="0" w:line="228" w:lineRule="auto"/>
        <w:ind w:firstLine="567"/>
        <w:jc w:val="both"/>
        <w:rPr>
          <w:rFonts w:ascii="Times New Roman" w:eastAsia="Times New Roman" w:hAnsi="Times New Roman" w:cs="Times New Roman"/>
          <w:spacing w:val="-4"/>
          <w:sz w:val="28"/>
          <w:szCs w:val="28"/>
          <w:lang w:eastAsia="ar-SA"/>
        </w:rPr>
      </w:pPr>
      <w:r w:rsidRPr="00070E74">
        <w:rPr>
          <w:rFonts w:ascii="Times New Roman" w:eastAsia="Times New Roman" w:hAnsi="Times New Roman" w:cs="Times New Roman"/>
          <w:sz w:val="28"/>
          <w:szCs w:val="28"/>
          <w:lang w:eastAsia="ar-SA"/>
        </w:rPr>
        <w:t xml:space="preserve">Меняются принципы и подходы к формированию ведомственной и функциональной структуры расходов бюджетов поселения, помимо единых разделов и подразделов классификации расходов бюджетов вводятся единые элементы видов расходов, а также перечень целевых статей. </w:t>
      </w:r>
    </w:p>
    <w:p w:rsidR="00070E74" w:rsidRPr="00070E74" w:rsidRDefault="00070E74" w:rsidP="00637649">
      <w:pPr>
        <w:suppressAutoHyphens/>
        <w:overflowPunct w:val="0"/>
        <w:autoSpaceDE w:val="0"/>
        <w:spacing w:after="0" w:line="228" w:lineRule="auto"/>
        <w:ind w:firstLine="567"/>
        <w:jc w:val="both"/>
        <w:rPr>
          <w:rFonts w:ascii="Times New Roman" w:eastAsia="Times New Roman" w:hAnsi="Times New Roman" w:cs="Times New Roman"/>
          <w:sz w:val="28"/>
          <w:szCs w:val="28"/>
          <w:lang w:eastAsia="ar-SA"/>
        </w:rPr>
      </w:pPr>
      <w:r w:rsidRPr="00070E74">
        <w:rPr>
          <w:rFonts w:ascii="Times New Roman" w:eastAsia="Times New Roman" w:hAnsi="Times New Roman" w:cs="Times New Roman"/>
          <w:spacing w:val="-4"/>
          <w:sz w:val="28"/>
          <w:szCs w:val="28"/>
          <w:lang w:eastAsia="ar-SA"/>
        </w:rPr>
        <w:t>Финансирование мероприятий в сфере дорожного хозяйства будет осуществляться в рамках ассигнований дорожного фонда поселения.</w:t>
      </w:r>
    </w:p>
    <w:p w:rsidR="00070E74" w:rsidRPr="00070E74" w:rsidRDefault="00070E74" w:rsidP="00637649">
      <w:pPr>
        <w:suppressAutoHyphens/>
        <w:overflowPunct w:val="0"/>
        <w:autoSpaceDE w:val="0"/>
        <w:spacing w:after="0" w:line="228" w:lineRule="auto"/>
        <w:ind w:firstLine="567"/>
        <w:jc w:val="both"/>
        <w:rPr>
          <w:rFonts w:ascii="Times New Roman" w:eastAsia="Times New Roman" w:hAnsi="Times New Roman" w:cs="Times New Roman"/>
          <w:sz w:val="28"/>
          <w:szCs w:val="28"/>
          <w:lang w:eastAsia="ar-SA"/>
        </w:rPr>
      </w:pPr>
      <w:r w:rsidRPr="00070E74">
        <w:rPr>
          <w:rFonts w:ascii="Times New Roman" w:eastAsia="Times New Roman" w:hAnsi="Times New Roman" w:cs="Times New Roman"/>
          <w:sz w:val="28"/>
          <w:szCs w:val="28"/>
          <w:lang w:eastAsia="ar-SA"/>
        </w:rPr>
        <w:t xml:space="preserve">Бюджетные ассигнования дорожного фонда планируется направить на капитальный ремонт и ремонт автомобильных дорог общего пользования населенных пунктов. </w:t>
      </w:r>
    </w:p>
    <w:p w:rsidR="00070E74" w:rsidRPr="00070E74" w:rsidRDefault="00070E74" w:rsidP="00637649">
      <w:pPr>
        <w:widowControl w:val="0"/>
        <w:suppressAutoHyphens/>
        <w:overflowPunct w:val="0"/>
        <w:autoSpaceDE w:val="0"/>
        <w:spacing w:after="0" w:line="240" w:lineRule="auto"/>
        <w:ind w:firstLine="567"/>
        <w:jc w:val="both"/>
        <w:rPr>
          <w:rFonts w:ascii="Times New Roman" w:eastAsia="Times New Roman" w:hAnsi="Times New Roman" w:cs="Times New Roman"/>
          <w:sz w:val="28"/>
          <w:szCs w:val="28"/>
          <w:lang w:eastAsia="ar-SA"/>
        </w:rPr>
      </w:pPr>
      <w:r w:rsidRPr="00070E74">
        <w:rPr>
          <w:rFonts w:ascii="Times New Roman" w:eastAsia="Times New Roman" w:hAnsi="Times New Roman" w:cs="Times New Roman"/>
          <w:sz w:val="28"/>
          <w:szCs w:val="28"/>
          <w:lang w:eastAsia="ar-SA"/>
        </w:rPr>
        <w:t>При исполнении бюджета поселения в первую очередь будет обращаться внимание на соблюдение бюджетной дисциплины всеми участниками бюджетного процесса. Для этого будет обеспечиваться:</w:t>
      </w:r>
    </w:p>
    <w:p w:rsidR="00070E74" w:rsidRPr="00070E74" w:rsidRDefault="00637649" w:rsidP="00637649">
      <w:pPr>
        <w:widowControl w:val="0"/>
        <w:suppressAutoHyphens/>
        <w:overflowPunct w:val="0"/>
        <w:autoSpaceDE w:val="0"/>
        <w:spacing w:after="0" w:line="228" w:lineRule="auto"/>
        <w:ind w:firstLine="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исполнение </w:t>
      </w:r>
      <w:r w:rsidR="00070E74" w:rsidRPr="00070E74">
        <w:rPr>
          <w:rFonts w:ascii="Times New Roman" w:eastAsia="Times New Roman" w:hAnsi="Times New Roman" w:cs="Times New Roman"/>
          <w:sz w:val="28"/>
          <w:szCs w:val="28"/>
          <w:lang w:eastAsia="ar-SA"/>
        </w:rPr>
        <w:t>бюджета поселения на основе кассового плана;</w:t>
      </w:r>
    </w:p>
    <w:p w:rsidR="00070E74" w:rsidRPr="00070E74" w:rsidRDefault="00070E74" w:rsidP="00637649">
      <w:pPr>
        <w:widowControl w:val="0"/>
        <w:suppressAutoHyphens/>
        <w:overflowPunct w:val="0"/>
        <w:autoSpaceDE w:val="0"/>
        <w:spacing w:after="0" w:line="228" w:lineRule="auto"/>
        <w:ind w:firstLine="567"/>
        <w:jc w:val="both"/>
        <w:rPr>
          <w:rFonts w:ascii="Times New Roman" w:eastAsia="Times New Roman" w:hAnsi="Times New Roman" w:cs="Times New Roman"/>
          <w:sz w:val="28"/>
          <w:szCs w:val="28"/>
          <w:lang w:eastAsia="ar-SA"/>
        </w:rPr>
      </w:pPr>
      <w:r w:rsidRPr="00070E74">
        <w:rPr>
          <w:rFonts w:ascii="Times New Roman" w:eastAsia="Times New Roman" w:hAnsi="Times New Roman" w:cs="Times New Roman"/>
          <w:sz w:val="28"/>
          <w:szCs w:val="28"/>
          <w:lang w:eastAsia="ar-SA"/>
        </w:rPr>
        <w:t xml:space="preserve">принятие бюджетных средств бюджетных </w:t>
      </w:r>
      <w:proofErr w:type="gramStart"/>
      <w:r w:rsidRPr="00070E74">
        <w:rPr>
          <w:rFonts w:ascii="Times New Roman" w:eastAsia="Times New Roman" w:hAnsi="Times New Roman" w:cs="Times New Roman"/>
          <w:sz w:val="28"/>
          <w:szCs w:val="28"/>
          <w:lang w:eastAsia="ar-SA"/>
        </w:rPr>
        <w:t>обязательств</w:t>
      </w:r>
      <w:proofErr w:type="gramEnd"/>
      <w:r w:rsidRPr="00070E74">
        <w:rPr>
          <w:rFonts w:ascii="Times New Roman" w:eastAsia="Times New Roman" w:hAnsi="Times New Roman" w:cs="Times New Roman"/>
          <w:sz w:val="28"/>
          <w:szCs w:val="28"/>
          <w:lang w:eastAsia="ar-SA"/>
        </w:rPr>
        <w:t xml:space="preserve"> только в пределах доведенных до них лимитов бюджетных обязательств;</w:t>
      </w:r>
    </w:p>
    <w:p w:rsidR="00070E74" w:rsidRPr="00070E74" w:rsidRDefault="00070E74" w:rsidP="00637649">
      <w:pPr>
        <w:widowControl w:val="0"/>
        <w:suppressAutoHyphens/>
        <w:overflowPunct w:val="0"/>
        <w:autoSpaceDE w:val="0"/>
        <w:spacing w:after="0" w:line="228" w:lineRule="auto"/>
        <w:ind w:firstLine="567"/>
        <w:jc w:val="both"/>
        <w:rPr>
          <w:rFonts w:ascii="Times New Roman" w:eastAsia="Times New Roman" w:hAnsi="Times New Roman" w:cs="Times New Roman"/>
          <w:sz w:val="28"/>
          <w:szCs w:val="28"/>
          <w:lang w:eastAsia="ar-SA"/>
        </w:rPr>
      </w:pPr>
      <w:r w:rsidRPr="00070E74">
        <w:rPr>
          <w:rFonts w:ascii="Times New Roman" w:eastAsia="Times New Roman" w:hAnsi="Times New Roman" w:cs="Times New Roman"/>
          <w:sz w:val="28"/>
          <w:szCs w:val="28"/>
          <w:lang w:eastAsia="ar-SA"/>
        </w:rPr>
        <w:lastRenderedPageBreak/>
        <w:t xml:space="preserve">обеспечение жесткого </w:t>
      </w:r>
      <w:proofErr w:type="gramStart"/>
      <w:r w:rsidRPr="00070E74">
        <w:rPr>
          <w:rFonts w:ascii="Times New Roman" w:eastAsia="Times New Roman" w:hAnsi="Times New Roman" w:cs="Times New Roman"/>
          <w:sz w:val="28"/>
          <w:szCs w:val="28"/>
          <w:lang w:eastAsia="ar-SA"/>
        </w:rPr>
        <w:t>контроля за</w:t>
      </w:r>
      <w:proofErr w:type="gramEnd"/>
      <w:r w:rsidRPr="00070E74">
        <w:rPr>
          <w:rFonts w:ascii="Times New Roman" w:eastAsia="Times New Roman" w:hAnsi="Times New Roman" w:cs="Times New Roman"/>
          <w:sz w:val="28"/>
          <w:szCs w:val="28"/>
          <w:lang w:eastAsia="ar-SA"/>
        </w:rPr>
        <w:t xml:space="preserve"> состоянием кредиторской задолженности по принятым обязательствам;</w:t>
      </w:r>
    </w:p>
    <w:p w:rsidR="00070E74" w:rsidRPr="00070E74" w:rsidRDefault="00070E74" w:rsidP="00637649">
      <w:pPr>
        <w:widowControl w:val="0"/>
        <w:suppressAutoHyphens/>
        <w:overflowPunct w:val="0"/>
        <w:autoSpaceDE w:val="0"/>
        <w:spacing w:after="0" w:line="228" w:lineRule="auto"/>
        <w:ind w:firstLine="567"/>
        <w:jc w:val="both"/>
        <w:rPr>
          <w:rFonts w:ascii="Times New Roman" w:eastAsia="Times New Roman" w:hAnsi="Times New Roman" w:cs="Times New Roman"/>
          <w:sz w:val="28"/>
          <w:szCs w:val="28"/>
          <w:lang w:eastAsia="ar-SA"/>
        </w:rPr>
      </w:pPr>
      <w:r w:rsidRPr="00070E74">
        <w:rPr>
          <w:rFonts w:ascii="Times New Roman" w:eastAsia="Times New Roman" w:hAnsi="Times New Roman" w:cs="Times New Roman"/>
          <w:sz w:val="28"/>
          <w:szCs w:val="28"/>
          <w:lang w:eastAsia="ar-SA"/>
        </w:rPr>
        <w:t>сокращение оборота наличных денег путем обеспечения получателей бюджетных средств денежной наличностью с использованием расчетных банковских карт;</w:t>
      </w:r>
    </w:p>
    <w:p w:rsidR="00070E74" w:rsidRPr="00070E74" w:rsidRDefault="00070E74" w:rsidP="00637649">
      <w:pPr>
        <w:widowControl w:val="0"/>
        <w:suppressAutoHyphens/>
        <w:overflowPunct w:val="0"/>
        <w:autoSpaceDE w:val="0"/>
        <w:spacing w:after="0" w:line="228" w:lineRule="auto"/>
        <w:ind w:firstLine="567"/>
        <w:jc w:val="both"/>
        <w:rPr>
          <w:rFonts w:ascii="Times New Roman" w:eastAsia="Times New Roman" w:hAnsi="Times New Roman" w:cs="Times New Roman"/>
          <w:sz w:val="28"/>
          <w:szCs w:val="28"/>
          <w:lang w:eastAsia="ar-SA"/>
        </w:rPr>
      </w:pPr>
      <w:r w:rsidRPr="00070E74">
        <w:rPr>
          <w:rFonts w:ascii="Times New Roman" w:eastAsia="Times New Roman" w:hAnsi="Times New Roman" w:cs="Times New Roman"/>
          <w:sz w:val="28"/>
          <w:szCs w:val="28"/>
          <w:lang w:eastAsia="ar-SA"/>
        </w:rPr>
        <w:t>контроль</w:t>
      </w:r>
      <w:r>
        <w:rPr>
          <w:rFonts w:ascii="Times New Roman" w:eastAsia="Times New Roman" w:hAnsi="Times New Roman" w:cs="Times New Roman"/>
          <w:sz w:val="28"/>
          <w:szCs w:val="28"/>
          <w:lang w:eastAsia="ar-SA"/>
        </w:rPr>
        <w:t xml:space="preserve"> </w:t>
      </w:r>
      <w:r w:rsidRPr="00070E74">
        <w:rPr>
          <w:rFonts w:ascii="Times New Roman" w:eastAsia="Times New Roman" w:hAnsi="Times New Roman" w:cs="Times New Roman"/>
          <w:sz w:val="28"/>
          <w:szCs w:val="28"/>
          <w:lang w:eastAsia="ar-SA"/>
        </w:rPr>
        <w:t>за целевым и эффективным использованием бюджетных средств.</w:t>
      </w:r>
    </w:p>
    <w:p w:rsidR="00070E74" w:rsidRPr="00070E74" w:rsidRDefault="00070E74" w:rsidP="00637649">
      <w:pPr>
        <w:widowControl w:val="0"/>
        <w:suppressAutoHyphens/>
        <w:overflowPunct w:val="0"/>
        <w:autoSpaceDE w:val="0"/>
        <w:spacing w:after="0" w:line="228" w:lineRule="auto"/>
        <w:ind w:firstLine="567"/>
        <w:jc w:val="both"/>
        <w:rPr>
          <w:rFonts w:ascii="Times New Roman" w:eastAsia="Times New Roman" w:hAnsi="Times New Roman" w:cs="Times New Roman"/>
          <w:sz w:val="28"/>
          <w:szCs w:val="28"/>
          <w:lang w:eastAsia="ar-SA"/>
        </w:rPr>
      </w:pPr>
      <w:r w:rsidRPr="00070E74">
        <w:rPr>
          <w:rFonts w:ascii="Times New Roman" w:eastAsia="Times New Roman" w:hAnsi="Times New Roman" w:cs="Times New Roman"/>
          <w:color w:val="3C3C3C"/>
          <w:sz w:val="28"/>
          <w:szCs w:val="28"/>
          <w:shd w:val="clear" w:color="auto" w:fill="FFFFFF"/>
          <w:lang w:eastAsia="ar-SA"/>
        </w:rPr>
        <w:t xml:space="preserve"> </w:t>
      </w:r>
      <w:r w:rsidRPr="00070E74">
        <w:rPr>
          <w:rFonts w:ascii="Times New Roman" w:eastAsia="Times New Roman" w:hAnsi="Times New Roman" w:cs="Times New Roman"/>
          <w:sz w:val="28"/>
          <w:szCs w:val="28"/>
          <w:shd w:val="clear" w:color="auto" w:fill="FFFFFF"/>
          <w:lang w:eastAsia="ar-SA"/>
        </w:rPr>
        <w:t>Необходимо обеспечить повышение эффективности контроля закупок, в целях повышения эффективности его применения.</w:t>
      </w:r>
    </w:p>
    <w:p w:rsidR="00070E74" w:rsidRPr="00070E74" w:rsidRDefault="00070E74" w:rsidP="00637649">
      <w:pPr>
        <w:widowControl w:val="0"/>
        <w:suppressAutoHyphens/>
        <w:overflowPunct w:val="0"/>
        <w:autoSpaceDE w:val="0"/>
        <w:spacing w:after="0" w:line="228" w:lineRule="auto"/>
        <w:ind w:firstLine="567"/>
        <w:jc w:val="both"/>
        <w:rPr>
          <w:rFonts w:ascii="Times New Roman" w:eastAsia="Times New Roman" w:hAnsi="Times New Roman" w:cs="Times New Roman"/>
          <w:sz w:val="28"/>
          <w:szCs w:val="28"/>
          <w:lang w:eastAsia="ar-SA"/>
        </w:rPr>
      </w:pPr>
      <w:r w:rsidRPr="00070E74">
        <w:rPr>
          <w:rFonts w:ascii="Times New Roman" w:eastAsia="Times New Roman" w:hAnsi="Times New Roman" w:cs="Times New Roman"/>
          <w:sz w:val="28"/>
          <w:szCs w:val="28"/>
          <w:lang w:eastAsia="ar-SA"/>
        </w:rPr>
        <w:t>Действенный государственный финансовый контроль будет являться важнейшим фактором, обеспечивающим высокое качество управления бюджетным процессом. Мероприятия в данной сфере будут направлены на совершенствование методов контроля за расходованием бюджетных средств.</w:t>
      </w:r>
    </w:p>
    <w:p w:rsidR="00070E74" w:rsidRPr="00070E74" w:rsidRDefault="00070E74" w:rsidP="00637649">
      <w:pPr>
        <w:suppressAutoHyphens/>
        <w:autoSpaceDE w:val="0"/>
        <w:spacing w:after="0" w:line="240" w:lineRule="auto"/>
        <w:ind w:firstLine="567"/>
        <w:jc w:val="both"/>
        <w:rPr>
          <w:rFonts w:ascii="Times New Roman" w:eastAsia="Calibri" w:hAnsi="Times New Roman" w:cs="Times New Roman"/>
          <w:color w:val="000000"/>
          <w:sz w:val="28"/>
          <w:szCs w:val="28"/>
        </w:rPr>
      </w:pPr>
      <w:r w:rsidRPr="00070E74">
        <w:rPr>
          <w:rFonts w:ascii="Times New Roman" w:eastAsia="Calibri" w:hAnsi="Times New Roman" w:cs="Times New Roman"/>
          <w:color w:val="000000"/>
          <w:sz w:val="28"/>
          <w:szCs w:val="28"/>
          <w:lang w:eastAsia="ar-SA"/>
        </w:rPr>
        <w:t>В связи с принятием Федерального закона</w:t>
      </w:r>
      <w:r w:rsidR="00637649">
        <w:rPr>
          <w:rFonts w:ascii="Times New Roman" w:eastAsia="Calibri" w:hAnsi="Times New Roman" w:cs="Times New Roman"/>
          <w:color w:val="000000"/>
          <w:sz w:val="28"/>
          <w:szCs w:val="28"/>
          <w:lang w:eastAsia="ar-SA"/>
        </w:rPr>
        <w:t xml:space="preserve"> от 5 апреля 2013 года </w:t>
      </w:r>
      <w:r w:rsidRPr="00070E74">
        <w:rPr>
          <w:rFonts w:ascii="Times New Roman" w:eastAsia="Calibri" w:hAnsi="Times New Roman" w:cs="Times New Roman"/>
          <w:color w:val="000000"/>
          <w:sz w:val="28"/>
          <w:szCs w:val="28"/>
          <w:lang w:eastAsia="ar-SA"/>
        </w:rPr>
        <w:t xml:space="preserve">№ 44-ФЗ «О контрактной системе в сфере закупок товаров, работ, услуг для обеспечения государственных и муниципальных нужд» становиться необходимым обеспечение контроля в сфере закупок в соответствии с требованиями статьи 99 вышеуказанного закона. </w:t>
      </w:r>
      <w:r w:rsidRPr="00070E74">
        <w:rPr>
          <w:rFonts w:ascii="Times New Roman" w:eastAsia="Calibri" w:hAnsi="Times New Roman" w:cs="Times New Roman"/>
          <w:color w:val="000000"/>
          <w:sz w:val="28"/>
          <w:szCs w:val="28"/>
        </w:rPr>
        <w:t>В рамках решения задачи повышения эффективности оказания государственных и муниципальных услуг продолжается работа по рациональному и экономному использованию бюджетных средств посредством оптимизации структуры бюджетной сети, в том числе за счет ликвидации или преобразования государственных (муниципальных) учреждений, не оказывающих услуги, непосредственно направленные на реализацию полномочий органов государственной власти (органов местного самоуправления).</w:t>
      </w:r>
    </w:p>
    <w:p w:rsidR="00070E74" w:rsidRPr="00070E74" w:rsidRDefault="00070E74" w:rsidP="00637649">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rPr>
      </w:pPr>
      <w:r w:rsidRPr="00070E74">
        <w:rPr>
          <w:rFonts w:ascii="Times New Roman" w:eastAsia="Times New Roman" w:hAnsi="Times New Roman" w:cs="Times New Roman"/>
          <w:color w:val="000000"/>
          <w:sz w:val="28"/>
          <w:szCs w:val="28"/>
        </w:rPr>
        <w:t>Должна быть завершена работа по формированию нормативных затрат на оказание государственных и муниципальных услуг на основе общих требований к определению нормативных затрат на оказание государственных (муниципальных) услуг в установленной сфере деятельности.</w:t>
      </w:r>
    </w:p>
    <w:p w:rsidR="00070E74" w:rsidRPr="00070E74" w:rsidRDefault="00070E74" w:rsidP="00637649">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070E74">
        <w:rPr>
          <w:rFonts w:ascii="Times New Roman" w:eastAsia="Times New Roman" w:hAnsi="Times New Roman" w:cs="Times New Roman"/>
          <w:color w:val="000000"/>
          <w:sz w:val="28"/>
          <w:szCs w:val="28"/>
          <w:lang w:eastAsia="ru-RU"/>
        </w:rPr>
        <w:t>Одной из главных задач экономической и бюджетной политики предстоящего периода является обеспечение опережающего по сравнению с ростом зарплат в экономике темпов роста производительности труда.</w:t>
      </w:r>
    </w:p>
    <w:p w:rsidR="00070E74" w:rsidRPr="00070E74" w:rsidRDefault="00070E74" w:rsidP="00637649">
      <w:pPr>
        <w:suppressAutoHyphens/>
        <w:overflowPunct w:val="0"/>
        <w:autoSpaceDE w:val="0"/>
        <w:spacing w:after="0" w:line="240" w:lineRule="auto"/>
        <w:ind w:firstLine="567"/>
        <w:jc w:val="both"/>
        <w:rPr>
          <w:rFonts w:ascii="Arial" w:eastAsia="Times New Roman" w:hAnsi="Arial" w:cs="Arial"/>
          <w:b/>
          <w:color w:val="800000"/>
          <w:sz w:val="28"/>
          <w:szCs w:val="28"/>
          <w:lang w:eastAsia="ar-SA"/>
        </w:rPr>
      </w:pPr>
      <w:r w:rsidRPr="00070E74">
        <w:rPr>
          <w:rFonts w:ascii="Times New Roman" w:eastAsia="Times New Roman" w:hAnsi="Times New Roman" w:cs="Times New Roman"/>
          <w:sz w:val="28"/>
          <w:szCs w:val="28"/>
          <w:lang w:eastAsia="ar-SA"/>
        </w:rPr>
        <w:t xml:space="preserve">При формировании расходной части бюджета </w:t>
      </w:r>
      <w:r>
        <w:rPr>
          <w:rFonts w:ascii="Times New Roman" w:eastAsia="Times New Roman" w:hAnsi="Times New Roman" w:cs="Times New Roman"/>
          <w:sz w:val="28"/>
          <w:szCs w:val="28"/>
          <w:lang w:eastAsia="ar-SA"/>
        </w:rPr>
        <w:t>Беляевского</w:t>
      </w:r>
      <w:r w:rsidRPr="00070E74">
        <w:rPr>
          <w:rFonts w:ascii="Times New Roman" w:eastAsia="Times New Roman" w:hAnsi="Times New Roman" w:cs="Times New Roman"/>
          <w:sz w:val="28"/>
          <w:szCs w:val="28"/>
          <w:lang w:eastAsia="ar-SA"/>
        </w:rPr>
        <w:t xml:space="preserve"> сельского </w:t>
      </w:r>
      <w:r>
        <w:rPr>
          <w:rFonts w:ascii="Times New Roman" w:eastAsia="Times New Roman" w:hAnsi="Times New Roman" w:cs="Times New Roman"/>
          <w:sz w:val="28"/>
          <w:szCs w:val="28"/>
          <w:lang w:eastAsia="ar-SA"/>
        </w:rPr>
        <w:t>сельсовета</w:t>
      </w:r>
      <w:r w:rsidRPr="00070E74">
        <w:rPr>
          <w:rFonts w:ascii="Times New Roman" w:eastAsia="Times New Roman" w:hAnsi="Times New Roman" w:cs="Times New Roman"/>
          <w:sz w:val="28"/>
          <w:szCs w:val="28"/>
          <w:lang w:eastAsia="ar-SA"/>
        </w:rPr>
        <w:t xml:space="preserve"> на 2023-2025 годы предлагается особое внимание уделить следующим ключевым вопросам: </w:t>
      </w:r>
    </w:p>
    <w:p w:rsidR="00070E74" w:rsidRPr="00070E74" w:rsidRDefault="00070E74" w:rsidP="00637649">
      <w:pPr>
        <w:widowControl w:val="0"/>
        <w:suppressAutoHyphens/>
        <w:overflowPunct w:val="0"/>
        <w:autoSpaceDE w:val="0"/>
        <w:spacing w:after="0" w:line="240" w:lineRule="auto"/>
        <w:ind w:firstLine="567"/>
        <w:jc w:val="both"/>
        <w:rPr>
          <w:rFonts w:ascii="Arial" w:eastAsia="Times New Roman" w:hAnsi="Arial" w:cs="Arial"/>
          <w:color w:val="800000"/>
          <w:sz w:val="28"/>
          <w:szCs w:val="28"/>
          <w:lang w:eastAsia="ar-SA"/>
        </w:rPr>
      </w:pPr>
      <w:r w:rsidRPr="00070E74">
        <w:rPr>
          <w:rFonts w:ascii="Times New Roman" w:eastAsia="Times New Roman" w:hAnsi="Times New Roman" w:cs="Times New Roman"/>
          <w:sz w:val="28"/>
          <w:szCs w:val="28"/>
          <w:lang w:eastAsia="ar-SA"/>
        </w:rPr>
        <w:t xml:space="preserve">- бюджетная политика поселения в сфере физической культуры и спорта на 2023-2025 годы направлена на создание условий, обеспечивающих возможность для населения сельского поселения вести здоровый образ жизни, и на расширение возможностей для участия в физкультурно-массовых и спортивных мероприятиях всех групп населения. </w:t>
      </w:r>
    </w:p>
    <w:p w:rsidR="00070E74" w:rsidRPr="00070E74" w:rsidRDefault="00070E74" w:rsidP="00637649">
      <w:pPr>
        <w:suppressAutoHyphens/>
        <w:overflowPunct w:val="0"/>
        <w:autoSpaceDN w:val="0"/>
        <w:spacing w:after="0" w:line="240" w:lineRule="auto"/>
        <w:ind w:firstLine="567"/>
        <w:jc w:val="both"/>
        <w:rPr>
          <w:rFonts w:ascii="Times New Roman" w:eastAsia="Times New Roman" w:hAnsi="Times New Roman" w:cs="Times New Roman"/>
          <w:color w:val="800000"/>
          <w:sz w:val="28"/>
          <w:szCs w:val="28"/>
          <w:lang w:eastAsia="ar-SA"/>
        </w:rPr>
      </w:pPr>
      <w:r w:rsidRPr="00070E74">
        <w:rPr>
          <w:rFonts w:ascii="Times New Roman" w:eastAsia="Times New Roman" w:hAnsi="Times New Roman" w:cs="Times New Roman"/>
          <w:sz w:val="28"/>
          <w:szCs w:val="28"/>
          <w:lang w:eastAsia="ar-SA"/>
        </w:rPr>
        <w:t>- в сфере жилищно-коммунального хозяйства</w:t>
      </w:r>
      <w:r w:rsidRPr="00070E74">
        <w:rPr>
          <w:rFonts w:ascii="Times New Roman" w:eastAsia="Times New Roman" w:hAnsi="Times New Roman" w:cs="Times New Roman"/>
          <w:color w:val="800000"/>
          <w:sz w:val="28"/>
          <w:szCs w:val="28"/>
          <w:lang w:eastAsia="ar-SA"/>
        </w:rPr>
        <w:t xml:space="preserve"> </w:t>
      </w:r>
      <w:r w:rsidRPr="00070E74">
        <w:rPr>
          <w:rFonts w:ascii="Times New Roman" w:eastAsia="Times New Roman" w:hAnsi="Times New Roman" w:cs="Times New Roman"/>
          <w:sz w:val="28"/>
          <w:szCs w:val="28"/>
          <w:lang w:eastAsia="ar-SA"/>
        </w:rPr>
        <w:t xml:space="preserve">в 2023-2025 году необходимо провести мероприятия, направленные на энергосбережение и повышение энергетической эффективности использования электрической энергии при эксплуатации объектов наружного освещения </w:t>
      </w:r>
      <w:r>
        <w:rPr>
          <w:rFonts w:ascii="Times New Roman" w:eastAsia="Times New Roman" w:hAnsi="Times New Roman" w:cs="Times New Roman"/>
          <w:sz w:val="28"/>
          <w:szCs w:val="28"/>
          <w:lang w:eastAsia="ar-SA"/>
        </w:rPr>
        <w:t>Беляевского</w:t>
      </w:r>
      <w:r w:rsidRPr="00070E74">
        <w:rPr>
          <w:rFonts w:ascii="Times New Roman" w:eastAsia="Times New Roman" w:hAnsi="Times New Roman" w:cs="Times New Roman"/>
          <w:sz w:val="28"/>
          <w:szCs w:val="28"/>
          <w:lang w:eastAsia="ar-SA"/>
        </w:rPr>
        <w:t xml:space="preserve"> сельского поселения, оснастить линии уличного освещения приборами учета, </w:t>
      </w:r>
      <w:r w:rsidRPr="00070E74">
        <w:rPr>
          <w:rFonts w:ascii="Times New Roman" w:eastAsia="Times New Roman" w:hAnsi="Times New Roman" w:cs="Times New Roman"/>
          <w:sz w:val="28"/>
          <w:szCs w:val="28"/>
          <w:lang w:eastAsia="ar-SA"/>
        </w:rPr>
        <w:lastRenderedPageBreak/>
        <w:t xml:space="preserve">а также обеспечить надлежащую эксплуатацию этих приборов, их сохранность и своевременную замену. </w:t>
      </w:r>
    </w:p>
    <w:p w:rsidR="00070E74" w:rsidRPr="00070E74" w:rsidRDefault="00070E74" w:rsidP="00070E74">
      <w:pPr>
        <w:suppressAutoHyphens/>
        <w:overflowPunct w:val="0"/>
        <w:autoSpaceDE w:val="0"/>
        <w:spacing w:after="0" w:line="240" w:lineRule="auto"/>
        <w:jc w:val="both"/>
        <w:rPr>
          <w:rFonts w:ascii="Times New Roman" w:eastAsia="Times New Roman" w:hAnsi="Times New Roman" w:cs="Times New Roman"/>
          <w:b/>
          <w:sz w:val="28"/>
          <w:szCs w:val="28"/>
          <w:lang w:eastAsia="ar-SA"/>
        </w:rPr>
      </w:pPr>
      <w:r w:rsidRPr="00070E74">
        <w:rPr>
          <w:rFonts w:ascii="Times New Roman" w:eastAsia="Times New Roman" w:hAnsi="Times New Roman" w:cs="Times New Roman"/>
          <w:color w:val="800000"/>
          <w:sz w:val="28"/>
          <w:szCs w:val="28"/>
          <w:lang w:eastAsia="ar-SA"/>
        </w:rPr>
        <w:t xml:space="preserve">      </w:t>
      </w:r>
      <w:r w:rsidRPr="00070E74">
        <w:rPr>
          <w:rFonts w:ascii="Times New Roman" w:eastAsia="Times New Roman" w:hAnsi="Times New Roman" w:cs="Times New Roman"/>
          <w:sz w:val="28"/>
          <w:szCs w:val="28"/>
          <w:lang w:eastAsia="ar-SA"/>
        </w:rPr>
        <w:t>Продолжится реализация муниципальн</w:t>
      </w:r>
      <w:r>
        <w:rPr>
          <w:rFonts w:ascii="Times New Roman" w:eastAsia="Times New Roman" w:hAnsi="Times New Roman" w:cs="Times New Roman"/>
          <w:sz w:val="28"/>
          <w:szCs w:val="28"/>
          <w:lang w:eastAsia="ar-SA"/>
        </w:rPr>
        <w:t>ой</w:t>
      </w:r>
      <w:r w:rsidRPr="00070E74">
        <w:rPr>
          <w:rFonts w:ascii="Times New Roman" w:eastAsia="Times New Roman" w:hAnsi="Times New Roman" w:cs="Times New Roman"/>
          <w:sz w:val="28"/>
          <w:szCs w:val="28"/>
          <w:lang w:eastAsia="ar-SA"/>
        </w:rPr>
        <w:t xml:space="preserve"> программ</w:t>
      </w:r>
      <w:r>
        <w:rPr>
          <w:rFonts w:ascii="Times New Roman" w:eastAsia="Times New Roman" w:hAnsi="Times New Roman" w:cs="Times New Roman"/>
          <w:sz w:val="28"/>
          <w:szCs w:val="28"/>
          <w:lang w:eastAsia="ar-SA"/>
        </w:rPr>
        <w:t>ы</w:t>
      </w:r>
      <w:r w:rsidRPr="00070E74">
        <w:rPr>
          <w:rFonts w:ascii="Times New Roman" w:eastAsia="Times New Roman" w:hAnsi="Times New Roman" w:cs="Times New Roman"/>
          <w:sz w:val="28"/>
          <w:szCs w:val="28"/>
          <w:lang w:eastAsia="ar-SA"/>
        </w:rPr>
        <w:t xml:space="preserve"> сельского поселения в сфере жилищно-коммунального хозяйства по расходам на благоустройство.</w:t>
      </w:r>
    </w:p>
    <w:p w:rsidR="00070E74" w:rsidRPr="00070E74" w:rsidRDefault="00070E74" w:rsidP="00070E74">
      <w:pPr>
        <w:suppressAutoHyphens/>
        <w:overflowPunct w:val="0"/>
        <w:autoSpaceDN w:val="0"/>
        <w:spacing w:after="0" w:line="240" w:lineRule="auto"/>
        <w:jc w:val="both"/>
        <w:rPr>
          <w:rFonts w:ascii="Times New Roman" w:eastAsia="Times New Roman" w:hAnsi="Times New Roman" w:cs="Times New Roman"/>
          <w:bCs/>
          <w:sz w:val="28"/>
          <w:szCs w:val="28"/>
          <w:lang w:eastAsia="ar-SA"/>
        </w:rPr>
      </w:pPr>
      <w:r w:rsidRPr="00070E74">
        <w:rPr>
          <w:rFonts w:ascii="Times New Roman" w:eastAsia="Times New Roman" w:hAnsi="Times New Roman" w:cs="Times New Roman"/>
          <w:b/>
          <w:color w:val="800000"/>
          <w:sz w:val="28"/>
          <w:szCs w:val="28"/>
          <w:lang w:eastAsia="ar-SA"/>
        </w:rPr>
        <w:t xml:space="preserve">   </w:t>
      </w:r>
      <w:r w:rsidRPr="00070E74">
        <w:rPr>
          <w:rFonts w:ascii="Times New Roman" w:eastAsia="Times New Roman" w:hAnsi="Times New Roman" w:cs="Times New Roman"/>
          <w:b/>
          <w:sz w:val="28"/>
          <w:szCs w:val="28"/>
          <w:lang w:eastAsia="ar-SA"/>
        </w:rPr>
        <w:t xml:space="preserve">    </w:t>
      </w:r>
      <w:r w:rsidRPr="00070E74">
        <w:rPr>
          <w:rFonts w:ascii="Times New Roman" w:eastAsia="Times New Roman" w:hAnsi="Times New Roman" w:cs="Times New Roman"/>
          <w:sz w:val="28"/>
          <w:szCs w:val="28"/>
          <w:lang w:eastAsia="ar-SA"/>
        </w:rPr>
        <w:t>- в сфере муниципального управления</w:t>
      </w:r>
      <w:r w:rsidRPr="00070E74">
        <w:rPr>
          <w:rFonts w:ascii="Times New Roman" w:eastAsia="Times New Roman" w:hAnsi="Times New Roman" w:cs="Times New Roman"/>
          <w:bCs/>
          <w:sz w:val="28"/>
          <w:szCs w:val="28"/>
          <w:lang w:eastAsia="ar-SA"/>
        </w:rPr>
        <w:t xml:space="preserve"> следует обеспечить неукоснительное выполнение требований Бюджетного кодекса Российской Федерации, касающихся ограничения расходов на органы местного самоуправления. </w:t>
      </w:r>
    </w:p>
    <w:p w:rsidR="00070E74" w:rsidRPr="00070E74" w:rsidRDefault="00070E74" w:rsidP="00070E74">
      <w:pPr>
        <w:suppressAutoHyphens/>
        <w:overflowPunct w:val="0"/>
        <w:autoSpaceDE w:val="0"/>
        <w:spacing w:after="0" w:line="240" w:lineRule="auto"/>
        <w:ind w:firstLine="567"/>
        <w:jc w:val="both"/>
        <w:rPr>
          <w:rFonts w:ascii="Times New Roman" w:eastAsia="Times New Roman" w:hAnsi="Times New Roman" w:cs="Times New Roman"/>
          <w:sz w:val="28"/>
          <w:szCs w:val="28"/>
          <w:lang w:eastAsia="ar-SA"/>
        </w:rPr>
      </w:pPr>
      <w:r w:rsidRPr="00070E74">
        <w:rPr>
          <w:rFonts w:ascii="Times New Roman" w:eastAsia="Times New Roman" w:hAnsi="Times New Roman" w:cs="Times New Roman"/>
          <w:bCs/>
          <w:sz w:val="28"/>
          <w:szCs w:val="28"/>
          <w:lang w:eastAsia="ar-SA"/>
        </w:rPr>
        <w:t xml:space="preserve">Планирование бюджетных ассигнований на 2023-2025 годы по обеспечению деятельности органов местного самоуправления </w:t>
      </w:r>
      <w:r w:rsidRPr="00070E74">
        <w:rPr>
          <w:rFonts w:ascii="Times New Roman" w:eastAsia="Times New Roman" w:hAnsi="Times New Roman" w:cs="Times New Roman"/>
          <w:sz w:val="28"/>
          <w:szCs w:val="28"/>
          <w:lang w:eastAsia="ar-SA"/>
        </w:rPr>
        <w:t>будет осуществляться с учетом проведенных мероприятий по оптимизации численности муниципальных служащих.</w:t>
      </w:r>
    </w:p>
    <w:p w:rsidR="00070E74" w:rsidRPr="00070E74" w:rsidRDefault="00070E74" w:rsidP="00070E74">
      <w:pPr>
        <w:suppressAutoHyphens/>
        <w:overflowPunct w:val="0"/>
        <w:autoSpaceDE w:val="0"/>
        <w:spacing w:after="0" w:line="240" w:lineRule="auto"/>
        <w:ind w:firstLine="567"/>
        <w:jc w:val="both"/>
        <w:rPr>
          <w:rFonts w:ascii="Times New Roman" w:eastAsia="Times New Roman" w:hAnsi="Times New Roman" w:cs="Times New Roman"/>
          <w:sz w:val="28"/>
          <w:szCs w:val="28"/>
          <w:lang w:eastAsia="ar-SA"/>
        </w:rPr>
      </w:pPr>
      <w:r w:rsidRPr="00070E74">
        <w:rPr>
          <w:rFonts w:ascii="Times New Roman" w:eastAsia="Times New Roman" w:hAnsi="Times New Roman" w:cs="Times New Roman"/>
          <w:sz w:val="28"/>
          <w:szCs w:val="28"/>
          <w:lang w:eastAsia="ar-SA"/>
        </w:rPr>
        <w:t>В связи с этим в 2023 году и плановом периоде предлагается:</w:t>
      </w:r>
    </w:p>
    <w:p w:rsidR="00070E74" w:rsidRPr="00070E74" w:rsidRDefault="00070E74" w:rsidP="00070E74">
      <w:pPr>
        <w:suppressAutoHyphens/>
        <w:overflowPunct w:val="0"/>
        <w:autoSpaceDE w:val="0"/>
        <w:spacing w:after="0" w:line="240" w:lineRule="auto"/>
        <w:ind w:firstLine="567"/>
        <w:jc w:val="both"/>
        <w:rPr>
          <w:rFonts w:ascii="Times New Roman" w:eastAsia="Times New Roman" w:hAnsi="Times New Roman" w:cs="Times New Roman"/>
          <w:sz w:val="28"/>
          <w:szCs w:val="28"/>
          <w:lang w:eastAsia="ar-SA"/>
        </w:rPr>
      </w:pPr>
      <w:r w:rsidRPr="00070E74">
        <w:rPr>
          <w:rFonts w:ascii="Times New Roman" w:eastAsia="Times New Roman" w:hAnsi="Times New Roman" w:cs="Times New Roman"/>
          <w:sz w:val="28"/>
          <w:szCs w:val="28"/>
          <w:lang w:eastAsia="ar-SA"/>
        </w:rPr>
        <w:t>-не допускать увеличения численности органов местного самоуправления сельского поселения,</w:t>
      </w:r>
    </w:p>
    <w:p w:rsidR="00070E74" w:rsidRPr="00070E74" w:rsidRDefault="00070E74" w:rsidP="00070E74">
      <w:pPr>
        <w:suppressAutoHyphens/>
        <w:overflowPunct w:val="0"/>
        <w:autoSpaceDE w:val="0"/>
        <w:spacing w:after="0" w:line="240" w:lineRule="auto"/>
        <w:ind w:firstLine="567"/>
        <w:jc w:val="both"/>
        <w:rPr>
          <w:rFonts w:ascii="Times New Roman" w:eastAsia="Times New Roman" w:hAnsi="Times New Roman" w:cs="Times New Roman"/>
          <w:sz w:val="28"/>
          <w:szCs w:val="28"/>
          <w:lang w:eastAsia="ar-SA"/>
        </w:rPr>
      </w:pPr>
      <w:r w:rsidRPr="00070E74">
        <w:rPr>
          <w:rFonts w:ascii="Times New Roman" w:eastAsia="Times New Roman" w:hAnsi="Times New Roman" w:cs="Times New Roman"/>
          <w:sz w:val="28"/>
          <w:szCs w:val="28"/>
          <w:lang w:eastAsia="ar-SA"/>
        </w:rPr>
        <w:t>-все изменения структуры и штатов этих органов следует производить в пределах существующей численности.</w:t>
      </w:r>
    </w:p>
    <w:p w:rsidR="00070E74" w:rsidRPr="00070E74" w:rsidRDefault="00070E74" w:rsidP="00070E74">
      <w:pPr>
        <w:suppressAutoHyphens/>
        <w:overflowPunct w:val="0"/>
        <w:autoSpaceDE w:val="0"/>
        <w:spacing w:after="0" w:line="240" w:lineRule="auto"/>
        <w:ind w:firstLine="615"/>
        <w:jc w:val="both"/>
        <w:rPr>
          <w:rFonts w:ascii="Times New Roman" w:eastAsia="Times New Roman" w:hAnsi="Times New Roman" w:cs="Times New Roman"/>
          <w:sz w:val="28"/>
          <w:szCs w:val="28"/>
          <w:lang w:eastAsia="ar-SA"/>
        </w:rPr>
      </w:pPr>
      <w:r w:rsidRPr="00070E74">
        <w:rPr>
          <w:rFonts w:ascii="Times New Roman" w:eastAsia="Times New Roman" w:hAnsi="Times New Roman" w:cs="Times New Roman"/>
          <w:sz w:val="28"/>
          <w:szCs w:val="28"/>
          <w:lang w:eastAsia="ar-SA"/>
        </w:rPr>
        <w:t>Бюджетная политика в сфере муниципального управления будет направлена на:</w:t>
      </w:r>
    </w:p>
    <w:p w:rsidR="00070E74" w:rsidRPr="00070E74" w:rsidRDefault="00070E74" w:rsidP="00070E74">
      <w:pPr>
        <w:suppressAutoHyphens/>
        <w:overflowPunct w:val="0"/>
        <w:autoSpaceDE w:val="0"/>
        <w:spacing w:after="0" w:line="240" w:lineRule="auto"/>
        <w:ind w:firstLine="567"/>
        <w:jc w:val="both"/>
        <w:rPr>
          <w:rFonts w:ascii="Times New Roman" w:eastAsia="Times New Roman" w:hAnsi="Times New Roman" w:cs="Times New Roman"/>
          <w:sz w:val="28"/>
          <w:szCs w:val="28"/>
          <w:lang w:eastAsia="ar-SA"/>
        </w:rPr>
      </w:pPr>
      <w:r w:rsidRPr="00070E74">
        <w:rPr>
          <w:rFonts w:ascii="Times New Roman" w:eastAsia="Times New Roman" w:hAnsi="Times New Roman" w:cs="Times New Roman"/>
          <w:sz w:val="28"/>
          <w:szCs w:val="28"/>
          <w:lang w:eastAsia="ar-SA"/>
        </w:rPr>
        <w:t>- оптимизацию расходов на содержание органов местного самоуправления;</w:t>
      </w:r>
    </w:p>
    <w:p w:rsidR="00070E74" w:rsidRPr="00070E74" w:rsidRDefault="00070E74" w:rsidP="00070E74">
      <w:pPr>
        <w:suppressAutoHyphens/>
        <w:overflowPunct w:val="0"/>
        <w:autoSpaceDE w:val="0"/>
        <w:spacing w:after="0" w:line="240" w:lineRule="auto"/>
        <w:ind w:firstLine="567"/>
        <w:jc w:val="both"/>
        <w:rPr>
          <w:rFonts w:ascii="Times New Roman" w:eastAsia="Times New Roman" w:hAnsi="Times New Roman" w:cs="Times New Roman"/>
          <w:sz w:val="28"/>
          <w:szCs w:val="28"/>
          <w:lang w:eastAsia="ar-SA"/>
        </w:rPr>
      </w:pPr>
      <w:r w:rsidRPr="00070E74">
        <w:rPr>
          <w:rFonts w:ascii="Times New Roman" w:eastAsia="Times New Roman" w:hAnsi="Times New Roman" w:cs="Times New Roman"/>
          <w:sz w:val="28"/>
          <w:szCs w:val="28"/>
          <w:lang w:eastAsia="ar-SA"/>
        </w:rPr>
        <w:t>- соблюдение установленных нормативов формирования расходов на обеспечение деятельности органов местного самоуправления;</w:t>
      </w:r>
    </w:p>
    <w:p w:rsidR="00070E74" w:rsidRPr="00070E74" w:rsidRDefault="00070E74" w:rsidP="00070E74">
      <w:pPr>
        <w:suppressAutoHyphens/>
        <w:overflowPunct w:val="0"/>
        <w:autoSpaceDE w:val="0"/>
        <w:spacing w:after="0" w:line="240" w:lineRule="auto"/>
        <w:ind w:firstLine="567"/>
        <w:jc w:val="both"/>
        <w:rPr>
          <w:rFonts w:ascii="Times New Roman" w:eastAsia="Times New Roman" w:hAnsi="Times New Roman" w:cs="Times New Roman"/>
          <w:sz w:val="28"/>
          <w:szCs w:val="28"/>
          <w:lang w:eastAsia="ar-SA"/>
        </w:rPr>
      </w:pPr>
      <w:r w:rsidRPr="00070E74">
        <w:rPr>
          <w:rFonts w:ascii="Times New Roman" w:eastAsia="Times New Roman" w:hAnsi="Times New Roman" w:cs="Times New Roman"/>
          <w:sz w:val="28"/>
          <w:szCs w:val="28"/>
          <w:lang w:eastAsia="ar-SA"/>
        </w:rPr>
        <w:t>- повышение эффективности деятельности органов исполнительной власти за счет внедрения автоматизированных информационных систем;</w:t>
      </w:r>
    </w:p>
    <w:p w:rsidR="00070E74" w:rsidRPr="00070E74" w:rsidRDefault="00070E74" w:rsidP="00070E74">
      <w:pPr>
        <w:suppressAutoHyphens/>
        <w:overflowPunct w:val="0"/>
        <w:autoSpaceDE w:val="0"/>
        <w:spacing w:after="0" w:line="240" w:lineRule="auto"/>
        <w:ind w:firstLine="567"/>
        <w:jc w:val="both"/>
        <w:rPr>
          <w:rFonts w:ascii="Times New Roman" w:eastAsia="Times New Roman" w:hAnsi="Times New Roman" w:cs="Times New Roman"/>
          <w:bCs/>
          <w:sz w:val="28"/>
          <w:szCs w:val="28"/>
          <w:lang w:eastAsia="ar-SA"/>
        </w:rPr>
      </w:pPr>
      <w:r w:rsidRPr="00070E74">
        <w:rPr>
          <w:rFonts w:ascii="Times New Roman" w:eastAsia="Times New Roman" w:hAnsi="Times New Roman" w:cs="Times New Roman"/>
          <w:sz w:val="28"/>
          <w:szCs w:val="28"/>
          <w:lang w:eastAsia="ar-SA"/>
        </w:rPr>
        <w:t>- повышение качества и оперативности предоставления муниципальных услуг гражданам и организациям.</w:t>
      </w:r>
    </w:p>
    <w:p w:rsidR="00070E74" w:rsidRPr="00070E74" w:rsidRDefault="00070E74" w:rsidP="00070E74">
      <w:pPr>
        <w:suppressAutoHyphens/>
        <w:overflowPunct w:val="0"/>
        <w:autoSpaceDE w:val="0"/>
        <w:spacing w:after="0" w:line="240" w:lineRule="auto"/>
        <w:ind w:firstLine="567"/>
        <w:jc w:val="both"/>
        <w:rPr>
          <w:rFonts w:ascii="Times New Roman" w:eastAsia="Times New Roman" w:hAnsi="Times New Roman" w:cs="Times New Roman"/>
          <w:sz w:val="28"/>
          <w:szCs w:val="28"/>
          <w:lang w:eastAsia="ar-SA"/>
        </w:rPr>
      </w:pPr>
      <w:r w:rsidRPr="00070E74">
        <w:rPr>
          <w:rFonts w:ascii="Times New Roman" w:eastAsia="Times New Roman" w:hAnsi="Times New Roman" w:cs="Times New Roman"/>
          <w:bCs/>
          <w:sz w:val="28"/>
          <w:szCs w:val="28"/>
          <w:lang w:eastAsia="ar-SA"/>
        </w:rPr>
        <w:t>Планируется финансовое обеспечение обязательств по официальному опубликованию нормативно–правовых актов органов местного самоуправления.</w:t>
      </w:r>
    </w:p>
    <w:p w:rsidR="00070E74" w:rsidRPr="00070E74" w:rsidRDefault="00070E74" w:rsidP="00070E74">
      <w:pPr>
        <w:suppressAutoHyphens/>
        <w:overflowPunct w:val="0"/>
        <w:autoSpaceDE w:val="0"/>
        <w:spacing w:after="0" w:line="240" w:lineRule="auto"/>
        <w:ind w:firstLine="567"/>
        <w:jc w:val="both"/>
        <w:rPr>
          <w:rFonts w:ascii="Times New Roman" w:eastAsia="Times New Roman" w:hAnsi="Times New Roman" w:cs="Times New Roman"/>
          <w:sz w:val="28"/>
          <w:szCs w:val="28"/>
          <w:lang w:eastAsia="ar-SA"/>
        </w:rPr>
      </w:pPr>
      <w:r w:rsidRPr="00070E74">
        <w:rPr>
          <w:rFonts w:ascii="Times New Roman" w:eastAsia="Times New Roman" w:hAnsi="Times New Roman" w:cs="Times New Roman"/>
          <w:sz w:val="28"/>
          <w:szCs w:val="28"/>
          <w:lang w:eastAsia="ar-SA"/>
        </w:rPr>
        <w:t xml:space="preserve">В сфере обеспечения первичных мер пожарной безопасности </w:t>
      </w:r>
    </w:p>
    <w:p w:rsidR="00070E74" w:rsidRPr="00070E74" w:rsidRDefault="00070E74" w:rsidP="00070E74">
      <w:pPr>
        <w:suppressAutoHyphens/>
        <w:overflowPunct w:val="0"/>
        <w:autoSpaceDE w:val="0"/>
        <w:spacing w:after="0" w:line="240" w:lineRule="auto"/>
        <w:ind w:firstLine="567"/>
        <w:jc w:val="both"/>
        <w:rPr>
          <w:rFonts w:ascii="Times New Roman" w:eastAsia="Times New Roman" w:hAnsi="Times New Roman" w:cs="Times New Roman"/>
          <w:sz w:val="28"/>
          <w:szCs w:val="28"/>
          <w:lang w:eastAsia="ar-SA"/>
        </w:rPr>
      </w:pPr>
      <w:r w:rsidRPr="00070E74">
        <w:rPr>
          <w:rFonts w:ascii="Times New Roman" w:eastAsia="Times New Roman" w:hAnsi="Times New Roman" w:cs="Times New Roman"/>
          <w:sz w:val="28"/>
          <w:szCs w:val="28"/>
          <w:lang w:eastAsia="ar-SA"/>
        </w:rPr>
        <w:t>для решения вопросов защиты населения и территории сельского поселения от пожаров в бюджете сельского поселения будут предусмотрены средства на противопожарные мероприятия.</w:t>
      </w:r>
    </w:p>
    <w:p w:rsidR="00070E74" w:rsidRPr="00070E74" w:rsidRDefault="00070E74" w:rsidP="00070E74">
      <w:pPr>
        <w:suppressAutoHyphens/>
        <w:overflowPunct w:val="0"/>
        <w:autoSpaceDE w:val="0"/>
        <w:spacing w:after="0" w:line="240" w:lineRule="auto"/>
        <w:ind w:firstLine="567"/>
        <w:jc w:val="both"/>
        <w:rPr>
          <w:rFonts w:ascii="Times New Roman" w:eastAsia="Times New Roman" w:hAnsi="Times New Roman" w:cs="Times New Roman"/>
          <w:i/>
          <w:color w:val="800000"/>
          <w:sz w:val="28"/>
          <w:szCs w:val="28"/>
          <w:lang w:eastAsia="ar-SA"/>
        </w:rPr>
      </w:pPr>
    </w:p>
    <w:p w:rsidR="00070E74" w:rsidRDefault="00070E74" w:rsidP="00070E74">
      <w:pPr>
        <w:suppressAutoHyphens/>
        <w:overflowPunct w:val="0"/>
        <w:autoSpaceDN w:val="0"/>
        <w:spacing w:after="0" w:line="240" w:lineRule="auto"/>
        <w:ind w:firstLine="709"/>
        <w:jc w:val="center"/>
        <w:rPr>
          <w:rFonts w:ascii="Times New Roman" w:eastAsia="Times New Roman" w:hAnsi="Times New Roman" w:cs="Times New Roman"/>
          <w:sz w:val="28"/>
          <w:szCs w:val="28"/>
          <w:lang w:eastAsia="ar-SA"/>
        </w:rPr>
      </w:pPr>
      <w:r w:rsidRPr="00070E74">
        <w:rPr>
          <w:rFonts w:ascii="Times New Roman" w:eastAsia="Times New Roman" w:hAnsi="Times New Roman" w:cs="Times New Roman"/>
          <w:sz w:val="28"/>
          <w:szCs w:val="28"/>
          <w:lang w:eastAsia="ar-SA"/>
        </w:rPr>
        <w:t>Политика в области межбюджетных отношений.</w:t>
      </w:r>
    </w:p>
    <w:p w:rsidR="00EA1EBF" w:rsidRPr="00070E74" w:rsidRDefault="00EA1EBF" w:rsidP="00070E74">
      <w:pPr>
        <w:suppressAutoHyphens/>
        <w:overflowPunct w:val="0"/>
        <w:autoSpaceDN w:val="0"/>
        <w:spacing w:after="0" w:line="240" w:lineRule="auto"/>
        <w:ind w:firstLine="709"/>
        <w:jc w:val="center"/>
        <w:rPr>
          <w:rFonts w:ascii="Times New Roman" w:eastAsia="Times New Roman" w:hAnsi="Times New Roman" w:cs="Times New Roman"/>
          <w:sz w:val="28"/>
          <w:szCs w:val="28"/>
          <w:lang w:eastAsia="ar-SA"/>
        </w:rPr>
      </w:pPr>
    </w:p>
    <w:p w:rsidR="00070E74" w:rsidRPr="00070E74" w:rsidRDefault="00070E74" w:rsidP="00637649">
      <w:pPr>
        <w:widowControl w:val="0"/>
        <w:tabs>
          <w:tab w:val="left" w:pos="567"/>
        </w:tabs>
        <w:suppressAutoHyphens/>
        <w:overflowPunct w:val="0"/>
        <w:autoSpaceDE w:val="0"/>
        <w:spacing w:after="0" w:line="240" w:lineRule="auto"/>
        <w:ind w:firstLine="567"/>
        <w:jc w:val="both"/>
        <w:rPr>
          <w:rFonts w:ascii="Arial" w:eastAsia="Times New Roman" w:hAnsi="Arial" w:cs="Arial"/>
          <w:sz w:val="28"/>
          <w:szCs w:val="28"/>
          <w:lang w:eastAsia="ar-SA"/>
        </w:rPr>
      </w:pPr>
      <w:r w:rsidRPr="00070E74">
        <w:rPr>
          <w:rFonts w:ascii="Times New Roman" w:eastAsia="Times New Roman" w:hAnsi="Times New Roman" w:cs="Times New Roman"/>
          <w:sz w:val="28"/>
          <w:szCs w:val="28"/>
          <w:lang w:eastAsia="ar-SA"/>
        </w:rPr>
        <w:t>В сфере межбюджетных отношений предусматривается реализация комплекса мер, направленных на повышение эффективности межбюджетных трансфертов.</w:t>
      </w:r>
    </w:p>
    <w:p w:rsidR="00070E74" w:rsidRPr="00070E74" w:rsidRDefault="00070E74" w:rsidP="00637649">
      <w:pPr>
        <w:tabs>
          <w:tab w:val="left" w:pos="567"/>
        </w:tabs>
        <w:suppressAutoHyphens/>
        <w:overflowPunct w:val="0"/>
        <w:autoSpaceDN w:val="0"/>
        <w:spacing w:after="0" w:line="240" w:lineRule="auto"/>
        <w:ind w:firstLine="567"/>
        <w:jc w:val="both"/>
        <w:rPr>
          <w:rFonts w:ascii="Times New Roman" w:eastAsia="Times New Roman" w:hAnsi="Times New Roman" w:cs="Times New Roman"/>
          <w:b/>
          <w:i/>
          <w:sz w:val="28"/>
          <w:szCs w:val="28"/>
          <w:lang w:eastAsia="ar-SA"/>
        </w:rPr>
      </w:pPr>
      <w:r w:rsidRPr="00070E74">
        <w:rPr>
          <w:rFonts w:ascii="Times New Roman" w:eastAsia="Times New Roman" w:hAnsi="Times New Roman" w:cs="Times New Roman"/>
          <w:sz w:val="28"/>
          <w:szCs w:val="28"/>
          <w:lang w:eastAsia="ar-SA"/>
        </w:rPr>
        <w:t>На 2023 год и на п</w:t>
      </w:r>
      <w:r w:rsidR="00EA1EBF">
        <w:rPr>
          <w:rFonts w:ascii="Times New Roman" w:eastAsia="Times New Roman" w:hAnsi="Times New Roman" w:cs="Times New Roman"/>
          <w:sz w:val="28"/>
          <w:szCs w:val="28"/>
          <w:lang w:eastAsia="ar-SA"/>
        </w:rPr>
        <w:t xml:space="preserve">лановый период 2024-2025 годов </w:t>
      </w:r>
      <w:r w:rsidRPr="00070E74">
        <w:rPr>
          <w:rFonts w:ascii="Times New Roman" w:eastAsia="Times New Roman" w:hAnsi="Times New Roman" w:cs="Times New Roman"/>
          <w:sz w:val="28"/>
          <w:szCs w:val="28"/>
          <w:lang w:eastAsia="ar-SA"/>
        </w:rPr>
        <w:t>в соответствии с заключенными соглашениями будет производиться передача исполнения ряда вопросов местного значения</w:t>
      </w:r>
      <w:r w:rsidR="00EA1EBF">
        <w:rPr>
          <w:rFonts w:ascii="Times New Roman" w:eastAsia="Times New Roman" w:hAnsi="Times New Roman" w:cs="Times New Roman"/>
          <w:sz w:val="28"/>
          <w:szCs w:val="28"/>
          <w:lang w:eastAsia="ar-SA"/>
        </w:rPr>
        <w:t xml:space="preserve"> </w:t>
      </w:r>
      <w:proofErr w:type="spellStart"/>
      <w:r>
        <w:rPr>
          <w:rFonts w:ascii="Times New Roman" w:eastAsia="Times New Roman" w:hAnsi="Times New Roman" w:cs="Times New Roman"/>
          <w:sz w:val="28"/>
          <w:szCs w:val="28"/>
          <w:lang w:eastAsia="ar-SA"/>
        </w:rPr>
        <w:t>Беляевским</w:t>
      </w:r>
      <w:proofErr w:type="spellEnd"/>
      <w:r w:rsidRPr="00070E74">
        <w:rPr>
          <w:rFonts w:ascii="Times New Roman" w:eastAsia="Times New Roman" w:hAnsi="Times New Roman" w:cs="Times New Roman"/>
          <w:sz w:val="28"/>
          <w:szCs w:val="28"/>
          <w:lang w:eastAsia="ar-SA"/>
        </w:rPr>
        <w:t xml:space="preserve"> сельским поселением в муниципальный район за счет средств межбюджетных трансфертов.</w:t>
      </w:r>
    </w:p>
    <w:p w:rsidR="00070E74" w:rsidRPr="00070E74" w:rsidRDefault="00070E74" w:rsidP="00070E74">
      <w:pPr>
        <w:spacing w:after="0" w:line="240" w:lineRule="auto"/>
        <w:ind w:firstLine="709"/>
        <w:jc w:val="both"/>
        <w:rPr>
          <w:rFonts w:ascii="Times New Roman" w:eastAsia="Times New Roman" w:hAnsi="Times New Roman" w:cs="Times New Roman"/>
          <w:sz w:val="28"/>
          <w:szCs w:val="28"/>
        </w:rPr>
      </w:pPr>
    </w:p>
    <w:p w:rsidR="00070E74" w:rsidRPr="00070E74" w:rsidRDefault="00070E74" w:rsidP="00637649">
      <w:pPr>
        <w:widowControl w:val="0"/>
        <w:shd w:val="clear" w:color="auto" w:fill="FFFFFF"/>
        <w:suppressAutoHyphens/>
        <w:overflowPunct w:val="0"/>
        <w:autoSpaceDE w:val="0"/>
        <w:spacing w:after="0" w:line="320" w:lineRule="exact"/>
        <w:ind w:firstLine="567"/>
        <w:jc w:val="both"/>
        <w:rPr>
          <w:rFonts w:ascii="Times New Roman" w:eastAsia="Times New Roman" w:hAnsi="Times New Roman" w:cs="Times New Roman"/>
          <w:color w:val="000000"/>
          <w:spacing w:val="-1"/>
          <w:sz w:val="28"/>
          <w:szCs w:val="28"/>
          <w:lang w:eastAsia="ar-SA"/>
        </w:rPr>
      </w:pPr>
      <w:r w:rsidRPr="00070E74">
        <w:rPr>
          <w:rFonts w:ascii="Times New Roman" w:eastAsia="Times New Roman" w:hAnsi="Times New Roman" w:cs="Times New Roman"/>
          <w:color w:val="000000"/>
          <w:spacing w:val="-1"/>
          <w:sz w:val="28"/>
          <w:szCs w:val="28"/>
          <w:lang w:eastAsia="ar-SA"/>
        </w:rPr>
        <w:t>В целях дальнейшего совершенствования организации межбюджетных отношений предусматривается решение следующих задач:</w:t>
      </w:r>
    </w:p>
    <w:p w:rsidR="00070E74" w:rsidRPr="00070E74" w:rsidRDefault="00070E74" w:rsidP="00637649">
      <w:pPr>
        <w:widowControl w:val="0"/>
        <w:shd w:val="clear" w:color="auto" w:fill="FFFFFF"/>
        <w:suppressAutoHyphens/>
        <w:overflowPunct w:val="0"/>
        <w:autoSpaceDE w:val="0"/>
        <w:spacing w:after="0" w:line="320" w:lineRule="exact"/>
        <w:ind w:firstLine="567"/>
        <w:jc w:val="both"/>
        <w:rPr>
          <w:rFonts w:ascii="Times New Roman" w:eastAsia="Times New Roman" w:hAnsi="Times New Roman" w:cs="Times New Roman"/>
          <w:color w:val="000000"/>
          <w:spacing w:val="-1"/>
          <w:sz w:val="28"/>
          <w:szCs w:val="28"/>
          <w:lang w:eastAsia="ar-SA"/>
        </w:rPr>
      </w:pPr>
      <w:r w:rsidRPr="00070E74">
        <w:rPr>
          <w:rFonts w:ascii="Times New Roman" w:eastAsia="Times New Roman" w:hAnsi="Times New Roman" w:cs="Times New Roman"/>
          <w:color w:val="000000"/>
          <w:spacing w:val="-1"/>
          <w:sz w:val="28"/>
          <w:szCs w:val="28"/>
          <w:lang w:eastAsia="ar-SA"/>
        </w:rPr>
        <w:t>- создание стимулов по наращиванию доходной базы бюджетов поселений;</w:t>
      </w:r>
    </w:p>
    <w:p w:rsidR="00070E74" w:rsidRPr="00070E74" w:rsidRDefault="00070E74" w:rsidP="00637649">
      <w:pPr>
        <w:widowControl w:val="0"/>
        <w:shd w:val="clear" w:color="auto" w:fill="FFFFFF"/>
        <w:suppressAutoHyphens/>
        <w:overflowPunct w:val="0"/>
        <w:autoSpaceDE w:val="0"/>
        <w:spacing w:after="0" w:line="320" w:lineRule="exact"/>
        <w:ind w:firstLine="567"/>
        <w:jc w:val="both"/>
        <w:rPr>
          <w:rFonts w:ascii="Times New Roman" w:eastAsia="Times New Roman" w:hAnsi="Times New Roman" w:cs="Times New Roman"/>
          <w:color w:val="000000"/>
          <w:spacing w:val="-1"/>
          <w:sz w:val="28"/>
          <w:szCs w:val="28"/>
          <w:lang w:eastAsia="ar-SA"/>
        </w:rPr>
      </w:pPr>
      <w:r w:rsidRPr="00070E74">
        <w:rPr>
          <w:rFonts w:ascii="Times New Roman" w:eastAsia="Times New Roman" w:hAnsi="Times New Roman" w:cs="Times New Roman"/>
          <w:color w:val="000000"/>
          <w:spacing w:val="-1"/>
          <w:sz w:val="28"/>
          <w:szCs w:val="28"/>
          <w:lang w:eastAsia="ar-SA"/>
        </w:rPr>
        <w:t>- совершенствование системы разграничения расходных обязательств между районным бюджетом и бюджетами поселений;</w:t>
      </w:r>
    </w:p>
    <w:p w:rsidR="00070E74" w:rsidRPr="00070E74" w:rsidRDefault="00070E74" w:rsidP="00637649">
      <w:pPr>
        <w:widowControl w:val="0"/>
        <w:shd w:val="clear" w:color="auto" w:fill="FFFFFF"/>
        <w:suppressAutoHyphens/>
        <w:overflowPunct w:val="0"/>
        <w:autoSpaceDE w:val="0"/>
        <w:spacing w:after="0" w:line="320" w:lineRule="exact"/>
        <w:ind w:firstLine="567"/>
        <w:jc w:val="both"/>
        <w:rPr>
          <w:rFonts w:ascii="Times New Roman" w:eastAsia="Times New Roman" w:hAnsi="Times New Roman" w:cs="Times New Roman"/>
          <w:color w:val="000000"/>
          <w:spacing w:val="-1"/>
          <w:sz w:val="28"/>
          <w:szCs w:val="28"/>
          <w:lang w:eastAsia="ar-SA"/>
        </w:rPr>
      </w:pPr>
      <w:r w:rsidRPr="00070E74">
        <w:rPr>
          <w:rFonts w:ascii="Times New Roman" w:eastAsia="Times New Roman" w:hAnsi="Times New Roman" w:cs="Times New Roman"/>
          <w:color w:val="000000"/>
          <w:spacing w:val="-1"/>
          <w:sz w:val="28"/>
          <w:szCs w:val="28"/>
          <w:lang w:eastAsia="ar-SA"/>
        </w:rPr>
        <w:t>- совершенствование методик распределения межбюджетных трансфертов;</w:t>
      </w:r>
    </w:p>
    <w:p w:rsidR="00070E74" w:rsidRPr="00070E74" w:rsidRDefault="00070E74" w:rsidP="00637649">
      <w:pPr>
        <w:widowControl w:val="0"/>
        <w:shd w:val="clear" w:color="auto" w:fill="FFFFFF"/>
        <w:suppressAutoHyphens/>
        <w:overflowPunct w:val="0"/>
        <w:autoSpaceDE w:val="0"/>
        <w:spacing w:after="0" w:line="320" w:lineRule="exact"/>
        <w:ind w:firstLine="567"/>
        <w:jc w:val="both"/>
        <w:rPr>
          <w:rFonts w:ascii="Times New Roman" w:eastAsia="Times New Roman" w:hAnsi="Times New Roman" w:cs="Times New Roman"/>
          <w:color w:val="000000"/>
          <w:spacing w:val="-1"/>
          <w:sz w:val="28"/>
          <w:szCs w:val="28"/>
          <w:lang w:eastAsia="ar-SA"/>
        </w:rPr>
      </w:pPr>
      <w:r w:rsidRPr="00070E74">
        <w:rPr>
          <w:rFonts w:ascii="Times New Roman" w:eastAsia="Times New Roman" w:hAnsi="Times New Roman" w:cs="Times New Roman"/>
          <w:color w:val="000000"/>
          <w:spacing w:val="-1"/>
          <w:sz w:val="28"/>
          <w:szCs w:val="28"/>
          <w:lang w:eastAsia="ar-SA"/>
        </w:rPr>
        <w:t>- проведение мониторинга и оценки качества управления бюджетным процессом в муниципальных образованиях.</w:t>
      </w:r>
    </w:p>
    <w:p w:rsidR="00070E74" w:rsidRPr="00070E74" w:rsidRDefault="00070E74" w:rsidP="00637649">
      <w:pPr>
        <w:spacing w:after="0" w:line="240" w:lineRule="auto"/>
        <w:ind w:firstLine="567"/>
        <w:jc w:val="both"/>
        <w:rPr>
          <w:rFonts w:ascii="Calibri" w:eastAsia="Times New Roman" w:hAnsi="Calibri" w:cs="Calibri"/>
          <w:color w:val="000000"/>
          <w:spacing w:val="-1"/>
          <w:sz w:val="28"/>
          <w:szCs w:val="28"/>
        </w:rPr>
      </w:pPr>
      <w:r w:rsidRPr="00070E74">
        <w:rPr>
          <w:rFonts w:ascii="Times New Roman" w:eastAsia="Times New Roman" w:hAnsi="Times New Roman" w:cs="Times New Roman"/>
          <w:color w:val="000000"/>
          <w:sz w:val="28"/>
          <w:szCs w:val="28"/>
        </w:rPr>
        <w:t xml:space="preserve">Особое внимание будет уделяться работе, направленной на повышение </w:t>
      </w:r>
      <w:r w:rsidRPr="00070E74">
        <w:rPr>
          <w:rFonts w:ascii="Times New Roman" w:eastAsia="Times New Roman" w:hAnsi="Times New Roman" w:cs="Times New Roman"/>
          <w:color w:val="000000"/>
          <w:spacing w:val="-1"/>
          <w:sz w:val="28"/>
          <w:szCs w:val="28"/>
        </w:rPr>
        <w:t>финансовой дисциплины органов местного самоуправления и улучшение финансовых показателей местных бюджетов</w:t>
      </w:r>
    </w:p>
    <w:p w:rsidR="00070E74" w:rsidRPr="00070E74" w:rsidRDefault="00070E74" w:rsidP="0063764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070E74">
        <w:rPr>
          <w:rFonts w:ascii="Times New Roman" w:eastAsia="Times New Roman" w:hAnsi="Times New Roman" w:cs="Times New Roman"/>
          <w:sz w:val="28"/>
          <w:szCs w:val="28"/>
          <w:lang w:eastAsia="ru-RU"/>
        </w:rPr>
        <w:t xml:space="preserve">Реализация вышеизложенных мер будет способствовать повышению эффективности системы межбюджетных отношений, обеспечению сбалансированности местных бюджетов, </w:t>
      </w:r>
      <w:r w:rsidRPr="00070E74">
        <w:rPr>
          <w:rFonts w:ascii="Times New Roman" w:eastAsia="Calibri" w:hAnsi="Times New Roman" w:cs="Times New Roman"/>
          <w:sz w:val="28"/>
          <w:szCs w:val="28"/>
        </w:rPr>
        <w:t>внедрению передовых технологий в практику управления бюджетным процессом, обеспечивающих эффективное и качественное предоставление бюджетных услуг и повышение эффективности бюджетных расходов</w:t>
      </w:r>
      <w:r w:rsidRPr="00070E74">
        <w:rPr>
          <w:rFonts w:ascii="Times New Roman" w:eastAsia="Times New Roman" w:hAnsi="Times New Roman" w:cs="Times New Roman"/>
          <w:sz w:val="28"/>
          <w:szCs w:val="28"/>
          <w:lang w:eastAsia="ru-RU"/>
        </w:rPr>
        <w:t>.</w:t>
      </w:r>
    </w:p>
    <w:p w:rsidR="00070E74" w:rsidRPr="00070E74" w:rsidRDefault="00070E74" w:rsidP="00070E74">
      <w:pPr>
        <w:autoSpaceDE w:val="0"/>
        <w:autoSpaceDN w:val="0"/>
        <w:adjustRightInd w:val="0"/>
        <w:spacing w:after="0" w:line="240" w:lineRule="auto"/>
        <w:ind w:firstLine="700"/>
        <w:jc w:val="both"/>
        <w:rPr>
          <w:rFonts w:ascii="Times New Roman" w:eastAsia="Times New Roman" w:hAnsi="Times New Roman" w:cs="Times New Roman"/>
          <w:color w:val="000000"/>
          <w:sz w:val="28"/>
          <w:szCs w:val="28"/>
          <w:lang w:eastAsia="ru-RU"/>
        </w:rPr>
      </w:pPr>
    </w:p>
    <w:p w:rsidR="00070E74" w:rsidRPr="00070E74" w:rsidRDefault="00070E74" w:rsidP="00070E74">
      <w:pPr>
        <w:suppressAutoHyphens/>
        <w:overflowPunct w:val="0"/>
        <w:autoSpaceDE w:val="0"/>
        <w:spacing w:after="0" w:line="228" w:lineRule="auto"/>
        <w:ind w:firstLine="709"/>
        <w:jc w:val="center"/>
        <w:rPr>
          <w:rFonts w:ascii="Times New Roman" w:eastAsia="Times New Roman" w:hAnsi="Times New Roman" w:cs="Times New Roman"/>
          <w:sz w:val="28"/>
          <w:szCs w:val="28"/>
          <w:lang w:eastAsia="ar-SA"/>
        </w:rPr>
      </w:pPr>
      <w:r w:rsidRPr="00070E74">
        <w:rPr>
          <w:rFonts w:ascii="Times New Roman" w:eastAsia="Times New Roman" w:hAnsi="Times New Roman" w:cs="Times New Roman"/>
          <w:sz w:val="28"/>
          <w:szCs w:val="28"/>
          <w:lang w:eastAsia="ar-SA"/>
        </w:rPr>
        <w:t>Основные направления налоговой политики</w:t>
      </w:r>
    </w:p>
    <w:p w:rsidR="00070E74" w:rsidRPr="00070E74" w:rsidRDefault="00070E74" w:rsidP="00070E74">
      <w:pPr>
        <w:suppressAutoHyphens/>
        <w:overflowPunct w:val="0"/>
        <w:autoSpaceDE w:val="0"/>
        <w:spacing w:after="0" w:line="228" w:lineRule="auto"/>
        <w:ind w:firstLine="709"/>
        <w:jc w:val="center"/>
        <w:rPr>
          <w:rFonts w:ascii="Times New Roman" w:eastAsia="Times New Roman" w:hAnsi="Times New Roman" w:cs="Times New Roman"/>
          <w:sz w:val="28"/>
          <w:szCs w:val="28"/>
          <w:lang w:eastAsia="ar-SA"/>
        </w:rPr>
      </w:pPr>
    </w:p>
    <w:p w:rsidR="00070E74" w:rsidRPr="00070E74" w:rsidRDefault="00070E74" w:rsidP="00EA1EBF">
      <w:pPr>
        <w:widowControl w:val="0"/>
        <w:suppressAutoHyphens/>
        <w:overflowPunct w:val="0"/>
        <w:autoSpaceDE w:val="0"/>
        <w:spacing w:after="0" w:line="240" w:lineRule="auto"/>
        <w:ind w:firstLine="567"/>
        <w:jc w:val="both"/>
        <w:rPr>
          <w:rFonts w:ascii="Times New Roman" w:eastAsia="Times New Roman" w:hAnsi="Times New Roman" w:cs="Times New Roman"/>
          <w:sz w:val="28"/>
          <w:szCs w:val="28"/>
          <w:lang w:eastAsia="ar-SA"/>
        </w:rPr>
      </w:pPr>
      <w:r w:rsidRPr="00070E74">
        <w:rPr>
          <w:rFonts w:ascii="Times New Roman" w:eastAsia="Times New Roman" w:hAnsi="Times New Roman" w:cs="Times New Roman"/>
          <w:sz w:val="28"/>
          <w:szCs w:val="28"/>
          <w:lang w:eastAsia="ar-SA"/>
        </w:rPr>
        <w:t>Приоритетом в области налоговой политики в средне и долгосрочной перспективе является дальнейшее повышение эффективности налоговой системы. При этом не планируется повышение налоговой нагрузки на экономику в среднесрочной перспективе путем повышения ставок основных налогов. Эта политика будет продолжена и по завершении планового периода, в 2023 году.</w:t>
      </w:r>
    </w:p>
    <w:p w:rsidR="00070E74" w:rsidRPr="00070E74" w:rsidRDefault="00070E74" w:rsidP="00EA1EBF">
      <w:pPr>
        <w:widowControl w:val="0"/>
        <w:overflowPunct w:val="0"/>
        <w:autoSpaceDE w:val="0"/>
        <w:autoSpaceDN w:val="0"/>
        <w:adjustRightInd w:val="0"/>
        <w:spacing w:after="0" w:line="240" w:lineRule="auto"/>
        <w:ind w:firstLine="567"/>
        <w:jc w:val="both"/>
        <w:rPr>
          <w:rFonts w:ascii="Times New Roman" w:eastAsia="Times New Roman" w:hAnsi="Times New Roman" w:cs="Times New Roman"/>
          <w:sz w:val="20"/>
          <w:szCs w:val="20"/>
          <w:lang w:eastAsia="ar-SA"/>
        </w:rPr>
      </w:pPr>
      <w:r w:rsidRPr="00070E74">
        <w:rPr>
          <w:rFonts w:ascii="Times New Roman" w:eastAsia="Times New Roman" w:hAnsi="Times New Roman" w:cs="Times New Roman"/>
          <w:sz w:val="28"/>
          <w:szCs w:val="28"/>
          <w:lang w:eastAsia="ar-SA"/>
        </w:rPr>
        <w:t xml:space="preserve">Основными целями налоговой политики являются сохранение бюджетной устойчивости, получение необходимого объема бюджетных доходов. В структуре налоговых и неналоговых доходов бюджета муниципального образования наибольший удельный вес занимает налог на доходы физических лиц. </w:t>
      </w:r>
      <w:r w:rsidRPr="00070E74">
        <w:rPr>
          <w:rFonts w:ascii="Times New Roman" w:eastAsia="Calibri" w:hAnsi="Times New Roman" w:cs="Times New Roman"/>
          <w:sz w:val="28"/>
          <w:szCs w:val="28"/>
          <w:lang w:eastAsia="ru-RU"/>
        </w:rPr>
        <w:t xml:space="preserve">В основу налогообложения доходов физических лиц должен быть положен принцип совершенствования контроля за полнотой и своевременностью его уплаты. </w:t>
      </w:r>
    </w:p>
    <w:p w:rsidR="00070E74" w:rsidRPr="00070E74" w:rsidRDefault="00070E74" w:rsidP="00EA1EBF">
      <w:pPr>
        <w:tabs>
          <w:tab w:val="left" w:pos="1100"/>
        </w:tabs>
        <w:suppressAutoHyphens/>
        <w:spacing w:after="0" w:line="240" w:lineRule="auto"/>
        <w:ind w:firstLine="567"/>
        <w:jc w:val="both"/>
        <w:rPr>
          <w:rFonts w:ascii="Times New Roman" w:eastAsia="Calibri" w:hAnsi="Times New Roman" w:cs="Times New Roman"/>
          <w:sz w:val="28"/>
          <w:lang w:eastAsia="ar-SA"/>
        </w:rPr>
      </w:pPr>
      <w:r w:rsidRPr="00070E74">
        <w:rPr>
          <w:rFonts w:ascii="Times New Roman" w:eastAsia="Calibri" w:hAnsi="Times New Roman" w:cs="Times New Roman"/>
          <w:sz w:val="28"/>
          <w:lang w:eastAsia="ar-SA"/>
        </w:rPr>
        <w:t>Планируется новые принципы налогообложения недвижимого имущества физических лиц. В частности, Налоговый кодекс Российской Федерации планируется дополнить новой главой «Налог на недвижимое имущество физических лиц». При этом налоговой базой по этому новому местному налогу будет признаваться кадастровая стоимость объектов недвижимого имущества (земельные участки и объекты капитального строительства).</w:t>
      </w:r>
    </w:p>
    <w:p w:rsidR="00070E74" w:rsidRPr="00070E74" w:rsidRDefault="00070E74" w:rsidP="00EA1EBF">
      <w:pPr>
        <w:tabs>
          <w:tab w:val="left" w:pos="1100"/>
        </w:tabs>
        <w:suppressAutoHyphens/>
        <w:spacing w:after="0" w:line="240" w:lineRule="auto"/>
        <w:ind w:firstLine="567"/>
        <w:jc w:val="both"/>
        <w:rPr>
          <w:rFonts w:ascii="Times New Roman" w:eastAsia="Calibri" w:hAnsi="Times New Roman" w:cs="Times New Roman"/>
          <w:sz w:val="28"/>
          <w:lang w:eastAsia="ar-SA"/>
        </w:rPr>
      </w:pPr>
      <w:r w:rsidRPr="00070E74">
        <w:rPr>
          <w:rFonts w:ascii="Times New Roman" w:eastAsia="Calibri" w:hAnsi="Times New Roman" w:cs="Times New Roman"/>
          <w:sz w:val="28"/>
          <w:lang w:eastAsia="ar-SA"/>
        </w:rPr>
        <w:lastRenderedPageBreak/>
        <w:t>В рамках налога на недвижимое имущество будут подлежать налогообложению здания, сооружения, помещения, объекты незавершенного строительства, единые недвижимые комплексы.</w:t>
      </w:r>
    </w:p>
    <w:p w:rsidR="00070E74" w:rsidRPr="00070E74" w:rsidRDefault="00070E74" w:rsidP="00EA1EBF">
      <w:pPr>
        <w:tabs>
          <w:tab w:val="left" w:pos="1100"/>
        </w:tabs>
        <w:suppressAutoHyphens/>
        <w:spacing w:after="0" w:line="240" w:lineRule="auto"/>
        <w:ind w:firstLine="567"/>
        <w:jc w:val="both"/>
        <w:rPr>
          <w:rFonts w:ascii="Times New Roman" w:eastAsia="Calibri" w:hAnsi="Times New Roman" w:cs="Times New Roman"/>
          <w:sz w:val="28"/>
          <w:lang w:eastAsia="ar-SA"/>
        </w:rPr>
      </w:pPr>
      <w:r w:rsidRPr="00070E74">
        <w:rPr>
          <w:rFonts w:ascii="Times New Roman" w:eastAsia="Calibri" w:hAnsi="Times New Roman" w:cs="Times New Roman"/>
          <w:sz w:val="28"/>
          <w:lang w:eastAsia="ar-SA"/>
        </w:rPr>
        <w:t>Для категории граждан, в настоящее время имеющих право на налоговые вычеты по налогу на имущество физических лиц, указанные льготы будут сохранены.</w:t>
      </w:r>
    </w:p>
    <w:p w:rsidR="00070E74" w:rsidRPr="00070E74" w:rsidRDefault="00070E74" w:rsidP="00EA1EBF">
      <w:pPr>
        <w:tabs>
          <w:tab w:val="left" w:pos="1100"/>
        </w:tabs>
        <w:suppressAutoHyphens/>
        <w:spacing w:after="0" w:line="240" w:lineRule="auto"/>
        <w:ind w:firstLine="567"/>
        <w:jc w:val="both"/>
        <w:rPr>
          <w:rFonts w:ascii="Times New Roman" w:eastAsia="Calibri" w:hAnsi="Times New Roman" w:cs="Times New Roman"/>
          <w:sz w:val="28"/>
          <w:lang w:eastAsia="ar-SA"/>
        </w:rPr>
      </w:pPr>
      <w:r w:rsidRPr="00070E74">
        <w:rPr>
          <w:rFonts w:ascii="Times New Roman" w:eastAsia="Calibri" w:hAnsi="Times New Roman" w:cs="Times New Roman"/>
          <w:sz w:val="28"/>
          <w:lang w:eastAsia="ar-SA"/>
        </w:rPr>
        <w:t>Органы местного самоуправления получат право устанавливать любые льготы в отношении любых категорий граждан и любого количества объектов недвижимого имущества.</w:t>
      </w:r>
    </w:p>
    <w:p w:rsidR="00070E74" w:rsidRPr="00070E74" w:rsidRDefault="00070E74" w:rsidP="00EA1EBF">
      <w:pPr>
        <w:tabs>
          <w:tab w:val="left" w:pos="1100"/>
        </w:tabs>
        <w:suppressAutoHyphens/>
        <w:spacing w:after="0" w:line="240" w:lineRule="auto"/>
        <w:ind w:firstLine="567"/>
        <w:jc w:val="both"/>
        <w:rPr>
          <w:rFonts w:ascii="Times New Roman" w:eastAsia="Calibri" w:hAnsi="Times New Roman" w:cs="Times New Roman"/>
          <w:sz w:val="28"/>
          <w:lang w:eastAsia="ar-SA"/>
        </w:rPr>
      </w:pPr>
      <w:r w:rsidRPr="00070E74">
        <w:rPr>
          <w:rFonts w:ascii="Times New Roman" w:eastAsia="Calibri" w:hAnsi="Times New Roman" w:cs="Times New Roman"/>
          <w:sz w:val="28"/>
          <w:lang w:eastAsia="ar-SA"/>
        </w:rPr>
        <w:t xml:space="preserve"> Налоговые ставки по налогу будут устанавливаться решениями представительных органов местного самоуправления в пределах установленных Налоговым кодексом Российской Федерации ограничений.</w:t>
      </w:r>
    </w:p>
    <w:p w:rsidR="00070E74" w:rsidRDefault="00070E74" w:rsidP="00EA1EBF">
      <w:pPr>
        <w:tabs>
          <w:tab w:val="left" w:pos="1100"/>
        </w:tabs>
        <w:suppressAutoHyphens/>
        <w:spacing w:after="0" w:line="240" w:lineRule="auto"/>
        <w:ind w:firstLine="567"/>
        <w:jc w:val="both"/>
        <w:rPr>
          <w:rFonts w:ascii="Times New Roman" w:eastAsia="Calibri" w:hAnsi="Times New Roman" w:cs="Times New Roman"/>
          <w:sz w:val="28"/>
          <w:lang w:eastAsia="ar-SA"/>
        </w:rPr>
      </w:pPr>
      <w:r w:rsidRPr="00070E74">
        <w:rPr>
          <w:rFonts w:ascii="Times New Roman" w:eastAsia="Calibri" w:hAnsi="Times New Roman" w:cs="Times New Roman"/>
          <w:sz w:val="28"/>
          <w:lang w:eastAsia="ar-SA"/>
        </w:rPr>
        <w:t>В части налогообложения акцизами в плановом периоде будет осуществляться индексация ставок акцизов с учетом реально складывающейся экономической ситуации. При этом на  2023-2025 годы,  предусматривается сохранение размеров ставок акцизов, установленных законодательством Российской Федерации о налогах и сборах.</w:t>
      </w:r>
    </w:p>
    <w:p w:rsidR="00EA1EBF" w:rsidRPr="00070E74" w:rsidRDefault="00EA1EBF" w:rsidP="00070E74">
      <w:pPr>
        <w:tabs>
          <w:tab w:val="left" w:pos="1100"/>
        </w:tabs>
        <w:suppressAutoHyphens/>
        <w:spacing w:after="0" w:line="240" w:lineRule="auto"/>
        <w:ind w:firstLine="700"/>
        <w:jc w:val="both"/>
        <w:rPr>
          <w:rFonts w:ascii="Times New Roman" w:eastAsia="Calibri" w:hAnsi="Times New Roman" w:cs="Times New Roman"/>
          <w:sz w:val="28"/>
          <w:lang w:eastAsia="ar-SA"/>
        </w:rPr>
      </w:pPr>
    </w:p>
    <w:p w:rsidR="00070E74" w:rsidRPr="00070E74" w:rsidRDefault="00070E74" w:rsidP="00070E74">
      <w:pPr>
        <w:suppressAutoHyphens/>
        <w:autoSpaceDE w:val="0"/>
        <w:spacing w:after="0" w:line="240" w:lineRule="auto"/>
        <w:ind w:firstLine="700"/>
        <w:jc w:val="center"/>
        <w:rPr>
          <w:rFonts w:ascii="Times New Roman" w:eastAsia="Times New Roman" w:hAnsi="Times New Roman" w:cs="Times New Roman"/>
          <w:bCs/>
          <w:color w:val="000000"/>
          <w:sz w:val="28"/>
          <w:szCs w:val="28"/>
          <w:u w:val="single"/>
        </w:rPr>
      </w:pPr>
      <w:r w:rsidRPr="00070E74">
        <w:rPr>
          <w:rFonts w:ascii="Times New Roman" w:eastAsia="Times New Roman" w:hAnsi="Times New Roman" w:cs="Times New Roman"/>
          <w:sz w:val="28"/>
          <w:szCs w:val="28"/>
          <w:u w:val="single"/>
          <w:lang w:eastAsia="ar-SA"/>
        </w:rPr>
        <w:t xml:space="preserve">Стратегические направления, </w:t>
      </w:r>
      <w:r w:rsidRPr="00070E74">
        <w:rPr>
          <w:rFonts w:ascii="Times New Roman" w:eastAsia="Times New Roman" w:hAnsi="Times New Roman" w:cs="Times New Roman"/>
          <w:bCs/>
          <w:color w:val="000000"/>
          <w:sz w:val="28"/>
          <w:szCs w:val="28"/>
          <w:u w:val="single"/>
        </w:rPr>
        <w:t>цели и задачи бюджетной политики</w:t>
      </w:r>
    </w:p>
    <w:p w:rsidR="00070E74" w:rsidRPr="00070E74" w:rsidRDefault="00070E74" w:rsidP="00070E74">
      <w:pPr>
        <w:suppressAutoHyphens/>
        <w:autoSpaceDE w:val="0"/>
        <w:spacing w:after="0" w:line="240" w:lineRule="auto"/>
        <w:ind w:firstLine="700"/>
        <w:jc w:val="center"/>
        <w:rPr>
          <w:rFonts w:ascii="Times New Roman" w:eastAsia="Times New Roman" w:hAnsi="Times New Roman" w:cs="Times New Roman"/>
          <w:bCs/>
          <w:color w:val="000000"/>
          <w:sz w:val="28"/>
          <w:szCs w:val="28"/>
        </w:rPr>
      </w:pPr>
      <w:r w:rsidRPr="00070E74">
        <w:rPr>
          <w:rFonts w:ascii="Times New Roman" w:eastAsia="Times New Roman" w:hAnsi="Times New Roman" w:cs="Times New Roman"/>
          <w:bCs/>
          <w:color w:val="000000"/>
          <w:sz w:val="28"/>
          <w:szCs w:val="28"/>
          <w:u w:val="single"/>
        </w:rPr>
        <w:t>на 2023–2025 годы</w:t>
      </w:r>
    </w:p>
    <w:p w:rsidR="00070E74" w:rsidRPr="00070E74" w:rsidRDefault="00070E74" w:rsidP="00070E74">
      <w:pPr>
        <w:suppressAutoHyphens/>
        <w:autoSpaceDE w:val="0"/>
        <w:spacing w:after="0" w:line="240" w:lineRule="auto"/>
        <w:ind w:firstLine="700"/>
        <w:jc w:val="both"/>
        <w:rPr>
          <w:rFonts w:ascii="Times New Roman" w:eastAsia="Calibri" w:hAnsi="Times New Roman" w:cs="Times New Roman"/>
          <w:b/>
          <w:color w:val="000000"/>
          <w:sz w:val="28"/>
          <w:szCs w:val="28"/>
          <w:lang w:eastAsia="ar-SA"/>
        </w:rPr>
      </w:pPr>
    </w:p>
    <w:p w:rsidR="00070E74" w:rsidRPr="00070E74" w:rsidRDefault="00070E74" w:rsidP="00070E74">
      <w:pPr>
        <w:suppressAutoHyphens/>
        <w:overflowPunct w:val="0"/>
        <w:autoSpaceDE w:val="0"/>
        <w:spacing w:after="0" w:line="228" w:lineRule="auto"/>
        <w:ind w:firstLine="700"/>
        <w:jc w:val="both"/>
        <w:rPr>
          <w:rFonts w:ascii="Times New Roman" w:eastAsia="Times New Roman" w:hAnsi="Times New Roman" w:cs="Times New Roman"/>
          <w:sz w:val="28"/>
          <w:szCs w:val="28"/>
          <w:lang w:eastAsia="ar-SA"/>
        </w:rPr>
      </w:pPr>
      <w:r w:rsidRPr="00070E74">
        <w:rPr>
          <w:rFonts w:ascii="Times New Roman" w:eastAsia="Times New Roman" w:hAnsi="Times New Roman" w:cs="Times New Roman"/>
          <w:sz w:val="28"/>
          <w:szCs w:val="28"/>
          <w:lang w:eastAsia="ar-SA"/>
        </w:rPr>
        <w:t xml:space="preserve">В основе составления  бюджета </w:t>
      </w:r>
      <w:r w:rsidRPr="00070E74">
        <w:rPr>
          <w:rFonts w:ascii="Times New Roman" w:eastAsia="Times New Roman" w:hAnsi="Times New Roman" w:cs="Times New Roman"/>
          <w:bCs/>
          <w:sz w:val="28"/>
          <w:szCs w:val="28"/>
          <w:lang w:eastAsia="ar-SA"/>
        </w:rPr>
        <w:t>муниципального образования на 2023год и плановый период 2024-2025 годов  использовался</w:t>
      </w:r>
      <w:r w:rsidRPr="00070E74">
        <w:rPr>
          <w:rFonts w:ascii="Times New Roman" w:eastAsia="Times New Roman" w:hAnsi="Times New Roman" w:cs="Times New Roman"/>
          <w:sz w:val="28"/>
          <w:szCs w:val="28"/>
          <w:lang w:eastAsia="ar-SA"/>
        </w:rPr>
        <w:t xml:space="preserve"> бюджетный прогноз на долгосрочный период до 2027 года. </w:t>
      </w:r>
    </w:p>
    <w:p w:rsidR="00070E74" w:rsidRPr="00070E74" w:rsidRDefault="00070E74" w:rsidP="00070E74">
      <w:pPr>
        <w:suppressAutoHyphens/>
        <w:autoSpaceDE w:val="0"/>
        <w:spacing w:after="0" w:line="240" w:lineRule="auto"/>
        <w:ind w:firstLine="700"/>
        <w:jc w:val="both"/>
        <w:rPr>
          <w:rFonts w:ascii="Times New Roman" w:eastAsia="Calibri" w:hAnsi="Times New Roman" w:cs="Times New Roman"/>
          <w:sz w:val="28"/>
          <w:szCs w:val="28"/>
          <w:lang w:eastAsia="ru-RU"/>
        </w:rPr>
      </w:pPr>
      <w:r w:rsidRPr="00070E74">
        <w:rPr>
          <w:rFonts w:ascii="Times New Roman" w:eastAsia="Calibri" w:hAnsi="Times New Roman" w:cs="Times New Roman"/>
          <w:sz w:val="28"/>
          <w:szCs w:val="28"/>
          <w:lang w:eastAsia="ar-SA"/>
        </w:rPr>
        <w:t>Формирование и исполнение бюджета в программной форме будет сопровождаться внедрением современных информационных систем, в</w:t>
      </w:r>
      <w:r w:rsidRPr="00070E74">
        <w:rPr>
          <w:rFonts w:ascii="Times New Roman" w:eastAsia="Calibri" w:hAnsi="Times New Roman" w:cs="Times New Roman"/>
          <w:iCs/>
          <w:sz w:val="28"/>
          <w:szCs w:val="28"/>
          <w:lang w:eastAsia="ru-RU"/>
        </w:rPr>
        <w:t xml:space="preserve"> частности </w:t>
      </w:r>
      <w:r w:rsidRPr="00070E74">
        <w:rPr>
          <w:rFonts w:ascii="Times New Roman" w:eastAsia="Calibri" w:hAnsi="Times New Roman" w:cs="Times New Roman"/>
          <w:bCs/>
          <w:color w:val="000000"/>
          <w:sz w:val="28"/>
          <w:szCs w:val="28"/>
          <w:lang w:eastAsia="ar-SA"/>
        </w:rPr>
        <w:t>–</w:t>
      </w:r>
      <w:r w:rsidRPr="00070E74">
        <w:rPr>
          <w:rFonts w:ascii="Times New Roman" w:eastAsia="Calibri" w:hAnsi="Times New Roman" w:cs="Times New Roman"/>
          <w:iCs/>
          <w:sz w:val="28"/>
          <w:szCs w:val="28"/>
          <w:lang w:eastAsia="ru-RU"/>
        </w:rPr>
        <w:t xml:space="preserve"> системы «Электронный бюджет», которая призвана сформировать единое информационное пространство, отвечающее современным требованиям государственного управления и решающая задачи </w:t>
      </w:r>
      <w:r w:rsidRPr="00070E74">
        <w:rPr>
          <w:rFonts w:ascii="Times New Roman" w:eastAsia="Calibri" w:hAnsi="Times New Roman" w:cs="Times New Roman"/>
          <w:sz w:val="28"/>
          <w:szCs w:val="28"/>
          <w:lang w:eastAsia="ru-RU"/>
        </w:rPr>
        <w:t>обеспечения прозрачности финансово-хозяйственной деятельности, осуществления юридически значимого документооборота в электронном виде, сокращения времени обработки финансовой и управленческой документации и формирования отчетности.</w:t>
      </w:r>
    </w:p>
    <w:p w:rsidR="00070E74" w:rsidRPr="00070E74" w:rsidRDefault="00070E74" w:rsidP="00070E74">
      <w:pPr>
        <w:suppressAutoHyphens/>
        <w:autoSpaceDE w:val="0"/>
        <w:spacing w:after="0" w:line="240" w:lineRule="auto"/>
        <w:ind w:firstLine="700"/>
        <w:jc w:val="both"/>
        <w:rPr>
          <w:rFonts w:ascii="Times New Roman" w:eastAsia="Calibri" w:hAnsi="Times New Roman" w:cs="Times New Roman"/>
          <w:color w:val="000000"/>
          <w:sz w:val="28"/>
          <w:szCs w:val="28"/>
          <w:lang w:eastAsia="ar-SA"/>
        </w:rPr>
      </w:pPr>
      <w:r w:rsidRPr="00070E74">
        <w:rPr>
          <w:rFonts w:ascii="Times New Roman" w:eastAsia="Calibri" w:hAnsi="Times New Roman" w:cs="Times New Roman"/>
          <w:color w:val="000000"/>
          <w:sz w:val="28"/>
          <w:szCs w:val="28"/>
          <w:lang w:eastAsia="ar-SA"/>
        </w:rPr>
        <w:t xml:space="preserve">Соблюдение принципа единства бюджетной системы Российской Федерации в среднесрочном периоде будет обеспечиваться, в том числе, за счет применения единой классификации, единых перечней государственных </w:t>
      </w:r>
      <w:r w:rsidRPr="00070E74">
        <w:rPr>
          <w:rFonts w:ascii="Times New Roman" w:eastAsia="Calibri" w:hAnsi="Times New Roman" w:cs="Times New Roman"/>
          <w:color w:val="000000"/>
          <w:sz w:val="28"/>
          <w:szCs w:val="28"/>
          <w:lang w:eastAsia="ar-SA"/>
        </w:rPr>
        <w:br/>
        <w:t>услуг.</w:t>
      </w:r>
    </w:p>
    <w:p w:rsidR="00C6471F" w:rsidRDefault="00070E74" w:rsidP="00070E74">
      <w:pPr>
        <w:tabs>
          <w:tab w:val="left" w:pos="567"/>
        </w:tabs>
        <w:overflowPunct w:val="0"/>
        <w:autoSpaceDE w:val="0"/>
        <w:autoSpaceDN w:val="0"/>
        <w:adjustRightInd w:val="0"/>
        <w:spacing w:after="0" w:line="228" w:lineRule="auto"/>
        <w:ind w:firstLine="567"/>
        <w:jc w:val="both"/>
        <w:textAlignment w:val="baseline"/>
        <w:rPr>
          <w:rFonts w:ascii="Times New Roman" w:eastAsia="Times New Roman" w:hAnsi="Times New Roman" w:cs="Times New Roman"/>
          <w:sz w:val="28"/>
          <w:szCs w:val="28"/>
          <w:lang w:eastAsia="ru-RU"/>
        </w:rPr>
      </w:pPr>
      <w:r w:rsidRPr="00070E74">
        <w:rPr>
          <w:rFonts w:ascii="Times New Roman" w:eastAsia="Times New Roman" w:hAnsi="Times New Roman" w:cs="Times New Roman"/>
          <w:sz w:val="28"/>
          <w:szCs w:val="28"/>
          <w:lang w:eastAsia="ar-SA"/>
        </w:rPr>
        <w:t>Обеспечение принятых расходных обязательств</w:t>
      </w:r>
      <w:r w:rsidRPr="00070E74">
        <w:rPr>
          <w:rFonts w:ascii="Times New Roman" w:eastAsia="Times New Roman" w:hAnsi="Times New Roman" w:cs="Times New Roman"/>
          <w:bCs/>
          <w:sz w:val="28"/>
          <w:szCs w:val="28"/>
          <w:lang w:eastAsia="ar-SA"/>
        </w:rPr>
        <w:t xml:space="preserve"> муниципального образования</w:t>
      </w:r>
      <w:r w:rsidRPr="00070E74">
        <w:rPr>
          <w:rFonts w:ascii="Times New Roman" w:eastAsia="Times New Roman" w:hAnsi="Times New Roman" w:cs="Times New Roman"/>
          <w:sz w:val="28"/>
          <w:szCs w:val="28"/>
          <w:lang w:eastAsia="ar-SA"/>
        </w:rPr>
        <w:t xml:space="preserve"> источниками финансирования, а не увеличение новых расходных обязательств является необходимым условием реализации государственной политики в планируемом периоде. Н</w:t>
      </w:r>
      <w:r w:rsidRPr="00070E74">
        <w:rPr>
          <w:rFonts w:ascii="Times New Roman" w:eastAsia="Times New Roman" w:hAnsi="Times New Roman" w:cs="Times New Roman"/>
          <w:bCs/>
          <w:sz w:val="28"/>
          <w:szCs w:val="28"/>
          <w:lang w:eastAsia="ar-SA"/>
        </w:rPr>
        <w:t>а 2023–2025 годы устанавливается</w:t>
      </w:r>
      <w:r w:rsidRPr="00070E74">
        <w:rPr>
          <w:rFonts w:ascii="Times New Roman" w:eastAsia="Times New Roman" w:hAnsi="Times New Roman" w:cs="Times New Roman"/>
          <w:sz w:val="28"/>
          <w:szCs w:val="28"/>
          <w:lang w:eastAsia="ar-SA"/>
        </w:rPr>
        <w:t xml:space="preserve"> приоритет исполнения действующих расходных обязательств</w:t>
      </w:r>
      <w:r>
        <w:rPr>
          <w:rFonts w:ascii="Times New Roman" w:eastAsia="Times New Roman" w:hAnsi="Times New Roman" w:cs="Times New Roman"/>
          <w:sz w:val="28"/>
          <w:szCs w:val="28"/>
          <w:lang w:eastAsia="ar-SA"/>
        </w:rPr>
        <w:t>,</w:t>
      </w:r>
      <w:r w:rsidRPr="00070E74">
        <w:rPr>
          <w:rFonts w:ascii="Times New Roman" w:eastAsia="Times New Roman" w:hAnsi="Times New Roman" w:cs="Times New Roman"/>
          <w:sz w:val="28"/>
          <w:szCs w:val="28"/>
          <w:lang w:eastAsia="ar-SA"/>
        </w:rPr>
        <w:t xml:space="preserve"> </w:t>
      </w:r>
      <w:r w:rsidR="00C6471F" w:rsidRPr="00C6471F">
        <w:rPr>
          <w:rFonts w:ascii="Times New Roman" w:eastAsia="Times New Roman" w:hAnsi="Times New Roman" w:cs="Times New Roman"/>
          <w:sz w:val="28"/>
          <w:szCs w:val="28"/>
          <w:lang w:eastAsia="ru-RU"/>
        </w:rPr>
        <w:t>налоговых льгот.</w:t>
      </w:r>
    </w:p>
    <w:sectPr w:rsidR="00C6471F" w:rsidSect="00E870B4">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A189F6A"/>
    <w:lvl w:ilvl="0">
      <w:numFmt w:val="bullet"/>
      <w:lvlText w:val="*"/>
      <w:lvlJc w:val="left"/>
      <w:pPr>
        <w:ind w:left="0" w:firstLine="0"/>
      </w:pPr>
    </w:lvl>
  </w:abstractNum>
  <w:abstractNum w:abstractNumId="1">
    <w:nsid w:val="00000001"/>
    <w:multiLevelType w:val="singleLevel"/>
    <w:tmpl w:val="00000001"/>
    <w:lvl w:ilvl="0">
      <w:numFmt w:val="bullet"/>
      <w:lvlText w:val="-"/>
      <w:lvlJc w:val="left"/>
      <w:pPr>
        <w:tabs>
          <w:tab w:val="num" w:pos="0"/>
        </w:tabs>
        <w:ind w:left="0" w:firstLine="0"/>
      </w:pPr>
      <w:rPr>
        <w:rFonts w:ascii="Times New Roman" w:hAnsi="Times New Roman" w:cs="Times New Roman"/>
      </w:rPr>
    </w:lvl>
  </w:abstractNum>
  <w:abstractNum w:abstractNumId="2">
    <w:nsid w:val="140E0F65"/>
    <w:multiLevelType w:val="hybridMultilevel"/>
    <w:tmpl w:val="8182D8C8"/>
    <w:lvl w:ilvl="0" w:tplc="A768BE92">
      <w:start w:val="1"/>
      <w:numFmt w:val="decimal"/>
      <w:lvlText w:val="%1."/>
      <w:lvlJc w:val="left"/>
      <w:pPr>
        <w:ind w:left="1422" w:hanging="8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0"/>
    <w:lvlOverride w:ilvl="0">
      <w:lvl w:ilvl="0">
        <w:numFmt w:val="bullet"/>
        <w:lvlText w:val="-"/>
        <w:legacy w:legacy="1" w:legacySpace="0" w:legacyIndent="178"/>
        <w:lvlJc w:val="left"/>
        <w:pPr>
          <w:ind w:left="0" w:firstLine="0"/>
        </w:pPr>
        <w:rPr>
          <w:rFonts w:ascii="Times New Roman" w:hAnsi="Times New Roman" w:cs="Times New Roman" w:hint="default"/>
        </w:rPr>
      </w:lvl>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9007DB"/>
    <w:rsid w:val="00010D10"/>
    <w:rsid w:val="00034B40"/>
    <w:rsid w:val="00070E74"/>
    <w:rsid w:val="00074FDC"/>
    <w:rsid w:val="000815F4"/>
    <w:rsid w:val="0008723E"/>
    <w:rsid w:val="000D28F4"/>
    <w:rsid w:val="000E2F4C"/>
    <w:rsid w:val="000E4A41"/>
    <w:rsid w:val="0010007F"/>
    <w:rsid w:val="00126E94"/>
    <w:rsid w:val="00160129"/>
    <w:rsid w:val="001831D9"/>
    <w:rsid w:val="00196F12"/>
    <w:rsid w:val="001B4BF4"/>
    <w:rsid w:val="001D60D5"/>
    <w:rsid w:val="002056FD"/>
    <w:rsid w:val="00206699"/>
    <w:rsid w:val="00231AEB"/>
    <w:rsid w:val="00245388"/>
    <w:rsid w:val="00250584"/>
    <w:rsid w:val="002B6A07"/>
    <w:rsid w:val="002C18D8"/>
    <w:rsid w:val="002D3442"/>
    <w:rsid w:val="00311B56"/>
    <w:rsid w:val="003231DC"/>
    <w:rsid w:val="0033765F"/>
    <w:rsid w:val="003413A8"/>
    <w:rsid w:val="003A5C65"/>
    <w:rsid w:val="003D0FE9"/>
    <w:rsid w:val="003D66A9"/>
    <w:rsid w:val="00435327"/>
    <w:rsid w:val="004453B3"/>
    <w:rsid w:val="0044638B"/>
    <w:rsid w:val="00450593"/>
    <w:rsid w:val="004541B9"/>
    <w:rsid w:val="004C75F6"/>
    <w:rsid w:val="00507534"/>
    <w:rsid w:val="00517C5A"/>
    <w:rsid w:val="00523CBA"/>
    <w:rsid w:val="00533606"/>
    <w:rsid w:val="00552676"/>
    <w:rsid w:val="005A6BF4"/>
    <w:rsid w:val="005C4509"/>
    <w:rsid w:val="005E6A4F"/>
    <w:rsid w:val="005F513F"/>
    <w:rsid w:val="00614A4A"/>
    <w:rsid w:val="00637649"/>
    <w:rsid w:val="00651543"/>
    <w:rsid w:val="00675E1B"/>
    <w:rsid w:val="00682682"/>
    <w:rsid w:val="00686DAE"/>
    <w:rsid w:val="006A53BB"/>
    <w:rsid w:val="006A7686"/>
    <w:rsid w:val="006D1309"/>
    <w:rsid w:val="006D5A89"/>
    <w:rsid w:val="007046F6"/>
    <w:rsid w:val="00712247"/>
    <w:rsid w:val="0071459D"/>
    <w:rsid w:val="00717EBA"/>
    <w:rsid w:val="00734AE8"/>
    <w:rsid w:val="00746C70"/>
    <w:rsid w:val="00782863"/>
    <w:rsid w:val="007D4A13"/>
    <w:rsid w:val="007E1789"/>
    <w:rsid w:val="007E1ED5"/>
    <w:rsid w:val="007F2349"/>
    <w:rsid w:val="007F58AC"/>
    <w:rsid w:val="0081796D"/>
    <w:rsid w:val="008231C8"/>
    <w:rsid w:val="00826130"/>
    <w:rsid w:val="00872DDD"/>
    <w:rsid w:val="00894525"/>
    <w:rsid w:val="008C4FAF"/>
    <w:rsid w:val="008C563D"/>
    <w:rsid w:val="008C7601"/>
    <w:rsid w:val="009007DB"/>
    <w:rsid w:val="00925460"/>
    <w:rsid w:val="00961885"/>
    <w:rsid w:val="00961AE1"/>
    <w:rsid w:val="00962735"/>
    <w:rsid w:val="009809C1"/>
    <w:rsid w:val="009840F3"/>
    <w:rsid w:val="0098607A"/>
    <w:rsid w:val="00991C5B"/>
    <w:rsid w:val="009923D4"/>
    <w:rsid w:val="009C0170"/>
    <w:rsid w:val="00A01B4C"/>
    <w:rsid w:val="00A7213B"/>
    <w:rsid w:val="00AE05BE"/>
    <w:rsid w:val="00AF64D2"/>
    <w:rsid w:val="00B30762"/>
    <w:rsid w:val="00B31174"/>
    <w:rsid w:val="00B4452A"/>
    <w:rsid w:val="00B72227"/>
    <w:rsid w:val="00BA1562"/>
    <w:rsid w:val="00BB1A02"/>
    <w:rsid w:val="00C6252D"/>
    <w:rsid w:val="00C6471F"/>
    <w:rsid w:val="00C82981"/>
    <w:rsid w:val="00CC07F9"/>
    <w:rsid w:val="00D06301"/>
    <w:rsid w:val="00D137AD"/>
    <w:rsid w:val="00D16629"/>
    <w:rsid w:val="00DA35D5"/>
    <w:rsid w:val="00DD497E"/>
    <w:rsid w:val="00DE31CD"/>
    <w:rsid w:val="00DE7435"/>
    <w:rsid w:val="00E213C2"/>
    <w:rsid w:val="00E37B17"/>
    <w:rsid w:val="00E72035"/>
    <w:rsid w:val="00E870B4"/>
    <w:rsid w:val="00E930F1"/>
    <w:rsid w:val="00EA1EBF"/>
    <w:rsid w:val="00EA5BBF"/>
    <w:rsid w:val="00ED0010"/>
    <w:rsid w:val="00ED469E"/>
    <w:rsid w:val="00EE190D"/>
    <w:rsid w:val="00EF15EF"/>
    <w:rsid w:val="00EF3D8F"/>
    <w:rsid w:val="00F109CD"/>
    <w:rsid w:val="00F16337"/>
    <w:rsid w:val="00F72BFB"/>
    <w:rsid w:val="00F85DE5"/>
    <w:rsid w:val="00FC2B60"/>
    <w:rsid w:val="00FE582C"/>
    <w:rsid w:val="00FE613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07D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2546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2546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7E3573DC5297ACCED78C1F9E368D8CAE4E07F5147E8E6747420E9CBF63B2qAB"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8E0DF-0F8A-4FD9-B5A6-85FB26E44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641</TotalTime>
  <Pages>11</Pages>
  <Words>3854</Words>
  <Characters>21969</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46</cp:revision>
  <cp:lastPrinted>2022-11-23T11:07:00Z</cp:lastPrinted>
  <dcterms:created xsi:type="dcterms:W3CDTF">2013-11-01T04:35:00Z</dcterms:created>
  <dcterms:modified xsi:type="dcterms:W3CDTF">2022-11-23T11:07:00Z</dcterms:modified>
</cp:coreProperties>
</file>