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A17499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A17499" w:rsidRDefault="00BD325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A17499" w:rsidRDefault="00BD325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A17499" w:rsidRDefault="00BD325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A17499" w:rsidRDefault="00BD325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A17499">
        <w:trPr>
          <w:cantSplit/>
          <w:trHeight w:val="1190"/>
        </w:trPr>
        <w:tc>
          <w:tcPr>
            <w:tcW w:w="9072" w:type="dxa"/>
            <w:vAlign w:val="bottom"/>
          </w:tcPr>
          <w:p w:rsidR="00A17499" w:rsidRDefault="00A1749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17499" w:rsidRDefault="00BD325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A17499" w:rsidRDefault="00A17499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A17499" w:rsidRDefault="00A76207"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2063115</wp:posOffset>
            </wp:positionH>
            <wp:positionV relativeFrom="line">
              <wp:posOffset>-1905</wp:posOffset>
            </wp:positionV>
            <wp:extent cx="2924175" cy="361950"/>
            <wp:effectExtent l="19050" t="0" r="9525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7893" w:type="dxa"/>
        <w:tblInd w:w="1175" w:type="dxa"/>
        <w:tblLayout w:type="fixed"/>
        <w:tblLook w:val="04A0"/>
      </w:tblPr>
      <w:tblGrid>
        <w:gridCol w:w="7893"/>
      </w:tblGrid>
      <w:tr w:rsidR="00A17499">
        <w:trPr>
          <w:trHeight w:val="669"/>
        </w:trPr>
        <w:tc>
          <w:tcPr>
            <w:tcW w:w="7893" w:type="dxa"/>
          </w:tcPr>
          <w:p w:rsidR="00A17499" w:rsidRDefault="00BD3256">
            <w:pPr>
              <w:widowControl w:val="0"/>
              <w:tabs>
                <w:tab w:val="left" w:pos="2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A17499" w:rsidRDefault="00BD325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 мерах по обеспечению пожарной безопасности в период новогодних и рождественских праздников 2025-2026 года на территории </w:t>
            </w:r>
            <w:r>
              <w:rPr>
                <w:sz w:val="28"/>
                <w:szCs w:val="28"/>
              </w:rPr>
              <w:t>муниципального образования Беляевский сельсовет</w:t>
            </w:r>
          </w:p>
        </w:tc>
      </w:tr>
    </w:tbl>
    <w:p w:rsidR="00A17499" w:rsidRDefault="00A17499">
      <w:pPr>
        <w:jc w:val="both"/>
        <w:rPr>
          <w:sz w:val="28"/>
          <w:szCs w:val="28"/>
        </w:rPr>
      </w:pPr>
    </w:p>
    <w:p w:rsidR="00A17499" w:rsidRDefault="00BD3256">
      <w:pPr>
        <w:tabs>
          <w:tab w:val="left" w:pos="567"/>
        </w:tabs>
        <w:ind w:right="-1" w:firstLine="567"/>
        <w:jc w:val="both"/>
      </w:pPr>
      <w:r>
        <w:t>В соответствии со статьей 30 Федерального закона от 21 декабря 1994 года № 69-ФЗ «О пожарной безопасности», Уставом муниципального образования Беляевский сельсовет, а также в целях обеспечения пожарной безо</w:t>
      </w:r>
      <w:r>
        <w:t>пасности в период новогодних и рождественских праздников 2025-2026 года:</w:t>
      </w:r>
    </w:p>
    <w:p w:rsidR="00A17499" w:rsidRDefault="00BD3256">
      <w:pPr>
        <w:tabs>
          <w:tab w:val="left" w:pos="567"/>
        </w:tabs>
        <w:ind w:firstLine="567"/>
        <w:jc w:val="both"/>
      </w:pPr>
      <w:r>
        <w:t>1. Установить с 25 декабря 2025 года по 25 января 2026 года особый противопожарный режим на территории Беляевского сельсовета.</w:t>
      </w:r>
    </w:p>
    <w:p w:rsidR="00A17499" w:rsidRDefault="00BD3256">
      <w:pPr>
        <w:tabs>
          <w:tab w:val="left" w:pos="567"/>
        </w:tabs>
        <w:ind w:firstLine="567"/>
        <w:jc w:val="both"/>
      </w:pPr>
      <w:r>
        <w:t xml:space="preserve">2. Провести месячник пожарной безопасности с 25 декабря </w:t>
      </w:r>
      <w:r>
        <w:t>2025 года по 25 января 2026 года на территории муниципального образования.</w:t>
      </w:r>
    </w:p>
    <w:p w:rsidR="00A17499" w:rsidRDefault="00BD3256">
      <w:pPr>
        <w:shd w:val="clear" w:color="auto" w:fill="FFFFFF"/>
        <w:tabs>
          <w:tab w:val="left" w:pos="567"/>
        </w:tabs>
        <w:ind w:firstLine="567"/>
        <w:jc w:val="both"/>
      </w:pPr>
      <w:r>
        <w:t>3. Не допускать проведение праздничных мероприятий на объектах, где имеются нарушения требований пожарной безопасности.</w:t>
      </w:r>
    </w:p>
    <w:p w:rsidR="00A17499" w:rsidRDefault="00BD3256">
      <w:pPr>
        <w:shd w:val="clear" w:color="auto" w:fill="FFFFFF"/>
        <w:tabs>
          <w:tab w:val="left" w:pos="567"/>
        </w:tabs>
        <w:ind w:firstLine="567"/>
        <w:jc w:val="both"/>
      </w:pPr>
      <w:r>
        <w:t>4. Организовать проведение инструктажей о мерах пожарной безо</w:t>
      </w:r>
      <w:r>
        <w:t>пасности с руководителями и должностными лицами организаций, принимающими участие в проведении новогодних и рождественских мероприятий.</w:t>
      </w:r>
    </w:p>
    <w:p w:rsidR="00A17499" w:rsidRDefault="00BD3256">
      <w:pPr>
        <w:shd w:val="clear" w:color="auto" w:fill="FFFFFF"/>
        <w:tabs>
          <w:tab w:val="left" w:pos="567"/>
        </w:tabs>
        <w:ind w:firstLine="567"/>
        <w:jc w:val="both"/>
      </w:pPr>
      <w:r>
        <w:t>5.Специалисту администрации Ермолову П.Г. активизировать разъяснительную работу с населением о правилах безопасного пове</w:t>
      </w:r>
      <w:r>
        <w:t xml:space="preserve">дения при пожарах. </w:t>
      </w:r>
    </w:p>
    <w:p w:rsidR="00A17499" w:rsidRDefault="00BD3256">
      <w:pPr>
        <w:shd w:val="clear" w:color="auto" w:fill="FFFFFF"/>
        <w:tabs>
          <w:tab w:val="left" w:pos="567"/>
        </w:tabs>
        <w:ind w:firstLine="567"/>
        <w:jc w:val="both"/>
      </w:pPr>
      <w:r>
        <w:t>6. Рекомендовать ограничить использование пиротехнических изделий в период проведения массовых мероприятий в закрытых помещениях.</w:t>
      </w:r>
    </w:p>
    <w:p w:rsidR="00A17499" w:rsidRDefault="00BD3256">
      <w:pPr>
        <w:tabs>
          <w:tab w:val="left" w:pos="567"/>
        </w:tabs>
        <w:ind w:firstLine="567"/>
        <w:jc w:val="both"/>
      </w:pPr>
      <w:r>
        <w:t>7. Запретить хранение и реализацию пиротехнических изделий в местах, не соответствующих нормам пожарной бе</w:t>
      </w:r>
      <w:r>
        <w:t xml:space="preserve">зопасности, несанкционированную реализацию пиротехнической продукции, продажу </w:t>
      </w:r>
      <w:proofErr w:type="spellStart"/>
      <w:r>
        <w:t>несертифицированных</w:t>
      </w:r>
      <w:proofErr w:type="spellEnd"/>
      <w:r>
        <w:t xml:space="preserve"> пиротехнических изделий, продажу пиротехнических изделий несовершеннолетним.</w:t>
      </w:r>
    </w:p>
    <w:p w:rsidR="00A17499" w:rsidRDefault="00BD3256">
      <w:pPr>
        <w:shd w:val="clear" w:color="auto" w:fill="FFFFFF"/>
        <w:tabs>
          <w:tab w:val="left" w:pos="567"/>
        </w:tabs>
        <w:ind w:firstLine="567"/>
        <w:jc w:val="both"/>
      </w:pPr>
      <w:r>
        <w:t>8. Директору МУП «</w:t>
      </w:r>
      <w:proofErr w:type="spellStart"/>
      <w:r>
        <w:t>Беляевское</w:t>
      </w:r>
      <w:proofErr w:type="spellEnd"/>
      <w:r>
        <w:t xml:space="preserve"> ЖКХ» Величко Д.В. обеспечить исправность противопожа</w:t>
      </w:r>
      <w:r>
        <w:t>рного водоснабжения.</w:t>
      </w:r>
    </w:p>
    <w:p w:rsidR="00A17499" w:rsidRDefault="00BD3256">
      <w:pPr>
        <w:shd w:val="clear" w:color="auto" w:fill="FFFFFF"/>
        <w:spacing w:before="2"/>
        <w:ind w:left="62" w:right="43" w:firstLine="505"/>
        <w:jc w:val="both"/>
      </w:pPr>
      <w:r>
        <w:t>9. Обеспечить беспрепятственный проезд пожарной техники к жилым домам, объектам социальной сферы, образования, культуры, спорта, производственным объектам, пожарным гидратам, пожарным водоемам и естественным источникам водоснабжения.</w:t>
      </w:r>
    </w:p>
    <w:p w:rsidR="00A17499" w:rsidRDefault="00BD3256">
      <w:pPr>
        <w:shd w:val="clear" w:color="auto" w:fill="FFFFFF"/>
        <w:spacing w:before="2"/>
        <w:ind w:right="38" w:firstLine="567"/>
        <w:jc w:val="both"/>
      </w:pPr>
      <w:r>
        <w:rPr>
          <w:spacing w:val="-8"/>
        </w:rPr>
        <w:t>10. Обеспечить наружное освещение территории населенных пунктов в т</w:t>
      </w:r>
      <w:r>
        <w:rPr>
          <w:spacing w:val="-1"/>
        </w:rPr>
        <w:t xml:space="preserve">емное время суток в местах размещения пожарных гидрантов, наружных </w:t>
      </w:r>
      <w:r>
        <w:t>пожарных лестниц и пожарного инвентаря.</w:t>
      </w:r>
    </w:p>
    <w:p w:rsidR="00A17499" w:rsidRDefault="00BD3256">
      <w:pPr>
        <w:ind w:firstLine="567"/>
        <w:jc w:val="both"/>
      </w:pPr>
      <w:r>
        <w:t>11. Руководителям организаций и учреждений при проведении новогодних и рождественс</w:t>
      </w:r>
      <w:r>
        <w:t>ких мероприятий предусмотреть следующие мероприятия:</w:t>
      </w:r>
    </w:p>
    <w:p w:rsidR="00A17499" w:rsidRDefault="00BD3256">
      <w:pPr>
        <w:ind w:firstLine="567"/>
        <w:jc w:val="both"/>
      </w:pPr>
      <w:r>
        <w:t xml:space="preserve">- праздничные мероприятия следует проводить только в помещениях, расположенных не выше второго этажа и обеспеченные двумя (и более) эвакуационными </w:t>
      </w:r>
      <w:r>
        <w:lastRenderedPageBreak/>
        <w:t>выходами. При массовом пребывании людей (более 50 челове</w:t>
      </w:r>
      <w:r>
        <w:t>к) ширина выходов должна быть не менее 1,2 м.;</w:t>
      </w:r>
    </w:p>
    <w:p w:rsidR="00A17499" w:rsidRDefault="00BD3256">
      <w:pPr>
        <w:ind w:firstLine="567"/>
        <w:jc w:val="both"/>
      </w:pPr>
      <w:r>
        <w:t>- елка устанавливается на устойчивом основании так, чтобы ветви не касались стен и потолков;</w:t>
      </w:r>
    </w:p>
    <w:p w:rsidR="00A17499" w:rsidRDefault="00BD3256">
      <w:pPr>
        <w:ind w:firstLine="567"/>
        <w:jc w:val="both"/>
      </w:pPr>
      <w:r>
        <w:t>- иллюминация выполняется с соблюдением правил устройства и эксплуатации электрооборудования;</w:t>
      </w:r>
    </w:p>
    <w:p w:rsidR="00A17499" w:rsidRDefault="00BD3256">
      <w:pPr>
        <w:ind w:firstLine="567"/>
        <w:jc w:val="both"/>
      </w:pPr>
      <w:r>
        <w:t>- при использовании эл</w:t>
      </w:r>
      <w:r>
        <w:t>ектрической осветительной сети без понижающего трансформатора на елке могут, применяется гирлянды только с последовательным включением лампочек напряжением до 12 вольт, мощность лампочек не должна превышать 25 Вт;</w:t>
      </w:r>
    </w:p>
    <w:p w:rsidR="00A17499" w:rsidRDefault="00BD3256">
      <w:pPr>
        <w:ind w:firstLine="567"/>
        <w:jc w:val="both"/>
      </w:pPr>
      <w:r>
        <w:t>- при обнаружении неисправности в иллюмина</w:t>
      </w:r>
      <w:r>
        <w:t>ции ее следует немедленно обесточить;</w:t>
      </w:r>
    </w:p>
    <w:p w:rsidR="00A17499" w:rsidRDefault="00BD3256">
      <w:pPr>
        <w:ind w:firstLine="567"/>
        <w:jc w:val="both"/>
      </w:pPr>
      <w:r>
        <w:t>- помещения для проведения праздников должны быть обеспечены первичными средствами пожаротушения (огнетушителями, пожарными стендами, кошмой);</w:t>
      </w:r>
    </w:p>
    <w:p w:rsidR="00A17499" w:rsidRDefault="00BD3256">
      <w:pPr>
        <w:ind w:firstLine="567"/>
        <w:jc w:val="both"/>
      </w:pPr>
      <w:r>
        <w:t>- в здании должны функционировать система пожарной сигнализации и система о</w:t>
      </w:r>
      <w:r>
        <w:t>повещения людей о пожаре.</w:t>
      </w:r>
    </w:p>
    <w:p w:rsidR="00A17499" w:rsidRDefault="00BD3256">
      <w:pPr>
        <w:ind w:firstLine="567"/>
        <w:jc w:val="both"/>
      </w:pPr>
      <w:r>
        <w:t xml:space="preserve">12. Рекомендовать руководителям организаций и учреждений при проведении праздничных мероприятий: </w:t>
      </w:r>
    </w:p>
    <w:p w:rsidR="00A17499" w:rsidRDefault="00BD3256">
      <w:pPr>
        <w:ind w:firstLine="567"/>
        <w:jc w:val="both"/>
      </w:pPr>
      <w:r>
        <w:t>- не применять дуговые прожекторы, свечи хлопушки, зажигать фейерверки и устанавливать другие пожароопасные эффекты, могущие привест</w:t>
      </w:r>
      <w:r>
        <w:t>и к пожару;</w:t>
      </w:r>
    </w:p>
    <w:p w:rsidR="00A17499" w:rsidRDefault="00BD3256">
      <w:pPr>
        <w:ind w:firstLine="567"/>
        <w:jc w:val="both"/>
      </w:pPr>
      <w:r>
        <w:t>- не украшать елку целлулоидными игрушками, а также марлей и ватой, не пропитанными огнезащитными составами;</w:t>
      </w:r>
    </w:p>
    <w:p w:rsidR="00A17499" w:rsidRDefault="00BD3256">
      <w:pPr>
        <w:ind w:firstLine="567"/>
        <w:jc w:val="both"/>
      </w:pPr>
      <w:r>
        <w:t>- не проводить во время праздников огневые, покрасочные и другие пожароопасные работы;</w:t>
      </w:r>
    </w:p>
    <w:p w:rsidR="00A17499" w:rsidRDefault="00BD3256">
      <w:pPr>
        <w:ind w:firstLine="567"/>
        <w:jc w:val="both"/>
      </w:pPr>
      <w:r>
        <w:t>- не уменьшать ширину проходов между рядами и ус</w:t>
      </w:r>
      <w:r>
        <w:t>танавливать в проходах кресла, стулья и т.д.;</w:t>
      </w:r>
    </w:p>
    <w:p w:rsidR="00A17499" w:rsidRDefault="00BD3256">
      <w:pPr>
        <w:ind w:firstLine="567"/>
        <w:jc w:val="both"/>
      </w:pPr>
      <w:r>
        <w:t>- не гасить полностью свет в помещении во время спектаклей;</w:t>
      </w:r>
    </w:p>
    <w:p w:rsidR="00A17499" w:rsidRDefault="00BD3256">
      <w:pPr>
        <w:ind w:firstLine="426"/>
        <w:jc w:val="both"/>
      </w:pPr>
      <w:r>
        <w:t>- не допускать заполнение помещений людьми сверх установленных норм.</w:t>
      </w:r>
    </w:p>
    <w:p w:rsidR="00A17499" w:rsidRDefault="00BD3256">
      <w:pPr>
        <w:pStyle w:val="a7"/>
        <w:widowControl w:val="0"/>
        <w:tabs>
          <w:tab w:val="left" w:pos="0"/>
        </w:tabs>
        <w:ind w:left="0" w:right="-1" w:firstLine="567"/>
        <w:jc w:val="both"/>
      </w:pPr>
      <w:r>
        <w:rPr>
          <w:spacing w:val="-5"/>
        </w:rPr>
        <w:t>13.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A17499" w:rsidRDefault="00BD3256">
      <w:pPr>
        <w:tabs>
          <w:tab w:val="left" w:pos="0"/>
          <w:tab w:val="left" w:pos="567"/>
        </w:tabs>
        <w:ind w:right="-1" w:firstLine="567"/>
        <w:jc w:val="both"/>
      </w:pPr>
      <w:r>
        <w:t>14.Постановление вступает в силу после его официального опубликования на сайте администрации сельсовета.</w:t>
      </w:r>
    </w:p>
    <w:tbl>
      <w:tblPr>
        <w:tblW w:w="9781" w:type="dxa"/>
        <w:tblInd w:w="324" w:type="dxa"/>
        <w:tblLayout w:type="fixed"/>
        <w:tblLook w:val="04A0"/>
      </w:tblPr>
      <w:tblGrid>
        <w:gridCol w:w="4100"/>
        <w:gridCol w:w="5681"/>
      </w:tblGrid>
      <w:tr w:rsidR="00A17499">
        <w:trPr>
          <w:trHeight w:val="384"/>
        </w:trPr>
        <w:tc>
          <w:tcPr>
            <w:tcW w:w="4100" w:type="dxa"/>
          </w:tcPr>
          <w:p w:rsidR="00A17499" w:rsidRDefault="00A17499">
            <w:pPr>
              <w:widowControl w:val="0"/>
              <w:tabs>
                <w:tab w:val="left" w:pos="3836"/>
              </w:tabs>
              <w:jc w:val="both"/>
            </w:pPr>
          </w:p>
        </w:tc>
        <w:tc>
          <w:tcPr>
            <w:tcW w:w="5680" w:type="dxa"/>
          </w:tcPr>
          <w:p w:rsidR="00A17499" w:rsidRDefault="00A17499">
            <w:pPr>
              <w:widowControl w:val="0"/>
              <w:tabs>
                <w:tab w:val="left" w:pos="3836"/>
              </w:tabs>
              <w:jc w:val="both"/>
            </w:pPr>
          </w:p>
        </w:tc>
      </w:tr>
    </w:tbl>
    <w:p w:rsidR="00A17499" w:rsidRDefault="00A17499">
      <w:pPr>
        <w:jc w:val="both"/>
      </w:pPr>
    </w:p>
    <w:p w:rsidR="00A17499" w:rsidRDefault="00A17499">
      <w:pPr>
        <w:jc w:val="both"/>
      </w:pPr>
    </w:p>
    <w:p w:rsidR="00A17499" w:rsidRDefault="00BD325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99060</wp:posOffset>
            </wp:positionH>
            <wp:positionV relativeFrom="line">
              <wp:posOffset>187325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ова</w:t>
      </w:r>
      <w:r>
        <w:rPr>
          <w:rFonts w:ascii="Times New Roman" w:hAnsi="Times New Roman" w:cs="Times New Roman"/>
          <w:sz w:val="28"/>
          <w:szCs w:val="28"/>
        </w:rPr>
        <w:t>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М.Х.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</w:p>
    <w:p w:rsidR="00A17499" w:rsidRDefault="00A1749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17499" w:rsidRPr="00A76207" w:rsidRDefault="00A17499">
      <w:pPr>
        <w:jc w:val="center"/>
        <w:rPr>
          <w:sz w:val="16"/>
          <w:szCs w:val="16"/>
        </w:rPr>
      </w:pPr>
    </w:p>
    <w:p w:rsidR="00A17499" w:rsidRDefault="00A17499">
      <w:pPr>
        <w:jc w:val="both"/>
      </w:pPr>
    </w:p>
    <w:p w:rsidR="00A17499" w:rsidRDefault="00A17499">
      <w:pPr>
        <w:rPr>
          <w:sz w:val="16"/>
          <w:szCs w:val="16"/>
        </w:rPr>
      </w:pPr>
    </w:p>
    <w:p w:rsidR="00A17499" w:rsidRDefault="00A17499">
      <w:pPr>
        <w:rPr>
          <w:sz w:val="16"/>
          <w:szCs w:val="16"/>
        </w:rPr>
      </w:pPr>
    </w:p>
    <w:p w:rsidR="00A17499" w:rsidRDefault="00A17499"/>
    <w:p w:rsidR="00A17499" w:rsidRDefault="00A17499">
      <w:pPr>
        <w:jc w:val="both"/>
      </w:pPr>
    </w:p>
    <w:p w:rsidR="00A17499" w:rsidRDefault="00BD3256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Ермолову П.Г., директору МУП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ЖКХ», главному специалисту по делам ГО и ЧС района, начальнику ОНД и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Саракташскому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Беляевскому</w:t>
      </w:r>
      <w:proofErr w:type="spellEnd"/>
      <w:r>
        <w:rPr>
          <w:sz w:val="28"/>
          <w:szCs w:val="28"/>
        </w:rPr>
        <w:t xml:space="preserve"> районам, 27 ПСЧ 9 ПСО ФПС ГПС ГУ МЧС по Оренбургской области, руководителям организаций и учреждений, администрации района, прокурору, в дело.</w:t>
      </w:r>
      <w:bookmarkStart w:id="0" w:name="_GoBack"/>
      <w:bookmarkEnd w:id="0"/>
    </w:p>
    <w:sectPr w:rsidR="00A17499" w:rsidSect="00A17499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17499"/>
    <w:rsid w:val="00A17499"/>
    <w:rsid w:val="00A76207"/>
    <w:rsid w:val="00BD3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219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624C7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624C7B"/>
    <w:pPr>
      <w:spacing w:after="140" w:line="276" w:lineRule="auto"/>
    </w:pPr>
  </w:style>
  <w:style w:type="paragraph" w:styleId="a6">
    <w:name w:val="List"/>
    <w:basedOn w:val="a5"/>
    <w:rsid w:val="00624C7B"/>
  </w:style>
  <w:style w:type="paragraph" w:customStyle="1" w:styleId="Caption">
    <w:name w:val="Caption"/>
    <w:basedOn w:val="a"/>
    <w:qFormat/>
    <w:rsid w:val="00624C7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24C7B"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62199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426DF"/>
    <w:pPr>
      <w:ind w:left="720"/>
      <w:contextualSpacing/>
    </w:pPr>
  </w:style>
  <w:style w:type="paragraph" w:styleId="a8">
    <w:name w:val="No Spacing"/>
    <w:uiPriority w:val="1"/>
    <w:qFormat/>
    <w:rsid w:val="00383EC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268E9-E072-4275-8D8B-1FDB0348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683</Words>
  <Characters>3894</Characters>
  <Application>Microsoft Office Word</Application>
  <DocSecurity>0</DocSecurity>
  <Lines>32</Lines>
  <Paragraphs>9</Paragraphs>
  <ScaleCrop>false</ScaleCrop>
  <Company>Microsoft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2025-12-18T12:21:00Z</cp:lastPrinted>
  <dcterms:created xsi:type="dcterms:W3CDTF">2025-12-18T12:28:00Z</dcterms:created>
  <dcterms:modified xsi:type="dcterms:W3CDTF">2025-12-18T12:28:00Z</dcterms:modified>
  <dc:language>ru-RU</dc:language>
</cp:coreProperties>
</file>