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777AE7" w:rsidTr="00F217F8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777AE7" w:rsidRDefault="00777AE7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777AE7" w:rsidRDefault="00777AE7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777AE7" w:rsidRDefault="00777AE7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777AE7" w:rsidRDefault="00777AE7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777AE7" w:rsidRDefault="00777AE7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17 (200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15.08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.2025 г.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777AE7" w:rsidRDefault="00777AE7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15.08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.2025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D5011D" w:rsidRDefault="00D5011D"/>
    <w:p w:rsidR="00777AE7" w:rsidRDefault="00777AE7"/>
    <w:p w:rsidR="00777AE7" w:rsidRDefault="00777AE7"/>
    <w:p w:rsidR="00777AE7" w:rsidRDefault="00777AE7"/>
    <w:p w:rsidR="00777AE7" w:rsidRDefault="00777AE7"/>
    <w:p w:rsidR="00777AE7" w:rsidRDefault="00777AE7"/>
    <w:p w:rsidR="00777AE7" w:rsidRDefault="00777AE7"/>
    <w:p w:rsidR="00777AE7" w:rsidRDefault="00777AE7"/>
    <w:p w:rsidR="00777AE7" w:rsidRDefault="00777AE7"/>
    <w:p w:rsidR="00777AE7" w:rsidRDefault="00777AE7"/>
    <w:p w:rsidR="00777AE7" w:rsidRDefault="00777AE7"/>
    <w:p w:rsidR="00777AE7" w:rsidRDefault="00777AE7"/>
    <w:p w:rsidR="00777AE7" w:rsidRDefault="00777AE7"/>
    <w:p w:rsidR="00777AE7" w:rsidRDefault="00777AE7"/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77AE7" w:rsidTr="00F217F8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777AE7" w:rsidTr="00F217F8">
        <w:trPr>
          <w:cantSplit/>
          <w:trHeight w:val="1190"/>
        </w:trPr>
        <w:tc>
          <w:tcPr>
            <w:tcW w:w="9072" w:type="dxa"/>
            <w:vAlign w:val="bottom"/>
          </w:tcPr>
          <w:p w:rsidR="00777AE7" w:rsidRDefault="00777AE7" w:rsidP="00F217F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0" allowOverlap="1" wp14:anchorId="2CAE41A7" wp14:editId="34197EB5">
                  <wp:simplePos x="0" y="0"/>
                  <wp:positionH relativeFrom="page">
                    <wp:posOffset>2837815</wp:posOffset>
                  </wp:positionH>
                  <wp:positionV relativeFrom="page">
                    <wp:posOffset>557530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77AE7" w:rsidRPr="00856C34" w:rsidRDefault="00777AE7" w:rsidP="00777AE7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жилых помещений пригодными для проживания после проведения капитального ремонта</w:t>
      </w:r>
    </w:p>
    <w:p w:rsidR="00777AE7" w:rsidRDefault="00777AE7" w:rsidP="00777A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</w:t>
      </w:r>
    </w:p>
    <w:p w:rsidR="00777AE7" w:rsidRDefault="00777AE7" w:rsidP="0077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соответствующими требованиям, предъявляемым к жилому помещению, и пригодными для проживания после проведения капитального ремонта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</w:p>
    <w:p w:rsidR="00777AE7" w:rsidRDefault="00777AE7" w:rsidP="0077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777AE7" w:rsidRDefault="00777AE7" w:rsidP="0077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777AE7" w:rsidRDefault="00777AE7" w:rsidP="00777AE7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подписания.</w:t>
      </w:r>
    </w:p>
    <w:p w:rsidR="00777AE7" w:rsidRDefault="00777AE7" w:rsidP="00777AE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77AE7" w:rsidRDefault="00777AE7" w:rsidP="00777AE7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777AE7" w:rsidRDefault="00777AE7" w:rsidP="00777AE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0" allowOverlap="1" wp14:anchorId="30074550" wp14:editId="21FAD459">
            <wp:simplePos x="0" y="0"/>
            <wp:positionH relativeFrom="character">
              <wp:posOffset>-791845</wp:posOffset>
            </wp:positionH>
            <wp:positionV relativeFrom="paragraph">
              <wp:posOffset>20955</wp:posOffset>
            </wp:positionV>
            <wp:extent cx="2876550" cy="1076325"/>
            <wp:effectExtent l="0" t="0" r="0" b="9525"/>
            <wp:wrapNone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AE7" w:rsidRDefault="00777AE7" w:rsidP="00777AE7">
      <w:pPr>
        <w:widowControl w:val="0"/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7AE7" w:rsidRPr="00856C34" w:rsidRDefault="00777AE7" w:rsidP="00777AE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2"/>
          <w:szCs w:val="16"/>
        </w:rPr>
      </w:pPr>
    </w:p>
    <w:p w:rsidR="00777AE7" w:rsidRDefault="00777AE7" w:rsidP="00777AE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77AE7" w:rsidRDefault="00777AE7" w:rsidP="00777AE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77AE7" w:rsidRDefault="00777AE7" w:rsidP="00777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AE7" w:rsidRPr="00856C34" w:rsidRDefault="00777AE7" w:rsidP="00777AE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56C3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77AE7" w:rsidRPr="00856C34" w:rsidRDefault="00777AE7" w:rsidP="00777AE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56C3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77AE7" w:rsidRPr="00856C34" w:rsidRDefault="00777AE7" w:rsidP="00777AE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56C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77AE7" w:rsidRPr="00856C34" w:rsidRDefault="00777AE7" w:rsidP="00777AE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56C3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56C34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77AE7" w:rsidRPr="00856C34" w:rsidRDefault="00777AE7" w:rsidP="00777AE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56C34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777AE7" w:rsidRPr="00856C34" w:rsidRDefault="00777AE7" w:rsidP="00777AE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0"/>
        </w:rPr>
      </w:pPr>
      <w:r w:rsidRPr="00856C34">
        <w:rPr>
          <w:noProof/>
          <w:sz w:val="28"/>
          <w:lang w:eastAsia="ru-RU"/>
        </w:rPr>
        <w:t>от 04.08.2025 № 84-п</w:t>
      </w:r>
    </w:p>
    <w:p w:rsidR="00777AE7" w:rsidRDefault="00777AE7" w:rsidP="00777AE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Default="00777AE7" w:rsidP="00777AE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предъявляемым к жилому помещению, и пригодные для проживания после проведения капитального ремонта</w:t>
      </w:r>
    </w:p>
    <w:tbl>
      <w:tblPr>
        <w:tblW w:w="946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4522"/>
        <w:gridCol w:w="2122"/>
        <w:gridCol w:w="2253"/>
      </w:tblGrid>
      <w:tr w:rsidR="00777AE7" w:rsidTr="00F217F8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 жилого помещения 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777AE7" w:rsidTr="00F217F8">
        <w:trPr>
          <w:trHeight w:val="14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AE7" w:rsidRDefault="00777AE7" w:rsidP="00F217F8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муниципальный район, село  Беляевка, ул. Восточная, дом № 2, кв.2      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район, село Беляевка, ул. Восточная, дом № 2,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AE7" w:rsidRDefault="00777AE7" w:rsidP="00F217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77AE7" w:rsidRDefault="00777AE7" w:rsidP="00F217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56:06:0201007:170</w:t>
            </w:r>
          </w:p>
        </w:tc>
      </w:tr>
      <w:tr w:rsidR="00777AE7" w:rsidTr="00F217F8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муниципальный район, село  Беляевка, ул. Краснознаменная, дом № 2А, кв.2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район, село Беляевка, ул. Краснознаменная, дом № 2А,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56:06:0201006:111</w:t>
            </w:r>
          </w:p>
        </w:tc>
      </w:tr>
      <w:tr w:rsidR="00777AE7" w:rsidTr="00F217F8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дом № 3, кв.2    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</w:rPr>
              <w:t>, дом №3,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NewRomanPSMT" w:hAnsi="Times New Roman" w:cs="Times New Roman"/>
              </w:rPr>
              <w:t>56:06:0201007:525</w:t>
            </w:r>
          </w:p>
        </w:tc>
      </w:tr>
      <w:tr w:rsidR="00777AE7" w:rsidTr="00F217F8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муниципальный район, село  Беляевка,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 № 1А, кв.2                                                                                           (согласно данным из ЕГРН: 461330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№ 1А,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71,9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Default="00777AE7" w:rsidP="00F217F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56:06:0201007:174</w:t>
            </w:r>
          </w:p>
        </w:tc>
      </w:tr>
    </w:tbl>
    <w:p w:rsidR="00777AE7" w:rsidRDefault="00777AE7" w:rsidP="00777AE7">
      <w:pPr>
        <w:rPr>
          <w:vanish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7AE7" w:rsidRPr="00777AE7" w:rsidTr="00F217F8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777AE7" w:rsidRPr="00777AE7" w:rsidRDefault="00777AE7" w:rsidP="00777A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77AE7" w:rsidRPr="00777AE7" w:rsidRDefault="00777AE7" w:rsidP="00777A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77AE7" w:rsidRPr="00777AE7" w:rsidRDefault="00777AE7" w:rsidP="00777A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77AE7" w:rsidRPr="00777AE7" w:rsidRDefault="00777AE7" w:rsidP="00777AE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77AE7" w:rsidRPr="00777AE7" w:rsidTr="00F217F8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777AE7" w:rsidRPr="00777AE7" w:rsidRDefault="00777AE7" w:rsidP="00777AE7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</w:p>
          <w:p w:rsidR="00777AE7" w:rsidRPr="00777AE7" w:rsidRDefault="00777AE7" w:rsidP="00777AE7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77AE7" w:rsidRPr="00777AE7" w:rsidRDefault="00777AE7" w:rsidP="00777AE7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77AE7" w:rsidRPr="00777AE7" w:rsidRDefault="00777AE7" w:rsidP="00777AE7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7AE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777A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7AE7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</w:tr>
    </w:tbl>
    <w:p w:rsidR="00777AE7" w:rsidRPr="00777AE7" w:rsidRDefault="00777AE7" w:rsidP="00777A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7AE7" w:rsidRPr="00777AE7" w:rsidRDefault="00777AE7" w:rsidP="00777A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 внесении изменений в постановление от 12.11.2021 № 110 - п </w:t>
      </w:r>
    </w:p>
    <w:p w:rsidR="00777AE7" w:rsidRPr="00777AE7" w:rsidRDefault="00777AE7" w:rsidP="00777A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>«Об утверждении Перечня главных администраторов доходов</w:t>
      </w:r>
    </w:p>
    <w:p w:rsidR="00777AE7" w:rsidRPr="00777AE7" w:rsidRDefault="00777AE7" w:rsidP="00777A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бюджета муниципального образования </w:t>
      </w:r>
      <w:proofErr w:type="spellStart"/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</w:t>
      </w:r>
    </w:p>
    <w:p w:rsidR="00777AE7" w:rsidRPr="00777AE7" w:rsidRDefault="00777AE7" w:rsidP="00777A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Беляевского района Оренбургской области»</w:t>
      </w:r>
    </w:p>
    <w:p w:rsidR="00777AE7" w:rsidRPr="00777AE7" w:rsidRDefault="00777AE7" w:rsidP="00777AE7">
      <w:pPr>
        <w:suppressAutoHyphens/>
        <w:spacing w:after="0" w:line="240" w:lineRule="auto"/>
        <w:ind w:right="6475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7AE7" w:rsidRPr="00777AE7" w:rsidRDefault="00777AE7" w:rsidP="00777AE7">
      <w:pPr>
        <w:tabs>
          <w:tab w:val="left" w:pos="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01.12.2015 № 190н «Об утверждении Указаний о порядке применения бюджетной классификации Российской Федерации» и решением Совета депутатов муниципального образования </w:t>
      </w:r>
      <w:proofErr w:type="spellStart"/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 от 23 декабря 2024 года № 201 «</w:t>
      </w:r>
      <w:r w:rsidRPr="00777AE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О бюджете муниципального образования </w:t>
      </w:r>
      <w:proofErr w:type="spellStart"/>
      <w:r w:rsidRPr="00777AE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Беляевский</w:t>
      </w:r>
      <w:proofErr w:type="spellEnd"/>
      <w:r w:rsidRPr="00777AE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сельсовет Беляевского района Оренбургской области на 2025 год и на плановый период 2026 и 2027 годов</w:t>
      </w:r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>»:</w:t>
      </w:r>
    </w:p>
    <w:p w:rsidR="00777AE7" w:rsidRPr="00777AE7" w:rsidRDefault="00777AE7" w:rsidP="00777AE7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>Закрепить  за</w:t>
      </w:r>
      <w:proofErr w:type="gramEnd"/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администратором доходов «428 Администрация </w:t>
      </w:r>
      <w:proofErr w:type="spellStart"/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>Беляевский</w:t>
      </w:r>
      <w:proofErr w:type="spellEnd"/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сельсовет» код доходов бюджетной классификации </w:t>
      </w:r>
    </w:p>
    <w:tbl>
      <w:tblPr>
        <w:tblW w:w="0" w:type="auto"/>
        <w:tblInd w:w="162" w:type="dxa"/>
        <w:tblLayout w:type="fixed"/>
        <w:tblLook w:val="0000" w:firstRow="0" w:lastRow="0" w:firstColumn="0" w:lastColumn="0" w:noHBand="0" w:noVBand="0"/>
      </w:tblPr>
      <w:tblGrid>
        <w:gridCol w:w="1789"/>
        <w:gridCol w:w="3403"/>
        <w:gridCol w:w="4513"/>
      </w:tblGrid>
      <w:tr w:rsidR="00777AE7" w:rsidRPr="00777AE7" w:rsidTr="00F217F8">
        <w:trPr>
          <w:trHeight w:val="165"/>
        </w:trPr>
        <w:tc>
          <w:tcPr>
            <w:tcW w:w="5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Pr="00777AE7" w:rsidRDefault="00777AE7" w:rsidP="00777AE7">
            <w:pPr>
              <w:suppressAutoHyphens/>
              <w:spacing w:after="0" w:line="240" w:lineRule="auto"/>
              <w:ind w:left="-54" w:right="-5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77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Код бюджетной классификации РФ </w:t>
            </w:r>
          </w:p>
        </w:tc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Pr="00777AE7" w:rsidRDefault="00777AE7" w:rsidP="00777AE7">
            <w:pPr>
              <w:suppressAutoHyphens/>
              <w:spacing w:after="0" w:line="240" w:lineRule="auto"/>
              <w:ind w:left="-54" w:right="-5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77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дохода</w:t>
            </w:r>
          </w:p>
        </w:tc>
      </w:tr>
      <w:tr w:rsidR="00777AE7" w:rsidRPr="00777AE7" w:rsidTr="00F217F8">
        <w:trPr>
          <w:trHeight w:val="142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Pr="00777AE7" w:rsidRDefault="00777AE7" w:rsidP="00777AE7">
            <w:pPr>
              <w:suppressAutoHyphens/>
              <w:spacing w:after="0" w:line="240" w:lineRule="auto"/>
              <w:ind w:left="-54" w:right="-5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77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Администратора доходов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Pr="00777AE7" w:rsidRDefault="00777AE7" w:rsidP="00777AE7">
            <w:pPr>
              <w:suppressAutoHyphens/>
              <w:spacing w:after="0" w:line="240" w:lineRule="auto"/>
              <w:ind w:left="-54" w:right="-5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77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бюджета поселения</w:t>
            </w:r>
          </w:p>
        </w:tc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Pr="00777AE7" w:rsidRDefault="00777AE7" w:rsidP="00777AE7">
            <w:pPr>
              <w:suppressAutoHyphens/>
              <w:snapToGrid w:val="0"/>
              <w:spacing w:after="0" w:line="240" w:lineRule="auto"/>
              <w:ind w:left="-54" w:right="-5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7AE7" w:rsidRPr="00777AE7" w:rsidTr="00F217F8">
        <w:trPr>
          <w:trHeight w:val="165"/>
        </w:trPr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Pr="00777AE7" w:rsidRDefault="00777AE7" w:rsidP="00777AE7">
            <w:pPr>
              <w:suppressAutoHyphens/>
              <w:spacing w:after="0" w:line="240" w:lineRule="auto"/>
              <w:ind w:left="-54" w:right="-5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77AE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Pr="00777AE7" w:rsidRDefault="00777AE7" w:rsidP="00777AE7">
            <w:pPr>
              <w:suppressAutoHyphens/>
              <w:spacing w:after="0" w:line="240" w:lineRule="auto"/>
              <w:ind w:left="-54" w:right="-5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77AE7">
              <w:rPr>
                <w:rFonts w:ascii="Times New Roman CYR" w:eastAsia="Times New Roman" w:hAnsi="Times New Roman CYR" w:cs="Times New Roman CYR"/>
                <w:color w:val="2C2D2E"/>
                <w:sz w:val="24"/>
                <w:szCs w:val="24"/>
                <w:shd w:val="clear" w:color="auto" w:fill="FFFFFF"/>
                <w:lang w:eastAsia="zh-CN"/>
              </w:rPr>
              <w:t>2 02 25599 10 0000 150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7" w:rsidRPr="00777AE7" w:rsidRDefault="00777AE7" w:rsidP="00777AE7">
            <w:pPr>
              <w:suppressAutoHyphens/>
              <w:spacing w:after="0" w:line="240" w:lineRule="auto"/>
              <w:ind w:left="-54" w:right="-5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77AE7">
              <w:rPr>
                <w:rFonts w:ascii="Times New Roman CYR" w:eastAsia="Times New Roman" w:hAnsi="Times New Roman CYR" w:cs="Times New Roman CYR"/>
                <w:color w:val="2C2D2E"/>
                <w:sz w:val="28"/>
                <w:szCs w:val="28"/>
                <w:shd w:val="clear" w:color="auto" w:fill="FFFFFF"/>
                <w:lang w:eastAsia="zh-CN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</w:tr>
    </w:tbl>
    <w:p w:rsidR="00777AE7" w:rsidRPr="00777AE7" w:rsidRDefault="00777AE7" w:rsidP="00777AE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Настоящее постановление вступает в силу со дня его подписания. </w:t>
      </w:r>
    </w:p>
    <w:p w:rsidR="00777AE7" w:rsidRPr="00777AE7" w:rsidRDefault="00777AE7" w:rsidP="00777AE7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7AE7">
        <w:rPr>
          <w:rFonts w:ascii="Times New Roman" w:eastAsia="Times New Roman" w:hAnsi="Times New Roman" w:cs="Times New Roman"/>
          <w:sz w:val="26"/>
          <w:szCs w:val="26"/>
          <w:lang w:eastAsia="zh-CN"/>
        </w:rPr>
        <w:t>Контроль за исполнением настоящего постановления возложить на ведущего специалиста по бухгалтерскому учету Мишукову Е.В.</w:t>
      </w:r>
    </w:p>
    <w:p w:rsidR="00777AE7" w:rsidRPr="00777AE7" w:rsidRDefault="00777AE7" w:rsidP="00777A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"/>
        <w:gridCol w:w="4726"/>
        <w:gridCol w:w="4346"/>
        <w:gridCol w:w="337"/>
      </w:tblGrid>
      <w:tr w:rsidR="00777AE7" w:rsidRPr="00777AE7" w:rsidTr="00777AE7">
        <w:trPr>
          <w:trHeight w:val="477"/>
        </w:trPr>
        <w:tc>
          <w:tcPr>
            <w:tcW w:w="4758" w:type="dxa"/>
            <w:gridSpan w:val="2"/>
            <w:shd w:val="clear" w:color="auto" w:fill="auto"/>
          </w:tcPr>
          <w:p w:rsidR="00777AE7" w:rsidRPr="00777AE7" w:rsidRDefault="00777AE7" w:rsidP="00777AE7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7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777AE7" w:rsidRPr="00777AE7" w:rsidRDefault="00777AE7" w:rsidP="00777AE7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7A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2336" behindDoc="0" locked="0" layoutInCell="0" allowOverlap="1" wp14:anchorId="0F882E48" wp14:editId="76644A55">
                  <wp:simplePos x="0" y="0"/>
                  <wp:positionH relativeFrom="character">
                    <wp:posOffset>-628650</wp:posOffset>
                  </wp:positionH>
                  <wp:positionV relativeFrom="paragraph">
                    <wp:posOffset>309245</wp:posOffset>
                  </wp:positionV>
                  <wp:extent cx="2876550" cy="1079500"/>
                  <wp:effectExtent l="0" t="0" r="0" b="635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9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777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Pr="00777AE7">
              <w:rPr>
                <w:rFonts w:ascii="Times New Roman" w:eastAsia="Calibri" w:hAnsi="Times New Roman" w:cs="Times New Roman"/>
                <w:sz w:val="28"/>
                <w:szCs w:val="28"/>
              </w:rPr>
              <w:t>Елешев</w:t>
            </w:r>
            <w:proofErr w:type="spellEnd"/>
          </w:p>
          <w:p w:rsidR="00777AE7" w:rsidRPr="00777AE7" w:rsidRDefault="00777AE7" w:rsidP="00777AE7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A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:rsidR="00777AE7" w:rsidRPr="00777AE7" w:rsidRDefault="00777AE7" w:rsidP="00777AE7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7A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:rsidR="00777AE7" w:rsidRPr="00777AE7" w:rsidRDefault="00777AE7" w:rsidP="00777AE7">
            <w:pPr>
              <w:tabs>
                <w:tab w:val="left" w:pos="3836"/>
              </w:tabs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7AE7" w:rsidRPr="00777AE7" w:rsidTr="00777AE7">
        <w:trPr>
          <w:trHeight w:val="477"/>
        </w:trPr>
        <w:tc>
          <w:tcPr>
            <w:tcW w:w="4758" w:type="dxa"/>
            <w:gridSpan w:val="2"/>
            <w:shd w:val="clear" w:color="auto" w:fill="auto"/>
          </w:tcPr>
          <w:p w:rsidR="00777AE7" w:rsidRPr="00777AE7" w:rsidRDefault="00777AE7" w:rsidP="00777AE7">
            <w:pPr>
              <w:tabs>
                <w:tab w:val="left" w:pos="3836"/>
              </w:tabs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gridSpan w:val="2"/>
            <w:shd w:val="clear" w:color="auto" w:fill="auto"/>
          </w:tcPr>
          <w:p w:rsidR="00777AE7" w:rsidRPr="00777AE7" w:rsidRDefault="00777AE7" w:rsidP="00777AE7">
            <w:pPr>
              <w:tabs>
                <w:tab w:val="left" w:pos="3836"/>
              </w:tabs>
              <w:suppressAutoHyphen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7AE7" w:rsidTr="00777AE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37" w:type="dxa"/>
          <w:cantSplit/>
          <w:trHeight w:val="1519"/>
        </w:trPr>
        <w:tc>
          <w:tcPr>
            <w:tcW w:w="9072" w:type="dxa"/>
            <w:gridSpan w:val="2"/>
            <w:tcBorders>
              <w:bottom w:val="double" w:sz="12" w:space="0" w:color="000000"/>
            </w:tcBorders>
          </w:tcPr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77AE7" w:rsidTr="00777AE7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2" w:type="dxa"/>
          <w:wAfter w:w="337" w:type="dxa"/>
          <w:cantSplit/>
          <w:trHeight w:val="1190"/>
        </w:trPr>
        <w:tc>
          <w:tcPr>
            <w:tcW w:w="9072" w:type="dxa"/>
            <w:gridSpan w:val="2"/>
            <w:vAlign w:val="bottom"/>
          </w:tcPr>
          <w:p w:rsidR="00777AE7" w:rsidRPr="00777AE7" w:rsidRDefault="00777AE7" w:rsidP="00777AE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77AE7" w:rsidRPr="00777AE7" w:rsidRDefault="00777AE7" w:rsidP="00777AE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65408" behindDoc="0" locked="0" layoutInCell="0" allowOverlap="1" wp14:anchorId="3B34E6AB" wp14:editId="7782099B">
                  <wp:simplePos x="0" y="0"/>
                  <wp:positionH relativeFrom="character">
                    <wp:posOffset>2581910</wp:posOffset>
                  </wp:positionH>
                  <wp:positionV relativeFrom="line">
                    <wp:posOffset>285750</wp:posOffset>
                  </wp:positionV>
                  <wp:extent cx="2924175" cy="360045"/>
                  <wp:effectExtent l="0" t="0" r="0" b="0"/>
                  <wp:wrapNone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777AE7" w:rsidRDefault="00777AE7" w:rsidP="00777AE7">
      <w:pPr>
        <w:jc w:val="center"/>
        <w:rPr>
          <w:sz w:val="28"/>
          <w:szCs w:val="28"/>
        </w:rPr>
      </w:pPr>
    </w:p>
    <w:tbl>
      <w:tblPr>
        <w:tblW w:w="9498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77AE7" w:rsidRPr="00777AE7" w:rsidTr="00F217F8">
        <w:trPr>
          <w:trHeight w:val="1012"/>
        </w:trPr>
        <w:tc>
          <w:tcPr>
            <w:tcW w:w="9498" w:type="dxa"/>
          </w:tcPr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777AE7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777AE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от 11.11.2022 № 123-п «Об утверждении Указаний о порядке применения целевых статей расходов бюджета муниципального образования </w:t>
            </w:r>
            <w:proofErr w:type="spellStart"/>
            <w:r w:rsidRPr="00777AE7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777AE7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 на 2023-2025 гг.»</w:t>
            </w:r>
          </w:p>
        </w:tc>
      </w:tr>
    </w:tbl>
    <w:p w:rsidR="00777AE7" w:rsidRPr="00777AE7" w:rsidRDefault="00777AE7" w:rsidP="00777AE7">
      <w:pPr>
        <w:tabs>
          <w:tab w:val="left" w:pos="14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 w:rsidRPr="00777AE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77AE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четвертого созыва от 23.12.2024 № 201 «О бюджете муниципального образования </w:t>
      </w:r>
      <w:proofErr w:type="spellStart"/>
      <w:r w:rsidRPr="00777AE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77AE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на 2025 год и плановый период 2026 и 2027 годов»:</w:t>
      </w:r>
    </w:p>
    <w:p w:rsidR="00777AE7" w:rsidRPr="00777AE7" w:rsidRDefault="00777AE7" w:rsidP="00777AE7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777AE7">
        <w:rPr>
          <w:rFonts w:eastAsia="Calibri"/>
          <w:sz w:val="28"/>
          <w:szCs w:val="28"/>
          <w:lang w:eastAsia="en-US"/>
        </w:rPr>
        <w:t xml:space="preserve">Дополнить </w:t>
      </w:r>
      <w:proofErr w:type="gramStart"/>
      <w:r w:rsidRPr="00777AE7">
        <w:rPr>
          <w:rFonts w:eastAsia="Calibri"/>
          <w:sz w:val="28"/>
          <w:szCs w:val="28"/>
          <w:lang w:eastAsia="en-US"/>
        </w:rPr>
        <w:t>Перечень  целевых</w:t>
      </w:r>
      <w:proofErr w:type="gramEnd"/>
      <w:r w:rsidRPr="00777AE7">
        <w:rPr>
          <w:rFonts w:eastAsia="Calibri"/>
          <w:sz w:val="28"/>
          <w:szCs w:val="28"/>
          <w:lang w:eastAsia="en-US"/>
        </w:rPr>
        <w:t xml:space="preserve"> статей расходов </w:t>
      </w:r>
      <w:r w:rsidRPr="00777AE7">
        <w:rPr>
          <w:sz w:val="28"/>
          <w:szCs w:val="28"/>
        </w:rPr>
        <w:t xml:space="preserve"> постановления от 11.11.2022 № 123-п «Об утверждении Указаний о порядке применения целевых статей расходов для составления проекта бюджета Администрации муниципального образования </w:t>
      </w:r>
      <w:proofErr w:type="spellStart"/>
      <w:r w:rsidRPr="00777AE7">
        <w:rPr>
          <w:sz w:val="28"/>
          <w:szCs w:val="28"/>
        </w:rPr>
        <w:t>Беляевский</w:t>
      </w:r>
      <w:proofErr w:type="spellEnd"/>
      <w:r w:rsidRPr="00777AE7">
        <w:rPr>
          <w:sz w:val="28"/>
          <w:szCs w:val="28"/>
        </w:rPr>
        <w:t xml:space="preserve"> сельсовет Беляевского района Оренбургской области» </w:t>
      </w:r>
      <w:r w:rsidRPr="00777AE7">
        <w:rPr>
          <w:rFonts w:eastAsia="Calibri"/>
          <w:sz w:val="28"/>
          <w:szCs w:val="28"/>
          <w:lang w:eastAsia="en-US"/>
        </w:rPr>
        <w:t>целевой статьей согласно приложения №1.</w:t>
      </w:r>
    </w:p>
    <w:p w:rsidR="00777AE7" w:rsidRPr="00777AE7" w:rsidRDefault="00777AE7" w:rsidP="00777AE7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77AE7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777AE7" w:rsidRPr="00777AE7" w:rsidRDefault="00777AE7" w:rsidP="00777AE7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77AE7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777AE7" w:rsidRDefault="00777AE7" w:rsidP="00777AE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Layout w:type="fixed"/>
        <w:tblLook w:val="04A0" w:firstRow="1" w:lastRow="0" w:firstColumn="1" w:lastColumn="0" w:noHBand="0" w:noVBand="1"/>
      </w:tblPr>
      <w:tblGrid>
        <w:gridCol w:w="5379"/>
        <w:gridCol w:w="4191"/>
      </w:tblGrid>
      <w:tr w:rsidR="00777AE7" w:rsidTr="00F217F8">
        <w:trPr>
          <w:trHeight w:val="510"/>
        </w:trPr>
        <w:tc>
          <w:tcPr>
            <w:tcW w:w="5378" w:type="dxa"/>
          </w:tcPr>
          <w:p w:rsidR="00777AE7" w:rsidRDefault="00777AE7" w:rsidP="00F217F8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191" w:type="dxa"/>
          </w:tcPr>
          <w:p w:rsidR="00777AE7" w:rsidRDefault="00777AE7" w:rsidP="00F217F8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777AE7" w:rsidRDefault="00777AE7" w:rsidP="00777AE7">
      <w:pPr>
        <w:jc w:val="both"/>
        <w:rPr>
          <w:sz w:val="16"/>
          <w:szCs w:val="16"/>
        </w:rPr>
      </w:pPr>
      <w:r w:rsidRPr="00777A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7456" behindDoc="0" locked="0" layoutInCell="0" allowOverlap="1" wp14:anchorId="0A90C2EE" wp14:editId="6E92E067">
            <wp:simplePos x="0" y="0"/>
            <wp:positionH relativeFrom="character">
              <wp:posOffset>2324100</wp:posOffset>
            </wp:positionH>
            <wp:positionV relativeFrom="paragraph">
              <wp:posOffset>339090</wp:posOffset>
            </wp:positionV>
            <wp:extent cx="2876550" cy="107950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AE7" w:rsidRDefault="00777AE7" w:rsidP="00777AE7">
      <w:pPr>
        <w:jc w:val="both"/>
        <w:rPr>
          <w:sz w:val="28"/>
          <w:szCs w:val="28"/>
        </w:rPr>
      </w:pPr>
    </w:p>
    <w:p w:rsidR="00777AE7" w:rsidRDefault="00777AE7" w:rsidP="00777AE7">
      <w:pPr>
        <w:jc w:val="both"/>
        <w:rPr>
          <w:sz w:val="28"/>
          <w:szCs w:val="28"/>
        </w:rPr>
      </w:pPr>
    </w:p>
    <w:p w:rsidR="00777AE7" w:rsidRDefault="00777AE7" w:rsidP="00777AE7">
      <w:pPr>
        <w:jc w:val="both"/>
        <w:rPr>
          <w:sz w:val="28"/>
          <w:szCs w:val="28"/>
        </w:rPr>
      </w:pPr>
    </w:p>
    <w:p w:rsidR="00777AE7" w:rsidRDefault="00777AE7" w:rsidP="00777AE7">
      <w:pPr>
        <w:jc w:val="both"/>
        <w:rPr>
          <w:sz w:val="28"/>
          <w:szCs w:val="28"/>
        </w:rPr>
      </w:pPr>
    </w:p>
    <w:p w:rsidR="00777AE7" w:rsidRDefault="00777AE7" w:rsidP="00777AE7">
      <w:pPr>
        <w:rPr>
          <w:sz w:val="28"/>
          <w:szCs w:val="28"/>
          <w:lang w:eastAsia="ar-SA"/>
        </w:rPr>
      </w:pPr>
    </w:p>
    <w:p w:rsidR="00777AE7" w:rsidRPr="00777AE7" w:rsidRDefault="00777AE7" w:rsidP="00777AE7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777AE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№1</w:t>
      </w:r>
    </w:p>
    <w:p w:rsidR="00777AE7" w:rsidRPr="00777AE7" w:rsidRDefault="00777AE7" w:rsidP="00777AE7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777AE7">
        <w:rPr>
          <w:rFonts w:ascii="Times New Roman" w:hAnsi="Times New Roman" w:cs="Times New Roman"/>
          <w:sz w:val="28"/>
          <w:szCs w:val="28"/>
          <w:lang w:eastAsia="ar-SA"/>
        </w:rPr>
        <w:t>к постановлению</w:t>
      </w:r>
    </w:p>
    <w:p w:rsidR="00777AE7" w:rsidRPr="00777AE7" w:rsidRDefault="00777AE7" w:rsidP="00777A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Calibri" w:hAnsi="Times New Roman" w:cs="Times New Roman"/>
          <w:sz w:val="28"/>
          <w:szCs w:val="28"/>
        </w:rPr>
        <w:t>от 08.08.2025 № 86-п</w:t>
      </w:r>
    </w:p>
    <w:p w:rsidR="00777AE7" w:rsidRPr="00777AE7" w:rsidRDefault="00777AE7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83"/>
        <w:tblW w:w="9428" w:type="dxa"/>
        <w:jc w:val="right"/>
        <w:tblLayout w:type="fixed"/>
        <w:tblLook w:val="0000" w:firstRow="0" w:lastRow="0" w:firstColumn="0" w:lastColumn="0" w:noHBand="0" w:noVBand="0"/>
      </w:tblPr>
      <w:tblGrid>
        <w:gridCol w:w="2719"/>
        <w:gridCol w:w="6709"/>
      </w:tblGrid>
      <w:tr w:rsidR="00777AE7" w:rsidRPr="00777AE7" w:rsidTr="00F217F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777AE7">
              <w:rPr>
                <w:rFonts w:ascii="Times New Roman" w:hAnsi="Times New Roman" w:cs="Times New Roman"/>
                <w:sz w:val="28"/>
              </w:rPr>
              <w:t>Код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777AE7">
              <w:rPr>
                <w:rFonts w:ascii="Times New Roman" w:hAnsi="Times New Roman" w:cs="Times New Roman"/>
                <w:sz w:val="28"/>
              </w:rPr>
              <w:t>Наименование целевой статьи расходов</w:t>
            </w:r>
          </w:p>
        </w:tc>
      </w:tr>
      <w:tr w:rsidR="00777AE7" w:rsidRPr="00777AE7" w:rsidTr="00F217F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sz w:val="28"/>
              </w:rPr>
            </w:pPr>
            <w:r w:rsidRPr="00777AE7">
              <w:rPr>
                <w:rFonts w:ascii="Times New Roman" w:hAnsi="Times New Roman" w:cs="Times New Roman"/>
                <w:sz w:val="28"/>
              </w:rPr>
              <w:t>05 0 00 00000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w w:val="121"/>
                <w:sz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</w:t>
            </w:r>
            <w:proofErr w:type="spellEnd"/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Беляевского района Оренбургской области»</w:t>
            </w:r>
          </w:p>
        </w:tc>
      </w:tr>
      <w:tr w:rsidR="00777AE7" w:rsidRPr="00777AE7" w:rsidTr="00F217F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05 4 00 00000</w:t>
            </w:r>
          </w:p>
        </w:tc>
        <w:tc>
          <w:tcPr>
            <w:tcW w:w="6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</w:tr>
      <w:tr w:rsidR="00777AE7" w:rsidRPr="00777AE7" w:rsidTr="00F217F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05 4 09 00000</w:t>
            </w:r>
          </w:p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«Проведение межевых и кадастровых работ земельных участков»</w:t>
            </w:r>
          </w:p>
        </w:tc>
      </w:tr>
      <w:tr w:rsidR="00777AE7" w:rsidRPr="00777AE7" w:rsidTr="00F217F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05 4 09 </w:t>
            </w:r>
            <w:r w:rsidRPr="00777A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L5991</w:t>
            </w:r>
          </w:p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w w:val="121"/>
                <w:sz w:val="28"/>
              </w:rPr>
            </w:pPr>
            <w:r w:rsidRPr="00777AE7">
              <w:rPr>
                <w:rFonts w:ascii="Times New Roman" w:hAnsi="Times New Roman" w:cs="Times New Roman"/>
                <w:color w:val="000000"/>
                <w:w w:val="121"/>
                <w:sz w:val="28"/>
              </w:rPr>
              <w:t>Подготовка проектов межевания земельных участков и проведение кадастровых работ (подготовка проектов межевания земельных участков)</w:t>
            </w:r>
          </w:p>
        </w:tc>
      </w:tr>
      <w:tr w:rsidR="00777AE7" w:rsidRPr="00777AE7" w:rsidTr="00F217F8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77A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05 4 0</w:t>
            </w:r>
            <w:r w:rsidRPr="007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777A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L5992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w w:val="121"/>
                <w:sz w:val="28"/>
              </w:rPr>
            </w:pPr>
            <w:r w:rsidRPr="00777AE7">
              <w:rPr>
                <w:rFonts w:ascii="Times New Roman" w:hAnsi="Times New Roman" w:cs="Times New Roman"/>
                <w:color w:val="000000"/>
                <w:w w:val="121"/>
                <w:sz w:val="28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</w:tr>
    </w:tbl>
    <w:p w:rsidR="00777AE7" w:rsidRDefault="00777AE7" w:rsidP="00777AE7">
      <w:pPr>
        <w:jc w:val="both"/>
        <w:rPr>
          <w:sz w:val="28"/>
          <w:szCs w:val="28"/>
        </w:rPr>
      </w:pPr>
    </w:p>
    <w:p w:rsidR="00777AE7" w:rsidRDefault="00777AE7" w:rsidP="00777AE7">
      <w:pPr>
        <w:jc w:val="both"/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77AE7" w:rsidTr="00F217F8">
        <w:trPr>
          <w:cantSplit/>
          <w:trHeight w:val="1133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77AE7" w:rsidRDefault="00777AE7" w:rsidP="00F217F8">
            <w:pPr>
              <w:widowControl w:val="0"/>
              <w:tabs>
                <w:tab w:val="center" w:pos="4466"/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</w:p>
          <w:p w:rsidR="00777AE7" w:rsidRDefault="00777AE7" w:rsidP="00F21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77AE7" w:rsidRDefault="00777AE7" w:rsidP="00F21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77AE7" w:rsidRDefault="00777AE7" w:rsidP="00F21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77AE7" w:rsidTr="00F217F8">
        <w:trPr>
          <w:cantSplit/>
          <w:trHeight w:val="1190"/>
        </w:trPr>
        <w:tc>
          <w:tcPr>
            <w:tcW w:w="9072" w:type="dxa"/>
            <w:vAlign w:val="bottom"/>
          </w:tcPr>
          <w:p w:rsidR="00777AE7" w:rsidRDefault="00777AE7" w:rsidP="00F21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7AE7" w:rsidRDefault="00777AE7" w:rsidP="00F21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77AE7" w:rsidRDefault="00777AE7" w:rsidP="00F21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7AE7" w:rsidRDefault="00777AE7" w:rsidP="00F21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9504" behindDoc="0" locked="0" layoutInCell="0" allowOverlap="1" wp14:anchorId="1459D754" wp14:editId="55A6666A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77AE7" w:rsidRDefault="00777AE7" w:rsidP="00777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987" w:type="dxa"/>
        <w:jc w:val="center"/>
        <w:tblLayout w:type="fixed"/>
        <w:tblLook w:val="04A0" w:firstRow="1" w:lastRow="0" w:firstColumn="1" w:lastColumn="0" w:noHBand="0" w:noVBand="1"/>
      </w:tblPr>
      <w:tblGrid>
        <w:gridCol w:w="5987"/>
      </w:tblGrid>
      <w:tr w:rsidR="00777AE7" w:rsidTr="00F217F8">
        <w:trPr>
          <w:trHeight w:val="190"/>
          <w:jc w:val="center"/>
        </w:trPr>
        <w:tc>
          <w:tcPr>
            <w:tcW w:w="5987" w:type="dxa"/>
          </w:tcPr>
          <w:p w:rsidR="00777AE7" w:rsidRDefault="00777AE7" w:rsidP="00F217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777AE7" w:rsidRDefault="00777AE7" w:rsidP="00777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E7" w:rsidRDefault="00777AE7" w:rsidP="00777A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организации деятельности по подготовке проектов межевания земельных участков и проведения кадастровых работ на 2025 год и в соответствии со статьей 32 Федерального закона от 20.03.2025г. №33-ФЗ «Об общих принципах организации местного самоуправления в единой системе публичной власти», 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Беляевского района Оренбургской области, постановляю: </w:t>
      </w:r>
    </w:p>
    <w:p w:rsidR="00777AE7" w:rsidRDefault="00777AE7" w:rsidP="00777AE7">
      <w:pPr>
        <w:numPr>
          <w:ilvl w:val="0"/>
          <w:numId w:val="3"/>
        </w:numPr>
        <w:suppressAutoHyphens/>
        <w:spacing w:before="2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Осуществить реализацию проекта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рамках  государственной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«Развитие сельского хозяйства и регулирования рынков сельскохозяйственной продукции, сырья и продовольствия Оренбургской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целях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субсидии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мероприятий по подготовке проектов межевания земельных участков и проведение кадастровых работ. </w:t>
      </w:r>
    </w:p>
    <w:p w:rsidR="00777AE7" w:rsidRDefault="00777AE7" w:rsidP="00777AE7">
      <w:pPr>
        <w:numPr>
          <w:ilvl w:val="0"/>
          <w:numId w:val="3"/>
        </w:numPr>
        <w:suppressAutoHyphens/>
        <w:spacing w:before="2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органом местного самоуправления, ответственным за реализацию мероприятия, указанного в п.1 настоящего постановления, администрация Беляевского сельсовета Беляевского района, Оренбургской области.</w:t>
      </w:r>
    </w:p>
    <w:p w:rsidR="00777AE7" w:rsidRDefault="00777AE7" w:rsidP="00777AE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счет средств федерального, областного бюджетов и средств бюджета поселения.     </w:t>
      </w:r>
    </w:p>
    <w:p w:rsidR="00777AE7" w:rsidRDefault="00777AE7" w:rsidP="00777AE7">
      <w:pPr>
        <w:spacing w:before="20" w:after="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777AE7" w:rsidRDefault="00777AE7" w:rsidP="00777AE7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Постановление вступает в силу с момента его подписания. </w:t>
      </w:r>
    </w:p>
    <w:p w:rsidR="00777AE7" w:rsidRDefault="00777AE7" w:rsidP="00777AE7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77AE7" w:rsidRDefault="00777AE7" w:rsidP="00777AE7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77AE7" w:rsidRDefault="00777AE7" w:rsidP="00777AE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777AE7" w:rsidRDefault="00777AE7" w:rsidP="0077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7AE7" w:rsidRDefault="00777AE7" w:rsidP="0077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77AE7" w:rsidRDefault="00777AE7" w:rsidP="00777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0" allowOverlap="1" wp14:anchorId="6BB3D37C" wp14:editId="6CC53A39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8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AE7" w:rsidRDefault="00777AE7" w:rsidP="00777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7AE7" w:rsidRPr="00777AE7" w:rsidRDefault="00777AE7" w:rsidP="00777A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77AE7" w:rsidRDefault="00777AE7" w:rsidP="00777A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Default="00777AE7"/>
    <w:p w:rsidR="00777AE7" w:rsidRDefault="00777AE7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77AE7" w:rsidRPr="00777AE7" w:rsidTr="00F217F8">
        <w:trPr>
          <w:cantSplit/>
          <w:trHeight w:val="1134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77AE7" w:rsidRPr="00777AE7" w:rsidTr="00F217F8">
        <w:trPr>
          <w:cantSplit/>
          <w:trHeight w:val="1190"/>
        </w:trPr>
        <w:tc>
          <w:tcPr>
            <w:tcW w:w="9072" w:type="dxa"/>
            <w:vAlign w:val="bottom"/>
          </w:tcPr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77AE7" w:rsidRPr="00777AE7" w:rsidRDefault="00777AE7" w:rsidP="00777AE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0" distR="0" simplePos="0" relativeHeight="251673600" behindDoc="0" locked="0" layoutInCell="0" allowOverlap="1" wp14:anchorId="299C07A2" wp14:editId="61DD9CC7">
                  <wp:simplePos x="0" y="0"/>
                  <wp:positionH relativeFrom="page">
                    <wp:posOffset>1762125</wp:posOffset>
                  </wp:positionH>
                  <wp:positionV relativeFrom="page">
                    <wp:posOffset>698500</wp:posOffset>
                  </wp:positionV>
                  <wp:extent cx="2924175" cy="361950"/>
                  <wp:effectExtent l="19050" t="0" r="9525" b="0"/>
                  <wp:wrapNone/>
                  <wp:docPr id="9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  <w:lang w:val="en-US"/>
        </w:rPr>
        <w:t xml:space="preserve">[ </w:t>
      </w:r>
      <w:r w:rsidRPr="00777AE7">
        <w:rPr>
          <w:rFonts w:ascii="Times New Roman" w:hAnsi="Times New Roman" w:cs="Times New Roman"/>
          <w:sz w:val="28"/>
          <w:szCs w:val="28"/>
        </w:rPr>
        <w:t>МЕСТО ДЛЯ ШТАМПА</w:t>
      </w:r>
      <w:r w:rsidRPr="00777AE7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383" w:type="dxa"/>
        <w:tblInd w:w="750" w:type="dxa"/>
        <w:tblLayout w:type="fixed"/>
        <w:tblLook w:val="04A0" w:firstRow="1" w:lastRow="0" w:firstColumn="1" w:lastColumn="0" w:noHBand="0" w:noVBand="1"/>
      </w:tblPr>
      <w:tblGrid>
        <w:gridCol w:w="8383"/>
      </w:tblGrid>
      <w:tr w:rsidR="00777AE7" w:rsidRPr="00777AE7" w:rsidTr="00F217F8">
        <w:trPr>
          <w:trHeight w:val="898"/>
        </w:trPr>
        <w:tc>
          <w:tcPr>
            <w:tcW w:w="8383" w:type="dxa"/>
          </w:tcPr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sz w:val="28"/>
                <w:szCs w:val="28"/>
              </w:rPr>
              <w:t>О выделении мест для размещения печатных агитационных материалов по выборам Губернатора Оренбургской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sz w:val="28"/>
                <w:szCs w:val="28"/>
              </w:rPr>
              <w:t>области, депутатов Совета депутатов Беляевского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sz w:val="28"/>
                <w:szCs w:val="28"/>
              </w:rPr>
              <w:t>сельсовета и Беляевского района</w:t>
            </w:r>
          </w:p>
        </w:tc>
      </w:tr>
    </w:tbl>
    <w:p w:rsidR="00777AE7" w:rsidRPr="00777AE7" w:rsidRDefault="00777AE7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pStyle w:val="a3"/>
        <w:shd w:val="clear" w:color="auto" w:fill="FFFFFF"/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lastRenderedPageBreak/>
        <w:t>В соответствии с Федеральным законом от 12.06.2002№</w:t>
      </w:r>
      <w:hyperlink r:id="rId13">
        <w:r w:rsidRPr="00777AE7">
          <w:rPr>
            <w:sz w:val="28"/>
            <w:szCs w:val="28"/>
          </w:rPr>
          <w:t>67-ФЗ</w:t>
        </w:r>
      </w:hyperlink>
      <w:r w:rsidRPr="00777AE7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статьей 46 </w:t>
      </w:r>
      <w:r w:rsidRPr="00777AE7">
        <w:rPr>
          <w:bCs/>
          <w:kern w:val="2"/>
          <w:sz w:val="28"/>
          <w:szCs w:val="28"/>
        </w:rPr>
        <w:t xml:space="preserve">Закона Оренбургской области </w:t>
      </w:r>
      <w:r w:rsidRPr="00777AE7">
        <w:rPr>
          <w:spacing w:val="2"/>
          <w:sz w:val="28"/>
          <w:szCs w:val="28"/>
          <w:shd w:val="clear" w:color="auto" w:fill="FFFFFF"/>
        </w:rPr>
        <w:t>от 25.06.2012 N 883/250-V-ОЗ «О выборах Губернатора Оренбургской области», статьей 57 Закона Оренбургской области от 09.06.2022 № 321/100-VII-ОЗ «О выборах депутатов представительных органов муниципальных образований в Оренбургской области»:</w:t>
      </w:r>
    </w:p>
    <w:p w:rsidR="00777AE7" w:rsidRPr="00777AE7" w:rsidRDefault="00777AE7" w:rsidP="00777AE7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Выделить места для размещения на них информационных материалов избирательных комиссий и печатных агитационных материалов зарегистрированных кандидатов в Губернаторы Оренбургской области и кандидатов в депутаты Совета депутатов Беляевского сельсовета и Беляевского района:</w:t>
      </w:r>
    </w:p>
    <w:p w:rsidR="00777AE7" w:rsidRPr="00777AE7" w:rsidRDefault="00777AE7" w:rsidP="00777AE7">
      <w:pPr>
        <w:pStyle w:val="a3"/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 xml:space="preserve">- стенды, расположенные на здании магазина, по адресу: </w:t>
      </w:r>
      <w:proofErr w:type="spellStart"/>
      <w:r w:rsidRPr="00777AE7">
        <w:rPr>
          <w:sz w:val="28"/>
          <w:szCs w:val="28"/>
        </w:rPr>
        <w:t>с.Жанаталап</w:t>
      </w:r>
      <w:proofErr w:type="spellEnd"/>
      <w:r w:rsidRPr="00777AE7">
        <w:rPr>
          <w:sz w:val="28"/>
          <w:szCs w:val="28"/>
        </w:rPr>
        <w:t xml:space="preserve">, ул. Центральная, № 1 «а» – по избирательному участку № 191, в состав, которого входит село </w:t>
      </w:r>
      <w:proofErr w:type="spellStart"/>
      <w:r w:rsidRPr="00777AE7">
        <w:rPr>
          <w:sz w:val="28"/>
          <w:szCs w:val="28"/>
        </w:rPr>
        <w:t>Жанаталап</w:t>
      </w:r>
      <w:proofErr w:type="spellEnd"/>
      <w:r w:rsidRPr="00777AE7">
        <w:rPr>
          <w:sz w:val="28"/>
          <w:szCs w:val="28"/>
        </w:rPr>
        <w:t>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 xml:space="preserve">- стенды, расположенные в центральной части села Беляевка на пересечении улиц Советской и Комсомольской – по избирательным участкам № 216, № 217, № 218 в состав, которых входит село Беляевка. </w:t>
      </w:r>
    </w:p>
    <w:p w:rsidR="00777AE7" w:rsidRPr="00777AE7" w:rsidRDefault="00777AE7" w:rsidP="00777AE7">
      <w:pPr>
        <w:pStyle w:val="a3"/>
        <w:ind w:left="0" w:firstLine="615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777AE7" w:rsidRPr="00777AE7" w:rsidRDefault="00777AE7" w:rsidP="00777AE7">
      <w:pPr>
        <w:pStyle w:val="a3"/>
        <w:ind w:left="0" w:firstLine="615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3.</w:t>
      </w:r>
      <w:r w:rsidRPr="00777AE7">
        <w:rPr>
          <w:sz w:val="28"/>
          <w:szCs w:val="28"/>
        </w:rPr>
        <w:t xml:space="preserve"> Постановление вступает в силу </w:t>
      </w:r>
      <w:r w:rsidRPr="00777AE7">
        <w:rPr>
          <w:sz w:val="28"/>
          <w:szCs w:val="28"/>
        </w:rPr>
        <w:t xml:space="preserve">после его официального обнародования.  </w:t>
      </w:r>
    </w:p>
    <w:p w:rsidR="00777AE7" w:rsidRPr="00777AE7" w:rsidRDefault="00777AE7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8957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759"/>
        <w:gridCol w:w="4758"/>
        <w:gridCol w:w="4758"/>
        <w:gridCol w:w="4682"/>
      </w:tblGrid>
      <w:tr w:rsidR="00777AE7" w:rsidRPr="00777AE7" w:rsidTr="00777AE7">
        <w:trPr>
          <w:trHeight w:val="477"/>
        </w:trPr>
        <w:tc>
          <w:tcPr>
            <w:tcW w:w="4759" w:type="dxa"/>
          </w:tcPr>
          <w:p w:rsidR="00777AE7" w:rsidRPr="00777AE7" w:rsidRDefault="00777AE7" w:rsidP="00777AE7">
            <w:pPr>
              <w:widowControl w:val="0"/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77AE7">
              <w:rPr>
                <w:rFonts w:ascii="Times New Roman" w:eastAsia="Lucida Sans Unicode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72576" behindDoc="0" locked="0" layoutInCell="0" allowOverlap="1" wp14:anchorId="3D9EA26E" wp14:editId="09CA1E0C">
                  <wp:simplePos x="0" y="0"/>
                  <wp:positionH relativeFrom="page">
                    <wp:posOffset>3276600</wp:posOffset>
                  </wp:positionH>
                  <wp:positionV relativeFrom="page">
                    <wp:posOffset>8572500</wp:posOffset>
                  </wp:positionV>
                  <wp:extent cx="2876550" cy="1076325"/>
                  <wp:effectExtent l="19050" t="0" r="0" b="0"/>
                  <wp:wrapNone/>
                  <wp:docPr id="1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77AE7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Глава муниципального образования </w:t>
            </w:r>
          </w:p>
        </w:tc>
        <w:tc>
          <w:tcPr>
            <w:tcW w:w="4758" w:type="dxa"/>
          </w:tcPr>
          <w:p w:rsidR="00777AE7" w:rsidRPr="00777AE7" w:rsidRDefault="00777AE7" w:rsidP="00777AE7">
            <w:pPr>
              <w:widowControl w:val="0"/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77AE7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                                  </w:t>
            </w:r>
            <w:proofErr w:type="spellStart"/>
            <w:r w:rsidRPr="00777AE7"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>М.Х.Елешев</w:t>
            </w:r>
            <w:proofErr w:type="spellEnd"/>
          </w:p>
        </w:tc>
        <w:tc>
          <w:tcPr>
            <w:tcW w:w="4758" w:type="dxa"/>
          </w:tcPr>
          <w:p w:rsidR="00777AE7" w:rsidRPr="00777AE7" w:rsidRDefault="00777AE7" w:rsidP="00777AE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</w:tcPr>
          <w:p w:rsidR="00777AE7" w:rsidRPr="00777AE7" w:rsidRDefault="00777AE7" w:rsidP="00777AE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AE7" w:rsidRDefault="00777AE7" w:rsidP="00777AE7">
      <w:pPr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75648" behindDoc="0" locked="0" layoutInCell="0" allowOverlap="1" wp14:anchorId="75FA46C5" wp14:editId="1D79E17D">
            <wp:simplePos x="0" y="0"/>
            <wp:positionH relativeFrom="character">
              <wp:posOffset>-617855</wp:posOffset>
            </wp:positionH>
            <wp:positionV relativeFrom="line">
              <wp:posOffset>57150</wp:posOffset>
            </wp:positionV>
            <wp:extent cx="2877185" cy="1080135"/>
            <wp:effectExtent l="0" t="0" r="0" b="0"/>
            <wp:wrapNone/>
            <wp:docPr id="1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AE7" w:rsidRDefault="00777AE7" w:rsidP="00777AE7">
      <w:pPr>
        <w:jc w:val="both"/>
        <w:rPr>
          <w:sz w:val="28"/>
          <w:szCs w:val="28"/>
        </w:rPr>
      </w:pPr>
    </w:p>
    <w:p w:rsidR="00777AE7" w:rsidRDefault="00777AE7" w:rsidP="00777AE7">
      <w:pPr>
        <w:rPr>
          <w:sz w:val="28"/>
          <w:szCs w:val="28"/>
        </w:rPr>
      </w:pPr>
    </w:p>
    <w:p w:rsidR="00777AE7" w:rsidRDefault="00777AE7"/>
    <w:p w:rsidR="00777AE7" w:rsidRDefault="00777AE7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77AE7" w:rsidRPr="00777AE7" w:rsidTr="00F217F8">
        <w:trPr>
          <w:cantSplit/>
          <w:trHeight w:val="123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БЕЛЯЕВСКИЙ СЕЛЬСОВЕТ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77AE7" w:rsidRPr="00777AE7" w:rsidTr="00F217F8">
        <w:trPr>
          <w:cantSplit/>
          <w:trHeight w:val="1078"/>
        </w:trPr>
        <w:tc>
          <w:tcPr>
            <w:tcW w:w="9072" w:type="dxa"/>
            <w:vAlign w:val="bottom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78720" behindDoc="0" locked="0" layoutInCell="0" allowOverlap="1" wp14:anchorId="4CCA3FD7" wp14:editId="05FFE810">
                  <wp:simplePos x="0" y="0"/>
                  <wp:positionH relativeFrom="page">
                    <wp:posOffset>1846580</wp:posOffset>
                  </wp:positionH>
                  <wp:positionV relativeFrom="page">
                    <wp:posOffset>532765</wp:posOffset>
                  </wp:positionV>
                  <wp:extent cx="2924175" cy="360045"/>
                  <wp:effectExtent l="0" t="0" r="0" b="0"/>
                  <wp:wrapNone/>
                  <wp:docPr id="1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  <w:lang w:val="en-US"/>
        </w:rPr>
        <w:t xml:space="preserve">[ </w:t>
      </w:r>
      <w:r w:rsidRPr="00777AE7">
        <w:rPr>
          <w:rFonts w:ascii="Times New Roman" w:hAnsi="Times New Roman" w:cs="Times New Roman"/>
          <w:sz w:val="28"/>
          <w:szCs w:val="28"/>
        </w:rPr>
        <w:t>МЕСТО ДЛЯ ШТАМПА</w:t>
      </w:r>
    </w:p>
    <w:tbl>
      <w:tblPr>
        <w:tblW w:w="6785" w:type="dxa"/>
        <w:tblInd w:w="1634" w:type="dxa"/>
        <w:tblLayout w:type="fixed"/>
        <w:tblLook w:val="04A0" w:firstRow="1" w:lastRow="0" w:firstColumn="1" w:lastColumn="0" w:noHBand="0" w:noVBand="1"/>
      </w:tblPr>
      <w:tblGrid>
        <w:gridCol w:w="6785"/>
      </w:tblGrid>
      <w:tr w:rsidR="00777AE7" w:rsidRPr="00777AE7" w:rsidTr="00F217F8">
        <w:trPr>
          <w:trHeight w:val="918"/>
        </w:trPr>
        <w:tc>
          <w:tcPr>
            <w:tcW w:w="6785" w:type="dxa"/>
          </w:tcPr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</w:t>
            </w:r>
            <w:r w:rsidRPr="00777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 отведенных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помещений для проведения</w:t>
            </w:r>
            <w:r w:rsidRPr="00777AE7">
              <w:rPr>
                <w:rFonts w:ascii="Times New Roman" w:hAnsi="Times New Roman" w:cs="Times New Roman"/>
                <w:sz w:val="28"/>
                <w:szCs w:val="28"/>
              </w:rPr>
              <w:t xml:space="preserve"> собраний, встреч кандидатов в Губернаторы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области,</w:t>
            </w:r>
            <w:r w:rsidRPr="00777AE7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в депутаты Совета депутатов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Беляевского сельсовета и Беляевского района</w:t>
            </w:r>
          </w:p>
        </w:tc>
      </w:tr>
    </w:tbl>
    <w:p w:rsidR="00777AE7" w:rsidRPr="00777AE7" w:rsidRDefault="00777AE7" w:rsidP="00777AE7">
      <w:pPr>
        <w:keepNext/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777AE7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В соответствии </w:t>
      </w:r>
      <w:r w:rsidRPr="00777AE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 </w:t>
      </w:r>
      <w:hyperlink r:id="rId16">
        <w:r w:rsidRPr="00777AE7">
          <w:rPr>
            <w:rStyle w:val="a5"/>
            <w:rFonts w:ascii="Times New Roman" w:hAnsi="Times New Roman" w:cs="Times New Roman"/>
            <w:spacing w:val="2"/>
            <w:sz w:val="28"/>
            <w:szCs w:val="28"/>
            <w:shd w:val="clear" w:color="auto" w:fill="FFFFFF"/>
          </w:rPr>
          <w:t>Федеральным законом от 12.06.2002 №67-ФЗ "Об основных гарантиях избирательных прав и права на участие в референдуме граждан Российской Федерации"</w:t>
        </w:r>
      </w:hyperlink>
      <w:r w:rsidRPr="00777AE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777A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 </w:t>
      </w:r>
      <w:r w:rsidRPr="00777AE7">
        <w:rPr>
          <w:rFonts w:ascii="Times New Roman" w:hAnsi="Times New Roman" w:cs="Times New Roman"/>
          <w:bCs/>
          <w:kern w:val="2"/>
          <w:sz w:val="28"/>
          <w:szCs w:val="28"/>
        </w:rPr>
        <w:t xml:space="preserve">статьей  45 Закона Оренбургской области </w:t>
      </w:r>
      <w:r w:rsidRPr="00777AE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25.06.2012 N 883/250-V-ОЗ «О выборах Губернатора Оренбургской области», статьей 56 </w:t>
      </w:r>
      <w:r w:rsidRPr="00777AE7">
        <w:rPr>
          <w:rFonts w:ascii="Times New Roman" w:hAnsi="Times New Roman" w:cs="Times New Roman"/>
          <w:bCs/>
          <w:kern w:val="2"/>
          <w:sz w:val="28"/>
          <w:szCs w:val="28"/>
        </w:rPr>
        <w:t xml:space="preserve">Закона Оренбургской области от </w:t>
      </w:r>
      <w:r w:rsidRPr="00777AE7">
        <w:rPr>
          <w:rFonts w:ascii="Times New Roman" w:hAnsi="Times New Roman" w:cs="Times New Roman"/>
          <w:sz w:val="28"/>
          <w:szCs w:val="28"/>
        </w:rPr>
        <w:t>09.06.2022 № 321/100-VII-ОЗ  «О выборах депутатов представительных органов муниципальных образований в Оренбургской области»</w:t>
      </w:r>
      <w:r w:rsidRPr="00777AE7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 xml:space="preserve">1. Утвердить перечень помещений для проведения собраний, встреч с избирателями зарегистрированными кандидатами, и их доверенными лицами, политическими партиями, выдвинувшими зарегистрированных кандидатов в Губернаторы Оренбургской области и в депутаты Совета депутатов Беляевского сельсовета и Беляевского района согласно приложению. 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официального обнародования. </w:t>
      </w:r>
    </w:p>
    <w:p w:rsidR="00777AE7" w:rsidRPr="00777AE7" w:rsidRDefault="00777AE7" w:rsidP="00777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77AE7">
        <w:rPr>
          <w:rFonts w:ascii="Times New Roman" w:hAnsi="Times New Roman" w:cs="Times New Roman"/>
          <w:sz w:val="28"/>
          <w:szCs w:val="28"/>
        </w:rPr>
        <w:t xml:space="preserve">      М.Х. </w:t>
      </w:r>
      <w:proofErr w:type="spellStart"/>
      <w:r w:rsidRPr="00777AE7"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7696" behindDoc="0" locked="0" layoutInCell="0" allowOverlap="1" wp14:anchorId="12B5EF35" wp14:editId="68A66FEF">
            <wp:simplePos x="0" y="0"/>
            <wp:positionH relativeFrom="page">
              <wp:posOffset>2847975</wp:posOffset>
            </wp:positionH>
            <wp:positionV relativeFrom="page">
              <wp:posOffset>5486400</wp:posOffset>
            </wp:positionV>
            <wp:extent cx="2876550" cy="1076325"/>
            <wp:effectExtent l="19050" t="0" r="0" b="0"/>
            <wp:wrapNone/>
            <wp:docPr id="1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7AE7">
        <w:rPr>
          <w:rFonts w:ascii="Times New Roman" w:hAnsi="Times New Roman" w:cs="Times New Roman"/>
          <w:sz w:val="28"/>
          <w:szCs w:val="28"/>
        </w:rPr>
        <w:t>{МЕСТО ДЛЯ ПОДПИСИ}</w:t>
      </w:r>
    </w:p>
    <w:p w:rsidR="00777AE7" w:rsidRPr="00777AE7" w:rsidRDefault="00777AE7" w:rsidP="00777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77AE7" w:rsidRPr="00777AE7" w:rsidRDefault="00777AE7" w:rsidP="00777A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7AE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777AE7" w:rsidRPr="00777AE7" w:rsidRDefault="00777AE7" w:rsidP="00777AE7">
      <w:pPr>
        <w:spacing w:after="0"/>
        <w:ind w:firstLine="2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7AE7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 </w:t>
      </w:r>
    </w:p>
    <w:p w:rsidR="00777AE7" w:rsidRPr="00777AE7" w:rsidRDefault="00777AE7" w:rsidP="00777AE7">
      <w:pPr>
        <w:spacing w:after="0"/>
        <w:ind w:firstLine="2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7AE7">
        <w:rPr>
          <w:rFonts w:ascii="Times New Roman" w:hAnsi="Times New Roman" w:cs="Times New Roman"/>
          <w:color w:val="000000"/>
          <w:sz w:val="28"/>
          <w:szCs w:val="28"/>
        </w:rPr>
        <w:t>администрации сельсовета</w:t>
      </w:r>
    </w:p>
    <w:p w:rsidR="00777AE7" w:rsidRPr="00777AE7" w:rsidRDefault="00777AE7" w:rsidP="00777A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77AE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Pr="00777AE7">
        <w:rPr>
          <w:rFonts w:ascii="Times New Roman" w:hAnsi="Times New Roman" w:cs="Times New Roman"/>
          <w:color w:val="000000"/>
          <w:sz w:val="28"/>
          <w:szCs w:val="28"/>
        </w:rPr>
        <w:t>14.08.2025  №</w:t>
      </w:r>
      <w:proofErr w:type="gramEnd"/>
      <w:r w:rsidRPr="00777AE7">
        <w:rPr>
          <w:rFonts w:ascii="Times New Roman" w:hAnsi="Times New Roman" w:cs="Times New Roman"/>
          <w:color w:val="000000"/>
          <w:sz w:val="28"/>
          <w:szCs w:val="28"/>
        </w:rPr>
        <w:t xml:space="preserve"> 89 -п </w:t>
      </w: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>П Е Р Е Ч Е Н Ь</w:t>
      </w: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 xml:space="preserve">специально отведенных мест для проведения собраний, встреч с </w:t>
      </w:r>
      <w:proofErr w:type="gramStart"/>
      <w:r w:rsidRPr="00777AE7">
        <w:rPr>
          <w:rFonts w:ascii="Times New Roman" w:hAnsi="Times New Roman" w:cs="Times New Roman"/>
          <w:sz w:val="28"/>
          <w:szCs w:val="28"/>
        </w:rPr>
        <w:t>избирателями  зарегистрированными</w:t>
      </w:r>
      <w:proofErr w:type="gramEnd"/>
      <w:r w:rsidRPr="00777AE7">
        <w:rPr>
          <w:rFonts w:ascii="Times New Roman" w:hAnsi="Times New Roman" w:cs="Times New Roman"/>
          <w:sz w:val="28"/>
          <w:szCs w:val="28"/>
        </w:rPr>
        <w:t xml:space="preserve"> кандидатами, и их доверенными лицами, политическими партиями, выдвинувшими зарегистрированных кандидатов в  Губернаторы Оренбургской области и в депутаты Совета депутатов  Беляевского сельсовета и Беляевского района, на территории </w:t>
      </w:r>
      <w:r w:rsidRPr="00777AE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777AE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77AE7">
        <w:rPr>
          <w:rFonts w:ascii="Times New Roman" w:hAnsi="Times New Roman" w:cs="Times New Roman"/>
          <w:sz w:val="28"/>
          <w:szCs w:val="28"/>
        </w:rPr>
        <w:t xml:space="preserve"> сельсовет  Беляевского района Оренбургской области</w:t>
      </w: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 xml:space="preserve">1. Избирательный участок № 191 – в </w:t>
      </w:r>
      <w:proofErr w:type="gramStart"/>
      <w:r w:rsidRPr="00777AE7">
        <w:rPr>
          <w:rFonts w:ascii="Times New Roman" w:hAnsi="Times New Roman" w:cs="Times New Roman"/>
          <w:sz w:val="28"/>
          <w:szCs w:val="28"/>
        </w:rPr>
        <w:t>здании  МБОУ</w:t>
      </w:r>
      <w:proofErr w:type="gramEnd"/>
      <w:r w:rsidRPr="00777A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77AE7">
        <w:rPr>
          <w:rFonts w:ascii="Times New Roman" w:hAnsi="Times New Roman" w:cs="Times New Roman"/>
          <w:sz w:val="28"/>
          <w:szCs w:val="28"/>
        </w:rPr>
        <w:t>Жанаталапская</w:t>
      </w:r>
      <w:proofErr w:type="spellEnd"/>
      <w:r w:rsidRPr="00777AE7">
        <w:rPr>
          <w:rFonts w:ascii="Times New Roman" w:hAnsi="Times New Roman" w:cs="Times New Roman"/>
          <w:sz w:val="28"/>
          <w:szCs w:val="28"/>
        </w:rPr>
        <w:t xml:space="preserve"> СОШ» по адресу: Оренбургская область, </w:t>
      </w:r>
      <w:proofErr w:type="spellStart"/>
      <w:r w:rsidRPr="00777AE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77AE7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777AE7"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 w:rsidRPr="00777AE7">
        <w:rPr>
          <w:rFonts w:ascii="Times New Roman" w:hAnsi="Times New Roman" w:cs="Times New Roman"/>
          <w:sz w:val="28"/>
          <w:szCs w:val="28"/>
        </w:rPr>
        <w:t>, ул. Центральная, д. 2А,</w:t>
      </w:r>
    </w:p>
    <w:p w:rsidR="00777AE7" w:rsidRPr="00777AE7" w:rsidRDefault="00777AE7" w:rsidP="00777AE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 xml:space="preserve">2. Избирательные участки № 216, 217, 218 – в здании Беляевского районного Дома культуры по адресу: Оренбургская область, </w:t>
      </w:r>
      <w:proofErr w:type="spellStart"/>
      <w:r w:rsidRPr="00777AE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77AE7">
        <w:rPr>
          <w:rFonts w:ascii="Times New Roman" w:hAnsi="Times New Roman" w:cs="Times New Roman"/>
          <w:sz w:val="28"/>
          <w:szCs w:val="28"/>
        </w:rPr>
        <w:t xml:space="preserve"> район, с. Беляевка, ул. Ленинская, д. 42 в.</w:t>
      </w:r>
    </w:p>
    <w:p w:rsidR="00777AE7" w:rsidRDefault="00777AE7" w:rsidP="00777A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9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777AE7" w:rsidRPr="00777AE7" w:rsidTr="00F217F8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77AE7" w:rsidRPr="00777AE7" w:rsidTr="00F217F8">
        <w:trPr>
          <w:cantSplit/>
          <w:trHeight w:val="1105"/>
        </w:trPr>
        <w:tc>
          <w:tcPr>
            <w:tcW w:w="9192" w:type="dxa"/>
            <w:vAlign w:val="bottom"/>
          </w:tcPr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AE7" w:rsidRPr="00777AE7" w:rsidRDefault="00777AE7" w:rsidP="00777A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7AE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80768" behindDoc="0" locked="0" layoutInCell="0" allowOverlap="1" wp14:anchorId="7F03BC39" wp14:editId="4D58C38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77AE7" w:rsidRPr="00777AE7" w:rsidRDefault="00777AE7" w:rsidP="00777AE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7AE7" w:rsidRPr="00777AE7" w:rsidRDefault="00777AE7" w:rsidP="00777AE7">
      <w:pPr>
        <w:pStyle w:val="1"/>
        <w:tabs>
          <w:tab w:val="left" w:pos="-3402"/>
        </w:tabs>
        <w:spacing w:line="288" w:lineRule="auto"/>
        <w:rPr>
          <w:b/>
          <w:color w:val="000000"/>
          <w:sz w:val="28"/>
          <w:szCs w:val="28"/>
          <w:u w:val="single"/>
          <w:lang w:val="ru-RU"/>
        </w:rPr>
      </w:pPr>
    </w:p>
    <w:tbl>
      <w:tblPr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777AE7" w:rsidRPr="00777AE7" w:rsidTr="00F217F8">
        <w:trPr>
          <w:trHeight w:val="752"/>
        </w:trPr>
        <w:tc>
          <w:tcPr>
            <w:tcW w:w="9889" w:type="dxa"/>
          </w:tcPr>
          <w:p w:rsidR="00777AE7" w:rsidRPr="00777AE7" w:rsidRDefault="00777AE7" w:rsidP="00777AE7">
            <w:pPr>
              <w:widowControl w:val="0"/>
              <w:tabs>
                <w:tab w:val="left" w:pos="510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создании комиссии по проведению инвентаризации </w:t>
            </w:r>
          </w:p>
          <w:p w:rsidR="00777AE7" w:rsidRPr="00777AE7" w:rsidRDefault="00777AE7" w:rsidP="00777AE7">
            <w:pPr>
              <w:widowControl w:val="0"/>
              <w:tabs>
                <w:tab w:val="left" w:pos="510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улично-дорожной сети опорного населенного пункта с. Беляевка </w:t>
            </w:r>
          </w:p>
          <w:p w:rsidR="00777AE7" w:rsidRPr="00777AE7" w:rsidRDefault="00777AE7" w:rsidP="00777AE7">
            <w:pPr>
              <w:widowControl w:val="0"/>
              <w:tabs>
                <w:tab w:val="left" w:pos="5103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Беляевского района Оренбургской области и оценки ее технического</w:t>
            </w:r>
          </w:p>
          <w:p w:rsidR="00777AE7" w:rsidRPr="00777AE7" w:rsidRDefault="00777AE7" w:rsidP="00777AE7">
            <w:pPr>
              <w:widowControl w:val="0"/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состояния, определения границ населенного пункта</w:t>
            </w:r>
          </w:p>
        </w:tc>
      </w:tr>
    </w:tbl>
    <w:p w:rsidR="00777AE7" w:rsidRPr="00777AE7" w:rsidRDefault="00777AE7" w:rsidP="00777AE7">
      <w:pPr>
        <w:tabs>
          <w:tab w:val="center" w:pos="2639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77AE7" w:rsidRPr="00777AE7" w:rsidRDefault="00777AE7" w:rsidP="00777AE7">
      <w:pPr>
        <w:pStyle w:val="Style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>В соответствии с 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пунктов»:</w:t>
      </w: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ab/>
        <w:t xml:space="preserve">1. Создать комиссию по проведению инвентаризации улично-дорожной сети опорного населенного пункта с. Беляевка Беляевского района Оренбургской </w:t>
      </w:r>
      <w:proofErr w:type="spellStart"/>
      <w:r w:rsidRPr="00777AE7">
        <w:rPr>
          <w:rFonts w:ascii="Times New Roman" w:eastAsia="Times New Roman" w:hAnsi="Times New Roman" w:cs="Times New Roman"/>
          <w:sz w:val="28"/>
          <w:szCs w:val="28"/>
        </w:rPr>
        <w:t>областии</w:t>
      </w:r>
      <w:proofErr w:type="spellEnd"/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 оценки ее технического состояния, определения границ населенного пункта.</w:t>
      </w: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Утвердить прилагаемые:</w:t>
      </w: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положение о комиссии по проведению инвентаризации улично-дорожной сети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t>населенного пункта с. Беляевка Беляевского района Оренбургской области</w:t>
      </w:r>
      <w:r w:rsidRPr="00777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оценки ее технического состояния, определения границ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населенного пункта (приложение № 1); </w:t>
      </w:r>
    </w:p>
    <w:p w:rsidR="00777AE7" w:rsidRPr="00777AE7" w:rsidRDefault="00777AE7" w:rsidP="00777A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lastRenderedPageBreak/>
        <w:t>2) состав комиссии по проведению инвентаризации улично-дорожной сети населенного пункта с. Беляевка Беляевского района Оренбургской области и оценки ее технического состояния, определения границ населенного пункта (приложение № 2).</w:t>
      </w:r>
    </w:p>
    <w:p w:rsidR="00777AE7" w:rsidRPr="00777AE7" w:rsidRDefault="00777AE7" w:rsidP="00777AE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ab/>
        <w:t>3. Контроль за исполнением настоящего постановления оставляю за собой.</w:t>
      </w:r>
    </w:p>
    <w:p w:rsidR="00777AE7" w:rsidRPr="00777AE7" w:rsidRDefault="00777AE7" w:rsidP="00777AE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ab/>
      </w:r>
    </w:p>
    <w:p w:rsidR="00777AE7" w:rsidRPr="00777AE7" w:rsidRDefault="00777AE7" w:rsidP="00777AE7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77AE7">
        <w:rPr>
          <w:rFonts w:ascii="Times New Roman" w:hAnsi="Times New Roman" w:cs="Times New Roman"/>
          <w:sz w:val="28"/>
          <w:szCs w:val="28"/>
        </w:rPr>
        <w:t xml:space="preserve">    М.Х. </w:t>
      </w:r>
      <w:proofErr w:type="spellStart"/>
      <w:r w:rsidRPr="00777AE7"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81792" behindDoc="0" locked="0" layoutInCell="0" allowOverlap="1" wp14:anchorId="357F062F" wp14:editId="651D086C">
            <wp:simplePos x="0" y="0"/>
            <wp:positionH relativeFrom="page">
              <wp:posOffset>3067050</wp:posOffset>
            </wp:positionH>
            <wp:positionV relativeFrom="page">
              <wp:posOffset>2705100</wp:posOffset>
            </wp:positionV>
            <wp:extent cx="2876550" cy="1076325"/>
            <wp:effectExtent l="19050" t="0" r="0" b="0"/>
            <wp:wrapNone/>
            <wp:docPr id="1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777AE7">
        <w:rPr>
          <w:rFonts w:ascii="Times New Roman" w:hAnsi="Times New Roman" w:cs="Times New Roman"/>
          <w:sz w:val="28"/>
          <w:szCs w:val="28"/>
        </w:rPr>
        <w:t>{</w:t>
      </w:r>
      <w:r w:rsidRPr="00777AE7">
        <w:rPr>
          <w:rFonts w:ascii="Times New Roman" w:hAnsi="Times New Roman" w:cs="Times New Roman"/>
          <w:sz w:val="28"/>
          <w:szCs w:val="28"/>
        </w:rPr>
        <w:t xml:space="preserve"> </w:t>
      </w:r>
      <w:r w:rsidRPr="00777A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77AE7">
        <w:rPr>
          <w:rFonts w:ascii="Times New Roman" w:hAnsi="Times New Roman" w:cs="Times New Roman"/>
          <w:sz w:val="28"/>
          <w:szCs w:val="28"/>
        </w:rPr>
        <w:t>}</w:t>
      </w: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4536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3970"/>
        <w:gridCol w:w="566"/>
      </w:tblGrid>
      <w:tr w:rsidR="00777AE7" w:rsidRPr="00777AE7" w:rsidTr="00F217F8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777AE7" w:rsidRPr="00777AE7" w:rsidRDefault="00777AE7" w:rsidP="00777AE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7AE7" w:rsidRPr="00777AE7" w:rsidRDefault="00777AE7" w:rsidP="00777AE7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777AE7" w:rsidRPr="00777AE7" w:rsidTr="00F217F8">
        <w:trPr>
          <w:trHeight w:val="30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777AE7" w:rsidRPr="00777AE7" w:rsidRDefault="00777AE7" w:rsidP="00777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от 14.08.2025 №90-п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77AE7" w:rsidRPr="00777AE7" w:rsidRDefault="00777AE7" w:rsidP="00777AE7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777AE7" w:rsidRPr="00777AE7" w:rsidTr="00F217F8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AE7" w:rsidRPr="00777AE7" w:rsidRDefault="00777AE7" w:rsidP="00777AE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3969" w:type="dxa"/>
        <w:tblInd w:w="5603" w:type="dxa"/>
        <w:tblLayout w:type="fixed"/>
        <w:tblLook w:val="04A0" w:firstRow="1" w:lastRow="0" w:firstColumn="1" w:lastColumn="0" w:noHBand="0" w:noVBand="1"/>
      </w:tblPr>
      <w:tblGrid>
        <w:gridCol w:w="2122"/>
        <w:gridCol w:w="1847"/>
      </w:tblGrid>
      <w:tr w:rsidR="00777AE7" w:rsidRPr="00777AE7" w:rsidTr="00F217F8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AE7" w:rsidRPr="00777AE7" w:rsidRDefault="00777AE7" w:rsidP="00777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</w:tc>
      </w:tr>
      <w:tr w:rsidR="00777AE7" w:rsidRPr="00777AE7" w:rsidTr="00F217F8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AE7" w:rsidRPr="00777AE7" w:rsidRDefault="00777AE7" w:rsidP="00777A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</w:t>
            </w:r>
            <w:proofErr w:type="spellEnd"/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сельсовет Беляевского района Оренбургской области</w:t>
            </w:r>
          </w:p>
        </w:tc>
      </w:tr>
      <w:tr w:rsidR="00777AE7" w:rsidRPr="00777AE7" w:rsidTr="00F217F8">
        <w:trPr>
          <w:trHeight w:val="555"/>
        </w:trPr>
        <w:tc>
          <w:tcPr>
            <w:tcW w:w="2121" w:type="dxa"/>
            <w:tcBorders>
              <w:top w:val="nil"/>
              <w:left w:val="nil"/>
              <w:right w:val="nil"/>
            </w:tcBorders>
            <w:vAlign w:val="bottom"/>
          </w:tcPr>
          <w:p w:rsidR="00777AE7" w:rsidRPr="00777AE7" w:rsidRDefault="00777AE7" w:rsidP="00777A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AE7" w:rsidRPr="00777AE7" w:rsidRDefault="00777AE7" w:rsidP="0077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AE7" w:rsidRPr="00777AE7" w:rsidTr="00F217F8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AE7" w:rsidRPr="00777AE7" w:rsidRDefault="00777AE7" w:rsidP="00777A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«____» _____________ 2025 года</w:t>
            </w:r>
          </w:p>
        </w:tc>
      </w:tr>
    </w:tbl>
    <w:p w:rsidR="00777AE7" w:rsidRPr="00777AE7" w:rsidRDefault="00777AE7" w:rsidP="00777AE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b/>
          <w:sz w:val="28"/>
          <w:szCs w:val="28"/>
        </w:rPr>
        <w:t>о 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населенного пункта</w:t>
      </w:r>
    </w:p>
    <w:p w:rsidR="00777AE7" w:rsidRPr="00777AE7" w:rsidRDefault="00777AE7" w:rsidP="00777AE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pStyle w:val="a3"/>
        <w:numPr>
          <w:ilvl w:val="0"/>
          <w:numId w:val="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777AE7">
        <w:rPr>
          <w:b/>
          <w:sz w:val="28"/>
          <w:szCs w:val="28"/>
        </w:rPr>
        <w:t>Общие положения</w:t>
      </w:r>
    </w:p>
    <w:p w:rsidR="00777AE7" w:rsidRPr="00777AE7" w:rsidRDefault="00777AE7" w:rsidP="00777AE7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777AE7" w:rsidRPr="00777AE7" w:rsidRDefault="00777AE7" w:rsidP="00777AE7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Настоящее Положение о комиссии по проведению инвентаризации улично-дорожной сети опорного населенного пункта определяет задачи, полномочия, состав и порядок деятельности комиссии.</w:t>
      </w:r>
    </w:p>
    <w:p w:rsidR="00777AE7" w:rsidRPr="00777AE7" w:rsidRDefault="00777AE7" w:rsidP="00777AE7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  <w:highlight w:val="white"/>
        </w:rPr>
      </w:pPr>
      <w:r w:rsidRPr="00777AE7">
        <w:rPr>
          <w:sz w:val="28"/>
          <w:szCs w:val="28"/>
        </w:rPr>
        <w:lastRenderedPageBreak/>
        <w:t xml:space="preserve">Комиссия создается с целью проведения инвентаризации улично-дорожной сети опорного населенного пункта </w:t>
      </w:r>
      <w:r w:rsidRPr="00777AE7">
        <w:rPr>
          <w:color w:val="000000" w:themeColor="text1"/>
          <w:sz w:val="28"/>
          <w:szCs w:val="28"/>
        </w:rPr>
        <w:t xml:space="preserve">с. Беляевка Беляевского </w:t>
      </w:r>
      <w:proofErr w:type="spellStart"/>
      <w:r w:rsidRPr="00777AE7">
        <w:rPr>
          <w:color w:val="000000" w:themeColor="text1"/>
          <w:sz w:val="28"/>
          <w:szCs w:val="28"/>
        </w:rPr>
        <w:t>района</w:t>
      </w:r>
      <w:r w:rsidRPr="00777AE7">
        <w:rPr>
          <w:sz w:val="28"/>
          <w:szCs w:val="28"/>
          <w:highlight w:val="white"/>
        </w:rPr>
        <w:t>Оренбургской</w:t>
      </w:r>
      <w:proofErr w:type="spellEnd"/>
      <w:r w:rsidRPr="00777AE7">
        <w:rPr>
          <w:sz w:val="28"/>
          <w:szCs w:val="28"/>
          <w:highlight w:val="white"/>
        </w:rPr>
        <w:t xml:space="preserve"> области (далее – ОНП) и оценки ее технического состояния.</w:t>
      </w:r>
    </w:p>
    <w:p w:rsidR="00777AE7" w:rsidRPr="00777AE7" w:rsidRDefault="00777AE7" w:rsidP="00777AE7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Комиссией проводятся мероприятия по сбору и систематизации информации об автомобильных дорогах улично-дорожной сети ОНП, в том числе автомобильных дорогах федерального, регионального или межмуниципального значения, входящих в границы ОНП.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pStyle w:val="a3"/>
        <w:numPr>
          <w:ilvl w:val="0"/>
          <w:numId w:val="5"/>
        </w:numPr>
        <w:ind w:left="0" w:firstLine="567"/>
        <w:jc w:val="center"/>
        <w:rPr>
          <w:b/>
          <w:sz w:val="28"/>
          <w:szCs w:val="28"/>
        </w:rPr>
      </w:pPr>
      <w:r w:rsidRPr="00777AE7">
        <w:rPr>
          <w:b/>
          <w:sz w:val="28"/>
          <w:szCs w:val="28"/>
        </w:rPr>
        <w:t>Задачи Комиссии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Задачами Комиссии являются:</w:t>
      </w:r>
    </w:p>
    <w:p w:rsidR="00777AE7" w:rsidRPr="00777AE7" w:rsidRDefault="00777AE7" w:rsidP="00777AE7">
      <w:pPr>
        <w:pStyle w:val="a3"/>
        <w:numPr>
          <w:ilvl w:val="0"/>
          <w:numId w:val="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Определение границ ОНП;</w:t>
      </w:r>
    </w:p>
    <w:p w:rsidR="00777AE7" w:rsidRPr="00777AE7" w:rsidRDefault="00777AE7" w:rsidP="00777AE7">
      <w:pPr>
        <w:pStyle w:val="a3"/>
        <w:numPr>
          <w:ilvl w:val="0"/>
          <w:numId w:val="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 xml:space="preserve">Составление перечня автомобильных дорог улично-дорожной сети ОНП (далее – Перечень) с указанием наименования автомобильных </w:t>
      </w:r>
      <w:proofErr w:type="gramStart"/>
      <w:r w:rsidRPr="00777AE7">
        <w:rPr>
          <w:sz w:val="28"/>
          <w:szCs w:val="28"/>
        </w:rPr>
        <w:t>дорог,  в</w:t>
      </w:r>
      <w:proofErr w:type="gramEnd"/>
      <w:r w:rsidRPr="00777AE7">
        <w:rPr>
          <w:sz w:val="28"/>
          <w:szCs w:val="28"/>
        </w:rPr>
        <w:t xml:space="preserve"> том числе автомобильных дорог федерального, регионального, межмуниципального и местного значения, входящих в границы ОНП, координат начала и конца участка, протяженности, идентификационного номера автомобильной дороги в Системе контроля за формированием и использованием средств дорожных фондов (далее – СКДФ), геометрических параметров, сведений о дорожной одежде;</w:t>
      </w:r>
    </w:p>
    <w:p w:rsidR="00777AE7" w:rsidRPr="00777AE7" w:rsidRDefault="00777AE7" w:rsidP="00777AE7">
      <w:pPr>
        <w:pStyle w:val="a3"/>
        <w:numPr>
          <w:ilvl w:val="0"/>
          <w:numId w:val="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Сбор сведений о постановке на кадастровый учет автомобильных дорог улично-дорожной сети ОНП;</w:t>
      </w:r>
    </w:p>
    <w:p w:rsidR="00777AE7" w:rsidRPr="00777AE7" w:rsidRDefault="00777AE7" w:rsidP="00777AE7">
      <w:pPr>
        <w:pStyle w:val="a3"/>
        <w:numPr>
          <w:ilvl w:val="0"/>
          <w:numId w:val="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Подготовка документов и постановка на кадастровый учет автомобильных дорог ОНП;</w:t>
      </w:r>
    </w:p>
    <w:p w:rsidR="00777AE7" w:rsidRPr="00777AE7" w:rsidRDefault="00777AE7" w:rsidP="00777AE7">
      <w:pPr>
        <w:pStyle w:val="a3"/>
        <w:numPr>
          <w:ilvl w:val="0"/>
          <w:numId w:val="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Формирование Технических паспортов на автомобильные дороги УДС согласно Перечня в соответствии с 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требования»;</w:t>
      </w:r>
    </w:p>
    <w:p w:rsidR="00777AE7" w:rsidRPr="00777AE7" w:rsidRDefault="00777AE7" w:rsidP="00777AE7">
      <w:pPr>
        <w:pStyle w:val="a3"/>
        <w:numPr>
          <w:ilvl w:val="0"/>
          <w:numId w:val="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Внесение сведений в СКДФ;</w:t>
      </w:r>
    </w:p>
    <w:p w:rsidR="00777AE7" w:rsidRPr="00777AE7" w:rsidRDefault="00777AE7" w:rsidP="00777AE7">
      <w:pPr>
        <w:pStyle w:val="a3"/>
        <w:numPr>
          <w:ilvl w:val="0"/>
          <w:numId w:val="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Сбор и внесение в Перечень информации о проведении работ по строительству, реконструкции, ремонту и капитальному ремонту автомобильных дорог в границах ОНП в период с 2019 по 2025 год;</w:t>
      </w:r>
    </w:p>
    <w:p w:rsidR="00777AE7" w:rsidRPr="00777AE7" w:rsidRDefault="00777AE7" w:rsidP="00777AE7">
      <w:pPr>
        <w:pStyle w:val="a3"/>
        <w:numPr>
          <w:ilvl w:val="0"/>
          <w:numId w:val="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Организация проведения диагностики и оценки технического состояния автомобильных дорог улично-дорожной сети в границах ОНП</w:t>
      </w:r>
      <w:r w:rsidRPr="00777AE7">
        <w:rPr>
          <w:sz w:val="28"/>
          <w:szCs w:val="28"/>
          <w:highlight w:val="white"/>
        </w:rPr>
        <w:t>;</w:t>
      </w:r>
    </w:p>
    <w:p w:rsidR="00777AE7" w:rsidRPr="00777AE7" w:rsidRDefault="00777AE7" w:rsidP="00777AE7">
      <w:pPr>
        <w:pStyle w:val="a3"/>
        <w:numPr>
          <w:ilvl w:val="0"/>
          <w:numId w:val="9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Согласование и утверждение Перечня.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pStyle w:val="a3"/>
        <w:numPr>
          <w:ilvl w:val="0"/>
          <w:numId w:val="5"/>
        </w:numPr>
        <w:ind w:left="0" w:firstLine="567"/>
        <w:jc w:val="center"/>
        <w:rPr>
          <w:b/>
          <w:sz w:val="28"/>
          <w:szCs w:val="28"/>
        </w:rPr>
      </w:pPr>
      <w:r w:rsidRPr="00777AE7">
        <w:rPr>
          <w:b/>
          <w:sz w:val="28"/>
          <w:szCs w:val="28"/>
        </w:rPr>
        <w:t>Порядок формирования и работы Комиссии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Комиссия формируется из числа сотрудников администрации муниципального образования </w:t>
      </w:r>
      <w:proofErr w:type="spellStart"/>
      <w:r w:rsidRPr="00777AE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области, администрации муниципального образования </w:t>
      </w:r>
      <w:proofErr w:type="spellStart"/>
      <w:r w:rsidRPr="00777AE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области, </w:t>
      </w:r>
      <w:r w:rsidRPr="00777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 «</w:t>
      </w:r>
      <w:r w:rsidRPr="00777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Главное управление дорожного хозяйства Оренбургской области». 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5.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входят:</w:t>
      </w:r>
    </w:p>
    <w:p w:rsidR="00777AE7" w:rsidRPr="00777AE7" w:rsidRDefault="00777AE7" w:rsidP="00777AE7">
      <w:pPr>
        <w:pStyle w:val="a3"/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 xml:space="preserve">- </w:t>
      </w:r>
      <w:r w:rsidRPr="00777AE7">
        <w:rPr>
          <w:b/>
          <w:bCs/>
          <w:sz w:val="28"/>
          <w:szCs w:val="28"/>
        </w:rPr>
        <w:t>председатель Комиссии</w:t>
      </w:r>
      <w:r w:rsidRPr="00777AE7">
        <w:rPr>
          <w:sz w:val="28"/>
          <w:szCs w:val="28"/>
        </w:rPr>
        <w:t xml:space="preserve"> (представитель администрации муниципального образования (город, округ, район), на территории которого находится ОНП, не ниже заместителя главы МО);</w:t>
      </w:r>
    </w:p>
    <w:p w:rsidR="00777AE7" w:rsidRPr="00777AE7" w:rsidRDefault="00777AE7" w:rsidP="00777AE7">
      <w:pPr>
        <w:pStyle w:val="a3"/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 xml:space="preserve">- </w:t>
      </w:r>
      <w:r w:rsidRPr="00777AE7">
        <w:rPr>
          <w:b/>
          <w:bCs/>
          <w:sz w:val="28"/>
          <w:szCs w:val="28"/>
        </w:rPr>
        <w:t>заместитель председателя Комиссии</w:t>
      </w:r>
      <w:r w:rsidRPr="00777AE7">
        <w:rPr>
          <w:sz w:val="28"/>
          <w:szCs w:val="28"/>
        </w:rPr>
        <w:t xml:space="preserve"> (заместитель главы администрации муниципального образования (город, округ, район</w:t>
      </w:r>
      <w:proofErr w:type="gramStart"/>
      <w:r w:rsidRPr="00777AE7">
        <w:rPr>
          <w:sz w:val="28"/>
          <w:szCs w:val="28"/>
        </w:rPr>
        <w:t>),  курирующий</w:t>
      </w:r>
      <w:proofErr w:type="gramEnd"/>
      <w:r w:rsidRPr="00777AE7">
        <w:rPr>
          <w:sz w:val="28"/>
          <w:szCs w:val="28"/>
        </w:rPr>
        <w:t xml:space="preserve"> вопросы дорожной деятельности); </w:t>
      </w:r>
    </w:p>
    <w:p w:rsidR="00777AE7" w:rsidRPr="00777AE7" w:rsidRDefault="00777AE7" w:rsidP="00777AE7">
      <w:pPr>
        <w:pStyle w:val="a3"/>
        <w:ind w:left="0" w:firstLine="567"/>
        <w:jc w:val="both"/>
        <w:rPr>
          <w:sz w:val="28"/>
          <w:szCs w:val="28"/>
          <w:lang w:eastAsia="zh-CN"/>
        </w:rPr>
      </w:pPr>
      <w:r w:rsidRPr="00777AE7">
        <w:rPr>
          <w:sz w:val="28"/>
          <w:szCs w:val="28"/>
        </w:rPr>
        <w:t xml:space="preserve">- </w:t>
      </w:r>
      <w:r w:rsidRPr="00777AE7">
        <w:rPr>
          <w:b/>
          <w:bCs/>
          <w:sz w:val="28"/>
          <w:szCs w:val="28"/>
        </w:rPr>
        <w:t xml:space="preserve">члены Комиссии </w:t>
      </w:r>
      <w:r w:rsidRPr="00777AE7">
        <w:rPr>
          <w:sz w:val="28"/>
          <w:szCs w:val="28"/>
        </w:rPr>
        <w:t>(представитель администрации муниципального образования ОНП (город, округ – специалист администрации МО в области дорожной деятельности; поссовет, сельсовет – представитель администрации не ниже заместителя главы МО); представитель эксплуатирующей организации; представитель ГУ «</w:t>
      </w:r>
      <w:r w:rsidRPr="00777AE7">
        <w:rPr>
          <w:sz w:val="28"/>
          <w:szCs w:val="28"/>
          <w:lang w:eastAsia="zh-CN"/>
        </w:rPr>
        <w:t>Главное управление дорожного хозяйства Оренбургской области».</w:t>
      </w:r>
    </w:p>
    <w:p w:rsidR="00777AE7" w:rsidRPr="00777AE7" w:rsidRDefault="00777AE7" w:rsidP="00777AE7">
      <w:pPr>
        <w:pStyle w:val="a3"/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 xml:space="preserve">- </w:t>
      </w:r>
      <w:r w:rsidRPr="00777AE7">
        <w:rPr>
          <w:b/>
          <w:bCs/>
          <w:sz w:val="28"/>
          <w:szCs w:val="28"/>
        </w:rPr>
        <w:t xml:space="preserve">секретарь Комиссии </w:t>
      </w:r>
      <w:r w:rsidRPr="00777AE7">
        <w:rPr>
          <w:sz w:val="28"/>
          <w:szCs w:val="28"/>
        </w:rPr>
        <w:t>(на усмотрение председателя).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6.Состав Комиссии утверждается Приказом главы муниципального образования </w:t>
      </w:r>
      <w:proofErr w:type="spellStart"/>
      <w:r w:rsidRPr="00777AE7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Pr="00777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Оренбургской области.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7.Организацию деятельности Комиссии осуществляет ее председатель,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br/>
        <w:t>а в его отсутствие – заместитель председателя Комиссии.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8.Председатель Комиссии: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1)осуществляет руководство деятельностью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2) проводит заседания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3) контролирует исполнение решений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4)принимает решения о проведении внеплановых заседаний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5)принимает решения о привлечении к участию в заседаниях Комиссии специалистов;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6) определяет время и место проведения заседания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7) утверждает повестку заседаний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8) несет ответственность за организацию деятельности Комиссии.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9.Заместитель председателя Комиссии:</w:t>
      </w:r>
    </w:p>
    <w:p w:rsidR="00777AE7" w:rsidRPr="00777AE7" w:rsidRDefault="00777AE7" w:rsidP="00777AE7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осуществляет полномочия председателя Комиссии в период его отсутствия или по его поручению;</w:t>
      </w:r>
    </w:p>
    <w:p w:rsidR="00777AE7" w:rsidRPr="00777AE7" w:rsidRDefault="00777AE7" w:rsidP="00777AE7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принимает участие в заседаниях Комиссии;</w:t>
      </w:r>
    </w:p>
    <w:p w:rsidR="00777AE7" w:rsidRPr="00777AE7" w:rsidRDefault="00777AE7" w:rsidP="00777AE7">
      <w:pPr>
        <w:pStyle w:val="a3"/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3) выполняет поручения председателя Комиссии в пределах компетенции.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10.Члены Комиссии:</w:t>
      </w:r>
    </w:p>
    <w:p w:rsidR="00777AE7" w:rsidRPr="00777AE7" w:rsidRDefault="00777AE7" w:rsidP="00777AE7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принимают участие в заседаниях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2)  вносят предложения: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о включении в повестку заседания Комиссии вопросов для рассмотрения;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об участии в заседаниях Комиссии специалистов;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о созыве внеочередного заседания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3)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777AE7" w:rsidRPr="00777AE7" w:rsidRDefault="00777AE7" w:rsidP="00777AE7">
      <w:pPr>
        <w:tabs>
          <w:tab w:val="left" w:pos="798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lastRenderedPageBreak/>
        <w:t>4) обладают равными правами при обсуждении вопросов;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5) выполняют решения Комиссии и поручения председателя Комиссии.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 «</w:t>
      </w:r>
      <w:r w:rsidRPr="00777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Главное управление дорожного хозяйства Оренбургской области».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принимают участие в работе комиссии по инвентаризации автомобильных дорог, находящихся в оперативном управлении учреждений. </w:t>
      </w:r>
    </w:p>
    <w:p w:rsidR="00777AE7" w:rsidRPr="00777AE7" w:rsidRDefault="00777AE7" w:rsidP="00777AE7">
      <w:pPr>
        <w:pStyle w:val="a3"/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>11. Секретарь Комиссии: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1)обеспечивает взаимодействие Комиссии со специалистами;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3) формирует проекты повестки заседаний Комиссии, в том числе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br/>
        <w:t>на основании предложений членов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4) обеспечивает подготовку материалов по вопросам, подлежащим рассмотрению на заседаниях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5) извещает членов Комиссии о дате, времени и месте проведения заседания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6) обеспечивает доведение повестки заседания Комиссии,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br/>
        <w:t xml:space="preserve">а также необходимых материалов и документов до членов Комиссии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br/>
        <w:t>и приглашенных на заседания Комиссии  специалистов;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7) ведет и оформляет  протоколы заседаний Комиссии, готовит выписки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br/>
        <w:t>из протоколов заседаний Комиссии;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8)обеспечивает доведение решений Комиссии до сведения членов Комиссии и приглашенных на заседание Комиссии специалистов;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9) имеет право участвовать в обсуждении вопросов, рассматриваемых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br/>
        <w:t>на заседании Комиссии, но не имеет право голоса.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12.Деятельность Комиссии осуществляется в форме заседаний. Заседания Комиссии проводятся по решению председателя Комиссии.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13.При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14.Комиссия принимает решения путем проведения открытого голосования простым большинством голосов от числа присутствующих на заседании членов Комиссии. В случае равенства голосов председатель Комиссии имеет решающий голос.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15.Заседание Комиссии считается правомочным при присутствии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br/>
        <w:t>на нем не менее половины состава Комиссии.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16.Члены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о наличии особого мнения.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17.Принятые на заседании Комиссии решения оформляются в виде протокола, который подписывается заместителем председателя, членами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Комиссии, участвующими в заседании Комиссии, секретарем Комиссии </w:t>
      </w:r>
      <w:r w:rsidRPr="00777AE7">
        <w:rPr>
          <w:rFonts w:ascii="Times New Roman" w:eastAsia="Times New Roman" w:hAnsi="Times New Roman" w:cs="Times New Roman"/>
          <w:sz w:val="28"/>
          <w:szCs w:val="28"/>
        </w:rPr>
        <w:br/>
        <w:t>и утверждается председателем Комиссии.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 xml:space="preserve">18.Копия протокола направляется членам Комиссии в течение 2 (двух) рабочих дней с </w:t>
      </w:r>
      <w:proofErr w:type="gramStart"/>
      <w:r w:rsidRPr="00777AE7">
        <w:rPr>
          <w:rFonts w:ascii="Times New Roman" w:eastAsia="Times New Roman" w:hAnsi="Times New Roman" w:cs="Times New Roman"/>
          <w:sz w:val="28"/>
          <w:szCs w:val="28"/>
        </w:rPr>
        <w:t>даты  подписания</w:t>
      </w:r>
      <w:proofErr w:type="gramEnd"/>
      <w:r w:rsidRPr="00777A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7AE7" w:rsidRPr="00777AE7" w:rsidRDefault="00777AE7" w:rsidP="00777AE7">
      <w:pPr>
        <w:pStyle w:val="a3"/>
        <w:ind w:left="0" w:firstLine="567"/>
        <w:jc w:val="both"/>
        <w:rPr>
          <w:sz w:val="28"/>
          <w:szCs w:val="28"/>
        </w:rPr>
      </w:pPr>
      <w:r w:rsidRPr="00777AE7">
        <w:rPr>
          <w:sz w:val="28"/>
          <w:szCs w:val="28"/>
        </w:rPr>
        <w:t xml:space="preserve">19. Решения, принятые на заседаниях Комиссии и зафиксированные </w:t>
      </w:r>
      <w:r w:rsidRPr="00777AE7">
        <w:rPr>
          <w:sz w:val="28"/>
          <w:szCs w:val="28"/>
        </w:rPr>
        <w:br/>
        <w:t>в протоколе, являются обязательными для исполнения членами Комиссии.</w:t>
      </w:r>
    </w:p>
    <w:p w:rsidR="00777AE7" w:rsidRPr="00777AE7" w:rsidRDefault="00777AE7" w:rsidP="00777A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20. 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</w:t>
      </w: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4322" w:type="dxa"/>
        <w:tblInd w:w="5176" w:type="dxa"/>
        <w:tblLayout w:type="fixed"/>
        <w:tblLook w:val="04A0" w:firstRow="1" w:lastRow="0" w:firstColumn="1" w:lastColumn="0" w:noHBand="0" w:noVBand="1"/>
      </w:tblPr>
      <w:tblGrid>
        <w:gridCol w:w="4322"/>
      </w:tblGrid>
      <w:tr w:rsidR="00777AE7" w:rsidRPr="00777AE7" w:rsidTr="00777AE7">
        <w:trPr>
          <w:trHeight w:val="263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77AE7" w:rsidRPr="00777AE7" w:rsidRDefault="00777AE7" w:rsidP="00777AE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</w:tc>
      </w:tr>
      <w:tr w:rsidR="00777AE7" w:rsidRPr="00777AE7" w:rsidTr="00777AE7">
        <w:trPr>
          <w:trHeight w:val="68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777AE7" w:rsidRDefault="00777AE7" w:rsidP="00777A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777AE7" w:rsidRPr="00777AE7" w:rsidRDefault="00777AE7" w:rsidP="00777AE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14.08.2025 года № 90-п</w:t>
            </w:r>
          </w:p>
        </w:tc>
      </w:tr>
    </w:tbl>
    <w:p w:rsidR="00777AE7" w:rsidRPr="00777AE7" w:rsidRDefault="00777AE7" w:rsidP="0077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7AE7" w:rsidRPr="00777AE7" w:rsidRDefault="00777AE7" w:rsidP="0077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777AE7">
        <w:rPr>
          <w:rFonts w:ascii="Times New Roman" w:hAnsi="Times New Roman" w:cs="Times New Roman"/>
          <w:sz w:val="28"/>
          <w:szCs w:val="28"/>
        </w:rPr>
        <w:t>СОСТАВ</w:t>
      </w:r>
    </w:p>
    <w:p w:rsidR="00777AE7" w:rsidRPr="00777AE7" w:rsidRDefault="00777AE7" w:rsidP="00777A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E7">
        <w:rPr>
          <w:rFonts w:ascii="Times New Roman" w:eastAsia="Times New Roman" w:hAnsi="Times New Roman" w:cs="Times New Roman"/>
          <w:sz w:val="28"/>
          <w:szCs w:val="28"/>
        </w:rPr>
        <w:t>КОМИССИИ ПО ПРОВЕДЕНИЮ ИНВЕНТАРИЗАЦИИ УЛИЧНО-ДОРОЖНОЙ СЕТИ ОПОРНОГО НАСЕЛЕННОГО ПУНКТА И ОЦЕНКИ ЕЕ ТЕХНИЧЕСКОГО СОСТОЯНИЯ, ОПРЕДЕЛЕНИЯ ГРАНИЦ НАСЕЛЕННОГО ПУНКТА</w:t>
      </w:r>
    </w:p>
    <w:p w:rsidR="00777AE7" w:rsidRDefault="00777AE7" w:rsidP="00777AE7">
      <w:pPr>
        <w:rPr>
          <w:rFonts w:ascii="PT Astra Serif" w:hAnsi="PT Astra Serif"/>
        </w:rPr>
      </w:pPr>
    </w:p>
    <w:p w:rsidR="00777AE7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-Парфенов А.С. – заместитель главы района по оперативным вопросам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комиссии: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 – глава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-Пархоменко И.В. – ведущий специалист по энергетике, связи и ЖКХ администрации района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Оноприенко Д.И, -главный специалист инженер – строитель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-Ермолов П.Г.- специалист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-Кафтан А.Н. – главный инженер Беляевского ДУ ГУА Оренбургской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Оренбургремдорстрой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70049" w:rsidRDefault="00F70049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Величко Д.В.</w:t>
      </w:r>
      <w:r w:rsidR="004C57A6">
        <w:rPr>
          <w:rFonts w:ascii="Times New Roman" w:hAnsi="Times New Roman" w:cs="Times New Roman"/>
          <w:sz w:val="28"/>
          <w:szCs w:val="28"/>
        </w:rPr>
        <w:t xml:space="preserve"> – директор МУП «</w:t>
      </w:r>
      <w:proofErr w:type="spellStart"/>
      <w:r w:rsidR="004C57A6"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r w:rsidR="004C57A6">
        <w:rPr>
          <w:rFonts w:ascii="Times New Roman" w:hAnsi="Times New Roman" w:cs="Times New Roman"/>
          <w:sz w:val="28"/>
          <w:szCs w:val="28"/>
        </w:rPr>
        <w:t xml:space="preserve"> ЖКХ</w:t>
      </w:r>
    </w:p>
    <w:p w:rsidR="004C57A6" w:rsidRPr="00777AE7" w:rsidRDefault="004C57A6" w:rsidP="00777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-Крюков С.В. –представитель ГУ «ГУДХОО» инженер отдела управления производством</w:t>
      </w:r>
    </w:p>
    <w:p w:rsidR="00777AE7" w:rsidRDefault="00777AE7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C57A6" w:rsidTr="00F217F8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C57A6" w:rsidRDefault="004C57A6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4C57A6" w:rsidRDefault="004C57A6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C57A6" w:rsidRDefault="004C57A6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4C57A6" w:rsidRDefault="004C57A6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4C57A6" w:rsidTr="00F217F8">
        <w:trPr>
          <w:cantSplit/>
          <w:trHeight w:val="1190"/>
        </w:trPr>
        <w:tc>
          <w:tcPr>
            <w:tcW w:w="9072" w:type="dxa"/>
            <w:vAlign w:val="bottom"/>
          </w:tcPr>
          <w:p w:rsidR="004C57A6" w:rsidRDefault="004C57A6" w:rsidP="00F217F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C57A6" w:rsidRDefault="004C57A6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C57A6" w:rsidRDefault="004C57A6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C57A6" w:rsidRDefault="004C57A6" w:rsidP="00F217F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84864" behindDoc="0" locked="0" layoutInCell="0" allowOverlap="1" wp14:anchorId="66354A23" wp14:editId="256A0D83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6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C57A6" w:rsidRDefault="004C57A6" w:rsidP="004C5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создании комиссии для проведения опроса</w:t>
      </w:r>
    </w:p>
    <w:p w:rsidR="004C57A6" w:rsidRDefault="004C57A6" w:rsidP="004C57A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проживающих на территории муниципального</w:t>
      </w:r>
    </w:p>
    <w:p w:rsidR="004C57A6" w:rsidRDefault="004C57A6" w:rsidP="004C57A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 Беляевского района </w:t>
      </w:r>
    </w:p>
    <w:p w:rsidR="004C57A6" w:rsidRDefault="004C57A6" w:rsidP="004C57A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</w:p>
    <w:p w:rsidR="004C57A6" w:rsidRDefault="004C57A6" w:rsidP="004C57A6">
      <w:pPr>
        <w:pStyle w:val="a4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4C57A6" w:rsidRDefault="004C57A6" w:rsidP="004C57A6">
      <w:pPr>
        <w:pStyle w:val="a4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статей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132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пункта 15 статьи 49 Федерального закона от 20.03.2025 N 33-ФЗ "Об общих принципах организации местного самоуправления в единой системе публичной власти",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57A6" w:rsidRDefault="004C57A6" w:rsidP="004C57A6">
      <w:pPr>
        <w:pStyle w:val="a4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комиссию для проведения опроса граждан, проживающих в селе Беляевка Беляевского района Оренбургской области (далее – опрос граждан) для участия в конкурсном отборе проектов развития общественной инфраструктуры, основанной на местных инициативах. </w:t>
      </w:r>
    </w:p>
    <w:p w:rsidR="004C57A6" w:rsidRDefault="004C57A6" w:rsidP="004C57A6">
      <w:pPr>
        <w:pStyle w:val="a4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состав комиссии для проведения опроса граждан, проживающих в селе Беляевка Беляевского района Оренбургской области (далее – опрос граждан) для участия в конкурсном отборе проектов развития общественной инфраструктуры, основанной на местных инициативах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w:anchor="sub_1000">
        <w:r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57A6" w:rsidRDefault="004C57A6" w:rsidP="004C57A6">
      <w:pPr>
        <w:pStyle w:val="a4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  <w:bookmarkEnd w:id="1"/>
    </w:p>
    <w:p w:rsidR="004C57A6" w:rsidRDefault="004C57A6" w:rsidP="004C57A6">
      <w:pPr>
        <w:pStyle w:val="a4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Layout w:type="fixed"/>
        <w:tblLook w:val="04A0" w:firstRow="1" w:lastRow="0" w:firstColumn="1" w:lastColumn="0" w:noHBand="0" w:noVBand="1"/>
      </w:tblPr>
      <w:tblGrid>
        <w:gridCol w:w="5379"/>
        <w:gridCol w:w="4191"/>
      </w:tblGrid>
      <w:tr w:rsidR="004C57A6" w:rsidTr="00F217F8">
        <w:trPr>
          <w:trHeight w:val="510"/>
        </w:trPr>
        <w:tc>
          <w:tcPr>
            <w:tcW w:w="5378" w:type="dxa"/>
          </w:tcPr>
          <w:p w:rsidR="004C57A6" w:rsidRDefault="004C57A6" w:rsidP="00F217F8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191" w:type="dxa"/>
          </w:tcPr>
          <w:p w:rsidR="004C57A6" w:rsidRDefault="004C57A6" w:rsidP="00F217F8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4C57A6" w:rsidRDefault="004C57A6" w:rsidP="004C57A6">
      <w:pPr>
        <w:pStyle w:val="a4"/>
        <w:widowControl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C57A6" w:rsidRDefault="004C57A6" w:rsidP="004C57A6">
      <w:pPr>
        <w:pStyle w:val="a4"/>
        <w:widowControl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83840" behindDoc="0" locked="0" layoutInCell="0" allowOverlap="1" wp14:anchorId="70952A89" wp14:editId="258DC2B5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1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a7"/>
        <w:spacing w:after="0"/>
        <w:ind w:right="-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C57A6" w:rsidRDefault="004C57A6" w:rsidP="004C57A6">
      <w:pPr>
        <w:pStyle w:val="a7"/>
        <w:spacing w:after="0"/>
        <w:ind w:right="1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постановлению администрации </w:t>
      </w:r>
    </w:p>
    <w:p w:rsidR="004C57A6" w:rsidRDefault="004C57A6" w:rsidP="004C57A6">
      <w:pPr>
        <w:pStyle w:val="a7"/>
        <w:spacing w:after="0"/>
        <w:ind w:right="1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C57A6" w:rsidRPr="004C57A6" w:rsidRDefault="004C57A6" w:rsidP="004C57A6">
      <w:pPr>
        <w:pStyle w:val="a7"/>
        <w:spacing w:after="0"/>
        <w:ind w:right="180"/>
        <w:jc w:val="right"/>
        <w:outlineLvl w:val="0"/>
        <w:rPr>
          <w:rStyle w:val="a8"/>
          <w:b w:val="0"/>
          <w:sz w:val="28"/>
          <w:szCs w:val="28"/>
        </w:rPr>
      </w:pPr>
      <w:proofErr w:type="spellStart"/>
      <w:r w:rsidRPr="004C57A6">
        <w:rPr>
          <w:rStyle w:val="a8"/>
          <w:b w:val="0"/>
          <w:sz w:val="28"/>
          <w:szCs w:val="28"/>
        </w:rPr>
        <w:t>Беляевский</w:t>
      </w:r>
      <w:proofErr w:type="spellEnd"/>
      <w:r w:rsidRPr="004C57A6">
        <w:rPr>
          <w:rStyle w:val="a8"/>
          <w:b w:val="0"/>
          <w:sz w:val="28"/>
          <w:szCs w:val="28"/>
        </w:rPr>
        <w:t xml:space="preserve"> сельсовет </w:t>
      </w:r>
    </w:p>
    <w:p w:rsidR="004C57A6" w:rsidRDefault="004C57A6" w:rsidP="004C57A6">
      <w:pPr>
        <w:pStyle w:val="a7"/>
        <w:spacing w:after="0"/>
        <w:ind w:right="1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от14.08.2025</w:t>
      </w:r>
      <w:r>
        <w:rPr>
          <w:sz w:val="28"/>
          <w:szCs w:val="28"/>
        </w:rPr>
        <w:t xml:space="preserve"> № 91-п</w:t>
      </w:r>
    </w:p>
    <w:p w:rsidR="004C57A6" w:rsidRDefault="004C57A6" w:rsidP="004C57A6">
      <w:pPr>
        <w:tabs>
          <w:tab w:val="left" w:pos="6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для проведения опроса граждан, проживающих в селе Беляевка Беляевского района Оренбургской области (далее – опрос граждан) для</w:t>
      </w:r>
    </w:p>
    <w:p w:rsidR="004C57A6" w:rsidRDefault="004C57A6" w:rsidP="004C5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конкурсном отборе проектов развития общественной</w:t>
      </w:r>
    </w:p>
    <w:p w:rsidR="004C57A6" w:rsidRDefault="004C57A6" w:rsidP="004C5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инфраструктуры, основанной на местных инициативах </w:t>
      </w:r>
    </w:p>
    <w:p w:rsidR="004C57A6" w:rsidRDefault="004C57A6" w:rsidP="004C57A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C57A6" w:rsidRDefault="004C57A6" w:rsidP="004C5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–глава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C57A6" w:rsidRDefault="004C57A6" w:rsidP="004C5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4C57A6" w:rsidRDefault="004C57A6" w:rsidP="004C5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4C57A6" w:rsidRDefault="004C57A6" w:rsidP="004C5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Феденко Константин Викторович – специалист 1 категории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C57A6" w:rsidRDefault="004C57A6" w:rsidP="004C5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C57A6" w:rsidRDefault="004C57A6" w:rsidP="004C57A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Кислица Лариса Николаевна – помощник начальника отделения (подготовки и призыва граждан на военную службу) Военного комиссариата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Беляевского районов Оренбургской области) (депутат Совета депутатов Беляевского сельсовета).</w:t>
      </w: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Учаев Игорь Дмитриевич – художественный руководитель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Дом культуры» (депутат Совета депутатов Беляевского сельсовета).</w:t>
      </w:r>
    </w:p>
    <w:p w:rsidR="004C57A6" w:rsidRDefault="004C57A6" w:rsidP="004C57A6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Тукушева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Исмагиловна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– заведующая МБДОУ «Детский сад № 1» (депутат Совета депутатов Беляевского сельсовета).</w:t>
      </w:r>
    </w:p>
    <w:p w:rsidR="004C57A6" w:rsidRDefault="004C57A6" w:rsidP="004C57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C57A6" w:rsidRDefault="004C57A6" w:rsidP="004C57A6"/>
    <w:p w:rsidR="004C57A6" w:rsidRPr="00777AE7" w:rsidRDefault="004C57A6" w:rsidP="00777AE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C57A6" w:rsidRPr="0077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" w15:restartNumberingAfterBreak="0">
    <w:nsid w:val="10B81C4F"/>
    <w:multiLevelType w:val="multilevel"/>
    <w:tmpl w:val="751413CE"/>
    <w:lvl w:ilvl="0">
      <w:start w:val="1"/>
      <w:numFmt w:val="upperRoman"/>
      <w:suff w:val="space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7F3058"/>
    <w:multiLevelType w:val="multilevel"/>
    <w:tmpl w:val="C0504E72"/>
    <w:lvl w:ilvl="0">
      <w:start w:val="1"/>
      <w:numFmt w:val="decimal"/>
      <w:lvlText w:val="%1)"/>
      <w:lvlJc w:val="left"/>
      <w:pPr>
        <w:tabs>
          <w:tab w:val="num" w:pos="0"/>
        </w:tabs>
        <w:ind w:left="1144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64278FD"/>
    <w:multiLevelType w:val="multilevel"/>
    <w:tmpl w:val="B438725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 w15:restartNumberingAfterBreak="0">
    <w:nsid w:val="41661D05"/>
    <w:multiLevelType w:val="multilevel"/>
    <w:tmpl w:val="F7AE86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60754653"/>
    <w:multiLevelType w:val="multilevel"/>
    <w:tmpl w:val="45506586"/>
    <w:lvl w:ilvl="0">
      <w:start w:val="1"/>
      <w:numFmt w:val="decimal"/>
      <w:lvlText w:val="%1)"/>
      <w:lvlJc w:val="left"/>
      <w:pPr>
        <w:tabs>
          <w:tab w:val="num" w:pos="0"/>
        </w:tabs>
        <w:ind w:left="1144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63464180"/>
    <w:multiLevelType w:val="multilevel"/>
    <w:tmpl w:val="16284D7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64D16EDB"/>
    <w:multiLevelType w:val="multilevel"/>
    <w:tmpl w:val="1B665688"/>
    <w:lvl w:ilvl="0">
      <w:start w:val="1"/>
      <w:numFmt w:val="decimal"/>
      <w:lvlText w:val="%1."/>
      <w:lvlJc w:val="left"/>
      <w:pPr>
        <w:tabs>
          <w:tab w:val="num" w:pos="0"/>
        </w:tabs>
        <w:ind w:left="1422" w:hanging="8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71260C88"/>
    <w:multiLevelType w:val="multilevel"/>
    <w:tmpl w:val="BA864140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4D"/>
    <w:rsid w:val="004C57A6"/>
    <w:rsid w:val="00777AE7"/>
    <w:rsid w:val="00D5011D"/>
    <w:rsid w:val="00D7294D"/>
    <w:rsid w:val="00F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0104"/>
  <w15:chartTrackingRefBased/>
  <w15:docId w15:val="{5CDD3EEB-6434-49C0-8D6A-F5B45A49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777AE7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zh-CN"/>
    </w:rPr>
  </w:style>
  <w:style w:type="paragraph" w:styleId="a3">
    <w:name w:val="List Paragraph"/>
    <w:basedOn w:val="a"/>
    <w:uiPriority w:val="34"/>
    <w:qFormat/>
    <w:rsid w:val="00777AE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7AE7"/>
    <w:pPr>
      <w:suppressAutoHyphens/>
      <w:spacing w:after="0" w:line="240" w:lineRule="auto"/>
    </w:pPr>
  </w:style>
  <w:style w:type="character" w:styleId="a5">
    <w:name w:val="Hyperlink"/>
    <w:uiPriority w:val="99"/>
    <w:semiHidden/>
    <w:unhideWhenUsed/>
    <w:rsid w:val="00777AE7"/>
    <w:rPr>
      <w:color w:val="0000FF"/>
      <w:u w:val="single"/>
    </w:rPr>
  </w:style>
  <w:style w:type="character" w:customStyle="1" w:styleId="1111">
    <w:name w:val="Верхний колонтитул Знак;Знак Знак1;Знак Знак Знак Знак Знак Знак Знак1;Знак Знак Знак;Знак Знак Знак Знак Знак Знак Знак Знак1;Знак Знак Знак Знак Знак Знак Знак Знак Знак;Знак1 Знак"/>
    <w:link w:val="1"/>
    <w:qFormat/>
    <w:rsid w:val="00777AE7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customStyle="1" w:styleId="1">
    <w:name w:val="Верхний колонтитул;Знак;Знак Знак Знак Знак Знак Знак;Знак Знак;Знак Знак Знак Знак Знак Знак Знак;Знак Знак Знак Знак Знак Знак Знак Знак;Знак1"/>
    <w:basedOn w:val="a"/>
    <w:link w:val="1111"/>
    <w:qFormat/>
    <w:rsid w:val="00777AE7"/>
    <w:pPr>
      <w:tabs>
        <w:tab w:val="center" w:pos="4844"/>
        <w:tab w:val="right" w:pos="968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customStyle="1" w:styleId="Style1">
    <w:name w:val="Style1"/>
    <w:qFormat/>
    <w:rsid w:val="00777AE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Сетка таблицы1"/>
    <w:basedOn w:val="a1"/>
    <w:uiPriority w:val="39"/>
    <w:rsid w:val="00777AE7"/>
    <w:pPr>
      <w:suppressAutoHyphens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Знак"/>
    <w:basedOn w:val="a0"/>
    <w:link w:val="a7"/>
    <w:qFormat/>
    <w:rsid w:val="004C5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4C57A6"/>
    <w:rPr>
      <w:b/>
      <w:bCs/>
    </w:rPr>
  </w:style>
  <w:style w:type="character" w:customStyle="1" w:styleId="a9">
    <w:name w:val="Гипертекстовая ссылка"/>
    <w:qFormat/>
    <w:rsid w:val="004C57A6"/>
    <w:rPr>
      <w:b/>
      <w:bCs/>
      <w:color w:val="106BBE"/>
    </w:rPr>
  </w:style>
  <w:style w:type="paragraph" w:styleId="a7">
    <w:name w:val="Body Text"/>
    <w:basedOn w:val="a"/>
    <w:link w:val="a6"/>
    <w:rsid w:val="004C57A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4C57A6"/>
  </w:style>
  <w:style w:type="paragraph" w:customStyle="1" w:styleId="ConsPlusNormal">
    <w:name w:val="ConsPlusNormal"/>
    <w:qFormat/>
    <w:rsid w:val="004C57A6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consultantplus://offline/ref=A2787EE4E6ABC20B4F791C564DF42C7E9542145DB56945EDE5730C4EFDE0I7F" TargetMode="External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20138" TargetMode="External"/><Relationship Id="rId20" Type="http://schemas.openxmlformats.org/officeDocument/2006/relationships/hyperlink" Target="consultantplus://offline/ref=E04DEACC502A0CA0F802104ACC055E3AF1DF21601D6BDF5DE899394A39FED67988B9700F6751408425D1704CBA13A31809D60473669722I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hyperlink" Target="consultantplus://offline/ref=E04DEACC502A0CA0F802104ACC055E3AF1DF21601D6BDF5DE899394A39FED67988B9700F625C478425D1704CBA13A31809D60473669722I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5438-5650-40EE-8C0A-E1F09419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2025-09-19T13:04:00Z</dcterms:created>
  <dcterms:modified xsi:type="dcterms:W3CDTF">2025-09-19T13:33:00Z</dcterms:modified>
</cp:coreProperties>
</file>