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 w:rsidR="008169C2">
        <w:rPr>
          <w:rFonts w:ascii="Times New Roman" w:hAnsi="Times New Roman" w:cs="Times New Roman"/>
          <w:b w:val="0"/>
          <w:sz w:val="28"/>
        </w:rPr>
        <w:t xml:space="preserve"> </w:t>
      </w:r>
      <w:r w:rsidR="00644C73">
        <w:rPr>
          <w:rFonts w:ascii="Times New Roman" w:hAnsi="Times New Roman" w:cs="Times New Roman"/>
          <w:b w:val="0"/>
          <w:sz w:val="28"/>
        </w:rPr>
        <w:t xml:space="preserve">                 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391AA8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="00D82F53"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50C3A" w:rsidRPr="00B50C3A" w:rsidRDefault="008169C2" w:rsidP="00B50C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</w:t>
      </w:r>
      <w:r w:rsidR="00391AA8">
        <w:rPr>
          <w:rFonts w:ascii="Times New Roman" w:hAnsi="Times New Roman" w:cs="Times New Roman"/>
          <w:b w:val="0"/>
          <w:sz w:val="28"/>
        </w:rPr>
        <w:t>4</w:t>
      </w:r>
      <w:r>
        <w:rPr>
          <w:rFonts w:ascii="Times New Roman" w:hAnsi="Times New Roman" w:cs="Times New Roman"/>
          <w:b w:val="0"/>
          <w:sz w:val="28"/>
        </w:rPr>
        <w:t>.</w:t>
      </w:r>
      <w:r w:rsidR="00391AA8">
        <w:rPr>
          <w:rFonts w:ascii="Times New Roman" w:hAnsi="Times New Roman" w:cs="Times New Roman"/>
          <w:b w:val="0"/>
          <w:sz w:val="28"/>
        </w:rPr>
        <w:t>12</w:t>
      </w:r>
      <w:r>
        <w:rPr>
          <w:rFonts w:ascii="Times New Roman" w:hAnsi="Times New Roman" w:cs="Times New Roman"/>
          <w:b w:val="0"/>
          <w:sz w:val="28"/>
        </w:rPr>
        <w:t>.202</w:t>
      </w:r>
      <w:r w:rsidR="00644C73">
        <w:rPr>
          <w:rFonts w:ascii="Times New Roman" w:hAnsi="Times New Roman" w:cs="Times New Roman"/>
          <w:b w:val="0"/>
          <w:sz w:val="28"/>
        </w:rPr>
        <w:t>5 N 28</w:t>
      </w: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64"/>
      </w:tblGrid>
      <w:tr w:rsidR="00B02DF0" w:rsidRPr="00A2481F" w:rsidTr="00E45A66">
        <w:trPr>
          <w:trHeight w:val="271"/>
        </w:trPr>
        <w:tc>
          <w:tcPr>
            <w:tcW w:w="6864" w:type="dxa"/>
            <w:shd w:val="clear" w:color="auto" w:fill="auto"/>
          </w:tcPr>
          <w:p w:rsidR="00B02DF0" w:rsidRPr="00A2481F" w:rsidRDefault="00B02DF0" w:rsidP="00E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02DF0" w:rsidRDefault="00B02DF0" w:rsidP="00B02DF0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024"/>
      </w:tblGrid>
      <w:tr w:rsidR="00E45A66" w:rsidRPr="00E45A66" w:rsidTr="00CA43D8">
        <w:trPr>
          <w:trHeight w:val="927"/>
        </w:trPr>
        <w:tc>
          <w:tcPr>
            <w:tcW w:w="8024" w:type="dxa"/>
            <w:shd w:val="clear" w:color="auto" w:fill="auto"/>
          </w:tcPr>
          <w:p w:rsidR="00E45A66" w:rsidRPr="00E45A66" w:rsidRDefault="00E45A66" w:rsidP="00E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  утверждении</w:t>
            </w:r>
            <w:proofErr w:type="gramEnd"/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Прогнозного плана (программы) приватизации муниципального имущества 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 w:rsidR="00391A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-202</w:t>
            </w:r>
            <w:r w:rsidR="00391A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годы</w:t>
            </w:r>
          </w:p>
          <w:p w:rsidR="00E45A66" w:rsidRPr="00E45A66" w:rsidRDefault="00E45A66" w:rsidP="00E45A66">
            <w:pPr>
              <w:shd w:val="clear" w:color="auto" w:fill="FFFFFF"/>
              <w:spacing w:after="0" w:line="326" w:lineRule="exact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5A66" w:rsidRPr="00E45A66" w:rsidRDefault="00E45A66" w:rsidP="00E4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законом от 21.12.2001 № 178-ФЗ «О приватизации государственного и муниципальн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имущества», руководствуясь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Уставом муниципального образования Беляевский сельсовет Совет депутатов РЕШИЛ:</w:t>
      </w: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1. Утвердить Прогнозный план (программу) приватизации муниципального имущества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годы, согласно приложению.</w:t>
      </w:r>
    </w:p>
    <w:p w:rsidR="00E45A66" w:rsidRPr="00E45A66" w:rsidRDefault="00E45A66" w:rsidP="00E45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 Контроль за исполнением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возложить на главу администрации муниципального образования Беляевский сельсовет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Решение вступает в силу после его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официального опубликования.</w:t>
      </w: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5007"/>
        <w:gridCol w:w="4666"/>
      </w:tblGrid>
      <w:tr w:rsidR="00391AA8" w:rsidRPr="00027948" w:rsidTr="00391AA8">
        <w:tc>
          <w:tcPr>
            <w:tcW w:w="5007" w:type="dxa"/>
          </w:tcPr>
          <w:p w:rsidR="00391AA8" w:rsidRPr="00027948" w:rsidRDefault="00391AA8" w:rsidP="004D0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391AA8" w:rsidRPr="00027948" w:rsidRDefault="00391AA8" w:rsidP="004D0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AA8" w:rsidRPr="00027948" w:rsidRDefault="00391AA8" w:rsidP="004D0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66" w:type="dxa"/>
          </w:tcPr>
          <w:p w:rsidR="00391AA8" w:rsidRPr="00027948" w:rsidRDefault="00391AA8" w:rsidP="004D0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391AA8" w:rsidRPr="00027948" w:rsidRDefault="00391AA8" w:rsidP="004D0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AA8" w:rsidRPr="00027948" w:rsidRDefault="00391AA8" w:rsidP="004D0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proofErr w:type="spellStart"/>
            <w:r w:rsidRPr="00027948">
              <w:rPr>
                <w:rFonts w:ascii="Times New Roman" w:hAnsi="Times New Roman" w:cs="Times New Roman"/>
                <w:sz w:val="26"/>
                <w:szCs w:val="26"/>
              </w:rPr>
              <w:t>В.С.Тренин</w:t>
            </w:r>
            <w:proofErr w:type="spellEnd"/>
          </w:p>
        </w:tc>
      </w:tr>
    </w:tbl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9629B6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A66" w:rsidRPr="00E45A66" w:rsidRDefault="00E45A66" w:rsidP="00E45A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Беляевского сельсовета, прокурору района, в дело.</w:t>
      </w: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4CD" w:rsidRDefault="009274CD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AA8" w:rsidRDefault="00391AA8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A66" w:rsidRDefault="00E45A66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</w:t>
      </w: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решению Совета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</w:t>
      </w: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E45A66" w:rsidRPr="00E45A66" w:rsidRDefault="00E45A66" w:rsidP="00E45A66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644C73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bookmarkStart w:id="0" w:name="_GoBack"/>
      <w:bookmarkEnd w:id="0"/>
    </w:p>
    <w:p w:rsidR="00E45A66" w:rsidRPr="00E45A66" w:rsidRDefault="00E45A66" w:rsidP="00E45A66">
      <w:pPr>
        <w:spacing w:after="0" w:line="240" w:lineRule="auto"/>
        <w:ind w:right="-5" w:firstLine="55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Прогнозный план (программа)</w:t>
      </w:r>
    </w:p>
    <w:p w:rsidR="00E45A66" w:rsidRPr="00E45A66" w:rsidRDefault="00E45A66" w:rsidP="00E45A6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приватизации муниципального имущества</w:t>
      </w:r>
    </w:p>
    <w:p w:rsidR="00E45A66" w:rsidRPr="00E45A66" w:rsidRDefault="00E45A66" w:rsidP="00E45A6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391A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-202</w:t>
      </w:r>
      <w:r w:rsidR="00391A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E45A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годы</w:t>
      </w:r>
    </w:p>
    <w:p w:rsidR="00E45A66" w:rsidRPr="00E45A66" w:rsidRDefault="00E45A66" w:rsidP="00E45A66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8169C2" w:rsidRDefault="00E45A66" w:rsidP="008169C2">
      <w:pPr>
        <w:pStyle w:val="a5"/>
        <w:numPr>
          <w:ilvl w:val="0"/>
          <w:numId w:val="2"/>
        </w:numPr>
        <w:spacing w:after="0" w:line="240" w:lineRule="auto"/>
        <w:ind w:left="0" w:right="-36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 Прогнозного п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лана (программы) приватизации </w:t>
      </w:r>
      <w:r w:rsidRP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>му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ниципального имущества на </w:t>
      </w:r>
      <w:r w:rsidRP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</w:t>
      </w: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78"/>
      </w:tblGrid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Прогнозный 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план (программа) приватизации муниципального имущества </w:t>
            </w:r>
          </w:p>
          <w:p w:rsidR="00E45A66" w:rsidRPr="00E45A66" w:rsidRDefault="00E45A66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 w:rsidR="00391A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 202</w:t>
            </w:r>
            <w:r w:rsidR="00391A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годы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Основной  заказчик 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Основной  разработчик  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Цель 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Повышение эффективности управления муниципальной собственностью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Срок 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реализации Программы</w:t>
            </w:r>
          </w:p>
        </w:tc>
        <w:tc>
          <w:tcPr>
            <w:tcW w:w="5178" w:type="dxa"/>
          </w:tcPr>
          <w:p w:rsidR="00E45A66" w:rsidRPr="00E45A66" w:rsidRDefault="00E45A66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 w:rsidR="00391A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-202</w:t>
            </w:r>
            <w:r w:rsidR="00391A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года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Исполнители основных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мероприятий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E45A66" w:rsidRPr="00E45A66" w:rsidTr="00E45A66">
        <w:tc>
          <w:tcPr>
            <w:tcW w:w="4428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Ожидаемые конечные результаты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реализации Программы</w:t>
            </w:r>
          </w:p>
        </w:tc>
        <w:tc>
          <w:tcPr>
            <w:tcW w:w="5178" w:type="dxa"/>
          </w:tcPr>
          <w:p w:rsidR="00E45A66" w:rsidRPr="00E45A66" w:rsidRDefault="00E45A66" w:rsidP="00E45A66">
            <w:pPr>
              <w:spacing w:after="0" w:line="240" w:lineRule="auto"/>
              <w:ind w:right="32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ение доходной части бюджета </w:t>
            </w:r>
            <w:r w:rsidRPr="00E45A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 Беляевский сельсовет Беляевского района</w:t>
            </w:r>
          </w:p>
        </w:tc>
      </w:tr>
    </w:tbl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365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Цели и задачи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привати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зации муниципального имущества на 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годы.</w:t>
      </w:r>
    </w:p>
    <w:p w:rsidR="00E45A66" w:rsidRPr="00E45A66" w:rsidRDefault="00E45A66" w:rsidP="00E45A66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Прогнозный </w:t>
      </w:r>
      <w:r w:rsidR="00FC01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 (программа) приватизации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имущества 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391AA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 разработан в соответствии с Федеральным законом «О приватизации государственного и муниципального имущества» и направлен на повышение эффектив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ности управления муниципальной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собственностью.</w:t>
      </w:r>
    </w:p>
    <w:p w:rsidR="00E45A66" w:rsidRPr="00E45A66" w:rsidRDefault="00E45A66" w:rsidP="00E45A66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Основными задачами Программы приватизации являются</w:t>
      </w:r>
      <w:r w:rsidRPr="00E45A6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E45A66" w:rsidRPr="00E45A66" w:rsidRDefault="00E45A66" w:rsidP="00E45A66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- осуществление приватизации муниципального имущества, которое не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используется для обеспечения функций и задач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 образования;</w:t>
      </w:r>
    </w:p>
    <w:p w:rsidR="00E45A66" w:rsidRPr="00E45A66" w:rsidRDefault="00E45A66" w:rsidP="00E45A66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- формирование бюджета муниципального образования Беляевский сельсовет Беляевского района Оренбургской области.</w:t>
      </w: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Средства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приватизации 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(продаж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и)</w:t>
      </w: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имущества, находящегося в собственности муниципального образования Беляевский сельсовет, направляются в бюджет муниципального образования Беляевский сельсовет. </w:t>
      </w: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5A66" w:rsidRPr="00E45A66" w:rsidRDefault="00E45A66" w:rsidP="00E45A6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45A66" w:rsidRPr="00E45A66" w:rsidRDefault="00E45A66" w:rsidP="00E45A6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A66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816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муниципальной собственности, подлежащих приватизации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1A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91A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годах.</w:t>
      </w:r>
    </w:p>
    <w:p w:rsidR="00E45A66" w:rsidRPr="00E45A66" w:rsidRDefault="00E45A66" w:rsidP="00E45A66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069"/>
        <w:gridCol w:w="1985"/>
        <w:gridCol w:w="2551"/>
        <w:gridCol w:w="907"/>
      </w:tblGrid>
      <w:tr w:rsidR="00E45A66" w:rsidRPr="00E45A66" w:rsidTr="00392E6B">
        <w:tc>
          <w:tcPr>
            <w:tcW w:w="2553" w:type="dxa"/>
          </w:tcPr>
          <w:p w:rsidR="00E45A66" w:rsidRPr="00E45A66" w:rsidRDefault="00E45A66" w:rsidP="00E45A66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2069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</w:tcPr>
          <w:p w:rsidR="00E45A66" w:rsidRPr="00E45A66" w:rsidRDefault="00E45A66" w:rsidP="00E45A66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 </w:t>
            </w:r>
          </w:p>
          <w:p w:rsidR="00E45A66" w:rsidRPr="00E45A66" w:rsidRDefault="00E45A66" w:rsidP="00E45A66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2551" w:type="dxa"/>
          </w:tcPr>
          <w:p w:rsidR="00E45A66" w:rsidRPr="00E45A66" w:rsidRDefault="00E45A66" w:rsidP="00E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подачи  предложений</w:t>
            </w:r>
          </w:p>
          <w:p w:rsidR="00E45A66" w:rsidRPr="00E45A66" w:rsidRDefault="00E45A66" w:rsidP="00E4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цене  </w:t>
            </w:r>
          </w:p>
        </w:tc>
        <w:tc>
          <w:tcPr>
            <w:tcW w:w="907" w:type="dxa"/>
          </w:tcPr>
          <w:p w:rsidR="00E45A66" w:rsidRPr="00E45A66" w:rsidRDefault="00E45A66" w:rsidP="00E45A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</w:p>
          <w:p w:rsidR="00E45A66" w:rsidRPr="00E45A66" w:rsidRDefault="00E45A66" w:rsidP="00E45A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(тыс. руб.)</w:t>
            </w:r>
          </w:p>
        </w:tc>
      </w:tr>
      <w:tr w:rsidR="00E45A66" w:rsidRPr="00E45A66" w:rsidTr="00392E6B">
        <w:tc>
          <w:tcPr>
            <w:tcW w:w="2553" w:type="dxa"/>
          </w:tcPr>
          <w:p w:rsidR="00E45A66" w:rsidRPr="00E45A66" w:rsidRDefault="00E45A66" w:rsidP="00E45A66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</w:tcPr>
          <w:p w:rsidR="00E45A66" w:rsidRPr="00E45A66" w:rsidRDefault="00E45A66" w:rsidP="00E45A66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5A66" w:rsidRPr="00E45A66" w:rsidTr="00392E6B">
        <w:tc>
          <w:tcPr>
            <w:tcW w:w="2553" w:type="dxa"/>
          </w:tcPr>
          <w:p w:rsidR="00E45A66" w:rsidRPr="008169C2" w:rsidRDefault="000B1345" w:rsidP="00392E6B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, назначение: нежилое, 1-этажное общей площадью 247,2 кв.м, </w:t>
            </w:r>
          </w:p>
        </w:tc>
        <w:tc>
          <w:tcPr>
            <w:tcW w:w="2069" w:type="dxa"/>
          </w:tcPr>
          <w:p w:rsidR="008169C2" w:rsidRDefault="000B1345" w:rsidP="000B134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</w:t>
            </w:r>
            <w:r w:rsidR="00E45A66"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область, </w:t>
            </w:r>
            <w:proofErr w:type="spellStart"/>
            <w:r w:rsidR="00E45A66"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E45A66"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</w:t>
            </w:r>
            <w:r w:rsid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</w:t>
            </w:r>
            <w:proofErr w:type="spellEnd"/>
            <w:r w:rsid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45A66" w:rsidRPr="00E45A66" w:rsidRDefault="000B1345" w:rsidP="000B134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Почтова</w:t>
            </w:r>
            <w:r w:rsidR="00E45A66"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«а»</w:t>
            </w:r>
          </w:p>
        </w:tc>
        <w:tc>
          <w:tcPr>
            <w:tcW w:w="1985" w:type="dxa"/>
          </w:tcPr>
          <w:p w:rsidR="006A106E" w:rsidRPr="006A106E" w:rsidRDefault="006A106E" w:rsidP="006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06E">
              <w:rPr>
                <w:rFonts w:ascii="Times New Roman" w:hAnsi="Times New Roman" w:cs="Times New Roman"/>
                <w:sz w:val="24"/>
                <w:szCs w:val="24"/>
              </w:rPr>
              <w:t>Продажа  муниципального</w:t>
            </w:r>
            <w:proofErr w:type="gramEnd"/>
            <w:r w:rsidRPr="006A106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 на  аукционе</w:t>
            </w:r>
          </w:p>
          <w:p w:rsidR="006A106E" w:rsidRPr="006A106E" w:rsidRDefault="006A106E" w:rsidP="006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6E">
              <w:rPr>
                <w:rFonts w:ascii="Times New Roman" w:hAnsi="Times New Roman" w:cs="Times New Roman"/>
                <w:sz w:val="24"/>
                <w:szCs w:val="24"/>
              </w:rPr>
              <w:t>Электронная форма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</w:t>
            </w:r>
            <w:r w:rsid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тый  по</w:t>
            </w:r>
            <w:proofErr w:type="gramEnd"/>
            <w:r w:rsid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составу  участников - </w:t>
            </w: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подачи  предложений  </w:t>
            </w:r>
          </w:p>
          <w:p w:rsidR="00E45A66" w:rsidRPr="00E45A66" w:rsidRDefault="00E45A66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907" w:type="dxa"/>
          </w:tcPr>
          <w:p w:rsidR="00E45A66" w:rsidRPr="008169C2" w:rsidRDefault="000B1345" w:rsidP="00392E6B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9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E45A66"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169C2" w:rsidRPr="00E45A66" w:rsidTr="00392E6B">
        <w:tc>
          <w:tcPr>
            <w:tcW w:w="2553" w:type="dxa"/>
          </w:tcPr>
          <w:p w:rsidR="008169C2" w:rsidRPr="008169C2" w:rsidRDefault="008169C2" w:rsidP="00E45A66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гусеничный ДТ-75М, 1982 года выпуска, заводской номер машины (рамы) 808962/847072, двигатель № 17134, основной ведущий мост № 32981, цвет желтый, вид движителя: гусеничный (утилизация)</w:t>
            </w:r>
          </w:p>
        </w:tc>
        <w:tc>
          <w:tcPr>
            <w:tcW w:w="2069" w:type="dxa"/>
          </w:tcPr>
          <w:p w:rsidR="008169C2" w:rsidRDefault="008169C2" w:rsidP="000B134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6A106E" w:rsidRPr="006A106E" w:rsidRDefault="006A106E" w:rsidP="006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06E">
              <w:rPr>
                <w:rFonts w:ascii="Times New Roman" w:hAnsi="Times New Roman" w:cs="Times New Roman"/>
                <w:sz w:val="24"/>
                <w:szCs w:val="24"/>
              </w:rPr>
              <w:t>Продажа  муниципального</w:t>
            </w:r>
            <w:proofErr w:type="gramEnd"/>
            <w:r w:rsidRPr="006A106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 на  аукционе</w:t>
            </w:r>
          </w:p>
          <w:p w:rsidR="006A106E" w:rsidRPr="006A106E" w:rsidRDefault="006A106E" w:rsidP="006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06E">
              <w:rPr>
                <w:rFonts w:ascii="Times New Roman" w:hAnsi="Times New Roman" w:cs="Times New Roman"/>
                <w:sz w:val="24"/>
                <w:szCs w:val="24"/>
              </w:rPr>
              <w:t>Электронная форма</w:t>
            </w:r>
          </w:p>
          <w:p w:rsidR="008169C2" w:rsidRPr="00E45A66" w:rsidRDefault="008169C2" w:rsidP="00E45A66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169C2" w:rsidRPr="00E45A66" w:rsidRDefault="008169C2" w:rsidP="008169C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тый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составу  участников - </w:t>
            </w: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  <w:p w:rsidR="008169C2" w:rsidRPr="00E45A66" w:rsidRDefault="008169C2" w:rsidP="008169C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открытой  формой</w:t>
            </w:r>
            <w:proofErr w:type="gramEnd"/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подачи  предложений  </w:t>
            </w:r>
          </w:p>
          <w:p w:rsidR="008169C2" w:rsidRPr="00E45A66" w:rsidRDefault="008169C2" w:rsidP="008169C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907" w:type="dxa"/>
          </w:tcPr>
          <w:p w:rsidR="008169C2" w:rsidRPr="008169C2" w:rsidRDefault="008169C2" w:rsidP="000B134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91AA8" w:rsidRPr="00E45A66" w:rsidTr="00392E6B">
        <w:tc>
          <w:tcPr>
            <w:tcW w:w="2553" w:type="dxa"/>
          </w:tcPr>
          <w:p w:rsidR="00392E6B" w:rsidRDefault="00391AA8" w:rsidP="00391AA8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УАЗ-390945, 2013 года выпуска, </w:t>
            </w:r>
            <w:r w:rsidR="00392E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</w:t>
            </w:r>
            <w:r w:rsidR="00392E6B" w:rsidRPr="0039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E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XTT</w:t>
            </w:r>
            <w:r w:rsidR="00392E6B" w:rsidRPr="0039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390945</w:t>
            </w:r>
            <w:r w:rsidR="00392E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D0483764</w:t>
            </w:r>
          </w:p>
          <w:p w:rsidR="00391AA8" w:rsidRPr="00391AA8" w:rsidRDefault="00391AA8" w:rsidP="00391AA8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 409110*</w:t>
            </w: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3005660. шасси (рама) 330360</w:t>
            </w: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0105057, кузов № 390940</w:t>
            </w: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0101481, цвет кузова – белая ночь,  мощность двигателя 112,2 (82,5) </w:t>
            </w:r>
            <w:proofErr w:type="spellStart"/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кВт), тип двигателя - бензиновый </w:t>
            </w:r>
          </w:p>
        </w:tc>
        <w:tc>
          <w:tcPr>
            <w:tcW w:w="2069" w:type="dxa"/>
          </w:tcPr>
          <w:p w:rsidR="00391AA8" w:rsidRPr="00391AA8" w:rsidRDefault="00391AA8" w:rsidP="00391AA8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AA8" w:rsidRPr="00391AA8" w:rsidRDefault="00391AA8" w:rsidP="00391AA8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91AA8" w:rsidRPr="00391AA8" w:rsidRDefault="00391AA8" w:rsidP="0039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AA8">
              <w:rPr>
                <w:rFonts w:ascii="Times New Roman" w:hAnsi="Times New Roman" w:cs="Times New Roman"/>
                <w:sz w:val="24"/>
                <w:szCs w:val="24"/>
              </w:rPr>
              <w:t>Продажа муниципального имущества на аукционе</w:t>
            </w:r>
          </w:p>
          <w:p w:rsidR="00391AA8" w:rsidRPr="00391AA8" w:rsidRDefault="00391AA8" w:rsidP="00391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AA8">
              <w:rPr>
                <w:rFonts w:ascii="Times New Roman" w:hAnsi="Times New Roman" w:cs="Times New Roman"/>
                <w:sz w:val="24"/>
                <w:szCs w:val="24"/>
              </w:rPr>
              <w:t>Электронная форма</w:t>
            </w:r>
          </w:p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по </w:t>
            </w:r>
          </w:p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составу </w:t>
            </w:r>
          </w:p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</w:p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открытой</w:t>
            </w:r>
          </w:p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формой </w:t>
            </w:r>
          </w:p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подачи </w:t>
            </w:r>
          </w:p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предложений  </w:t>
            </w:r>
          </w:p>
          <w:p w:rsidR="00391AA8" w:rsidRPr="00391AA8" w:rsidRDefault="00391AA8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цене</w:t>
            </w:r>
          </w:p>
        </w:tc>
        <w:tc>
          <w:tcPr>
            <w:tcW w:w="907" w:type="dxa"/>
          </w:tcPr>
          <w:p w:rsidR="00391AA8" w:rsidRPr="00392E6B" w:rsidRDefault="00392E6B" w:rsidP="00391AA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E45A66" w:rsidRDefault="00E45A66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5A66" w:rsidSect="00ED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C2BCA"/>
    <w:multiLevelType w:val="hybridMultilevel"/>
    <w:tmpl w:val="592C5812"/>
    <w:lvl w:ilvl="0" w:tplc="EE3614FC">
      <w:start w:val="4"/>
      <w:numFmt w:val="decimal"/>
      <w:lvlText w:val="%1."/>
      <w:lvlJc w:val="left"/>
      <w:pPr>
        <w:ind w:left="135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370847"/>
    <w:multiLevelType w:val="hybridMultilevel"/>
    <w:tmpl w:val="2ED29C92"/>
    <w:lvl w:ilvl="0" w:tplc="B9520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58D"/>
    <w:rsid w:val="000A358D"/>
    <w:rsid w:val="000B1345"/>
    <w:rsid w:val="0015350F"/>
    <w:rsid w:val="002E0D8F"/>
    <w:rsid w:val="003872F5"/>
    <w:rsid w:val="00391AA8"/>
    <w:rsid w:val="00392E6B"/>
    <w:rsid w:val="0046340C"/>
    <w:rsid w:val="004638C0"/>
    <w:rsid w:val="00482A50"/>
    <w:rsid w:val="005065B1"/>
    <w:rsid w:val="0054529D"/>
    <w:rsid w:val="005C3F5E"/>
    <w:rsid w:val="005C63A4"/>
    <w:rsid w:val="00644C73"/>
    <w:rsid w:val="006A106E"/>
    <w:rsid w:val="006D4BFA"/>
    <w:rsid w:val="006E1C63"/>
    <w:rsid w:val="0077218B"/>
    <w:rsid w:val="007872C0"/>
    <w:rsid w:val="007C6C1B"/>
    <w:rsid w:val="008169C2"/>
    <w:rsid w:val="008718EC"/>
    <w:rsid w:val="008D33FF"/>
    <w:rsid w:val="009274CD"/>
    <w:rsid w:val="00A2481F"/>
    <w:rsid w:val="00A309E8"/>
    <w:rsid w:val="00A3700B"/>
    <w:rsid w:val="00B02DF0"/>
    <w:rsid w:val="00B50C3A"/>
    <w:rsid w:val="00D35E92"/>
    <w:rsid w:val="00D82F53"/>
    <w:rsid w:val="00E45A66"/>
    <w:rsid w:val="00ED75DC"/>
    <w:rsid w:val="00F96182"/>
    <w:rsid w:val="00FA19F3"/>
    <w:rsid w:val="00FB48C9"/>
    <w:rsid w:val="00FC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D377"/>
  <w15:docId w15:val="{D9458409-DAFB-45EF-8A1E-9ABD17E0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F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2024-03-28T06:00:00Z</cp:lastPrinted>
  <dcterms:created xsi:type="dcterms:W3CDTF">2020-05-25T05:43:00Z</dcterms:created>
  <dcterms:modified xsi:type="dcterms:W3CDTF">2025-12-24T14:16:00Z</dcterms:modified>
</cp:coreProperties>
</file>