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11" w:rsidRPr="00D01D57" w:rsidRDefault="00303871" w:rsidP="00C23C11">
      <w:pPr>
        <w:pStyle w:val="ConsPlusTitle"/>
        <w:jc w:val="center"/>
        <w:rPr>
          <w:rFonts w:ascii="Times New Roman" w:hAnsi="Times New Roman" w:cs="Times New Roman"/>
          <w:b w:val="0"/>
          <w:sz w:val="28"/>
        </w:rPr>
      </w:pPr>
      <w:r>
        <w:rPr>
          <w:rFonts w:ascii="Times New Roman" w:hAnsi="Times New Roman" w:cs="Times New Roman"/>
          <w:b w:val="0"/>
          <w:sz w:val="28"/>
        </w:rPr>
        <w:t xml:space="preserve"> </w:t>
      </w:r>
      <w:r w:rsidR="00C23C11" w:rsidRPr="00D01D57">
        <w:rPr>
          <w:rFonts w:ascii="Times New Roman" w:hAnsi="Times New Roman" w:cs="Times New Roman"/>
          <w:b w:val="0"/>
          <w:sz w:val="28"/>
        </w:rPr>
        <w:t>СОВЕТ ДЕПУТАТОВ</w:t>
      </w:r>
      <w:r>
        <w:rPr>
          <w:rFonts w:ascii="Times New Roman" w:hAnsi="Times New Roman" w:cs="Times New Roman"/>
          <w:b w:val="0"/>
          <w:sz w:val="28"/>
        </w:rPr>
        <w:t xml:space="preserve">                      </w:t>
      </w:r>
    </w:p>
    <w:p w:rsidR="00C23C11" w:rsidRPr="00D01D57" w:rsidRDefault="00C23C11" w:rsidP="00C23C11">
      <w:pPr>
        <w:pStyle w:val="ConsPlusTitle"/>
        <w:jc w:val="center"/>
        <w:rPr>
          <w:rFonts w:ascii="Times New Roman" w:hAnsi="Times New Roman" w:cs="Times New Roman"/>
          <w:b w:val="0"/>
          <w:sz w:val="28"/>
        </w:rPr>
      </w:pPr>
      <w:r w:rsidRPr="00D01D57">
        <w:rPr>
          <w:rFonts w:ascii="Times New Roman" w:hAnsi="Times New Roman" w:cs="Times New Roman"/>
          <w:b w:val="0"/>
          <w:sz w:val="28"/>
        </w:rPr>
        <w:t>муниципального образования</w:t>
      </w:r>
    </w:p>
    <w:p w:rsidR="00C23C11" w:rsidRPr="00D01D57" w:rsidRDefault="00C23C11" w:rsidP="00C23C11">
      <w:pPr>
        <w:pStyle w:val="ConsPlusTitle"/>
        <w:jc w:val="center"/>
        <w:rPr>
          <w:rFonts w:ascii="Times New Roman" w:hAnsi="Times New Roman" w:cs="Times New Roman"/>
          <w:b w:val="0"/>
          <w:sz w:val="28"/>
        </w:rPr>
      </w:pPr>
      <w:proofErr w:type="spellStart"/>
      <w:r w:rsidRPr="00D01D57">
        <w:rPr>
          <w:rFonts w:ascii="Times New Roman" w:hAnsi="Times New Roman" w:cs="Times New Roman"/>
          <w:b w:val="0"/>
          <w:sz w:val="28"/>
        </w:rPr>
        <w:t>Беляевский</w:t>
      </w:r>
      <w:proofErr w:type="spellEnd"/>
      <w:r w:rsidRPr="00D01D57">
        <w:rPr>
          <w:rFonts w:ascii="Times New Roman" w:hAnsi="Times New Roman" w:cs="Times New Roman"/>
          <w:b w:val="0"/>
          <w:sz w:val="28"/>
        </w:rPr>
        <w:t xml:space="preserve"> сельсовет</w:t>
      </w:r>
    </w:p>
    <w:p w:rsidR="00C23C11" w:rsidRPr="00D01D57" w:rsidRDefault="00C23C11" w:rsidP="00C23C11">
      <w:pPr>
        <w:pStyle w:val="ConsPlusTitle"/>
        <w:jc w:val="center"/>
        <w:rPr>
          <w:rFonts w:ascii="Times New Roman" w:hAnsi="Times New Roman" w:cs="Times New Roman"/>
          <w:b w:val="0"/>
          <w:sz w:val="28"/>
        </w:rPr>
      </w:pPr>
      <w:r w:rsidRPr="00D01D57">
        <w:rPr>
          <w:rFonts w:ascii="Times New Roman" w:hAnsi="Times New Roman" w:cs="Times New Roman"/>
          <w:b w:val="0"/>
          <w:sz w:val="28"/>
        </w:rPr>
        <w:t xml:space="preserve">Беляевского района </w:t>
      </w:r>
    </w:p>
    <w:p w:rsidR="00C23C11" w:rsidRPr="00D01D57" w:rsidRDefault="00C23C11" w:rsidP="00C23C11">
      <w:pPr>
        <w:pStyle w:val="ConsPlusTitle"/>
        <w:jc w:val="center"/>
        <w:rPr>
          <w:rFonts w:ascii="Times New Roman" w:hAnsi="Times New Roman" w:cs="Times New Roman"/>
          <w:b w:val="0"/>
          <w:sz w:val="28"/>
        </w:rPr>
      </w:pPr>
      <w:r w:rsidRPr="00D01D57">
        <w:rPr>
          <w:rFonts w:ascii="Times New Roman" w:hAnsi="Times New Roman" w:cs="Times New Roman"/>
          <w:b w:val="0"/>
          <w:sz w:val="28"/>
        </w:rPr>
        <w:t>Оренбургской области</w:t>
      </w:r>
    </w:p>
    <w:p w:rsidR="00C23C11" w:rsidRPr="00D01D57" w:rsidRDefault="00C23C11" w:rsidP="00C23C11">
      <w:pPr>
        <w:pStyle w:val="ConsPlusTitle"/>
        <w:jc w:val="center"/>
        <w:rPr>
          <w:rFonts w:ascii="Times New Roman" w:hAnsi="Times New Roman" w:cs="Times New Roman"/>
          <w:b w:val="0"/>
          <w:sz w:val="28"/>
        </w:rPr>
      </w:pPr>
    </w:p>
    <w:p w:rsidR="00C23C11" w:rsidRPr="00D01D57" w:rsidRDefault="00C23C11" w:rsidP="00C23C11">
      <w:pPr>
        <w:pStyle w:val="ConsPlusTitle"/>
        <w:jc w:val="center"/>
        <w:rPr>
          <w:rFonts w:ascii="Times New Roman" w:hAnsi="Times New Roman" w:cs="Times New Roman"/>
          <w:b w:val="0"/>
          <w:sz w:val="28"/>
        </w:rPr>
      </w:pPr>
      <w:proofErr w:type="gramStart"/>
      <w:r>
        <w:rPr>
          <w:rFonts w:ascii="Times New Roman" w:hAnsi="Times New Roman" w:cs="Times New Roman"/>
          <w:b w:val="0"/>
          <w:sz w:val="28"/>
        </w:rPr>
        <w:t xml:space="preserve">Пятый </w:t>
      </w:r>
      <w:r w:rsidRPr="00D01D57">
        <w:rPr>
          <w:rFonts w:ascii="Times New Roman" w:hAnsi="Times New Roman" w:cs="Times New Roman"/>
          <w:b w:val="0"/>
          <w:sz w:val="28"/>
        </w:rPr>
        <w:t xml:space="preserve"> созыв</w:t>
      </w:r>
      <w:proofErr w:type="gramEnd"/>
    </w:p>
    <w:p w:rsidR="00C23C11" w:rsidRPr="00D01D57" w:rsidRDefault="00C23C11" w:rsidP="00C23C11">
      <w:pPr>
        <w:pStyle w:val="ConsPlusTitle"/>
        <w:jc w:val="center"/>
        <w:rPr>
          <w:rFonts w:ascii="Times New Roman" w:hAnsi="Times New Roman" w:cs="Times New Roman"/>
          <w:b w:val="0"/>
          <w:sz w:val="28"/>
        </w:rPr>
      </w:pPr>
    </w:p>
    <w:p w:rsidR="00C23C11" w:rsidRPr="00D01D57" w:rsidRDefault="00C23C11" w:rsidP="00C23C11">
      <w:pPr>
        <w:pStyle w:val="ConsPlusTitle"/>
        <w:jc w:val="center"/>
        <w:rPr>
          <w:rFonts w:ascii="Times New Roman" w:hAnsi="Times New Roman" w:cs="Times New Roman"/>
          <w:b w:val="0"/>
          <w:sz w:val="28"/>
        </w:rPr>
      </w:pPr>
      <w:r w:rsidRPr="00D01D57">
        <w:rPr>
          <w:rFonts w:ascii="Times New Roman" w:hAnsi="Times New Roman" w:cs="Times New Roman"/>
          <w:b w:val="0"/>
          <w:sz w:val="28"/>
        </w:rPr>
        <w:t>РЕШЕНИЕ</w:t>
      </w:r>
    </w:p>
    <w:p w:rsidR="00C23C11" w:rsidRPr="00D01D57" w:rsidRDefault="00C23C11" w:rsidP="00C23C11">
      <w:pPr>
        <w:pStyle w:val="ConsPlusTitle"/>
        <w:jc w:val="center"/>
        <w:rPr>
          <w:rFonts w:ascii="Times New Roman" w:hAnsi="Times New Roman" w:cs="Times New Roman"/>
          <w:b w:val="0"/>
          <w:sz w:val="28"/>
        </w:rPr>
      </w:pPr>
    </w:p>
    <w:p w:rsidR="00C23C11" w:rsidRPr="00D01D57" w:rsidRDefault="00C23C11" w:rsidP="00C23C11">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24.12.2025 N </w:t>
      </w:r>
      <w:r w:rsidR="00303871">
        <w:rPr>
          <w:rFonts w:ascii="Times New Roman" w:hAnsi="Times New Roman" w:cs="Times New Roman"/>
          <w:b w:val="0"/>
          <w:sz w:val="28"/>
        </w:rPr>
        <w:t>29</w:t>
      </w:r>
    </w:p>
    <w:p w:rsidR="00C23C11" w:rsidRPr="001C1BCF" w:rsidRDefault="00C23C11" w:rsidP="00C23C11">
      <w:pPr>
        <w:jc w:val="both"/>
      </w:pPr>
    </w:p>
    <w:p w:rsidR="00C23C11" w:rsidRDefault="00C23C11" w:rsidP="00C23C11">
      <w:pPr>
        <w:jc w:val="center"/>
        <w:rPr>
          <w:sz w:val="28"/>
          <w:szCs w:val="28"/>
        </w:rPr>
      </w:pPr>
      <w:r>
        <w:rPr>
          <w:sz w:val="28"/>
          <w:szCs w:val="28"/>
        </w:rPr>
        <w:t>О рассмотрении результатов контрольной проверки</w:t>
      </w:r>
      <w:r w:rsidRPr="00460642">
        <w:rPr>
          <w:sz w:val="28"/>
          <w:szCs w:val="28"/>
        </w:rPr>
        <w:t xml:space="preserve"> ГУ МЧС России по</w:t>
      </w:r>
      <w:r>
        <w:rPr>
          <w:sz w:val="28"/>
          <w:szCs w:val="28"/>
        </w:rPr>
        <w:t xml:space="preserve"> Оренбургской области от 16.12.2025 № ИВ-166-4025</w:t>
      </w:r>
    </w:p>
    <w:p w:rsidR="00C23C11" w:rsidRPr="00D335CD" w:rsidRDefault="00C23C11" w:rsidP="00C23C11">
      <w:pPr>
        <w:rPr>
          <w:sz w:val="28"/>
          <w:szCs w:val="28"/>
        </w:rPr>
      </w:pPr>
    </w:p>
    <w:p w:rsidR="00C23C11" w:rsidRPr="00F0790F" w:rsidRDefault="00C23C11" w:rsidP="00C23C11">
      <w:pPr>
        <w:jc w:val="both"/>
        <w:rPr>
          <w:sz w:val="28"/>
          <w:szCs w:val="28"/>
        </w:rPr>
      </w:pPr>
      <w:r w:rsidRPr="0098451B">
        <w:rPr>
          <w:sz w:val="28"/>
          <w:szCs w:val="20"/>
        </w:rPr>
        <w:tab/>
      </w:r>
      <w:r>
        <w:rPr>
          <w:sz w:val="28"/>
          <w:szCs w:val="20"/>
        </w:rPr>
        <w:t xml:space="preserve">Рассмотрев </w:t>
      </w:r>
      <w:r>
        <w:rPr>
          <w:sz w:val="28"/>
          <w:szCs w:val="28"/>
        </w:rPr>
        <w:t>результаты контрольной проверки</w:t>
      </w:r>
      <w:r w:rsidRPr="00460642">
        <w:rPr>
          <w:sz w:val="28"/>
          <w:szCs w:val="28"/>
        </w:rPr>
        <w:t xml:space="preserve"> ГУ МЧС России по</w:t>
      </w:r>
      <w:r>
        <w:rPr>
          <w:sz w:val="28"/>
          <w:szCs w:val="28"/>
        </w:rPr>
        <w:t xml:space="preserve"> Оренбургской области от 16.12.2025 № ИВ-166-4025</w:t>
      </w:r>
      <w:r>
        <w:rPr>
          <w:sz w:val="28"/>
          <w:szCs w:val="20"/>
        </w:rPr>
        <w:t xml:space="preserve"> о состоянии источников наружного противопожарного водоснабжения на территории муниципального образования </w:t>
      </w:r>
      <w:proofErr w:type="spellStart"/>
      <w:r>
        <w:rPr>
          <w:sz w:val="28"/>
          <w:szCs w:val="20"/>
        </w:rPr>
        <w:t>Беляевский</w:t>
      </w:r>
      <w:proofErr w:type="spellEnd"/>
      <w:r>
        <w:rPr>
          <w:sz w:val="28"/>
          <w:szCs w:val="20"/>
        </w:rPr>
        <w:t xml:space="preserve"> сельсовет, </w:t>
      </w:r>
      <w:r>
        <w:rPr>
          <w:sz w:val="28"/>
        </w:rPr>
        <w:t>согласно которого необходимо довести количество установленных на территории села пожарных гидрантов до нормативного состояния. Дополнительно необходимо установить 18 пожарных гидрантов. Предварительная оценка установки одного гидранта составляет 90 тыс. рублей. На установку 18</w:t>
      </w:r>
      <w:r w:rsidR="00156809">
        <w:rPr>
          <w:sz w:val="28"/>
        </w:rPr>
        <w:t xml:space="preserve"> гидрантов необходимо 1620 </w:t>
      </w:r>
      <w:proofErr w:type="spellStart"/>
      <w:r w:rsidR="00156809">
        <w:rPr>
          <w:sz w:val="28"/>
        </w:rPr>
        <w:t>тыс</w:t>
      </w:r>
      <w:proofErr w:type="spellEnd"/>
      <w:r w:rsidR="00156809">
        <w:rPr>
          <w:sz w:val="28"/>
        </w:rPr>
        <w:t xml:space="preserve"> рублей. В связи с недостаточным количеством денежных средств в бюджете поселения на проведение данного мероприятия в полном объеме в 2026 году,</w:t>
      </w:r>
      <w:r>
        <w:rPr>
          <w:sz w:val="28"/>
        </w:rPr>
        <w:t xml:space="preserve"> </w:t>
      </w:r>
      <w:r w:rsidR="00156809">
        <w:rPr>
          <w:sz w:val="28"/>
          <w:szCs w:val="20"/>
        </w:rPr>
        <w:t>в</w:t>
      </w:r>
      <w:r w:rsidRPr="0098451B">
        <w:rPr>
          <w:sz w:val="28"/>
          <w:szCs w:val="20"/>
        </w:rPr>
        <w:t xml:space="preserve"> соответствии с Феде</w:t>
      </w:r>
      <w:r w:rsidR="00156809">
        <w:rPr>
          <w:sz w:val="28"/>
          <w:szCs w:val="20"/>
        </w:rPr>
        <w:t xml:space="preserve">ральным законом </w:t>
      </w:r>
      <w:r w:rsidR="00156809" w:rsidRPr="00CE51A2">
        <w:rPr>
          <w:sz w:val="28"/>
          <w:szCs w:val="28"/>
        </w:rPr>
        <w:t xml:space="preserve">«Об общих принципах организации местного самоуправления в </w:t>
      </w:r>
      <w:r w:rsidR="00156809">
        <w:rPr>
          <w:sz w:val="28"/>
          <w:szCs w:val="28"/>
        </w:rPr>
        <w:t>единой системе публичной власти</w:t>
      </w:r>
      <w:r w:rsidR="00156809" w:rsidRPr="00CE51A2">
        <w:rPr>
          <w:sz w:val="28"/>
          <w:szCs w:val="28"/>
        </w:rPr>
        <w:t xml:space="preserve">» от </w:t>
      </w:r>
      <w:r w:rsidR="00156809">
        <w:rPr>
          <w:sz w:val="28"/>
          <w:szCs w:val="28"/>
        </w:rPr>
        <w:t>20</w:t>
      </w:r>
      <w:r w:rsidR="00156809" w:rsidRPr="00CE51A2">
        <w:rPr>
          <w:sz w:val="28"/>
          <w:szCs w:val="28"/>
        </w:rPr>
        <w:t>.</w:t>
      </w:r>
      <w:r w:rsidR="00156809">
        <w:rPr>
          <w:sz w:val="28"/>
          <w:szCs w:val="28"/>
        </w:rPr>
        <w:t>03</w:t>
      </w:r>
      <w:r w:rsidR="00156809" w:rsidRPr="00CE51A2">
        <w:rPr>
          <w:sz w:val="28"/>
          <w:szCs w:val="28"/>
        </w:rPr>
        <w:t>.20</w:t>
      </w:r>
      <w:r w:rsidR="00156809">
        <w:rPr>
          <w:sz w:val="28"/>
          <w:szCs w:val="28"/>
        </w:rPr>
        <w:t>25</w:t>
      </w:r>
      <w:r w:rsidR="00156809" w:rsidRPr="00CE51A2">
        <w:rPr>
          <w:sz w:val="28"/>
          <w:szCs w:val="28"/>
        </w:rPr>
        <w:t xml:space="preserve"> № 3</w:t>
      </w:r>
      <w:r w:rsidR="00156809">
        <w:rPr>
          <w:sz w:val="28"/>
          <w:szCs w:val="28"/>
        </w:rPr>
        <w:t>3</w:t>
      </w:r>
      <w:r w:rsidR="00156809" w:rsidRPr="00CE51A2">
        <w:rPr>
          <w:sz w:val="28"/>
          <w:szCs w:val="28"/>
        </w:rPr>
        <w:t>-ФЗ</w:t>
      </w:r>
      <w:r>
        <w:rPr>
          <w:sz w:val="28"/>
          <w:szCs w:val="20"/>
        </w:rPr>
        <w:t>,</w:t>
      </w:r>
      <w:r>
        <w:rPr>
          <w:sz w:val="28"/>
          <w:szCs w:val="28"/>
        </w:rPr>
        <w:t xml:space="preserve"> </w:t>
      </w:r>
      <w:r>
        <w:rPr>
          <w:sz w:val="28"/>
          <w:szCs w:val="20"/>
        </w:rPr>
        <w:t>р</w:t>
      </w:r>
      <w:r w:rsidRPr="0098451B">
        <w:rPr>
          <w:sz w:val="28"/>
          <w:szCs w:val="20"/>
        </w:rPr>
        <w:t xml:space="preserve">уководствуясь Уставом муниципального образования </w:t>
      </w:r>
      <w:proofErr w:type="spellStart"/>
      <w:r w:rsidRPr="0098451B">
        <w:rPr>
          <w:sz w:val="28"/>
          <w:szCs w:val="20"/>
        </w:rPr>
        <w:t>Беляевский</w:t>
      </w:r>
      <w:proofErr w:type="spellEnd"/>
      <w:r w:rsidRPr="0098451B">
        <w:rPr>
          <w:sz w:val="28"/>
          <w:szCs w:val="20"/>
        </w:rPr>
        <w:t xml:space="preserve"> сельсовета, Совет депутатов муницип</w:t>
      </w:r>
      <w:r>
        <w:rPr>
          <w:sz w:val="28"/>
          <w:szCs w:val="20"/>
        </w:rPr>
        <w:t xml:space="preserve">ального образования </w:t>
      </w:r>
      <w:proofErr w:type="spellStart"/>
      <w:r>
        <w:rPr>
          <w:sz w:val="28"/>
          <w:szCs w:val="20"/>
        </w:rPr>
        <w:t>Беляевский</w:t>
      </w:r>
      <w:proofErr w:type="spellEnd"/>
      <w:r>
        <w:rPr>
          <w:sz w:val="28"/>
          <w:szCs w:val="20"/>
        </w:rPr>
        <w:t xml:space="preserve"> </w:t>
      </w:r>
      <w:r w:rsidRPr="0098451B">
        <w:rPr>
          <w:sz w:val="28"/>
          <w:szCs w:val="20"/>
        </w:rPr>
        <w:t>сельсовет</w:t>
      </w:r>
      <w:r>
        <w:rPr>
          <w:sz w:val="28"/>
          <w:szCs w:val="20"/>
        </w:rPr>
        <w:t xml:space="preserve"> РЕШИ</w:t>
      </w:r>
      <w:r w:rsidRPr="0098451B">
        <w:rPr>
          <w:sz w:val="28"/>
          <w:szCs w:val="20"/>
        </w:rPr>
        <w:t>Л</w:t>
      </w:r>
      <w:r w:rsidRPr="0098451B">
        <w:rPr>
          <w:b/>
          <w:sz w:val="28"/>
          <w:szCs w:val="20"/>
        </w:rPr>
        <w:t>:</w:t>
      </w:r>
    </w:p>
    <w:p w:rsidR="00C23C11" w:rsidRDefault="00C23C11" w:rsidP="00C23C11">
      <w:pPr>
        <w:pStyle w:val="a3"/>
        <w:numPr>
          <w:ilvl w:val="0"/>
          <w:numId w:val="1"/>
        </w:numPr>
        <w:spacing w:line="276" w:lineRule="auto"/>
        <w:ind w:left="0" w:firstLine="567"/>
        <w:jc w:val="both"/>
        <w:rPr>
          <w:sz w:val="28"/>
        </w:rPr>
      </w:pPr>
      <w:r>
        <w:rPr>
          <w:sz w:val="28"/>
        </w:rPr>
        <w:t>Администрации муниципального образования составить план установки гидрантов.</w:t>
      </w:r>
    </w:p>
    <w:p w:rsidR="00C23C11" w:rsidRDefault="00C23C11" w:rsidP="00C23C11">
      <w:pPr>
        <w:pStyle w:val="a3"/>
        <w:numPr>
          <w:ilvl w:val="0"/>
          <w:numId w:val="1"/>
        </w:numPr>
        <w:spacing w:line="276" w:lineRule="auto"/>
        <w:ind w:left="0" w:firstLine="567"/>
        <w:jc w:val="both"/>
        <w:rPr>
          <w:sz w:val="28"/>
        </w:rPr>
      </w:pPr>
      <w:r>
        <w:rPr>
          <w:sz w:val="28"/>
        </w:rPr>
        <w:t>Выдели</w:t>
      </w:r>
      <w:r w:rsidR="00A16D45">
        <w:rPr>
          <w:sz w:val="28"/>
        </w:rPr>
        <w:t xml:space="preserve">ть на </w:t>
      </w:r>
      <w:proofErr w:type="gramStart"/>
      <w:r w:rsidR="00A16D45">
        <w:rPr>
          <w:sz w:val="28"/>
        </w:rPr>
        <w:t xml:space="preserve">установку </w:t>
      </w:r>
      <w:bookmarkStart w:id="0" w:name="_GoBack"/>
      <w:bookmarkEnd w:id="0"/>
      <w:r w:rsidR="00A16D45">
        <w:rPr>
          <w:sz w:val="28"/>
        </w:rPr>
        <w:t xml:space="preserve"> в</w:t>
      </w:r>
      <w:proofErr w:type="gramEnd"/>
      <w:r w:rsidR="00A16D45">
        <w:rPr>
          <w:sz w:val="28"/>
        </w:rPr>
        <w:t xml:space="preserve"> 2026</w:t>
      </w:r>
      <w:r w:rsidR="00156809">
        <w:rPr>
          <w:sz w:val="28"/>
        </w:rPr>
        <w:t xml:space="preserve"> году трех пожарных гидрантов 27</w:t>
      </w:r>
      <w:r>
        <w:rPr>
          <w:sz w:val="28"/>
        </w:rPr>
        <w:t>0 тыс. рублей.</w:t>
      </w:r>
    </w:p>
    <w:p w:rsidR="00C23C11" w:rsidRDefault="00C23C11" w:rsidP="00C23C11">
      <w:pPr>
        <w:pStyle w:val="a3"/>
        <w:numPr>
          <w:ilvl w:val="0"/>
          <w:numId w:val="1"/>
        </w:numPr>
        <w:spacing w:line="276" w:lineRule="auto"/>
        <w:ind w:left="0" w:firstLine="567"/>
        <w:jc w:val="both"/>
        <w:rPr>
          <w:sz w:val="28"/>
        </w:rPr>
      </w:pPr>
      <w:r w:rsidRPr="00843E0F">
        <w:rPr>
          <w:sz w:val="28"/>
        </w:rPr>
        <w:t>Настоящее решение вступает в силу со дня подписания.</w:t>
      </w:r>
    </w:p>
    <w:p w:rsidR="00C23C11" w:rsidRPr="00843E0F" w:rsidRDefault="00C23C11" w:rsidP="00C23C11">
      <w:pPr>
        <w:pStyle w:val="a3"/>
        <w:numPr>
          <w:ilvl w:val="0"/>
          <w:numId w:val="1"/>
        </w:numPr>
        <w:spacing w:line="276" w:lineRule="auto"/>
        <w:ind w:left="0" w:firstLine="567"/>
        <w:jc w:val="both"/>
        <w:rPr>
          <w:sz w:val="28"/>
        </w:rPr>
      </w:pPr>
      <w:r w:rsidRPr="00843E0F">
        <w:rPr>
          <w:sz w:val="28"/>
        </w:rPr>
        <w:t>Поручить организацию исполнения настоящего решения постоянным комиссиям.</w:t>
      </w:r>
    </w:p>
    <w:p w:rsidR="00C23C11" w:rsidRDefault="00C23C11" w:rsidP="00C23C11">
      <w:pPr>
        <w:rPr>
          <w:sz w:val="28"/>
          <w:szCs w:val="28"/>
        </w:rPr>
      </w:pPr>
    </w:p>
    <w:tbl>
      <w:tblPr>
        <w:tblW w:w="0" w:type="auto"/>
        <w:tblLook w:val="04A0" w:firstRow="1" w:lastRow="0" w:firstColumn="1" w:lastColumn="0" w:noHBand="0" w:noVBand="1"/>
      </w:tblPr>
      <w:tblGrid>
        <w:gridCol w:w="4972"/>
        <w:gridCol w:w="4383"/>
      </w:tblGrid>
      <w:tr w:rsidR="00C23C11" w:rsidRPr="00252748" w:rsidTr="00EA3904">
        <w:tc>
          <w:tcPr>
            <w:tcW w:w="5070" w:type="dxa"/>
          </w:tcPr>
          <w:p w:rsidR="00C23C11" w:rsidRPr="00252748" w:rsidRDefault="00C23C11" w:rsidP="00EA3904">
            <w:pPr>
              <w:jc w:val="both"/>
              <w:rPr>
                <w:rFonts w:eastAsiaTheme="minorEastAsia"/>
                <w:sz w:val="28"/>
                <w:szCs w:val="28"/>
              </w:rPr>
            </w:pPr>
            <w:r w:rsidRPr="00252748">
              <w:rPr>
                <w:rFonts w:eastAsiaTheme="minorEastAsia"/>
                <w:sz w:val="28"/>
                <w:szCs w:val="28"/>
              </w:rPr>
              <w:t>Глава сельсовета</w:t>
            </w:r>
          </w:p>
          <w:p w:rsidR="00C23C11" w:rsidRPr="00252748" w:rsidRDefault="00C23C11" w:rsidP="00EA3904">
            <w:pPr>
              <w:jc w:val="both"/>
              <w:rPr>
                <w:rFonts w:eastAsiaTheme="minorEastAsia"/>
                <w:sz w:val="28"/>
                <w:szCs w:val="28"/>
              </w:rPr>
            </w:pPr>
            <w:r w:rsidRPr="00252748">
              <w:rPr>
                <w:rFonts w:eastAsiaTheme="minorEastAsia"/>
                <w:sz w:val="28"/>
                <w:szCs w:val="28"/>
              </w:rPr>
              <w:t xml:space="preserve"> </w:t>
            </w:r>
          </w:p>
          <w:p w:rsidR="00C23C11" w:rsidRPr="00252748" w:rsidRDefault="00C23C11" w:rsidP="00EA3904">
            <w:pPr>
              <w:jc w:val="both"/>
              <w:rPr>
                <w:rFonts w:eastAsiaTheme="minorEastAsia"/>
                <w:sz w:val="28"/>
                <w:szCs w:val="28"/>
              </w:rPr>
            </w:pPr>
            <w:r w:rsidRPr="00252748">
              <w:rPr>
                <w:rFonts w:eastAsiaTheme="minorEastAsia"/>
                <w:sz w:val="28"/>
                <w:szCs w:val="28"/>
              </w:rPr>
              <w:t>__________________</w:t>
            </w:r>
            <w:proofErr w:type="spellStart"/>
            <w:r w:rsidRPr="00252748">
              <w:rPr>
                <w:rFonts w:eastAsiaTheme="minorEastAsia"/>
                <w:sz w:val="28"/>
                <w:szCs w:val="28"/>
              </w:rPr>
              <w:t>М.Х.Елешев</w:t>
            </w:r>
            <w:proofErr w:type="spellEnd"/>
          </w:p>
        </w:tc>
        <w:tc>
          <w:tcPr>
            <w:tcW w:w="4677" w:type="dxa"/>
          </w:tcPr>
          <w:p w:rsidR="00C23C11" w:rsidRPr="00252748" w:rsidRDefault="00C23C11" w:rsidP="00EA3904">
            <w:pPr>
              <w:jc w:val="both"/>
              <w:rPr>
                <w:rFonts w:eastAsiaTheme="minorEastAsia"/>
                <w:sz w:val="28"/>
                <w:szCs w:val="28"/>
              </w:rPr>
            </w:pPr>
            <w:r w:rsidRPr="00252748">
              <w:rPr>
                <w:rFonts w:eastAsiaTheme="minorEastAsia"/>
                <w:sz w:val="28"/>
                <w:szCs w:val="28"/>
              </w:rPr>
              <w:t>Председатель Совета депутатов</w:t>
            </w:r>
          </w:p>
          <w:p w:rsidR="00C23C11" w:rsidRPr="00252748" w:rsidRDefault="00C23C11" w:rsidP="00EA3904">
            <w:pPr>
              <w:jc w:val="both"/>
              <w:rPr>
                <w:rFonts w:eastAsiaTheme="minorEastAsia"/>
                <w:sz w:val="28"/>
                <w:szCs w:val="28"/>
              </w:rPr>
            </w:pPr>
          </w:p>
          <w:p w:rsidR="00C23C11" w:rsidRPr="00252748" w:rsidRDefault="00156809" w:rsidP="00EA3904">
            <w:pPr>
              <w:jc w:val="both"/>
              <w:rPr>
                <w:rFonts w:eastAsiaTheme="minorEastAsia"/>
                <w:sz w:val="28"/>
                <w:szCs w:val="28"/>
              </w:rPr>
            </w:pPr>
            <w:r>
              <w:rPr>
                <w:rFonts w:eastAsiaTheme="minorEastAsia"/>
                <w:sz w:val="28"/>
                <w:szCs w:val="28"/>
              </w:rPr>
              <w:t>______________</w:t>
            </w:r>
            <w:r>
              <w:rPr>
                <w:sz w:val="28"/>
                <w:szCs w:val="28"/>
              </w:rPr>
              <w:t xml:space="preserve"> В.С.Тренин</w:t>
            </w:r>
          </w:p>
        </w:tc>
      </w:tr>
    </w:tbl>
    <w:p w:rsidR="00C23C11" w:rsidRDefault="00C23C11" w:rsidP="00C23C11">
      <w:pPr>
        <w:rPr>
          <w:sz w:val="28"/>
          <w:szCs w:val="28"/>
        </w:rPr>
      </w:pPr>
    </w:p>
    <w:p w:rsidR="00C23C11" w:rsidRPr="003845E6" w:rsidRDefault="00C23C11" w:rsidP="00C23C11">
      <w:pPr>
        <w:rPr>
          <w:sz w:val="28"/>
          <w:szCs w:val="28"/>
        </w:rPr>
      </w:pPr>
    </w:p>
    <w:p w:rsidR="00B74244" w:rsidRPr="00821498" w:rsidRDefault="00C23C11">
      <w:pPr>
        <w:rPr>
          <w:sz w:val="28"/>
          <w:szCs w:val="28"/>
        </w:rPr>
      </w:pPr>
      <w:r w:rsidRPr="003845E6">
        <w:rPr>
          <w:sz w:val="28"/>
          <w:szCs w:val="28"/>
        </w:rPr>
        <w:t xml:space="preserve">Разослано: </w:t>
      </w:r>
      <w:r>
        <w:rPr>
          <w:sz w:val="28"/>
          <w:szCs w:val="28"/>
        </w:rPr>
        <w:t>постоянным комиссиям</w:t>
      </w:r>
      <w:r w:rsidRPr="003845E6">
        <w:rPr>
          <w:sz w:val="28"/>
          <w:szCs w:val="28"/>
        </w:rPr>
        <w:t>, прокурору района, в дело</w:t>
      </w:r>
      <w:r>
        <w:rPr>
          <w:sz w:val="28"/>
          <w:szCs w:val="28"/>
        </w:rPr>
        <w:t>.</w:t>
      </w:r>
    </w:p>
    <w:sectPr w:rsidR="00B74244" w:rsidRPr="00821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30BC1"/>
    <w:multiLevelType w:val="hybridMultilevel"/>
    <w:tmpl w:val="6030A3C0"/>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9F"/>
    <w:rsid w:val="00156809"/>
    <w:rsid w:val="00303871"/>
    <w:rsid w:val="0079119F"/>
    <w:rsid w:val="00821498"/>
    <w:rsid w:val="00A16D45"/>
    <w:rsid w:val="00B74244"/>
    <w:rsid w:val="00C2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760E"/>
  <w15:chartTrackingRefBased/>
  <w15:docId w15:val="{EB8E56CE-67F4-4598-BFAD-B74A64FC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C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23C1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C23C11"/>
    <w:pPr>
      <w:ind w:left="720"/>
      <w:contextualSpacing/>
    </w:pPr>
  </w:style>
  <w:style w:type="paragraph" w:styleId="a4">
    <w:name w:val="Balloon Text"/>
    <w:basedOn w:val="a"/>
    <w:link w:val="a5"/>
    <w:uiPriority w:val="99"/>
    <w:semiHidden/>
    <w:unhideWhenUsed/>
    <w:rsid w:val="00821498"/>
    <w:rPr>
      <w:rFonts w:ascii="Segoe UI" w:hAnsi="Segoe UI" w:cs="Segoe UI"/>
      <w:sz w:val="18"/>
      <w:szCs w:val="18"/>
    </w:rPr>
  </w:style>
  <w:style w:type="character" w:customStyle="1" w:styleId="a5">
    <w:name w:val="Текст выноски Знак"/>
    <w:basedOn w:val="a0"/>
    <w:link w:val="a4"/>
    <w:uiPriority w:val="99"/>
    <w:semiHidden/>
    <w:rsid w:val="008214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2025-12-24T11:17:00Z</cp:lastPrinted>
  <dcterms:created xsi:type="dcterms:W3CDTF">2025-12-24T10:59:00Z</dcterms:created>
  <dcterms:modified xsi:type="dcterms:W3CDTF">2025-12-24T14:24:00Z</dcterms:modified>
</cp:coreProperties>
</file>