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Ind w:w="350" w:type="dxa"/>
        <w:tblLayout w:type="fixed"/>
        <w:tblCellMar>
          <w:left w:w="70" w:type="dxa"/>
          <w:right w:w="70" w:type="dxa"/>
        </w:tblCellMar>
        <w:tblLook w:val="04A0" w:firstRow="1" w:lastRow="0" w:firstColumn="1" w:lastColumn="0" w:noHBand="0" w:noVBand="1"/>
      </w:tblPr>
      <w:tblGrid>
        <w:gridCol w:w="9075"/>
      </w:tblGrid>
      <w:tr w:rsidR="00692DF6">
        <w:trPr>
          <w:cantSplit/>
          <w:trHeight w:val="1519"/>
        </w:trPr>
        <w:tc>
          <w:tcPr>
            <w:tcW w:w="9075" w:type="dxa"/>
            <w:tcBorders>
              <w:bottom w:val="double" w:sz="12" w:space="0" w:color="000000"/>
            </w:tcBorders>
          </w:tcPr>
          <w:p w:rsidR="00692DF6" w:rsidRDefault="00FD0CCE">
            <w:pPr>
              <w:widowControl w:val="0"/>
              <w:spacing w:after="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АДМИНИСТРАЦИЯ</w:t>
            </w:r>
          </w:p>
          <w:p w:rsidR="00692DF6" w:rsidRDefault="00FD0CCE">
            <w:pPr>
              <w:widowControl w:val="0"/>
              <w:spacing w:after="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МУНИЦИПАЛЬНОГО ОБРАЗОВАНИЯ</w:t>
            </w:r>
          </w:p>
          <w:p w:rsidR="00692DF6" w:rsidRDefault="00FD0CCE">
            <w:pPr>
              <w:widowControl w:val="0"/>
              <w:spacing w:after="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БЕЛЯЕВСКИЙ СЕЛЬСОВЕТ</w:t>
            </w:r>
          </w:p>
          <w:p w:rsidR="00692DF6" w:rsidRDefault="00FD0CCE">
            <w:pPr>
              <w:widowControl w:val="0"/>
              <w:spacing w:after="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БЕЛЯЕВСКОГО  РАЙОНА ОРЕНБУРГСКОЙ ОБЛАСТИ</w:t>
            </w:r>
          </w:p>
        </w:tc>
      </w:tr>
      <w:tr w:rsidR="00692DF6">
        <w:trPr>
          <w:cantSplit/>
          <w:trHeight w:val="1190"/>
        </w:trPr>
        <w:tc>
          <w:tcPr>
            <w:tcW w:w="9075" w:type="dxa"/>
            <w:vAlign w:val="bottom"/>
          </w:tcPr>
          <w:p w:rsidR="00692DF6" w:rsidRDefault="00692DF6">
            <w:pPr>
              <w:widowControl w:val="0"/>
              <w:spacing w:after="0"/>
              <w:rPr>
                <w:rFonts w:ascii="Times New Roman" w:eastAsia="Times New Roman" w:hAnsi="Times New Roman" w:cs="Times New Roman"/>
                <w:b/>
                <w:sz w:val="28"/>
                <w:szCs w:val="28"/>
                <w:lang w:eastAsia="en-US"/>
              </w:rPr>
            </w:pPr>
          </w:p>
          <w:p w:rsidR="00692DF6" w:rsidRDefault="00FD0CCE">
            <w:pPr>
              <w:widowControl w:val="0"/>
              <w:spacing w:after="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ПОСТАНОВЛЕНИЕ</w:t>
            </w:r>
          </w:p>
          <w:p w:rsidR="00692DF6" w:rsidRDefault="00692DF6">
            <w:pPr>
              <w:widowControl w:val="0"/>
              <w:spacing w:after="0"/>
              <w:rPr>
                <w:rFonts w:ascii="Times New Roman" w:eastAsia="Times New Roman" w:hAnsi="Times New Roman" w:cs="Times New Roman"/>
                <w:b/>
                <w:sz w:val="28"/>
                <w:szCs w:val="28"/>
                <w:lang w:eastAsia="en-US"/>
              </w:rPr>
            </w:pPr>
          </w:p>
          <w:p w:rsidR="00692DF6" w:rsidRDefault="00FD0CCE">
            <w:pPr>
              <w:widowControl w:val="0"/>
              <w:spacing w:after="0"/>
              <w:jc w:val="center"/>
              <w:rPr>
                <w:rFonts w:ascii="Times New Roman" w:eastAsia="Times New Roman" w:hAnsi="Times New Roman" w:cs="Times New Roman"/>
                <w:sz w:val="16"/>
                <w:szCs w:val="16"/>
                <w:lang w:val="en-US" w:eastAsia="en-US"/>
              </w:rPr>
            </w:pPr>
            <w:r>
              <w:rPr>
                <w:noProof/>
              </w:rPr>
              <w:drawing>
                <wp:anchor distT="0" distB="0" distL="0" distR="0" simplePos="0" relativeHeight="3" behindDoc="0" locked="0" layoutInCell="0" allowOverlap="1">
                  <wp:simplePos x="0" y="0"/>
                  <wp:positionH relativeFrom="character">
                    <wp:posOffset>-686435</wp:posOffset>
                  </wp:positionH>
                  <wp:positionV relativeFrom="line">
                    <wp:posOffset>-1270</wp:posOffset>
                  </wp:positionV>
                  <wp:extent cx="2924175" cy="361950"/>
                  <wp:effectExtent l="19050" t="0" r="9525"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6"/>
                          <a:stretch>
                            <a:fillRect/>
                          </a:stretch>
                        </pic:blipFill>
                        <pic:spPr bwMode="auto">
                          <a:xfrm>
                            <a:off x="0" y="0"/>
                            <a:ext cx="2924175" cy="361950"/>
                          </a:xfrm>
                          <a:prstGeom prst="rect">
                            <a:avLst/>
                          </a:prstGeom>
                        </pic:spPr>
                      </pic:pic>
                    </a:graphicData>
                  </a:graphic>
                </wp:anchor>
              </w:drawing>
            </w:r>
          </w:p>
          <w:p w:rsidR="00692DF6" w:rsidRDefault="00692DF6">
            <w:pPr>
              <w:widowControl w:val="0"/>
              <w:spacing w:after="0"/>
              <w:jc w:val="center"/>
              <w:rPr>
                <w:rFonts w:ascii="Times New Roman" w:eastAsia="Times New Roman" w:hAnsi="Times New Roman" w:cs="Times New Roman"/>
                <w:sz w:val="16"/>
                <w:szCs w:val="16"/>
                <w:lang w:val="en-US" w:eastAsia="en-US"/>
              </w:rPr>
            </w:pPr>
          </w:p>
        </w:tc>
      </w:tr>
    </w:tbl>
    <w:p w:rsidR="00692DF6" w:rsidRDefault="00692DF6">
      <w:pPr>
        <w:tabs>
          <w:tab w:val="left" w:pos="-142"/>
        </w:tabs>
        <w:spacing w:after="0" w:line="240" w:lineRule="auto"/>
        <w:ind w:left="-142" w:right="4677"/>
        <w:jc w:val="center"/>
        <w:rPr>
          <w:rFonts w:ascii="Times New Roman" w:hAnsi="Times New Roman"/>
          <w:sz w:val="28"/>
          <w:szCs w:val="28"/>
          <w:lang w:eastAsia="ar-SA"/>
        </w:rPr>
      </w:pPr>
    </w:p>
    <w:p w:rsidR="00692DF6" w:rsidRDefault="00692DF6">
      <w:pPr>
        <w:spacing w:after="0" w:line="240" w:lineRule="auto"/>
        <w:rPr>
          <w:rFonts w:ascii="Times New Roman" w:hAnsi="Times New Roman"/>
          <w:lang w:eastAsia="ar-SA"/>
        </w:rPr>
      </w:pPr>
    </w:p>
    <w:p w:rsidR="00692DF6" w:rsidRDefault="00692DF6">
      <w:pPr>
        <w:spacing w:after="0" w:line="240" w:lineRule="auto"/>
        <w:rPr>
          <w:rFonts w:ascii="Times New Roman" w:hAnsi="Times New Roman"/>
          <w:sz w:val="28"/>
          <w:szCs w:val="24"/>
        </w:rPr>
      </w:pPr>
    </w:p>
    <w:p w:rsidR="00692DF6" w:rsidRDefault="00FD0CCE">
      <w:pPr>
        <w:spacing w:after="0" w:line="240" w:lineRule="auto"/>
        <w:ind w:left="283" w:hanging="283"/>
        <w:jc w:val="center"/>
        <w:rPr>
          <w:rFonts w:ascii="Times New Roman" w:eastAsia="Times New Roman" w:hAnsi="Times New Roman" w:cs="Times New Roman"/>
          <w:bCs/>
          <w:sz w:val="28"/>
          <w:szCs w:val="28"/>
          <w:lang w:eastAsia="zh-CN"/>
        </w:rPr>
      </w:pPr>
      <w:r>
        <w:rPr>
          <w:rFonts w:ascii="Times New Roman" w:hAnsi="Times New Roman"/>
          <w:sz w:val="28"/>
          <w:szCs w:val="28"/>
          <w:lang w:eastAsia="ar-SA"/>
        </w:rPr>
        <w:t xml:space="preserve">Об </w:t>
      </w:r>
      <w:r>
        <w:rPr>
          <w:rFonts w:ascii="Times New Roman" w:eastAsia="Times New Roman" w:hAnsi="Times New Roman" w:cs="Times New Roman"/>
          <w:bCs/>
          <w:sz w:val="28"/>
          <w:szCs w:val="28"/>
          <w:lang w:eastAsia="zh-CN"/>
        </w:rPr>
        <w:t>утверждении регламента реализации администрацией  муниципального  образования Беляевский сельсовет полномочий администратора доходов бюджета по взысканию задолженности по платежам</w:t>
      </w:r>
    </w:p>
    <w:p w:rsidR="00692DF6" w:rsidRDefault="00FD0CCE">
      <w:pPr>
        <w:tabs>
          <w:tab w:val="left" w:pos="4536"/>
        </w:tabs>
        <w:spacing w:after="0" w:line="240" w:lineRule="auto"/>
        <w:ind w:left="283" w:hanging="283"/>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в бюджет, пеням и штрафам по ним</w:t>
      </w:r>
    </w:p>
    <w:p w:rsidR="00692DF6" w:rsidRDefault="00692DF6">
      <w:pPr>
        <w:spacing w:after="0" w:line="240" w:lineRule="auto"/>
        <w:jc w:val="center"/>
        <w:rPr>
          <w:rFonts w:ascii="Calibri" w:eastAsia="Times New Roman" w:hAnsi="Calibri" w:cs="Times New Roman"/>
          <w:lang w:eastAsia="zh-CN"/>
        </w:rPr>
      </w:pPr>
    </w:p>
    <w:p w:rsidR="00692DF6" w:rsidRDefault="00692DF6">
      <w:pPr>
        <w:spacing w:after="0" w:line="240" w:lineRule="auto"/>
        <w:jc w:val="center"/>
        <w:rPr>
          <w:rFonts w:ascii="Calibri" w:eastAsia="Times New Roman" w:hAnsi="Calibri" w:cs="Times New Roman"/>
          <w:lang w:eastAsia="zh-CN"/>
        </w:rPr>
      </w:pPr>
    </w:p>
    <w:p w:rsidR="00692DF6" w:rsidRDefault="00692DF6">
      <w:pPr>
        <w:spacing w:after="0" w:line="240" w:lineRule="auto"/>
        <w:ind w:firstLine="709"/>
        <w:jc w:val="both"/>
        <w:rPr>
          <w:rFonts w:ascii="Times New Roman" w:hAnsi="Times New Roman" w:cs="Times New Roman"/>
          <w:color w:val="000000"/>
          <w:sz w:val="28"/>
          <w:szCs w:val="28"/>
        </w:rPr>
      </w:pP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соответствии со </w:t>
      </w:r>
      <w:r>
        <w:rPr>
          <w:rStyle w:val="a8"/>
          <w:rFonts w:ascii="Times New Roman" w:hAnsi="Times New Roman"/>
          <w:b w:val="0"/>
          <w:color w:val="000000"/>
          <w:sz w:val="28"/>
          <w:szCs w:val="28"/>
        </w:rPr>
        <w:t>статьей 160.1</w:t>
      </w:r>
      <w:r>
        <w:rPr>
          <w:rFonts w:ascii="Times New Roman" w:hAnsi="Times New Roman" w:cs="Times New Roman"/>
          <w:color w:val="000000"/>
          <w:sz w:val="28"/>
          <w:szCs w:val="28"/>
        </w:rPr>
        <w:t xml:space="preserve"> Бюджетного кодекса Российской Федерации, </w:t>
      </w:r>
      <w:r>
        <w:rPr>
          <w:rStyle w:val="a8"/>
          <w:rFonts w:ascii="Times New Roman" w:hAnsi="Times New Roman"/>
          <w:b w:val="0"/>
          <w:color w:val="000000"/>
          <w:sz w:val="28"/>
          <w:szCs w:val="28"/>
        </w:rPr>
        <w:t>приказом</w:t>
      </w:r>
      <w:r>
        <w:rPr>
          <w:rFonts w:ascii="Times New Roman" w:hAnsi="Times New Roman" w:cs="Times New Roman"/>
          <w:color w:val="000000"/>
          <w:sz w:val="28"/>
          <w:szCs w:val="28"/>
        </w:rPr>
        <w:t xml:space="preserve"> Минфина России от 26.09.2024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w:t>
      </w:r>
      <w:r>
        <w:rPr>
          <w:rFonts w:ascii="Times New Roman" w:hAnsi="Times New Roman" w:cs="Times New Roman"/>
          <w:sz w:val="28"/>
          <w:szCs w:val="28"/>
        </w:rPr>
        <w:t xml:space="preserve">бюджет, пеням и штрафам по ним», Порядком осуществления бюджетных полномочий главного администратора доходов, руководствуясь Положением о бюджетном процессе в образовании </w:t>
      </w:r>
      <w:r>
        <w:rPr>
          <w:rFonts w:ascii="Times New Roman" w:eastAsia="Times New Roman" w:hAnsi="Times New Roman" w:cs="Times New Roman"/>
          <w:bCs/>
          <w:sz w:val="28"/>
          <w:szCs w:val="28"/>
          <w:lang w:eastAsia="zh-CN"/>
        </w:rPr>
        <w:t>Беляевский</w:t>
      </w:r>
      <w:r>
        <w:rPr>
          <w:rFonts w:ascii="Times New Roman" w:hAnsi="Times New Roman" w:cs="Times New Roman"/>
          <w:sz w:val="28"/>
          <w:szCs w:val="28"/>
        </w:rPr>
        <w:t xml:space="preserve">  сельсовет Беляевского района Оренбургской области:</w:t>
      </w:r>
    </w:p>
    <w:p w:rsidR="00692DF6" w:rsidRDefault="00FD0CCE">
      <w:pPr>
        <w:widowControl w:val="0"/>
        <w:numPr>
          <w:ilvl w:val="0"/>
          <w:numId w:val="1"/>
        </w:numPr>
        <w:suppressAutoHyphens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Утвердить регламент реализации администрацией муниципального образования </w:t>
      </w:r>
      <w:r>
        <w:rPr>
          <w:rFonts w:ascii="Times New Roman" w:eastAsia="Times New Roman" w:hAnsi="Times New Roman" w:cs="Times New Roman"/>
          <w:bCs/>
          <w:sz w:val="28"/>
          <w:szCs w:val="28"/>
          <w:lang w:eastAsia="zh-CN"/>
        </w:rPr>
        <w:t>Беляевский</w:t>
      </w:r>
      <w:r>
        <w:rPr>
          <w:rFonts w:ascii="Times New Roman" w:hAnsi="Times New Roman" w:cs="Times New Roman"/>
          <w:sz w:val="28"/>
          <w:szCs w:val="28"/>
        </w:rPr>
        <w:t xml:space="preserve"> сельсовет Беляевского района Оренбургской области полномочий администратора доходов бюджета по взысканию задолженности по платежам в бюджет, пеням и штрафам по ним согласно </w:t>
      </w:r>
      <w:r>
        <w:rPr>
          <w:rStyle w:val="a8"/>
          <w:rFonts w:ascii="Times New Roman" w:hAnsi="Times New Roman"/>
          <w:b w:val="0"/>
          <w:color w:val="auto"/>
          <w:sz w:val="28"/>
          <w:szCs w:val="28"/>
        </w:rPr>
        <w:t>приложению</w:t>
      </w:r>
      <w:r>
        <w:rPr>
          <w:rFonts w:ascii="Times New Roman" w:hAnsi="Times New Roman" w:cs="Times New Roman"/>
          <w:sz w:val="28"/>
          <w:szCs w:val="28"/>
        </w:rPr>
        <w:t>.</w:t>
      </w:r>
    </w:p>
    <w:p w:rsidR="00692DF6" w:rsidRDefault="00FD0CCE">
      <w:pPr>
        <w:widowControl w:val="0"/>
        <w:numPr>
          <w:ilvl w:val="0"/>
          <w:numId w:val="1"/>
        </w:numPr>
        <w:suppressAutoHyphens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Признать утратившим силу постановление администрации муниципального образования </w:t>
      </w:r>
      <w:proofErr w:type="gramStart"/>
      <w:r>
        <w:rPr>
          <w:rFonts w:ascii="Times New Roman" w:eastAsia="Times New Roman" w:hAnsi="Times New Roman" w:cs="Times New Roman"/>
          <w:bCs/>
          <w:sz w:val="28"/>
          <w:szCs w:val="28"/>
          <w:lang w:eastAsia="zh-CN"/>
        </w:rPr>
        <w:t>Беляевский</w:t>
      </w:r>
      <w:r>
        <w:rPr>
          <w:rFonts w:ascii="Times New Roman" w:hAnsi="Times New Roman" w:cs="Times New Roman"/>
          <w:sz w:val="28"/>
          <w:szCs w:val="28"/>
        </w:rPr>
        <w:t xml:space="preserve">  сельсовет</w:t>
      </w:r>
      <w:proofErr w:type="gramEnd"/>
      <w:r>
        <w:rPr>
          <w:rFonts w:ascii="Times New Roman" w:hAnsi="Times New Roman" w:cs="Times New Roman"/>
          <w:sz w:val="28"/>
          <w:szCs w:val="28"/>
        </w:rPr>
        <w:t xml:space="preserve"> Беляевского района Оренбургской области от </w:t>
      </w:r>
      <w:r>
        <w:rPr>
          <w:rFonts w:ascii="Times New Roman" w:eastAsia="Calibri" w:hAnsi="Times New Roman" w:cs="Times New Roman"/>
          <w:sz w:val="28"/>
          <w:szCs w:val="28"/>
        </w:rPr>
        <w:t xml:space="preserve">27.09.2023 </w:t>
      </w:r>
      <w:r>
        <w:rPr>
          <w:rFonts w:ascii="Times New Roman" w:hAnsi="Times New Roman" w:cs="Times New Roman"/>
          <w:sz w:val="28"/>
          <w:szCs w:val="28"/>
        </w:rPr>
        <w:t>№ 101-п «Об утверждении регламента реализации администрацией Беляевского сельсовета Беляевского района Оренбургской области полномочий администратора доходов бюджета по взысканию задолженности по платежам в бюджет, пеням и штрафам по ним»</w:t>
      </w:r>
    </w:p>
    <w:p w:rsidR="00692DF6" w:rsidRDefault="00FD0CCE">
      <w:pPr>
        <w:spacing w:after="0" w:line="240" w:lineRule="auto"/>
        <w:ind w:firstLine="709"/>
        <w:rPr>
          <w:rFonts w:ascii="Times New Roman" w:hAnsi="Times New Roman" w:cs="Times New Roman"/>
          <w:sz w:val="28"/>
          <w:szCs w:val="28"/>
        </w:rPr>
      </w:pPr>
      <w:bookmarkStart w:id="0" w:name="sub_2"/>
      <w:bookmarkStart w:id="1" w:name="sub_3"/>
      <w:bookmarkEnd w:id="0"/>
      <w:r>
        <w:rPr>
          <w:rFonts w:ascii="Times New Roman" w:hAnsi="Times New Roman" w:cs="Times New Roman"/>
          <w:sz w:val="28"/>
          <w:szCs w:val="28"/>
        </w:rPr>
        <w:t xml:space="preserve">3. </w:t>
      </w:r>
      <w:bookmarkStart w:id="2" w:name="sub_4"/>
      <w:bookmarkEnd w:id="1"/>
      <w:proofErr w:type="gramStart"/>
      <w:r>
        <w:rPr>
          <w:rFonts w:ascii="Times New Roman" w:hAnsi="Times New Roman" w:cs="Times New Roman"/>
          <w:sz w:val="28"/>
          <w:szCs w:val="28"/>
        </w:rPr>
        <w:t>К</w:t>
      </w:r>
      <w:r>
        <w:rPr>
          <w:rFonts w:ascii="Times New Roman" w:hAnsi="Times New Roman" w:cs="Times New Roman"/>
          <w:color w:val="000000"/>
          <w:sz w:val="28"/>
          <w:szCs w:val="28"/>
        </w:rPr>
        <w:t>онтроль  за</w:t>
      </w:r>
      <w:proofErr w:type="gramEnd"/>
      <w:r>
        <w:rPr>
          <w:rFonts w:ascii="Times New Roman" w:hAnsi="Times New Roman" w:cs="Times New Roman"/>
          <w:color w:val="000000"/>
          <w:sz w:val="28"/>
          <w:szCs w:val="28"/>
        </w:rPr>
        <w:t xml:space="preserve"> исполнением настоящего постановления возложить на ведущего специалиста администрации сельсовета Мишукову Е.В.</w:t>
      </w:r>
    </w:p>
    <w:p w:rsidR="00692DF6" w:rsidRDefault="00FD0CCE">
      <w:pPr>
        <w:spacing w:after="0" w:line="240" w:lineRule="auto"/>
        <w:ind w:firstLine="709"/>
        <w:jc w:val="both"/>
        <w:rPr>
          <w:rFonts w:ascii="Times New Roman" w:hAnsi="Times New Roman" w:cs="Times New Roman"/>
          <w:color w:val="000000"/>
          <w:sz w:val="28"/>
          <w:szCs w:val="28"/>
        </w:rPr>
      </w:pPr>
      <w:bookmarkStart w:id="3" w:name="sub_5"/>
      <w:bookmarkEnd w:id="2"/>
      <w:r>
        <w:rPr>
          <w:rFonts w:ascii="Times New Roman" w:hAnsi="Times New Roman" w:cs="Times New Roman"/>
          <w:color w:val="000000"/>
          <w:sz w:val="28"/>
          <w:szCs w:val="28"/>
        </w:rPr>
        <w:t xml:space="preserve">4. </w:t>
      </w:r>
      <w:r>
        <w:rPr>
          <w:rFonts w:ascii="Times New Roman" w:hAnsi="Times New Roman" w:cs="Times New Roman"/>
          <w:sz w:val="28"/>
          <w:szCs w:val="28"/>
        </w:rPr>
        <w:t xml:space="preserve">Постановление вступает в силу после его </w:t>
      </w:r>
      <w:r>
        <w:rPr>
          <w:rStyle w:val="a8"/>
          <w:rFonts w:ascii="Times New Roman" w:hAnsi="Times New Roman"/>
          <w:b w:val="0"/>
          <w:color w:val="auto"/>
          <w:sz w:val="28"/>
          <w:szCs w:val="28"/>
        </w:rPr>
        <w:t>официального опубликования</w:t>
      </w:r>
      <w:r>
        <w:rPr>
          <w:rFonts w:ascii="Times New Roman" w:hAnsi="Times New Roman" w:cs="Times New Roman"/>
          <w:sz w:val="28"/>
          <w:szCs w:val="28"/>
        </w:rPr>
        <w:t>.</w:t>
      </w:r>
      <w:bookmarkEnd w:id="3"/>
    </w:p>
    <w:p w:rsidR="00692DF6" w:rsidRDefault="00692DF6">
      <w:pPr>
        <w:pStyle w:val="ConsPlusNonformat"/>
        <w:widowControl/>
        <w:ind w:left="142" w:firstLine="709"/>
        <w:jc w:val="both"/>
        <w:rPr>
          <w:rFonts w:ascii="Times New Roman" w:hAnsi="Times New Roman" w:cs="Times New Roman"/>
          <w:sz w:val="28"/>
          <w:szCs w:val="28"/>
        </w:rPr>
      </w:pPr>
    </w:p>
    <w:p w:rsidR="00692DF6" w:rsidRDefault="00692DF6">
      <w:pPr>
        <w:pStyle w:val="ConsPlusNonformat"/>
        <w:widowControl/>
        <w:ind w:left="142" w:firstLine="709"/>
        <w:jc w:val="both"/>
        <w:rPr>
          <w:rFonts w:ascii="Times New Roman" w:hAnsi="Times New Roman" w:cs="Times New Roman"/>
          <w:sz w:val="28"/>
          <w:szCs w:val="28"/>
        </w:rPr>
      </w:pPr>
    </w:p>
    <w:p w:rsidR="00692DF6" w:rsidRDefault="00692DF6">
      <w:pPr>
        <w:pStyle w:val="ConsPlusNonformat"/>
        <w:widowControl/>
        <w:ind w:left="142" w:hanging="142"/>
        <w:jc w:val="both"/>
        <w:rPr>
          <w:rFonts w:ascii="Times New Roman" w:hAnsi="Times New Roman" w:cs="Times New Roman"/>
          <w:sz w:val="28"/>
          <w:szCs w:val="28"/>
        </w:rPr>
      </w:pPr>
    </w:p>
    <w:tbl>
      <w:tblPr>
        <w:tblW w:w="9638" w:type="dxa"/>
        <w:tblInd w:w="217" w:type="dxa"/>
        <w:tblLayout w:type="fixed"/>
        <w:tblLook w:val="04A0" w:firstRow="1" w:lastRow="0" w:firstColumn="1" w:lastColumn="0" w:noHBand="0" w:noVBand="1"/>
      </w:tblPr>
      <w:tblGrid>
        <w:gridCol w:w="5278"/>
        <w:gridCol w:w="4360"/>
      </w:tblGrid>
      <w:tr w:rsidR="00692DF6" w:rsidTr="00FD0CCE">
        <w:trPr>
          <w:trHeight w:val="477"/>
        </w:trPr>
        <w:tc>
          <w:tcPr>
            <w:tcW w:w="5278" w:type="dxa"/>
          </w:tcPr>
          <w:p w:rsidR="00692DF6" w:rsidRDefault="00FD0CCE" w:rsidP="00FD0CCE">
            <w:pPr>
              <w:widowControl w:val="0"/>
              <w:tabs>
                <w:tab w:val="left" w:pos="3836"/>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Глава муниципального </w:t>
            </w:r>
            <w:r>
              <w:rPr>
                <w:rFonts w:ascii="Times New Roman" w:eastAsia="Times New Roman" w:hAnsi="Times New Roman" w:cs="Times New Roman"/>
                <w:noProof/>
                <w:sz w:val="28"/>
                <w:szCs w:val="28"/>
              </w:rPr>
              <w:drawing>
                <wp:anchor distT="0" distB="0" distL="0" distR="0" simplePos="0" relativeHeight="2" behindDoc="0" locked="0" layoutInCell="0" allowOverlap="1">
                  <wp:simplePos x="0" y="0"/>
                  <wp:positionH relativeFrom="character">
                    <wp:posOffset>26670</wp:posOffset>
                  </wp:positionH>
                  <wp:positionV relativeFrom="line">
                    <wp:posOffset>414020</wp:posOffset>
                  </wp:positionV>
                  <wp:extent cx="2876550" cy="1076325"/>
                  <wp:effectExtent l="1905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cstate="print"/>
                          <a:stretch>
                            <a:fillRect/>
                          </a:stretch>
                        </pic:blipFill>
                        <pic:spPr bwMode="auto">
                          <a:xfrm>
                            <a:off x="0" y="0"/>
                            <a:ext cx="2876550" cy="1076325"/>
                          </a:xfrm>
                          <a:prstGeom prst="rect">
                            <a:avLst/>
                          </a:prstGeom>
                        </pic:spPr>
                      </pic:pic>
                    </a:graphicData>
                  </a:graphic>
                </wp:anchor>
              </w:drawing>
            </w:r>
            <w:r>
              <w:rPr>
                <w:rFonts w:ascii="Times New Roman" w:eastAsia="Times New Roman" w:hAnsi="Times New Roman" w:cs="Times New Roman"/>
                <w:sz w:val="28"/>
                <w:szCs w:val="28"/>
                <w:lang w:eastAsia="en-US"/>
              </w:rPr>
              <w:t>образования</w:t>
            </w:r>
          </w:p>
        </w:tc>
        <w:tc>
          <w:tcPr>
            <w:tcW w:w="4360" w:type="dxa"/>
          </w:tcPr>
          <w:p w:rsidR="00692DF6" w:rsidRDefault="00FD0CCE" w:rsidP="00FD0CCE">
            <w:pPr>
              <w:widowControl w:val="0"/>
              <w:tabs>
                <w:tab w:val="left" w:pos="3836"/>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М.Х. </w:t>
            </w:r>
            <w:proofErr w:type="spellStart"/>
            <w:r>
              <w:rPr>
                <w:rFonts w:ascii="Times New Roman" w:eastAsia="Times New Roman" w:hAnsi="Times New Roman" w:cs="Times New Roman"/>
                <w:sz w:val="28"/>
                <w:szCs w:val="28"/>
                <w:lang w:eastAsia="en-US"/>
              </w:rPr>
              <w:t>Елешев</w:t>
            </w:r>
            <w:proofErr w:type="spellEnd"/>
          </w:p>
          <w:p w:rsidR="00692DF6" w:rsidRDefault="00692DF6" w:rsidP="00FD0CCE">
            <w:pPr>
              <w:widowControl w:val="0"/>
              <w:tabs>
                <w:tab w:val="left" w:pos="3836"/>
              </w:tabs>
              <w:spacing w:after="0" w:line="240" w:lineRule="auto"/>
              <w:ind w:left="-2311"/>
              <w:rPr>
                <w:rFonts w:ascii="Times New Roman" w:eastAsia="Times New Roman" w:hAnsi="Times New Roman" w:cs="Times New Roman"/>
                <w:sz w:val="28"/>
                <w:szCs w:val="28"/>
                <w:lang w:eastAsia="en-US"/>
              </w:rPr>
            </w:pPr>
          </w:p>
          <w:p w:rsidR="00692DF6" w:rsidRDefault="00692DF6" w:rsidP="00FD0CCE">
            <w:pPr>
              <w:widowControl w:val="0"/>
              <w:tabs>
                <w:tab w:val="left" w:pos="3836"/>
              </w:tabs>
              <w:spacing w:after="0" w:line="240" w:lineRule="auto"/>
              <w:ind w:left="-2311"/>
              <w:rPr>
                <w:rFonts w:ascii="Times New Roman" w:eastAsia="Times New Roman" w:hAnsi="Times New Roman" w:cs="Times New Roman"/>
                <w:sz w:val="16"/>
                <w:szCs w:val="16"/>
                <w:lang w:eastAsia="en-US"/>
              </w:rPr>
            </w:pPr>
          </w:p>
        </w:tc>
      </w:tr>
    </w:tbl>
    <w:p w:rsidR="00692DF6" w:rsidRDefault="00692DF6">
      <w:pPr>
        <w:spacing w:after="0" w:line="240" w:lineRule="auto"/>
        <w:rPr>
          <w:rFonts w:ascii="Times New Roman" w:eastAsia="Times New Roman" w:hAnsi="Times New Roman" w:cs="Times New Roman"/>
          <w:b/>
          <w:sz w:val="24"/>
          <w:szCs w:val="24"/>
        </w:rPr>
      </w:pPr>
    </w:p>
    <w:p w:rsidR="00692DF6" w:rsidRDefault="00692DF6">
      <w:pPr>
        <w:spacing w:after="0" w:line="240" w:lineRule="auto"/>
        <w:rPr>
          <w:rFonts w:ascii="Times New Roman" w:eastAsia="Times New Roman" w:hAnsi="Times New Roman" w:cs="Times New Roman"/>
          <w:b/>
          <w:sz w:val="24"/>
          <w:szCs w:val="24"/>
        </w:rPr>
      </w:pPr>
    </w:p>
    <w:p w:rsidR="00FD0CCE" w:rsidRDefault="00FD0CCE">
      <w:pPr>
        <w:spacing w:after="0" w:line="240" w:lineRule="auto"/>
        <w:ind w:left="1701" w:hanging="1560"/>
        <w:jc w:val="both"/>
        <w:rPr>
          <w:rFonts w:ascii="Times New Roman" w:eastAsia="Times New Roman" w:hAnsi="Times New Roman" w:cs="Times New Roman"/>
          <w:sz w:val="28"/>
          <w:szCs w:val="28"/>
        </w:rPr>
      </w:pPr>
    </w:p>
    <w:p w:rsidR="00FD0CCE" w:rsidRDefault="00FD0CCE">
      <w:pPr>
        <w:spacing w:after="0" w:line="240" w:lineRule="auto"/>
        <w:ind w:left="1701" w:hanging="1560"/>
        <w:jc w:val="both"/>
        <w:rPr>
          <w:rFonts w:ascii="Times New Roman" w:eastAsia="Times New Roman" w:hAnsi="Times New Roman" w:cs="Times New Roman"/>
          <w:sz w:val="28"/>
          <w:szCs w:val="28"/>
        </w:rPr>
      </w:pPr>
    </w:p>
    <w:p w:rsidR="00FD0CCE" w:rsidRDefault="00FD0CCE">
      <w:pPr>
        <w:spacing w:after="0" w:line="240" w:lineRule="auto"/>
        <w:ind w:left="1701" w:hanging="1560"/>
        <w:jc w:val="both"/>
        <w:rPr>
          <w:rFonts w:ascii="Times New Roman" w:eastAsia="Times New Roman" w:hAnsi="Times New Roman" w:cs="Times New Roman"/>
          <w:sz w:val="28"/>
          <w:szCs w:val="28"/>
        </w:rPr>
      </w:pPr>
    </w:p>
    <w:p w:rsidR="00FD0CCE" w:rsidRDefault="00FD0CCE">
      <w:pPr>
        <w:spacing w:after="0" w:line="240" w:lineRule="auto"/>
        <w:ind w:left="1701" w:hanging="1560"/>
        <w:jc w:val="both"/>
        <w:rPr>
          <w:rFonts w:ascii="Times New Roman" w:eastAsia="Times New Roman" w:hAnsi="Times New Roman" w:cs="Times New Roman"/>
          <w:sz w:val="28"/>
          <w:szCs w:val="28"/>
        </w:rPr>
      </w:pPr>
    </w:p>
    <w:p w:rsidR="00692DF6" w:rsidRDefault="00FD0CCE">
      <w:pPr>
        <w:spacing w:after="0" w:line="240" w:lineRule="auto"/>
        <w:ind w:left="1701" w:hanging="1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Разослано: ведущему специалисту администрации </w:t>
      </w:r>
      <w:r>
        <w:rPr>
          <w:rFonts w:ascii="Times New Roman" w:eastAsia="Times New Roman" w:hAnsi="Times New Roman" w:cs="Times New Roman"/>
          <w:sz w:val="28"/>
          <w:szCs w:val="28"/>
          <w:lang w:eastAsia="zh-CN"/>
        </w:rPr>
        <w:t>Беляевского</w:t>
      </w:r>
      <w:r>
        <w:rPr>
          <w:rFonts w:ascii="Times New Roman" w:eastAsia="Times New Roman" w:hAnsi="Times New Roman" w:cs="Times New Roman"/>
          <w:sz w:val="28"/>
          <w:szCs w:val="28"/>
        </w:rPr>
        <w:t xml:space="preserve"> сельсовета,  администрации района, прокурору района, в дело</w:t>
      </w: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692DF6">
      <w:pPr>
        <w:spacing w:after="0" w:line="240" w:lineRule="auto"/>
        <w:jc w:val="both"/>
        <w:rPr>
          <w:rFonts w:ascii="Times New Roman" w:eastAsia="Times New Roman" w:hAnsi="Times New Roman" w:cs="Times New Roman"/>
          <w:sz w:val="28"/>
          <w:szCs w:val="28"/>
        </w:rPr>
      </w:pPr>
    </w:p>
    <w:p w:rsidR="00692DF6" w:rsidRDefault="00FD0CCE">
      <w:pPr>
        <w:spacing w:after="0" w:line="240" w:lineRule="auto"/>
        <w:ind w:firstLine="4820"/>
        <w:rPr>
          <w:rFonts w:ascii="Times New Roman" w:eastAsia="Times New Roman" w:hAnsi="Times New Roman" w:cs="Times New Roman"/>
          <w:b/>
          <w:sz w:val="28"/>
          <w:szCs w:val="28"/>
          <w:lang w:eastAsia="zh-CN"/>
        </w:rPr>
      </w:pPr>
      <w:bookmarkStart w:id="4" w:name="sub_30"/>
      <w:r>
        <w:rPr>
          <w:rFonts w:ascii="Times New Roman" w:eastAsia="Times New Roman" w:hAnsi="Times New Roman" w:cs="Times New Roman"/>
          <w:sz w:val="28"/>
          <w:szCs w:val="28"/>
          <w:lang w:eastAsia="zh-CN"/>
        </w:rPr>
        <w:t>УТВЕРЖДЕН  </w:t>
      </w:r>
      <w:bookmarkEnd w:id="4"/>
    </w:p>
    <w:p w:rsidR="00692DF6" w:rsidRDefault="00FD0CCE">
      <w:pPr>
        <w:spacing w:after="0" w:line="240" w:lineRule="auto"/>
        <w:ind w:firstLine="482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постановлением администрации </w:t>
      </w:r>
      <w:bookmarkStart w:id="5" w:name="_GoBack"/>
      <w:bookmarkEnd w:id="5"/>
    </w:p>
    <w:p w:rsidR="00692DF6" w:rsidRDefault="00FD0CCE">
      <w:pPr>
        <w:spacing w:after="0" w:line="240" w:lineRule="auto"/>
        <w:ind w:firstLine="4820"/>
        <w:rPr>
          <w:rFonts w:ascii="Times New Roman" w:eastAsia="Times New Roman" w:hAnsi="Times New Roman" w:cs="Times New Roman"/>
          <w:sz w:val="28"/>
          <w:szCs w:val="28"/>
          <w:lang w:eastAsia="zh-CN"/>
        </w:rPr>
      </w:pPr>
      <w:r>
        <w:rPr>
          <w:rFonts w:ascii="Times New Roman" w:hAnsi="Times New Roman" w:cs="Times New Roman"/>
          <w:sz w:val="28"/>
          <w:szCs w:val="28"/>
        </w:rPr>
        <w:t>Беляевского</w:t>
      </w:r>
      <w:r>
        <w:rPr>
          <w:rFonts w:ascii="Times New Roman" w:eastAsia="Times New Roman" w:hAnsi="Times New Roman" w:cs="Times New Roman"/>
          <w:sz w:val="28"/>
          <w:szCs w:val="28"/>
          <w:lang w:eastAsia="zh-CN"/>
        </w:rPr>
        <w:t xml:space="preserve"> сельсовета</w:t>
      </w:r>
    </w:p>
    <w:p w:rsidR="00692DF6" w:rsidRDefault="0014515E">
      <w:pPr>
        <w:spacing w:after="0" w:line="240" w:lineRule="auto"/>
        <w:ind w:firstLine="482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w:t>
      </w:r>
      <w:r w:rsidR="00FD0CCE">
        <w:rPr>
          <w:rFonts w:ascii="Times New Roman" w:eastAsia="Times New Roman" w:hAnsi="Times New Roman" w:cs="Times New Roman"/>
          <w:sz w:val="28"/>
          <w:szCs w:val="28"/>
          <w:lang w:eastAsia="zh-CN"/>
        </w:rPr>
        <w:t>т</w:t>
      </w:r>
      <w:r>
        <w:rPr>
          <w:rFonts w:ascii="Times New Roman" w:eastAsia="Times New Roman" w:hAnsi="Times New Roman" w:cs="Times New Roman"/>
          <w:sz w:val="28"/>
          <w:szCs w:val="28"/>
          <w:lang w:eastAsia="zh-CN"/>
        </w:rPr>
        <w:t xml:space="preserve"> </w:t>
      </w:r>
      <w:r w:rsidR="00FD0CCE">
        <w:rPr>
          <w:rFonts w:ascii="Times New Roman" w:eastAsia="Times New Roman" w:hAnsi="Times New Roman" w:cs="Times New Roman"/>
          <w:sz w:val="28"/>
          <w:szCs w:val="28"/>
          <w:lang w:eastAsia="zh-CN"/>
        </w:rPr>
        <w:t>17.03.2026 № </w:t>
      </w:r>
      <w:r>
        <w:rPr>
          <w:rFonts w:ascii="Times New Roman" w:eastAsia="Times New Roman" w:hAnsi="Times New Roman" w:cs="Times New Roman"/>
          <w:sz w:val="28"/>
          <w:szCs w:val="28"/>
          <w:lang w:eastAsia="zh-CN"/>
        </w:rPr>
        <w:t>31</w:t>
      </w:r>
      <w:r w:rsidR="00FD0CCE">
        <w:rPr>
          <w:rFonts w:ascii="Times New Roman" w:eastAsia="Times New Roman" w:hAnsi="Times New Roman" w:cs="Times New Roman"/>
          <w:sz w:val="28"/>
          <w:szCs w:val="28"/>
          <w:lang w:eastAsia="zh-CN"/>
        </w:rPr>
        <w:t>-п</w:t>
      </w:r>
    </w:p>
    <w:p w:rsidR="00692DF6" w:rsidRDefault="00692DF6">
      <w:pPr>
        <w:spacing w:after="0" w:line="240" w:lineRule="auto"/>
        <w:ind w:firstLine="4820"/>
        <w:rPr>
          <w:rFonts w:ascii="Times New Roman" w:eastAsia="Times New Roman" w:hAnsi="Times New Roman" w:cs="Times New Roman"/>
          <w:sz w:val="28"/>
          <w:szCs w:val="28"/>
          <w:lang w:eastAsia="zh-CN"/>
        </w:rPr>
      </w:pPr>
    </w:p>
    <w:p w:rsidR="00692DF6" w:rsidRDefault="00692DF6">
      <w:pPr>
        <w:tabs>
          <w:tab w:val="left" w:pos="2126"/>
        </w:tabs>
        <w:spacing w:after="0" w:line="240" w:lineRule="auto"/>
        <w:ind w:firstLine="851"/>
        <w:jc w:val="both"/>
        <w:rPr>
          <w:rFonts w:ascii="Times New Roman" w:eastAsia="Times New Roman" w:hAnsi="Times New Roman" w:cs="Times New Roman"/>
          <w:sz w:val="28"/>
          <w:szCs w:val="28"/>
          <w:lang w:eastAsia="zh-CN"/>
        </w:rPr>
      </w:pPr>
    </w:p>
    <w:p w:rsidR="00692DF6" w:rsidRDefault="00FD0CCE">
      <w:pPr>
        <w:tabs>
          <w:tab w:val="left" w:pos="2126"/>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Регламент реализации администрацией муниципального образования Беляевский </w:t>
      </w:r>
      <w:r w:rsidR="0014515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сельсовет Беляевского района Оренбургской области</w:t>
      </w:r>
      <w:r w:rsidR="0014515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полномочий администратора доходов бюджета по взысканию задолженности по </w:t>
      </w:r>
      <w:r>
        <w:rPr>
          <w:rFonts w:ascii="Times New Roman" w:hAnsi="Times New Roman" w:cs="Times New Roman"/>
          <w:sz w:val="28"/>
          <w:szCs w:val="28"/>
        </w:rPr>
        <w:t>платежам в бюджет, пеням и штрафам по ним (далее – Регламент)</w:t>
      </w:r>
    </w:p>
    <w:p w:rsidR="00692DF6" w:rsidRDefault="00692DF6">
      <w:pPr>
        <w:spacing w:after="0" w:line="240" w:lineRule="auto"/>
        <w:rPr>
          <w:rFonts w:ascii="Times New Roman" w:hAnsi="Times New Roman" w:cs="Times New Roman"/>
          <w:color w:val="000000"/>
          <w:sz w:val="28"/>
          <w:szCs w:val="28"/>
        </w:rPr>
      </w:pPr>
    </w:p>
    <w:p w:rsidR="00692DF6" w:rsidRDefault="00FD0CCE">
      <w:pPr>
        <w:pStyle w:val="11"/>
        <w:spacing w:before="0" w:line="240" w:lineRule="auto"/>
        <w:jc w:val="center"/>
        <w:rPr>
          <w:rFonts w:ascii="Times New Roman" w:hAnsi="Times New Roman"/>
          <w:bCs w:val="0"/>
          <w:color w:val="auto"/>
        </w:rPr>
      </w:pPr>
      <w:bookmarkStart w:id="6" w:name="sub_100"/>
      <w:r>
        <w:rPr>
          <w:rFonts w:ascii="Times New Roman" w:hAnsi="Times New Roman"/>
          <w:bCs w:val="0"/>
          <w:color w:val="auto"/>
        </w:rPr>
        <w:t>1. Общие положения</w:t>
      </w:r>
      <w:bookmarkEnd w:id="6"/>
    </w:p>
    <w:p w:rsidR="00692DF6" w:rsidRDefault="00692DF6">
      <w:pPr>
        <w:spacing w:after="0" w:line="240" w:lineRule="auto"/>
        <w:ind w:left="709"/>
        <w:rPr>
          <w:rFonts w:ascii="Times New Roman" w:hAnsi="Times New Roman" w:cs="Times New Roman"/>
          <w:sz w:val="28"/>
          <w:szCs w:val="28"/>
        </w:rPr>
      </w:pP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Настоящий Регламент разработан в целях реализации комплекса мер, направленных на улучшение качества администрирования доходов местного бюджета, сокращение просроченной дебиторской задолженности и принятия своевременных мер по ее взысканию, а также усиление контроля за поступлением неналоговых доходов, администрируемых администрацией</w:t>
      </w:r>
      <w:r w:rsidR="0014515E">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proofErr w:type="spellStart"/>
      <w:proofErr w:type="gramStart"/>
      <w:r>
        <w:rPr>
          <w:rFonts w:ascii="Times New Roman" w:hAnsi="Times New Roman" w:cs="Times New Roman"/>
          <w:color w:val="000000"/>
          <w:sz w:val="28"/>
          <w:szCs w:val="28"/>
        </w:rPr>
        <w:t>Беляевский</w:t>
      </w:r>
      <w:proofErr w:type="spellEnd"/>
      <w:r>
        <w:rPr>
          <w:rFonts w:ascii="Times New Roman" w:hAnsi="Times New Roman" w:cs="Times New Roman"/>
          <w:sz w:val="28"/>
          <w:szCs w:val="28"/>
        </w:rPr>
        <w:t xml:space="preserve">  сельсовет</w:t>
      </w:r>
      <w:proofErr w:type="gramEnd"/>
      <w:r>
        <w:rPr>
          <w:rFonts w:ascii="Times New Roman" w:hAnsi="Times New Roman" w:cs="Times New Roman"/>
          <w:sz w:val="28"/>
          <w:szCs w:val="28"/>
        </w:rPr>
        <w:t xml:space="preserve"> Беляевского района Оренбургской области (далее – Администрация).</w:t>
      </w:r>
    </w:p>
    <w:p w:rsidR="00692DF6" w:rsidRDefault="00FD0CCE">
      <w:pPr>
        <w:spacing w:after="0" w:line="240" w:lineRule="auto"/>
        <w:ind w:firstLine="709"/>
        <w:jc w:val="both"/>
        <w:rPr>
          <w:rFonts w:ascii="Times New Roman" w:hAnsi="Times New Roman" w:cs="Times New Roman"/>
          <w:sz w:val="28"/>
          <w:szCs w:val="28"/>
        </w:rPr>
      </w:pPr>
      <w:bookmarkStart w:id="7" w:name="sub_1001"/>
      <w:bookmarkEnd w:id="7"/>
      <w:r>
        <w:rPr>
          <w:rFonts w:ascii="Times New Roman" w:hAnsi="Times New Roman" w:cs="Times New Roman"/>
          <w:sz w:val="28"/>
          <w:szCs w:val="28"/>
        </w:rPr>
        <w:t xml:space="preserve">2. Регламент устанавливает перечень мероприятий по реализации Администрацией полномочий, направленных на взыскание дебиторской задолженности по доходам по видам платежей (учетным группам доходов), сроки реализации каждого мероприятия, перечень сотрудников Администрации, ответственных за работу с дебиторской задолженностью по доходам. </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Обмен информацией между сотрудниками Администрации, включая обмен первичными учетными документами, осуществляется в соответствии с Учетной политикой, и положениями настоящего Регламента.</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Ответственными за работу с дебиторской задолженностью по доходам являются сотрудники Администрации,</w:t>
      </w:r>
      <w:r w:rsidR="0014515E">
        <w:rPr>
          <w:rFonts w:ascii="Times New Roman" w:hAnsi="Times New Roman" w:cs="Times New Roman"/>
          <w:sz w:val="28"/>
          <w:szCs w:val="28"/>
        </w:rPr>
        <w:t xml:space="preserve"> </w:t>
      </w:r>
      <w:r>
        <w:rPr>
          <w:rFonts w:ascii="Times New Roman" w:hAnsi="Times New Roman" w:cs="Times New Roman"/>
          <w:sz w:val="28"/>
          <w:szCs w:val="28"/>
        </w:rPr>
        <w:t>фактически исполняющие полномочия администратора доходов местного бюджета в соответствии с пунктом 3 настоящего Регламента.</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Ответственным за работу с дебиторской задолженностью по доходам в Администрации является ведущий специалист;</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направление документов и размещение информации осуществляется с учетом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Порядка </w:t>
      </w:r>
      <w:r>
        <w:rPr>
          <w:rFonts w:ascii="Times New Roman" w:hAnsi="Times New Roman" w:cs="Times New Roman"/>
          <w:sz w:val="28"/>
          <w:szCs w:val="28"/>
        </w:rPr>
        <w:lastRenderedPageBreak/>
        <w:t>ведения в единой информационной системе в сфере закупок реестра контрактов, заключенных заказчиками.</w:t>
      </w:r>
    </w:p>
    <w:p w:rsidR="00692DF6" w:rsidRDefault="00FD0CCE">
      <w:pPr>
        <w:spacing w:after="0" w:line="240" w:lineRule="auto"/>
        <w:ind w:firstLine="709"/>
        <w:jc w:val="both"/>
        <w:rPr>
          <w:rFonts w:ascii="Times New Roman" w:hAnsi="Times New Roman" w:cs="Times New Roman"/>
          <w:sz w:val="28"/>
          <w:szCs w:val="28"/>
        </w:rPr>
      </w:pPr>
      <w:bookmarkStart w:id="8" w:name="sub_1002"/>
      <w:r>
        <w:rPr>
          <w:rFonts w:ascii="Times New Roman" w:hAnsi="Times New Roman" w:cs="Times New Roman"/>
          <w:sz w:val="28"/>
          <w:szCs w:val="28"/>
        </w:rPr>
        <w:t>Далее для целей настоящего Регламента лица, указанные в подпунктах 1и 2 настоящего пункта именуются как специалисты финансово-правового обеспечения.</w:t>
      </w:r>
      <w:bookmarkEnd w:id="8"/>
    </w:p>
    <w:p w:rsidR="00692DF6" w:rsidRDefault="00FD0CCE">
      <w:pPr>
        <w:spacing w:after="0" w:line="240" w:lineRule="auto"/>
        <w:ind w:firstLine="709"/>
        <w:jc w:val="both"/>
        <w:rPr>
          <w:rFonts w:ascii="Times New Roman" w:hAnsi="Times New Roman" w:cs="Times New Roman"/>
          <w:sz w:val="28"/>
          <w:szCs w:val="28"/>
        </w:rPr>
      </w:pPr>
      <w:bookmarkStart w:id="9" w:name="sub_1003"/>
      <w:r>
        <w:rPr>
          <w:rFonts w:ascii="Times New Roman" w:hAnsi="Times New Roman" w:cs="Times New Roman"/>
          <w:sz w:val="28"/>
          <w:szCs w:val="28"/>
        </w:rPr>
        <w:t>4. Понятия и определения, используемые в настоящем Регламенте, понимаются в значении, используемом законодательством Российской Федерации, если иное прямо не оговорено в настоящем Регламенте.</w:t>
      </w:r>
      <w:bookmarkEnd w:id="9"/>
    </w:p>
    <w:p w:rsidR="00692DF6" w:rsidRDefault="00692DF6">
      <w:pPr>
        <w:spacing w:after="0" w:line="240" w:lineRule="auto"/>
        <w:ind w:firstLine="709"/>
        <w:jc w:val="both"/>
        <w:rPr>
          <w:rFonts w:ascii="Times New Roman" w:hAnsi="Times New Roman" w:cs="Times New Roman"/>
          <w:sz w:val="28"/>
          <w:szCs w:val="28"/>
        </w:rPr>
      </w:pPr>
    </w:p>
    <w:p w:rsidR="00692DF6" w:rsidRDefault="00FD0CCE">
      <w:pPr>
        <w:pStyle w:val="11"/>
        <w:spacing w:before="0" w:line="240" w:lineRule="auto"/>
        <w:ind w:firstLine="709"/>
        <w:jc w:val="center"/>
        <w:rPr>
          <w:rFonts w:ascii="Times New Roman" w:hAnsi="Times New Roman"/>
          <w:bCs w:val="0"/>
          <w:color w:val="auto"/>
        </w:rPr>
      </w:pPr>
      <w:bookmarkStart w:id="10" w:name="sub_200"/>
      <w:r>
        <w:rPr>
          <w:rFonts w:ascii="Times New Roman" w:hAnsi="Times New Roman"/>
          <w:bCs w:val="0"/>
          <w:color w:val="auto"/>
        </w:rPr>
        <w:t>2. Мероприятия по недопущению образования просроченной дебиторской задолженности по доходам</w:t>
      </w:r>
      <w:bookmarkEnd w:id="10"/>
    </w:p>
    <w:p w:rsidR="00692DF6" w:rsidRDefault="00692DF6">
      <w:pPr>
        <w:spacing w:after="0" w:line="240" w:lineRule="auto"/>
        <w:ind w:firstLine="709"/>
        <w:jc w:val="both"/>
        <w:rPr>
          <w:rFonts w:ascii="Times New Roman" w:hAnsi="Times New Roman" w:cs="Times New Roman"/>
          <w:sz w:val="28"/>
          <w:szCs w:val="28"/>
        </w:rPr>
      </w:pP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5.Специалист финансово-правового обеспечения в целях</w:t>
      </w:r>
      <w:r w:rsidR="0014515E">
        <w:rPr>
          <w:rFonts w:ascii="Times New Roman" w:hAnsi="Times New Roman" w:cs="Times New Roman"/>
          <w:sz w:val="28"/>
          <w:szCs w:val="28"/>
        </w:rPr>
        <w:t xml:space="preserve"> </w:t>
      </w:r>
      <w:r>
        <w:rPr>
          <w:rFonts w:ascii="Times New Roman" w:hAnsi="Times New Roman" w:cs="Times New Roman"/>
          <w:sz w:val="28"/>
          <w:szCs w:val="28"/>
        </w:rPr>
        <w:t>недопущения образования просроченной дебиторской задолженности по доходам:</w:t>
      </w:r>
    </w:p>
    <w:p w:rsidR="00692DF6" w:rsidRDefault="00FD0CCE">
      <w:pPr>
        <w:spacing w:after="0" w:line="240" w:lineRule="auto"/>
        <w:ind w:firstLine="709"/>
        <w:jc w:val="both"/>
        <w:rPr>
          <w:rFonts w:ascii="Times New Roman" w:hAnsi="Times New Roman" w:cs="Times New Roman"/>
          <w:sz w:val="28"/>
          <w:szCs w:val="28"/>
        </w:rPr>
      </w:pPr>
      <w:bookmarkStart w:id="11" w:name="sub_1004"/>
      <w:bookmarkStart w:id="12" w:name="sub_10041"/>
      <w:bookmarkEnd w:id="11"/>
      <w:r>
        <w:rPr>
          <w:rFonts w:ascii="Times New Roman" w:hAnsi="Times New Roman" w:cs="Times New Roman"/>
          <w:sz w:val="28"/>
          <w:szCs w:val="28"/>
        </w:rPr>
        <w:t>1) осуществляет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администратором доходов местного бюджета, в том числе:</w:t>
      </w:r>
      <w:bookmarkEnd w:id="12"/>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предусмотренной статьей 21.3 Федерального закона от 27.07.2010 N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25.12.2019 N250н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местный бюджет, а также за начислением процентов за предоставленную отсрочку или рассрочку и пени (штрафы) за </w:t>
      </w:r>
      <w:r>
        <w:rPr>
          <w:rFonts w:ascii="Times New Roman" w:hAnsi="Times New Roman" w:cs="Times New Roman"/>
          <w:sz w:val="28"/>
          <w:szCs w:val="28"/>
        </w:rPr>
        <w:lastRenderedPageBreak/>
        <w:t>просрочку уплаты платежей в местный бюджет в порядке и случаях, предусмотренных законодательством Российской Федерации;</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своевременным начислением неустойки (штрафов, пени);</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проводит не реже одного раза в квартал</w:t>
      </w:r>
      <w:r w:rsidR="0014515E">
        <w:rPr>
          <w:rFonts w:ascii="Times New Roman" w:hAnsi="Times New Roman" w:cs="Times New Roman"/>
          <w:sz w:val="28"/>
          <w:szCs w:val="28"/>
        </w:rPr>
        <w:t xml:space="preserve"> </w:t>
      </w:r>
      <w:r>
        <w:rPr>
          <w:rFonts w:ascii="Times New Roman" w:hAnsi="Times New Roman" w:cs="Times New Roman"/>
          <w:sz w:val="28"/>
          <w:szCs w:val="28"/>
        </w:rPr>
        <w:t>в срок до 15 числа месяца, следующего за отчетным кварталом,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 безнадежной к взысканию с последующим отражением в учете и отчетности актуализированных данных;</w:t>
      </w:r>
    </w:p>
    <w:p w:rsidR="00692DF6" w:rsidRDefault="00FD0CCE">
      <w:pPr>
        <w:spacing w:after="0" w:line="240" w:lineRule="auto"/>
        <w:ind w:firstLine="709"/>
        <w:jc w:val="both"/>
        <w:rPr>
          <w:rFonts w:ascii="Times New Roman" w:hAnsi="Times New Roman" w:cs="Times New Roman"/>
          <w:sz w:val="28"/>
          <w:szCs w:val="28"/>
        </w:rPr>
      </w:pPr>
      <w:bookmarkStart w:id="13" w:name="sub_10042"/>
      <w:bookmarkStart w:id="14" w:name="sub_10043"/>
      <w:bookmarkEnd w:id="13"/>
      <w:r>
        <w:rPr>
          <w:rFonts w:ascii="Times New Roman" w:hAnsi="Times New Roman" w:cs="Times New Roman"/>
          <w:sz w:val="28"/>
          <w:szCs w:val="28"/>
        </w:rPr>
        <w:t>3) проводит мониторинг финансового (платежного) состояния должников, в том числе при проведении мероприятий по инвентаризации на предмет:</w:t>
      </w:r>
      <w:bookmarkEnd w:id="14"/>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наличия сведений о взыскании с должника денежных средств в рамках исполнительного производства;</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наличия сведений о возбуждении в отношении должника дела о банкротстве;</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принимает решение о признании безнадежной к взысканию задолженности по платежам в местный бюджет в соответствии с порядком,</w:t>
      </w:r>
      <w:r w:rsidR="0014515E">
        <w:rPr>
          <w:rFonts w:ascii="Times New Roman" w:hAnsi="Times New Roman" w:cs="Times New Roman"/>
          <w:sz w:val="28"/>
          <w:szCs w:val="28"/>
        </w:rPr>
        <w:t xml:space="preserve"> </w:t>
      </w:r>
      <w:r>
        <w:rPr>
          <w:rFonts w:ascii="Times New Roman" w:hAnsi="Times New Roman" w:cs="Times New Roman"/>
          <w:sz w:val="28"/>
          <w:szCs w:val="28"/>
        </w:rPr>
        <w:t>принятия решений о признании безнадежной к взысканию задолженности по платежам в бюджет, определенным главным администратором доходов бюджета в соответствии с общими требованиями, установленными Правительством Российской Федерации, и о ее списании;</w:t>
      </w:r>
    </w:p>
    <w:p w:rsidR="00692DF6" w:rsidRDefault="00FD0CCE">
      <w:pPr>
        <w:spacing w:after="0" w:line="240" w:lineRule="auto"/>
        <w:ind w:firstLine="709"/>
        <w:jc w:val="both"/>
        <w:rPr>
          <w:rFonts w:ascii="Times New Roman" w:hAnsi="Times New Roman" w:cs="Times New Roman"/>
          <w:sz w:val="28"/>
          <w:szCs w:val="28"/>
        </w:rPr>
      </w:pPr>
      <w:bookmarkStart w:id="15" w:name="sub_10044"/>
      <w:bookmarkEnd w:id="15"/>
      <w:r>
        <w:rPr>
          <w:rFonts w:ascii="Times New Roman" w:hAnsi="Times New Roman" w:cs="Times New Roman"/>
          <w:sz w:val="28"/>
          <w:szCs w:val="28"/>
        </w:rPr>
        <w:t>5) ежегодно по состоянию на 25 декабря представляет в финансовый орган муниципального образования Беляевский сельсовет Беляевского района Оренбургской области</w:t>
      </w:r>
      <w:r w:rsidR="0014515E">
        <w:rPr>
          <w:rFonts w:ascii="Times New Roman" w:hAnsi="Times New Roman" w:cs="Times New Roman"/>
          <w:sz w:val="28"/>
          <w:szCs w:val="28"/>
        </w:rPr>
        <w:t xml:space="preserve"> </w:t>
      </w:r>
      <w:r>
        <w:rPr>
          <w:rFonts w:ascii="Times New Roman" w:hAnsi="Times New Roman" w:cs="Times New Roman"/>
          <w:sz w:val="28"/>
          <w:szCs w:val="28"/>
        </w:rPr>
        <w:t xml:space="preserve">отчет об итогах работы по взысканию дебиторской задолженности по платежам в местный бюджет по форме, согласно </w:t>
      </w:r>
      <w:proofErr w:type="gramStart"/>
      <w:r>
        <w:rPr>
          <w:rStyle w:val="a8"/>
          <w:rFonts w:ascii="Times New Roman" w:hAnsi="Times New Roman"/>
          <w:b w:val="0"/>
          <w:color w:val="auto"/>
          <w:sz w:val="28"/>
          <w:szCs w:val="28"/>
        </w:rPr>
        <w:t>приложению</w:t>
      </w:r>
      <w:proofErr w:type="gramEnd"/>
      <w:r>
        <w:rPr>
          <w:rFonts w:ascii="Times New Roman" w:hAnsi="Times New Roman" w:cs="Times New Roman"/>
          <w:sz w:val="28"/>
          <w:szCs w:val="28"/>
        </w:rPr>
        <w:t xml:space="preserve"> к настоящему Регламенту.</w:t>
      </w:r>
    </w:p>
    <w:p w:rsidR="00692DF6" w:rsidRDefault="00FD0CCE">
      <w:pPr>
        <w:spacing w:after="0" w:line="240" w:lineRule="auto"/>
        <w:ind w:firstLine="709"/>
        <w:jc w:val="both"/>
        <w:rPr>
          <w:rFonts w:ascii="Times New Roman" w:hAnsi="Times New Roman" w:cs="Times New Roman"/>
          <w:sz w:val="28"/>
          <w:szCs w:val="28"/>
        </w:rPr>
      </w:pPr>
      <w:bookmarkStart w:id="16" w:name="sub_10045"/>
      <w:bookmarkStart w:id="17" w:name="sub_10046"/>
      <w:bookmarkEnd w:id="16"/>
      <w:r>
        <w:rPr>
          <w:rFonts w:ascii="Times New Roman" w:hAnsi="Times New Roman" w:cs="Times New Roman"/>
          <w:sz w:val="28"/>
          <w:szCs w:val="28"/>
        </w:rPr>
        <w:t>6) проводит иные мероприятия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w:t>
      </w:r>
      <w:r w:rsidR="0014515E">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поручениями Главы Администрации муниципального образования </w:t>
      </w:r>
      <w:proofErr w:type="spellStart"/>
      <w:r>
        <w:rPr>
          <w:rFonts w:ascii="Times New Roman" w:hAnsi="Times New Roman" w:cs="Times New Roman"/>
          <w:sz w:val="28"/>
          <w:szCs w:val="28"/>
        </w:rPr>
        <w:t>Беляевский</w:t>
      </w:r>
      <w:proofErr w:type="spellEnd"/>
      <w:r w:rsidR="0014515E">
        <w:rPr>
          <w:rFonts w:ascii="Times New Roman" w:hAnsi="Times New Roman" w:cs="Times New Roman"/>
          <w:sz w:val="28"/>
          <w:szCs w:val="28"/>
        </w:rPr>
        <w:t xml:space="preserve"> </w:t>
      </w:r>
      <w:r>
        <w:rPr>
          <w:rFonts w:ascii="Times New Roman" w:hAnsi="Times New Roman" w:cs="Times New Roman"/>
          <w:sz w:val="28"/>
          <w:szCs w:val="28"/>
        </w:rPr>
        <w:t>сельсовет Беляевского района Оренбургской области.</w:t>
      </w:r>
      <w:bookmarkEnd w:id="17"/>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 признании дебиторской задолженности сомнительной или безнадежной к взысканию принимается комиссией в соответствии с утвержденным Администрацией  Порядком принятия решения о признании безнадежной к взысканию задолженности по платежам в бюджет с учетом требований пункта 227 федерального стандарта бухгалтерского учета государственных финансов «Единый план счетов бухгалтерского учета </w:t>
      </w:r>
      <w:r>
        <w:rPr>
          <w:rFonts w:ascii="Times New Roman" w:hAnsi="Times New Roman" w:cs="Times New Roman"/>
          <w:sz w:val="28"/>
          <w:szCs w:val="28"/>
        </w:rPr>
        <w:lastRenderedPageBreak/>
        <w:t>государственных финансов», утвержденного Приказом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692DF6" w:rsidRDefault="00692DF6">
      <w:pPr>
        <w:spacing w:after="0" w:line="240" w:lineRule="auto"/>
        <w:ind w:firstLine="709"/>
        <w:jc w:val="both"/>
        <w:rPr>
          <w:rFonts w:ascii="Times New Roman" w:hAnsi="Times New Roman" w:cs="Times New Roman"/>
          <w:sz w:val="28"/>
          <w:szCs w:val="28"/>
        </w:rPr>
      </w:pPr>
    </w:p>
    <w:p w:rsidR="00692DF6" w:rsidRDefault="00FD0CCE">
      <w:pPr>
        <w:pStyle w:val="11"/>
        <w:spacing w:before="0" w:line="240" w:lineRule="auto"/>
        <w:ind w:firstLine="709"/>
        <w:jc w:val="center"/>
        <w:rPr>
          <w:rFonts w:ascii="Times New Roman" w:hAnsi="Times New Roman"/>
          <w:bCs w:val="0"/>
          <w:color w:val="auto"/>
        </w:rPr>
      </w:pPr>
      <w:bookmarkStart w:id="18" w:name="sub_300"/>
      <w:r>
        <w:rPr>
          <w:rFonts w:ascii="Times New Roman" w:hAnsi="Times New Roman"/>
          <w:bCs w:val="0"/>
          <w:color w:val="auto"/>
        </w:rPr>
        <w:t>3. Мероприятия по урегулированию дебиторской задолженности по доходам в досудебном порядке</w:t>
      </w:r>
      <w:bookmarkEnd w:id="18"/>
    </w:p>
    <w:p w:rsidR="00692DF6" w:rsidRDefault="00692DF6">
      <w:pPr>
        <w:spacing w:after="0" w:line="240" w:lineRule="auto"/>
        <w:ind w:firstLine="709"/>
        <w:jc w:val="both"/>
        <w:rPr>
          <w:rFonts w:ascii="Times New Roman" w:hAnsi="Times New Roman" w:cs="Times New Roman"/>
          <w:sz w:val="28"/>
          <w:szCs w:val="28"/>
        </w:rPr>
      </w:pP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692DF6" w:rsidRDefault="00FD0CCE">
      <w:pPr>
        <w:spacing w:after="0" w:line="240" w:lineRule="auto"/>
        <w:ind w:firstLine="709"/>
        <w:jc w:val="both"/>
        <w:rPr>
          <w:rFonts w:ascii="Times New Roman" w:hAnsi="Times New Roman" w:cs="Times New Roman"/>
          <w:sz w:val="28"/>
          <w:szCs w:val="28"/>
        </w:rPr>
      </w:pPr>
      <w:bookmarkStart w:id="19" w:name="sub_1005"/>
      <w:bookmarkEnd w:id="19"/>
      <w:r>
        <w:rPr>
          <w:rFonts w:ascii="Times New Roman" w:hAnsi="Times New Roman" w:cs="Times New Roman"/>
          <w:sz w:val="28"/>
          <w:szCs w:val="28"/>
        </w:rPr>
        <w:t>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692DF6" w:rsidRDefault="00FD0CCE">
      <w:pPr>
        <w:spacing w:after="0" w:line="240" w:lineRule="auto"/>
        <w:ind w:firstLine="709"/>
        <w:jc w:val="both"/>
        <w:rPr>
          <w:rFonts w:ascii="Times New Roman" w:hAnsi="Times New Roman" w:cs="Times New Roman"/>
          <w:sz w:val="28"/>
          <w:szCs w:val="28"/>
        </w:rPr>
      </w:pPr>
      <w:bookmarkStart w:id="20" w:name="sub_10051"/>
      <w:bookmarkEnd w:id="20"/>
      <w:r>
        <w:rPr>
          <w:rFonts w:ascii="Times New Roman" w:hAnsi="Times New Roman" w:cs="Times New Roman"/>
          <w:sz w:val="28"/>
          <w:szCs w:val="28"/>
        </w:rPr>
        <w:t>2) 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692DF6" w:rsidRDefault="00FD0CCE">
      <w:pPr>
        <w:spacing w:after="0" w:line="240" w:lineRule="auto"/>
        <w:ind w:firstLine="709"/>
        <w:jc w:val="both"/>
        <w:rPr>
          <w:rFonts w:ascii="Times New Roman" w:hAnsi="Times New Roman" w:cs="Times New Roman"/>
          <w:sz w:val="28"/>
          <w:szCs w:val="28"/>
        </w:rPr>
      </w:pPr>
      <w:bookmarkStart w:id="21" w:name="sub_10052"/>
      <w:bookmarkEnd w:id="21"/>
      <w:r>
        <w:rPr>
          <w:rFonts w:ascii="Times New Roman" w:hAnsi="Times New Roman" w:cs="Times New Roman"/>
          <w:sz w:val="28"/>
          <w:szCs w:val="28"/>
        </w:rPr>
        <w:t>3) рассмотрение вопроса о возможности расторжения договора (государственного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692DF6" w:rsidRDefault="00FD0CCE">
      <w:pPr>
        <w:spacing w:after="0" w:line="240" w:lineRule="auto"/>
        <w:ind w:firstLine="709"/>
        <w:jc w:val="both"/>
        <w:rPr>
          <w:rFonts w:ascii="Times New Roman" w:hAnsi="Times New Roman" w:cs="Times New Roman"/>
          <w:sz w:val="28"/>
          <w:szCs w:val="28"/>
        </w:rPr>
      </w:pPr>
      <w:bookmarkStart w:id="22" w:name="sub_10053"/>
      <w:bookmarkEnd w:id="22"/>
      <w:r>
        <w:rPr>
          <w:rFonts w:ascii="Times New Roman" w:hAnsi="Times New Roman" w:cs="Times New Roman"/>
          <w:sz w:val="28"/>
          <w:szCs w:val="28"/>
        </w:rPr>
        <w:t>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муниципального образования Беляевский  сельсовет Беляевского района Оренбургской области</w:t>
      </w:r>
      <w:r w:rsidR="0014515E">
        <w:rPr>
          <w:rFonts w:ascii="Times New Roman" w:hAnsi="Times New Roman" w:cs="Times New Roman"/>
          <w:sz w:val="28"/>
          <w:szCs w:val="28"/>
        </w:rPr>
        <w:t xml:space="preserve"> </w:t>
      </w:r>
      <w:r>
        <w:rPr>
          <w:rFonts w:ascii="Times New Roman" w:hAnsi="Times New Roman" w:cs="Times New Roman"/>
          <w:sz w:val="28"/>
          <w:szCs w:val="28"/>
        </w:rPr>
        <w:t>по денежным обязательствам с учетом установленным требований, уведомлений о наличии задолженности по обязательным платежам или о задолженности по денежным обязательствам перед муниципальным образованием Беляевский  сельсовет Беляевского района Оренбургской области при предъявлении (объединении) требований в деле о банкротстве и в процедурах, применяемых в деле о банкротстве;</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проведение, по решению администратора доходов бюджета, иных мероприятий в целях погашения (урегулирования) дебиторской задолженности по доходам в досудебном порядке.</w:t>
      </w:r>
    </w:p>
    <w:p w:rsidR="00692DF6" w:rsidRDefault="00FD0CCE">
      <w:pPr>
        <w:spacing w:after="0" w:line="240" w:lineRule="auto"/>
        <w:ind w:firstLine="709"/>
        <w:jc w:val="both"/>
        <w:rPr>
          <w:rFonts w:ascii="Times New Roman" w:hAnsi="Times New Roman" w:cs="Times New Roman"/>
          <w:sz w:val="28"/>
          <w:szCs w:val="28"/>
        </w:rPr>
      </w:pPr>
      <w:bookmarkStart w:id="23" w:name="sub_10054"/>
      <w:bookmarkEnd w:id="23"/>
      <w:r>
        <w:rPr>
          <w:rFonts w:ascii="Times New Roman" w:hAnsi="Times New Roman" w:cs="Times New Roman"/>
          <w:sz w:val="28"/>
          <w:szCs w:val="28"/>
        </w:rPr>
        <w:t xml:space="preserve">7. Специалистом финансово-правового обеспечения при выявлении в ходе контроля за поступлением доходов в местный бюджет нарушений контрагентом условий договора (муниципального контракта, соглашения) в части, касающейся уплаты денежных средств с задолженностью, в срок не </w:t>
      </w:r>
      <w:r>
        <w:rPr>
          <w:rFonts w:ascii="Times New Roman" w:hAnsi="Times New Roman" w:cs="Times New Roman"/>
          <w:sz w:val="28"/>
          <w:szCs w:val="28"/>
        </w:rPr>
        <w:lastRenderedPageBreak/>
        <w:t>позднее 30 календарных дней с момента образования просроченной дебиторской задолженности:</w:t>
      </w:r>
    </w:p>
    <w:p w:rsidR="00692DF6" w:rsidRDefault="00FD0CCE">
      <w:pPr>
        <w:spacing w:after="0" w:line="240" w:lineRule="auto"/>
        <w:ind w:firstLine="709"/>
        <w:jc w:val="both"/>
        <w:rPr>
          <w:rFonts w:ascii="Times New Roman" w:hAnsi="Times New Roman" w:cs="Times New Roman"/>
          <w:sz w:val="28"/>
          <w:szCs w:val="28"/>
        </w:rPr>
      </w:pPr>
      <w:bookmarkStart w:id="24" w:name="sub_1006"/>
      <w:bookmarkEnd w:id="24"/>
      <w:r>
        <w:rPr>
          <w:rFonts w:ascii="Times New Roman" w:hAnsi="Times New Roman" w:cs="Times New Roman"/>
          <w:sz w:val="28"/>
          <w:szCs w:val="28"/>
        </w:rPr>
        <w:t>1) производится расчет задолженности;</w:t>
      </w:r>
    </w:p>
    <w:p w:rsidR="00692DF6" w:rsidRDefault="00FD0CCE">
      <w:pPr>
        <w:spacing w:after="0" w:line="240" w:lineRule="auto"/>
        <w:ind w:firstLine="709"/>
        <w:jc w:val="both"/>
        <w:rPr>
          <w:rFonts w:ascii="Times New Roman" w:hAnsi="Times New Roman" w:cs="Times New Roman"/>
          <w:sz w:val="28"/>
          <w:szCs w:val="28"/>
        </w:rPr>
      </w:pPr>
      <w:bookmarkStart w:id="25" w:name="sub_10061"/>
      <w:bookmarkEnd w:id="25"/>
      <w:r>
        <w:rPr>
          <w:rFonts w:ascii="Times New Roman" w:hAnsi="Times New Roman" w:cs="Times New Roman"/>
          <w:sz w:val="28"/>
          <w:szCs w:val="28"/>
        </w:rPr>
        <w:t>2) должнику направляется требование (претензия) с приложением расчета задолженности о ее погашении в пятнадцатидневный срок со дня его получения.</w:t>
      </w:r>
    </w:p>
    <w:p w:rsidR="00692DF6" w:rsidRDefault="00FD0CCE">
      <w:pPr>
        <w:spacing w:after="0" w:line="240" w:lineRule="auto"/>
        <w:ind w:firstLine="709"/>
        <w:jc w:val="both"/>
        <w:rPr>
          <w:rFonts w:ascii="Times New Roman" w:hAnsi="Times New Roman" w:cs="Times New Roman"/>
          <w:sz w:val="28"/>
          <w:szCs w:val="28"/>
        </w:rPr>
      </w:pPr>
      <w:bookmarkStart w:id="26" w:name="sub_10062"/>
      <w:bookmarkEnd w:id="26"/>
      <w:r>
        <w:rPr>
          <w:rFonts w:ascii="Times New Roman" w:hAnsi="Times New Roman" w:cs="Times New Roman"/>
          <w:sz w:val="28"/>
          <w:szCs w:val="28"/>
        </w:rPr>
        <w:t>8.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(муниципальным контрактом, соглашением).</w:t>
      </w:r>
    </w:p>
    <w:p w:rsidR="00692DF6" w:rsidRDefault="00FD0CCE">
      <w:pPr>
        <w:spacing w:after="0" w:line="240" w:lineRule="auto"/>
        <w:ind w:firstLine="709"/>
        <w:jc w:val="both"/>
        <w:rPr>
          <w:rFonts w:ascii="Times New Roman" w:hAnsi="Times New Roman" w:cs="Times New Roman"/>
          <w:sz w:val="28"/>
          <w:szCs w:val="28"/>
        </w:rPr>
      </w:pPr>
      <w:bookmarkStart w:id="27" w:name="sub_1007"/>
      <w:bookmarkEnd w:id="27"/>
      <w:r>
        <w:rPr>
          <w:rFonts w:ascii="Times New Roman" w:hAnsi="Times New Roman" w:cs="Times New Roman"/>
          <w:sz w:val="28"/>
          <w:szCs w:val="28"/>
        </w:rPr>
        <w:t>9. В требовании (претензии) указываются:</w:t>
      </w:r>
    </w:p>
    <w:p w:rsidR="00692DF6" w:rsidRDefault="00FD0CCE">
      <w:pPr>
        <w:spacing w:after="0" w:line="240" w:lineRule="auto"/>
        <w:ind w:firstLine="709"/>
        <w:jc w:val="both"/>
        <w:rPr>
          <w:rFonts w:ascii="Times New Roman" w:hAnsi="Times New Roman" w:cs="Times New Roman"/>
          <w:sz w:val="28"/>
          <w:szCs w:val="28"/>
        </w:rPr>
      </w:pPr>
      <w:bookmarkStart w:id="28" w:name="sub_1008"/>
      <w:bookmarkEnd w:id="28"/>
      <w:r>
        <w:rPr>
          <w:rFonts w:ascii="Times New Roman" w:hAnsi="Times New Roman" w:cs="Times New Roman"/>
          <w:sz w:val="28"/>
          <w:szCs w:val="28"/>
        </w:rPr>
        <w:t>1) наименование должника;</w:t>
      </w:r>
    </w:p>
    <w:p w:rsidR="00692DF6" w:rsidRDefault="00FD0CCE">
      <w:pPr>
        <w:spacing w:after="0" w:line="240" w:lineRule="auto"/>
        <w:ind w:firstLine="709"/>
        <w:jc w:val="both"/>
        <w:rPr>
          <w:rFonts w:ascii="Times New Roman" w:hAnsi="Times New Roman" w:cs="Times New Roman"/>
          <w:sz w:val="28"/>
          <w:szCs w:val="28"/>
        </w:rPr>
      </w:pPr>
      <w:bookmarkStart w:id="29" w:name="sub_10081"/>
      <w:bookmarkEnd w:id="29"/>
      <w:r>
        <w:rPr>
          <w:rFonts w:ascii="Times New Roman" w:hAnsi="Times New Roman" w:cs="Times New Roman"/>
          <w:sz w:val="28"/>
          <w:szCs w:val="28"/>
        </w:rPr>
        <w:t>2) наименование и реквизиты документа, являющегося основанием для начисления суммы, подлежащей уплате должником;</w:t>
      </w:r>
    </w:p>
    <w:p w:rsidR="00692DF6" w:rsidRDefault="00FD0CCE">
      <w:pPr>
        <w:spacing w:after="0" w:line="240" w:lineRule="auto"/>
        <w:ind w:firstLine="709"/>
        <w:jc w:val="both"/>
        <w:rPr>
          <w:rFonts w:ascii="Times New Roman" w:hAnsi="Times New Roman" w:cs="Times New Roman"/>
          <w:sz w:val="28"/>
          <w:szCs w:val="28"/>
        </w:rPr>
      </w:pPr>
      <w:bookmarkStart w:id="30" w:name="sub_10082"/>
      <w:bookmarkEnd w:id="30"/>
      <w:r>
        <w:rPr>
          <w:rFonts w:ascii="Times New Roman" w:hAnsi="Times New Roman" w:cs="Times New Roman"/>
          <w:sz w:val="28"/>
          <w:szCs w:val="28"/>
        </w:rPr>
        <w:t>3) период образования просрочки внесения платы;</w:t>
      </w:r>
    </w:p>
    <w:p w:rsidR="00692DF6" w:rsidRDefault="00FD0CCE">
      <w:pPr>
        <w:spacing w:after="0" w:line="240" w:lineRule="auto"/>
        <w:ind w:firstLine="709"/>
        <w:jc w:val="both"/>
        <w:rPr>
          <w:rFonts w:ascii="Times New Roman" w:hAnsi="Times New Roman" w:cs="Times New Roman"/>
          <w:sz w:val="28"/>
          <w:szCs w:val="28"/>
        </w:rPr>
      </w:pPr>
      <w:bookmarkStart w:id="31" w:name="sub_10083"/>
      <w:bookmarkEnd w:id="31"/>
      <w:r>
        <w:rPr>
          <w:rFonts w:ascii="Times New Roman" w:hAnsi="Times New Roman" w:cs="Times New Roman"/>
          <w:sz w:val="28"/>
          <w:szCs w:val="28"/>
        </w:rPr>
        <w:t>4) сумма просроченной дебиторской задолженности по платежам, пени;</w:t>
      </w:r>
    </w:p>
    <w:p w:rsidR="00692DF6" w:rsidRDefault="00FD0CCE">
      <w:pPr>
        <w:spacing w:after="0" w:line="240" w:lineRule="auto"/>
        <w:ind w:firstLine="709"/>
        <w:jc w:val="both"/>
        <w:rPr>
          <w:rFonts w:ascii="Times New Roman" w:hAnsi="Times New Roman" w:cs="Times New Roman"/>
          <w:sz w:val="28"/>
          <w:szCs w:val="28"/>
        </w:rPr>
      </w:pPr>
      <w:bookmarkStart w:id="32" w:name="sub_10084"/>
      <w:bookmarkEnd w:id="32"/>
      <w:r>
        <w:rPr>
          <w:rFonts w:ascii="Times New Roman" w:hAnsi="Times New Roman" w:cs="Times New Roman"/>
          <w:sz w:val="28"/>
          <w:szCs w:val="28"/>
        </w:rPr>
        <w:t>5) сумма штрафных санкций (при их наличии);</w:t>
      </w:r>
    </w:p>
    <w:p w:rsidR="00692DF6" w:rsidRDefault="00FD0CCE">
      <w:pPr>
        <w:spacing w:after="0" w:line="240" w:lineRule="auto"/>
        <w:ind w:firstLine="709"/>
        <w:jc w:val="both"/>
        <w:rPr>
          <w:rFonts w:ascii="Times New Roman" w:hAnsi="Times New Roman" w:cs="Times New Roman"/>
          <w:sz w:val="28"/>
          <w:szCs w:val="28"/>
        </w:rPr>
      </w:pPr>
      <w:bookmarkStart w:id="33" w:name="sub_10085"/>
      <w:bookmarkEnd w:id="33"/>
      <w:r>
        <w:rPr>
          <w:rFonts w:ascii="Times New Roman" w:hAnsi="Times New Roman" w:cs="Times New Roman"/>
          <w:sz w:val="28"/>
          <w:szCs w:val="28"/>
        </w:rPr>
        <w:t>6) предложение оплатить просроченную дебиторскую задолженность в добровольном порядке в срок, установленный требованием (претензией);</w:t>
      </w:r>
    </w:p>
    <w:p w:rsidR="00692DF6" w:rsidRDefault="00FD0CCE">
      <w:pPr>
        <w:spacing w:after="0" w:line="240" w:lineRule="auto"/>
        <w:ind w:firstLine="709"/>
        <w:jc w:val="both"/>
        <w:rPr>
          <w:rFonts w:ascii="Times New Roman" w:hAnsi="Times New Roman" w:cs="Times New Roman"/>
          <w:sz w:val="28"/>
          <w:szCs w:val="28"/>
        </w:rPr>
      </w:pPr>
      <w:bookmarkStart w:id="34" w:name="sub_10086"/>
      <w:bookmarkEnd w:id="34"/>
      <w:r>
        <w:rPr>
          <w:rFonts w:ascii="Times New Roman" w:hAnsi="Times New Roman" w:cs="Times New Roman"/>
          <w:sz w:val="28"/>
          <w:szCs w:val="28"/>
        </w:rPr>
        <w:t>7) реквизиты для перечисления просроченной дебиторской задолженности;</w:t>
      </w:r>
    </w:p>
    <w:p w:rsidR="00692DF6" w:rsidRDefault="00FD0CCE">
      <w:pPr>
        <w:spacing w:after="0" w:line="240" w:lineRule="auto"/>
        <w:ind w:firstLine="709"/>
        <w:jc w:val="both"/>
        <w:rPr>
          <w:rFonts w:ascii="Times New Roman" w:hAnsi="Times New Roman" w:cs="Times New Roman"/>
          <w:sz w:val="28"/>
          <w:szCs w:val="28"/>
        </w:rPr>
      </w:pPr>
      <w:bookmarkStart w:id="35" w:name="sub_10087"/>
      <w:bookmarkStart w:id="36" w:name="sub_10088"/>
      <w:bookmarkEnd w:id="35"/>
      <w:r>
        <w:rPr>
          <w:rFonts w:ascii="Times New Roman" w:hAnsi="Times New Roman" w:cs="Times New Roman"/>
          <w:sz w:val="28"/>
          <w:szCs w:val="28"/>
        </w:rPr>
        <w:t>8)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должность, контактный номер телефона для связи).</w:t>
      </w:r>
      <w:bookmarkEnd w:id="36"/>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Требование (претензия) подписывается уполномоченным лицом в соответствии с поручением Главы Администрации.</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добровольном исполнении обязательств в срок, указанный в требовании (претензии), претензионная работа в отношении должника прекращается.</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В случае непогашения должником в полном объеме просроченной дебиторской задолженности по истечении установленного в требовании (претензии) срока специалистом финансово-правового обеспечения в течение 10 рабочих дней подготавливаются следующие документы для подачи искового заявления в суд:</w:t>
      </w:r>
    </w:p>
    <w:p w:rsidR="00692DF6" w:rsidRDefault="00FD0CCE">
      <w:pPr>
        <w:spacing w:after="0" w:line="240" w:lineRule="auto"/>
        <w:ind w:firstLine="709"/>
        <w:jc w:val="both"/>
        <w:rPr>
          <w:rFonts w:ascii="Times New Roman" w:hAnsi="Times New Roman" w:cs="Times New Roman"/>
          <w:sz w:val="28"/>
          <w:szCs w:val="28"/>
        </w:rPr>
      </w:pPr>
      <w:bookmarkStart w:id="37" w:name="sub_1009"/>
      <w:bookmarkEnd w:id="37"/>
      <w:r>
        <w:rPr>
          <w:rFonts w:ascii="Times New Roman" w:hAnsi="Times New Roman" w:cs="Times New Roman"/>
          <w:sz w:val="28"/>
          <w:szCs w:val="28"/>
        </w:rPr>
        <w:t>1) копии документов, являющиеся основанием для начисления сумм, подлежащих уплате должником, со всеми приложениями к ним;</w:t>
      </w:r>
    </w:p>
    <w:p w:rsidR="00692DF6" w:rsidRDefault="00FD0CCE">
      <w:pPr>
        <w:spacing w:after="0" w:line="240" w:lineRule="auto"/>
        <w:ind w:firstLine="709"/>
        <w:jc w:val="both"/>
        <w:rPr>
          <w:rFonts w:ascii="Times New Roman" w:hAnsi="Times New Roman" w:cs="Times New Roman"/>
          <w:sz w:val="28"/>
          <w:szCs w:val="28"/>
        </w:rPr>
      </w:pPr>
      <w:bookmarkStart w:id="38" w:name="sub_10091"/>
      <w:bookmarkEnd w:id="38"/>
      <w:r>
        <w:rPr>
          <w:rFonts w:ascii="Times New Roman" w:hAnsi="Times New Roman" w:cs="Times New Roman"/>
          <w:sz w:val="28"/>
          <w:szCs w:val="28"/>
        </w:rPr>
        <w:t>2) копии учредительных документов (для юридических лиц);</w:t>
      </w:r>
    </w:p>
    <w:p w:rsidR="00692DF6" w:rsidRDefault="00FD0CCE">
      <w:pPr>
        <w:spacing w:after="0" w:line="240" w:lineRule="auto"/>
        <w:ind w:firstLine="709"/>
        <w:jc w:val="both"/>
        <w:rPr>
          <w:rFonts w:ascii="Times New Roman" w:hAnsi="Times New Roman" w:cs="Times New Roman"/>
          <w:sz w:val="28"/>
          <w:szCs w:val="28"/>
        </w:rPr>
      </w:pPr>
      <w:bookmarkStart w:id="39" w:name="sub_10092"/>
      <w:bookmarkEnd w:id="39"/>
      <w:r>
        <w:rPr>
          <w:rFonts w:ascii="Times New Roman" w:hAnsi="Times New Roman" w:cs="Times New Roman"/>
          <w:sz w:val="28"/>
          <w:szCs w:val="28"/>
        </w:rPr>
        <w:t>3) копии документов, удостоверяющих личность должника, в том числе содержащих информацию о месте его нахождения (проживания, регистрации) (для физических лиц);</w:t>
      </w:r>
    </w:p>
    <w:p w:rsidR="00692DF6" w:rsidRDefault="00FD0CCE">
      <w:pPr>
        <w:spacing w:after="0" w:line="240" w:lineRule="auto"/>
        <w:ind w:firstLine="709"/>
        <w:jc w:val="both"/>
        <w:rPr>
          <w:rFonts w:ascii="Times New Roman" w:hAnsi="Times New Roman" w:cs="Times New Roman"/>
          <w:sz w:val="28"/>
          <w:szCs w:val="28"/>
        </w:rPr>
      </w:pPr>
      <w:bookmarkStart w:id="40" w:name="sub_10093"/>
      <w:bookmarkEnd w:id="40"/>
      <w:r>
        <w:rPr>
          <w:rFonts w:ascii="Times New Roman" w:hAnsi="Times New Roman" w:cs="Times New Roman"/>
          <w:sz w:val="28"/>
          <w:szCs w:val="28"/>
        </w:rPr>
        <w:t>4) расчет платы с указанием сумм основного долга, пени, штрафных санкций;</w:t>
      </w:r>
    </w:p>
    <w:p w:rsidR="00692DF6" w:rsidRDefault="00FD0CCE">
      <w:pPr>
        <w:spacing w:after="0" w:line="240" w:lineRule="auto"/>
        <w:ind w:firstLine="709"/>
        <w:jc w:val="both"/>
        <w:rPr>
          <w:rFonts w:ascii="Times New Roman" w:hAnsi="Times New Roman" w:cs="Times New Roman"/>
          <w:sz w:val="28"/>
          <w:szCs w:val="28"/>
        </w:rPr>
      </w:pPr>
      <w:bookmarkStart w:id="41" w:name="sub_10094"/>
      <w:bookmarkEnd w:id="41"/>
      <w:r>
        <w:rPr>
          <w:rFonts w:ascii="Times New Roman" w:hAnsi="Times New Roman" w:cs="Times New Roman"/>
          <w:sz w:val="28"/>
          <w:szCs w:val="28"/>
        </w:rPr>
        <w:lastRenderedPageBreak/>
        <w:t>5) копии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692DF6" w:rsidRDefault="00FD0CCE">
      <w:pPr>
        <w:spacing w:after="0" w:line="240" w:lineRule="auto"/>
        <w:ind w:firstLine="709"/>
        <w:jc w:val="both"/>
        <w:rPr>
          <w:rFonts w:ascii="Times New Roman" w:hAnsi="Times New Roman" w:cs="Times New Roman"/>
          <w:sz w:val="28"/>
          <w:szCs w:val="28"/>
        </w:rPr>
      </w:pPr>
      <w:bookmarkStart w:id="42" w:name="sub_10095"/>
      <w:bookmarkEnd w:id="42"/>
      <w:r>
        <w:rPr>
          <w:rFonts w:ascii="Times New Roman" w:hAnsi="Times New Roman" w:cs="Times New Roman"/>
          <w:sz w:val="28"/>
          <w:szCs w:val="28"/>
        </w:rPr>
        <w:t>11. Специалист финансово-правового обеспечения вправе запросить информацию о ходе исполнения договора (муниципального контракта, соглашения) у уполномоченных в соответствии с поручением Главы Администрации лиц, ответственных за контроль исполнения заключенных договоров (муниципальных контрактов, соглашений) или за приемку товаров (выполненных работ, оказанных услуг), поставленных для нужд Администрации. Уполномоченное лицо в течение 5 рабочих дней готовит информационную справку с приложением всех имеющихся документов, касающихся исполнения договора (муниципального контракта, соглашения).</w:t>
      </w:r>
    </w:p>
    <w:p w:rsidR="00692DF6" w:rsidRDefault="00FD0CCE">
      <w:pPr>
        <w:spacing w:after="0" w:line="240" w:lineRule="auto"/>
        <w:ind w:firstLine="709"/>
        <w:jc w:val="both"/>
        <w:rPr>
          <w:rFonts w:ascii="Times New Roman" w:hAnsi="Times New Roman" w:cs="Times New Roman"/>
          <w:sz w:val="28"/>
          <w:szCs w:val="28"/>
        </w:rPr>
      </w:pPr>
      <w:bookmarkStart w:id="43" w:name="sub_1010"/>
      <w:bookmarkStart w:id="44" w:name="sub_1011"/>
      <w:bookmarkEnd w:id="43"/>
      <w:r>
        <w:rPr>
          <w:rFonts w:ascii="Times New Roman" w:hAnsi="Times New Roman" w:cs="Times New Roman"/>
          <w:sz w:val="28"/>
          <w:szCs w:val="28"/>
        </w:rPr>
        <w:t xml:space="preserve">12. В случаях, если законом,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 указанной в </w:t>
      </w:r>
      <w:r>
        <w:rPr>
          <w:rStyle w:val="a8"/>
          <w:rFonts w:ascii="Times New Roman" w:hAnsi="Times New Roman"/>
          <w:b w:val="0"/>
          <w:color w:val="auto"/>
          <w:sz w:val="28"/>
          <w:szCs w:val="28"/>
        </w:rPr>
        <w:t>пунктах 8-9</w:t>
      </w:r>
      <w:r>
        <w:rPr>
          <w:rFonts w:ascii="Times New Roman" w:hAnsi="Times New Roman" w:cs="Times New Roman"/>
          <w:sz w:val="28"/>
          <w:szCs w:val="28"/>
        </w:rPr>
        <w:t xml:space="preserve"> настоящего Регламента.</w:t>
      </w:r>
      <w:bookmarkEnd w:id="44"/>
    </w:p>
    <w:p w:rsidR="00692DF6" w:rsidRDefault="00692DF6">
      <w:pPr>
        <w:spacing w:after="0" w:line="240" w:lineRule="auto"/>
        <w:ind w:firstLine="709"/>
        <w:jc w:val="both"/>
        <w:rPr>
          <w:rFonts w:ascii="Times New Roman" w:hAnsi="Times New Roman" w:cs="Times New Roman"/>
          <w:sz w:val="28"/>
          <w:szCs w:val="28"/>
        </w:rPr>
      </w:pPr>
    </w:p>
    <w:p w:rsidR="00692DF6" w:rsidRDefault="00FD0CCE">
      <w:pPr>
        <w:pStyle w:val="11"/>
        <w:spacing w:before="0" w:line="240" w:lineRule="auto"/>
        <w:ind w:firstLine="709"/>
        <w:jc w:val="center"/>
        <w:rPr>
          <w:rFonts w:ascii="Times New Roman" w:hAnsi="Times New Roman" w:cs="Times New Roman"/>
          <w:bCs w:val="0"/>
          <w:color w:val="auto"/>
        </w:rPr>
      </w:pPr>
      <w:bookmarkStart w:id="45" w:name="sub_400"/>
      <w:r>
        <w:rPr>
          <w:rFonts w:ascii="Times New Roman" w:hAnsi="Times New Roman" w:cs="Times New Roman"/>
          <w:bCs w:val="0"/>
          <w:color w:val="auto"/>
        </w:rPr>
        <w:t>4. Мероприятия по принудительному взысканию дебиторской задолженности по доходам</w:t>
      </w:r>
      <w:bookmarkEnd w:id="45"/>
    </w:p>
    <w:p w:rsidR="00692DF6" w:rsidRDefault="00692DF6">
      <w:pPr>
        <w:spacing w:after="0" w:line="240" w:lineRule="auto"/>
        <w:ind w:firstLine="709"/>
        <w:jc w:val="both"/>
        <w:rPr>
          <w:rFonts w:ascii="Times New Roman" w:hAnsi="Times New Roman" w:cs="Times New Roman"/>
          <w:sz w:val="28"/>
          <w:szCs w:val="28"/>
        </w:rPr>
      </w:pP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692DF6" w:rsidRDefault="00FD0CCE">
      <w:pPr>
        <w:spacing w:after="0" w:line="240" w:lineRule="auto"/>
        <w:ind w:firstLine="709"/>
        <w:jc w:val="both"/>
        <w:rPr>
          <w:rFonts w:ascii="Times New Roman" w:hAnsi="Times New Roman" w:cs="Times New Roman"/>
          <w:sz w:val="28"/>
          <w:szCs w:val="28"/>
        </w:rPr>
      </w:pPr>
      <w:bookmarkStart w:id="46" w:name="sub_1012"/>
      <w:bookmarkEnd w:id="46"/>
      <w:r>
        <w:rPr>
          <w:rFonts w:ascii="Times New Roman" w:hAnsi="Times New Roman" w:cs="Times New Roman"/>
          <w:sz w:val="28"/>
          <w:szCs w:val="28"/>
        </w:rPr>
        <w:t>14. Специалист финансово-правового обеспечения, наделенный соответствующими полномочиями, в течение 30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 установленных законодательством Российской Федерации.</w:t>
      </w:r>
    </w:p>
    <w:p w:rsidR="00692DF6" w:rsidRDefault="00FD0CCE">
      <w:pPr>
        <w:spacing w:after="0" w:line="240" w:lineRule="auto"/>
        <w:ind w:firstLine="709"/>
        <w:jc w:val="both"/>
        <w:rPr>
          <w:rFonts w:ascii="Times New Roman" w:hAnsi="Times New Roman" w:cs="Times New Roman"/>
          <w:sz w:val="28"/>
          <w:szCs w:val="28"/>
        </w:rPr>
      </w:pPr>
      <w:bookmarkStart w:id="47" w:name="sub_1013"/>
      <w:bookmarkEnd w:id="47"/>
      <w:r>
        <w:rPr>
          <w:rFonts w:ascii="Times New Roman" w:hAnsi="Times New Roman" w:cs="Times New Roman"/>
          <w:sz w:val="28"/>
          <w:szCs w:val="28"/>
        </w:rPr>
        <w:t>15. В случае если до вынесения решения суда требования об уплате исполнены должником добровольно, специалист финансово-правового обеспечения, наделенный соответствующими полномочиями, в установленном порядке заявляет об отказе от иска.</w:t>
      </w:r>
    </w:p>
    <w:p w:rsidR="00692DF6" w:rsidRDefault="00FD0CCE">
      <w:pPr>
        <w:spacing w:after="0" w:line="240" w:lineRule="auto"/>
        <w:ind w:firstLine="709"/>
        <w:jc w:val="both"/>
        <w:rPr>
          <w:rFonts w:ascii="Times New Roman" w:hAnsi="Times New Roman" w:cs="Times New Roman"/>
          <w:sz w:val="28"/>
          <w:szCs w:val="28"/>
        </w:rPr>
      </w:pPr>
      <w:bookmarkStart w:id="48" w:name="sub_1014"/>
      <w:bookmarkEnd w:id="48"/>
      <w:r>
        <w:rPr>
          <w:rFonts w:ascii="Times New Roman" w:hAnsi="Times New Roman" w:cs="Times New Roman"/>
          <w:sz w:val="28"/>
          <w:szCs w:val="28"/>
        </w:rPr>
        <w:t xml:space="preserve">16. Взыскание просроченной дебиторской задолженности в судебном порядке осуществляется в соответствии с </w:t>
      </w:r>
      <w:r>
        <w:rPr>
          <w:rStyle w:val="a8"/>
          <w:rFonts w:ascii="Times New Roman" w:hAnsi="Times New Roman"/>
          <w:b w:val="0"/>
          <w:color w:val="auto"/>
          <w:sz w:val="28"/>
          <w:szCs w:val="28"/>
        </w:rPr>
        <w:t>Арбитражным процессуальным кодексом</w:t>
      </w:r>
      <w:r>
        <w:rPr>
          <w:rFonts w:ascii="Times New Roman" w:hAnsi="Times New Roman" w:cs="Times New Roman"/>
          <w:sz w:val="28"/>
          <w:szCs w:val="28"/>
        </w:rPr>
        <w:t xml:space="preserve"> Российской Федерации, </w:t>
      </w:r>
      <w:r>
        <w:rPr>
          <w:rStyle w:val="a8"/>
          <w:rFonts w:ascii="Times New Roman" w:hAnsi="Times New Roman"/>
          <w:b w:val="0"/>
          <w:color w:val="auto"/>
          <w:sz w:val="28"/>
          <w:szCs w:val="28"/>
        </w:rPr>
        <w:t>Гражданским процессуальным кодексом</w:t>
      </w:r>
      <w:r>
        <w:rPr>
          <w:rFonts w:ascii="Times New Roman" w:hAnsi="Times New Roman" w:cs="Times New Roman"/>
          <w:sz w:val="28"/>
          <w:szCs w:val="28"/>
        </w:rPr>
        <w:t xml:space="preserve"> Российской Федерации, иным законодательством Российской Федерации.</w:t>
      </w:r>
    </w:p>
    <w:p w:rsidR="00692DF6" w:rsidRDefault="00FD0CCE">
      <w:pPr>
        <w:spacing w:after="0" w:line="240" w:lineRule="auto"/>
        <w:ind w:firstLine="709"/>
        <w:jc w:val="both"/>
        <w:rPr>
          <w:rFonts w:ascii="Times New Roman" w:hAnsi="Times New Roman" w:cs="Times New Roman"/>
          <w:sz w:val="28"/>
          <w:szCs w:val="28"/>
        </w:rPr>
      </w:pPr>
      <w:bookmarkStart w:id="49" w:name="sub_1015"/>
      <w:bookmarkEnd w:id="49"/>
      <w:r>
        <w:rPr>
          <w:rFonts w:ascii="Times New Roman" w:hAnsi="Times New Roman" w:cs="Times New Roman"/>
          <w:sz w:val="28"/>
          <w:szCs w:val="28"/>
        </w:rPr>
        <w:t xml:space="preserve">17. Документы о ходе </w:t>
      </w:r>
      <w:proofErr w:type="spellStart"/>
      <w:r>
        <w:rPr>
          <w:rFonts w:ascii="Times New Roman" w:hAnsi="Times New Roman" w:cs="Times New Roman"/>
          <w:sz w:val="28"/>
          <w:szCs w:val="28"/>
        </w:rPr>
        <w:t>претензионно</w:t>
      </w:r>
      <w:proofErr w:type="spellEnd"/>
      <w:r>
        <w:rPr>
          <w:rFonts w:ascii="Times New Roman" w:hAnsi="Times New Roman" w:cs="Times New Roman"/>
          <w:sz w:val="28"/>
          <w:szCs w:val="28"/>
        </w:rPr>
        <w:t>-исковой работы по взысканию задолженности, в том числе судебные акты, на бумажном носителе хранятся специалистом финансово-правового обеспечения.</w:t>
      </w:r>
    </w:p>
    <w:p w:rsidR="00692DF6" w:rsidRDefault="00FD0CCE">
      <w:pPr>
        <w:spacing w:after="0" w:line="240" w:lineRule="auto"/>
        <w:ind w:firstLine="709"/>
        <w:jc w:val="both"/>
        <w:rPr>
          <w:rFonts w:ascii="Times New Roman" w:hAnsi="Times New Roman" w:cs="Times New Roman"/>
          <w:sz w:val="28"/>
          <w:szCs w:val="28"/>
        </w:rPr>
      </w:pPr>
      <w:bookmarkStart w:id="50" w:name="sub_1016"/>
      <w:bookmarkStart w:id="51" w:name="sub_1017"/>
      <w:bookmarkEnd w:id="50"/>
      <w:r>
        <w:rPr>
          <w:rFonts w:ascii="Times New Roman" w:hAnsi="Times New Roman" w:cs="Times New Roman"/>
          <w:sz w:val="28"/>
          <w:szCs w:val="28"/>
        </w:rPr>
        <w:t xml:space="preserve">18. При принятии судом решения о полном (частичном) отказе в удовлетворении заявленных требований Администрации, обеспечивается </w:t>
      </w:r>
      <w:r>
        <w:rPr>
          <w:rFonts w:ascii="Times New Roman" w:hAnsi="Times New Roman" w:cs="Times New Roman"/>
          <w:sz w:val="28"/>
          <w:szCs w:val="28"/>
        </w:rPr>
        <w:lastRenderedPageBreak/>
        <w:t>принятие исчерпывающих мер по обжалованию судебных актов при наличии к тому оснований.</w:t>
      </w:r>
      <w:bookmarkEnd w:id="51"/>
      <w:r w:rsidR="0014515E">
        <w:rPr>
          <w:rFonts w:ascii="Times New Roman" w:hAnsi="Times New Roman" w:cs="Times New Roman"/>
          <w:sz w:val="28"/>
          <w:szCs w:val="28"/>
        </w:rPr>
        <w:t xml:space="preserve"> </w:t>
      </w:r>
    </w:p>
    <w:p w:rsidR="0014515E" w:rsidRDefault="0014515E">
      <w:pPr>
        <w:spacing w:after="0" w:line="240" w:lineRule="auto"/>
        <w:ind w:firstLine="709"/>
        <w:jc w:val="both"/>
        <w:rPr>
          <w:rFonts w:ascii="Times New Roman" w:hAnsi="Times New Roman" w:cs="Times New Roman"/>
          <w:sz w:val="28"/>
          <w:szCs w:val="28"/>
        </w:rPr>
      </w:pPr>
    </w:p>
    <w:p w:rsidR="00692DF6" w:rsidRDefault="00FD0CCE">
      <w:pPr>
        <w:pStyle w:val="11"/>
        <w:spacing w:before="0" w:line="240" w:lineRule="auto"/>
        <w:ind w:firstLine="709"/>
        <w:jc w:val="center"/>
        <w:rPr>
          <w:rFonts w:ascii="Times New Roman" w:hAnsi="Times New Roman"/>
          <w:bCs w:val="0"/>
          <w:color w:val="auto"/>
        </w:rPr>
      </w:pPr>
      <w:bookmarkStart w:id="52" w:name="sub_500"/>
      <w:r>
        <w:rPr>
          <w:rFonts w:ascii="Times New Roman" w:hAnsi="Times New Roman"/>
          <w:bCs w:val="0"/>
          <w:color w:val="auto"/>
        </w:rPr>
        <w:t>5. Мероприятия по взысканию просроченной дебиторской задолженности в рамках исполнительного производства и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bookmarkEnd w:id="52"/>
    </w:p>
    <w:p w:rsidR="00692DF6" w:rsidRDefault="00692DF6">
      <w:pPr>
        <w:spacing w:after="0" w:line="240" w:lineRule="auto"/>
        <w:ind w:firstLine="709"/>
        <w:jc w:val="both"/>
        <w:rPr>
          <w:rFonts w:ascii="Times New Roman" w:hAnsi="Times New Roman" w:cs="Times New Roman"/>
          <w:sz w:val="28"/>
          <w:szCs w:val="28"/>
        </w:rPr>
      </w:pP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В течение 10 рабочих дней со дня поступления в Администрацию исполнительного документа специалист финансово-правового обеспечения, наделенный соответствующими полномочиями, направляет его для исполнения в соответствующее подразделение Федеральной службы судебных приставов Российской Федерации (далее - служба судебных приставов), а при наличии актуальных сведений о счетах должника в кредитной организации, направляет исполнительный документ в соответствующую кредитную организацию.</w:t>
      </w:r>
    </w:p>
    <w:p w:rsidR="00692DF6" w:rsidRDefault="00FD0CCE">
      <w:pPr>
        <w:spacing w:after="0" w:line="240" w:lineRule="auto"/>
        <w:ind w:firstLine="709"/>
        <w:jc w:val="both"/>
        <w:rPr>
          <w:rFonts w:ascii="Times New Roman" w:hAnsi="Times New Roman" w:cs="Times New Roman"/>
          <w:sz w:val="28"/>
          <w:szCs w:val="28"/>
        </w:rPr>
      </w:pPr>
      <w:bookmarkStart w:id="53" w:name="sub_1018"/>
      <w:bookmarkEnd w:id="53"/>
      <w:r>
        <w:rPr>
          <w:rFonts w:ascii="Times New Roman" w:hAnsi="Times New Roman" w:cs="Times New Roman"/>
          <w:sz w:val="28"/>
          <w:szCs w:val="28"/>
        </w:rPr>
        <w:t>20. На стадии принудительного исполнения службой судебных приставов судебных актов о взыскании просроченной дебиторской задолженности с должника, в целях осуществления наблюдения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w:t>
      </w:r>
      <w:r w:rsidR="0014515E">
        <w:rPr>
          <w:rFonts w:ascii="Times New Roman" w:hAnsi="Times New Roman" w:cs="Times New Roman"/>
          <w:sz w:val="28"/>
          <w:szCs w:val="28"/>
        </w:rPr>
        <w:t xml:space="preserve"> </w:t>
      </w:r>
      <w:r>
        <w:rPr>
          <w:rFonts w:ascii="Times New Roman" w:hAnsi="Times New Roman" w:cs="Times New Roman"/>
          <w:sz w:val="28"/>
          <w:szCs w:val="28"/>
        </w:rPr>
        <w:t>специалист финансово-правового обеспечения, наделенный соответствующими полномочиями, осуществляет информационное взаимодействие со службой судебных приставов, в том числе проводит следующие мероприятия:</w:t>
      </w:r>
    </w:p>
    <w:p w:rsidR="00692DF6" w:rsidRDefault="00FD0CCE">
      <w:pPr>
        <w:spacing w:after="0" w:line="240" w:lineRule="auto"/>
        <w:ind w:firstLine="709"/>
        <w:jc w:val="both"/>
        <w:rPr>
          <w:rFonts w:ascii="Times New Roman" w:hAnsi="Times New Roman" w:cs="Times New Roman"/>
          <w:sz w:val="28"/>
          <w:szCs w:val="28"/>
        </w:rPr>
      </w:pPr>
      <w:bookmarkStart w:id="54" w:name="sub_1019"/>
      <w:bookmarkStart w:id="55" w:name="sub_10191"/>
      <w:bookmarkEnd w:id="54"/>
      <w:r>
        <w:rPr>
          <w:rFonts w:ascii="Times New Roman" w:hAnsi="Times New Roman" w:cs="Times New Roman"/>
          <w:sz w:val="28"/>
          <w:szCs w:val="28"/>
        </w:rPr>
        <w:t>1) направляет в службу судебных приставов заявления (ходатайства) о предоставлении информации о ходе исполнительного производства, в том числе:</w:t>
      </w:r>
      <w:bookmarkEnd w:id="55"/>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 изменении наименования должника (для граждан - фамилия, имя, отчество (при его наличии); для организаций - наименование и юридический адрес);</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сумме непогашенной задолженности по исполнительному документу;</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наличии данных об объявлении розыска должника, его имущества;</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 изменении состояния счета/счетов должника, имуществе и правах имущественного характера должника на дату запроса;</w:t>
      </w:r>
    </w:p>
    <w:p w:rsidR="00692DF6" w:rsidRDefault="00FD0C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организует и проводит рабочие встречи со службой судебных приставов о результатах работы по исполнительному производству;</w:t>
      </w:r>
    </w:p>
    <w:p w:rsidR="00692DF6" w:rsidRDefault="00FD0CCE">
      <w:pPr>
        <w:spacing w:after="0" w:line="240" w:lineRule="auto"/>
        <w:ind w:firstLine="709"/>
        <w:jc w:val="both"/>
        <w:rPr>
          <w:rFonts w:ascii="Times New Roman" w:hAnsi="Times New Roman" w:cs="Times New Roman"/>
          <w:sz w:val="28"/>
          <w:szCs w:val="28"/>
        </w:rPr>
      </w:pPr>
      <w:bookmarkStart w:id="56" w:name="sub_10192"/>
      <w:bookmarkEnd w:id="56"/>
      <w:r>
        <w:rPr>
          <w:rFonts w:ascii="Times New Roman" w:hAnsi="Times New Roman" w:cs="Times New Roman"/>
          <w:sz w:val="28"/>
          <w:szCs w:val="28"/>
        </w:rPr>
        <w:t xml:space="preserve">3) осуществляет мониторинг соблюдения сроков взыскания просроченной дебиторской задолженности в рамках исполнительного </w:t>
      </w:r>
      <w:r>
        <w:rPr>
          <w:rFonts w:ascii="Times New Roman" w:hAnsi="Times New Roman" w:cs="Times New Roman"/>
          <w:sz w:val="28"/>
          <w:szCs w:val="28"/>
        </w:rPr>
        <w:lastRenderedPageBreak/>
        <w:t xml:space="preserve">производства, установленных </w:t>
      </w:r>
      <w:r>
        <w:rPr>
          <w:rStyle w:val="a8"/>
          <w:rFonts w:ascii="Times New Roman" w:hAnsi="Times New Roman"/>
          <w:b w:val="0"/>
          <w:color w:val="auto"/>
          <w:sz w:val="28"/>
          <w:szCs w:val="28"/>
        </w:rPr>
        <w:t>Федеральным законом</w:t>
      </w:r>
      <w:r>
        <w:rPr>
          <w:rFonts w:ascii="Times New Roman" w:hAnsi="Times New Roman" w:cs="Times New Roman"/>
          <w:sz w:val="28"/>
          <w:szCs w:val="28"/>
        </w:rPr>
        <w:t xml:space="preserve"> от 02.10.2007 N 229-ФЗ «Об исполнительном производстве».</w:t>
      </w:r>
    </w:p>
    <w:p w:rsidR="00692DF6" w:rsidRDefault="00FD0CCE">
      <w:pPr>
        <w:spacing w:after="0" w:line="240" w:lineRule="auto"/>
        <w:ind w:firstLine="709"/>
        <w:jc w:val="both"/>
        <w:rPr>
          <w:rFonts w:ascii="Times New Roman" w:hAnsi="Times New Roman" w:cs="Times New Roman"/>
          <w:sz w:val="28"/>
          <w:szCs w:val="28"/>
        </w:rPr>
      </w:pPr>
      <w:bookmarkStart w:id="57" w:name="sub_10193"/>
      <w:bookmarkEnd w:id="57"/>
      <w:r>
        <w:rPr>
          <w:rFonts w:ascii="Times New Roman" w:hAnsi="Times New Roman" w:cs="Times New Roman"/>
          <w:sz w:val="28"/>
          <w:szCs w:val="28"/>
        </w:rPr>
        <w:t>4) проводит мониторинг эффективности взыскания просроченной дебиторской задолженности в рамках исполнительного производства.</w:t>
      </w:r>
    </w:p>
    <w:p w:rsidR="00692DF6" w:rsidRDefault="00FD0CCE">
      <w:pPr>
        <w:spacing w:after="0" w:line="240" w:lineRule="auto"/>
        <w:ind w:firstLine="709"/>
        <w:jc w:val="both"/>
        <w:rPr>
          <w:rFonts w:ascii="Times New Roman" w:hAnsi="Times New Roman" w:cs="Times New Roman"/>
          <w:sz w:val="28"/>
          <w:szCs w:val="28"/>
        </w:rPr>
      </w:pPr>
      <w:bookmarkStart w:id="58" w:name="sub_10194"/>
      <w:bookmarkStart w:id="59" w:name="sub_1020"/>
      <w:bookmarkEnd w:id="58"/>
      <w:r>
        <w:rPr>
          <w:rFonts w:ascii="Times New Roman" w:hAnsi="Times New Roman" w:cs="Times New Roman"/>
          <w:sz w:val="28"/>
          <w:szCs w:val="28"/>
        </w:rPr>
        <w:t>21. При установлении фактов бездействия должностных лиц обеспечивается принятие исчерпывающих мер по обжалованию актов государственных (муниципальных) органов (организаций) и должностных лиц при наличии к тому оснований.</w:t>
      </w:r>
      <w:bookmarkEnd w:id="59"/>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ind w:left="709"/>
        <w:rPr>
          <w:rFonts w:ascii="Times New Roman" w:hAnsi="Times New Roman" w:cs="Times New Roman"/>
          <w:sz w:val="28"/>
          <w:szCs w:val="28"/>
        </w:rPr>
      </w:pPr>
    </w:p>
    <w:p w:rsidR="00692DF6" w:rsidRDefault="00692DF6">
      <w:pPr>
        <w:spacing w:after="0" w:line="240" w:lineRule="auto"/>
        <w:rPr>
          <w:rStyle w:val="a9"/>
          <w:rFonts w:ascii="Times New Roman" w:hAnsi="Times New Roman" w:cs="Times New Roman"/>
          <w:b w:val="0"/>
          <w:bCs/>
          <w:color w:val="auto"/>
          <w:sz w:val="28"/>
          <w:szCs w:val="28"/>
        </w:rPr>
      </w:pPr>
    </w:p>
    <w:p w:rsidR="00692DF6" w:rsidRDefault="00692DF6">
      <w:pPr>
        <w:spacing w:after="0" w:line="240" w:lineRule="auto"/>
        <w:rPr>
          <w:rStyle w:val="a9"/>
          <w:rFonts w:ascii="Times New Roman" w:hAnsi="Times New Roman" w:cs="Times New Roman"/>
          <w:b w:val="0"/>
          <w:bCs/>
          <w:color w:val="auto"/>
          <w:sz w:val="28"/>
          <w:szCs w:val="28"/>
        </w:rPr>
      </w:pPr>
    </w:p>
    <w:p w:rsidR="00692DF6" w:rsidRDefault="00692DF6">
      <w:pPr>
        <w:spacing w:after="0" w:line="240" w:lineRule="auto"/>
        <w:rPr>
          <w:rStyle w:val="a9"/>
          <w:rFonts w:ascii="Times New Roman" w:hAnsi="Times New Roman" w:cs="Times New Roman"/>
          <w:b w:val="0"/>
          <w:bCs/>
          <w:color w:val="auto"/>
          <w:sz w:val="28"/>
          <w:szCs w:val="28"/>
        </w:rPr>
      </w:pPr>
    </w:p>
    <w:p w:rsidR="00692DF6" w:rsidRDefault="00FD0CCE">
      <w:pPr>
        <w:spacing w:after="0" w:line="240" w:lineRule="auto"/>
        <w:ind w:left="709" w:firstLine="4678"/>
        <w:rPr>
          <w:rStyle w:val="a9"/>
          <w:rFonts w:ascii="Times New Roman" w:hAnsi="Times New Roman" w:cs="Times New Roman"/>
          <w:b w:val="0"/>
          <w:bCs/>
          <w:color w:val="auto"/>
          <w:sz w:val="28"/>
          <w:szCs w:val="28"/>
        </w:rPr>
      </w:pPr>
      <w:r>
        <w:rPr>
          <w:rStyle w:val="a9"/>
          <w:rFonts w:ascii="Times New Roman" w:hAnsi="Times New Roman" w:cs="Times New Roman"/>
          <w:b w:val="0"/>
          <w:bCs/>
          <w:color w:val="auto"/>
          <w:sz w:val="28"/>
          <w:szCs w:val="28"/>
        </w:rPr>
        <w:t>Приложение</w:t>
      </w:r>
    </w:p>
    <w:p w:rsidR="00692DF6" w:rsidRDefault="00FD0CCE">
      <w:pPr>
        <w:spacing w:after="0" w:line="240" w:lineRule="auto"/>
        <w:ind w:left="709" w:firstLine="4678"/>
        <w:rPr>
          <w:rStyle w:val="a9"/>
          <w:rFonts w:ascii="Times New Roman" w:hAnsi="Times New Roman" w:cs="Times New Roman"/>
          <w:b w:val="0"/>
          <w:bCs/>
          <w:color w:val="auto"/>
          <w:sz w:val="28"/>
          <w:szCs w:val="28"/>
        </w:rPr>
      </w:pPr>
      <w:r>
        <w:rPr>
          <w:rStyle w:val="a9"/>
          <w:rFonts w:ascii="Times New Roman" w:hAnsi="Times New Roman" w:cs="Times New Roman"/>
          <w:b w:val="0"/>
          <w:bCs/>
          <w:color w:val="auto"/>
          <w:sz w:val="28"/>
          <w:szCs w:val="28"/>
        </w:rPr>
        <w:t xml:space="preserve">к </w:t>
      </w:r>
      <w:r>
        <w:rPr>
          <w:rStyle w:val="a8"/>
          <w:rFonts w:ascii="Times New Roman" w:hAnsi="Times New Roman"/>
          <w:b w:val="0"/>
          <w:color w:val="auto"/>
          <w:sz w:val="28"/>
          <w:szCs w:val="28"/>
        </w:rPr>
        <w:t>Регламенту</w:t>
      </w:r>
    </w:p>
    <w:p w:rsidR="00692DF6" w:rsidRDefault="00FD0CCE">
      <w:pPr>
        <w:spacing w:after="0" w:line="240" w:lineRule="auto"/>
        <w:ind w:left="709" w:firstLine="4678"/>
        <w:rPr>
          <w:rFonts w:ascii="Times New Roman" w:hAnsi="Times New Roman" w:cs="Times New Roman"/>
          <w:sz w:val="28"/>
          <w:szCs w:val="28"/>
        </w:rPr>
      </w:pPr>
      <w:r>
        <w:rPr>
          <w:rFonts w:ascii="Times New Roman" w:hAnsi="Times New Roman" w:cs="Times New Roman"/>
          <w:sz w:val="28"/>
          <w:szCs w:val="28"/>
        </w:rPr>
        <w:t xml:space="preserve">реализации администрацией </w:t>
      </w:r>
    </w:p>
    <w:p w:rsidR="00692DF6" w:rsidRDefault="00FD0CCE">
      <w:pPr>
        <w:spacing w:after="0" w:line="240" w:lineRule="auto"/>
        <w:ind w:left="709" w:firstLine="4678"/>
        <w:rPr>
          <w:rFonts w:ascii="Times New Roman" w:hAnsi="Times New Roman" w:cs="Times New Roman"/>
          <w:bCs/>
          <w:sz w:val="28"/>
          <w:szCs w:val="28"/>
        </w:rPr>
      </w:pPr>
      <w:r>
        <w:rPr>
          <w:rFonts w:ascii="Times New Roman" w:hAnsi="Times New Roman" w:cs="Times New Roman"/>
          <w:bCs/>
          <w:sz w:val="28"/>
          <w:szCs w:val="28"/>
        </w:rPr>
        <w:t>муниципального образования</w:t>
      </w:r>
    </w:p>
    <w:p w:rsidR="00692DF6" w:rsidRDefault="00FD0CCE">
      <w:pPr>
        <w:spacing w:after="0" w:line="240" w:lineRule="auto"/>
        <w:ind w:left="5387"/>
        <w:rPr>
          <w:rStyle w:val="a8"/>
          <w:rFonts w:ascii="Times New Roman" w:hAnsi="Times New Roman"/>
          <w:b w:val="0"/>
          <w:bCs/>
          <w:color w:val="auto"/>
          <w:sz w:val="28"/>
          <w:szCs w:val="28"/>
        </w:rPr>
      </w:pPr>
      <w:r>
        <w:rPr>
          <w:rFonts w:ascii="Times New Roman" w:hAnsi="Times New Roman" w:cs="Times New Roman"/>
          <w:sz w:val="28"/>
          <w:szCs w:val="28"/>
        </w:rPr>
        <w:t>Беляевский</w:t>
      </w:r>
      <w:r>
        <w:rPr>
          <w:rFonts w:ascii="Times New Roman" w:hAnsi="Times New Roman" w:cs="Times New Roman"/>
          <w:bCs/>
          <w:sz w:val="28"/>
          <w:szCs w:val="28"/>
        </w:rPr>
        <w:t xml:space="preserve">  сельсовет Беляевского района Оренбургской области</w:t>
      </w:r>
    </w:p>
    <w:p w:rsidR="00692DF6" w:rsidRDefault="00FD0CCE">
      <w:pPr>
        <w:spacing w:after="0" w:line="240" w:lineRule="auto"/>
        <w:ind w:left="709" w:firstLine="4678"/>
        <w:rPr>
          <w:rFonts w:ascii="Times New Roman" w:hAnsi="Times New Roman" w:cs="Times New Roman"/>
          <w:sz w:val="28"/>
          <w:szCs w:val="28"/>
        </w:rPr>
      </w:pPr>
      <w:r>
        <w:rPr>
          <w:rFonts w:ascii="Times New Roman" w:hAnsi="Times New Roman" w:cs="Times New Roman"/>
          <w:sz w:val="28"/>
          <w:szCs w:val="28"/>
        </w:rPr>
        <w:t xml:space="preserve">полномочий администратора </w:t>
      </w:r>
    </w:p>
    <w:p w:rsidR="00692DF6" w:rsidRDefault="00FD0CCE">
      <w:pPr>
        <w:spacing w:after="0" w:line="240" w:lineRule="auto"/>
        <w:ind w:left="709" w:firstLine="4678"/>
        <w:rPr>
          <w:rFonts w:ascii="Times New Roman" w:hAnsi="Times New Roman" w:cs="Times New Roman"/>
          <w:sz w:val="28"/>
          <w:szCs w:val="28"/>
        </w:rPr>
      </w:pPr>
      <w:r>
        <w:rPr>
          <w:rFonts w:ascii="Times New Roman" w:hAnsi="Times New Roman" w:cs="Times New Roman"/>
          <w:sz w:val="28"/>
          <w:szCs w:val="28"/>
        </w:rPr>
        <w:t xml:space="preserve">доходов бюджета </w:t>
      </w:r>
    </w:p>
    <w:p w:rsidR="00692DF6" w:rsidRDefault="00FD0CCE">
      <w:pPr>
        <w:spacing w:after="0" w:line="240" w:lineRule="auto"/>
        <w:ind w:left="709" w:firstLine="4678"/>
        <w:rPr>
          <w:rFonts w:ascii="Times New Roman" w:hAnsi="Times New Roman" w:cs="Times New Roman"/>
          <w:sz w:val="28"/>
          <w:szCs w:val="28"/>
        </w:rPr>
      </w:pPr>
      <w:r>
        <w:rPr>
          <w:rFonts w:ascii="Times New Roman" w:hAnsi="Times New Roman" w:cs="Times New Roman"/>
          <w:sz w:val="28"/>
          <w:szCs w:val="28"/>
        </w:rPr>
        <w:t xml:space="preserve">по взысканию задолженности </w:t>
      </w:r>
    </w:p>
    <w:p w:rsidR="00692DF6" w:rsidRDefault="00FD0CCE">
      <w:pPr>
        <w:spacing w:after="0" w:line="240" w:lineRule="auto"/>
        <w:ind w:left="709" w:firstLine="4678"/>
        <w:rPr>
          <w:rFonts w:ascii="Times New Roman" w:hAnsi="Times New Roman" w:cs="Times New Roman"/>
          <w:sz w:val="28"/>
          <w:szCs w:val="28"/>
        </w:rPr>
      </w:pPr>
      <w:r>
        <w:rPr>
          <w:rFonts w:ascii="Times New Roman" w:hAnsi="Times New Roman" w:cs="Times New Roman"/>
          <w:sz w:val="28"/>
          <w:szCs w:val="28"/>
        </w:rPr>
        <w:t xml:space="preserve">по платежам в бюджет, </w:t>
      </w:r>
    </w:p>
    <w:p w:rsidR="00692DF6" w:rsidRDefault="00FD0CCE">
      <w:pPr>
        <w:spacing w:after="0" w:line="240" w:lineRule="auto"/>
        <w:ind w:left="709" w:firstLine="4678"/>
        <w:rPr>
          <w:rStyle w:val="a9"/>
          <w:rFonts w:ascii="Times New Roman" w:hAnsi="Times New Roman" w:cs="Times New Roman"/>
          <w:b w:val="0"/>
          <w:bCs/>
          <w:color w:val="auto"/>
          <w:sz w:val="28"/>
          <w:szCs w:val="28"/>
        </w:rPr>
      </w:pPr>
      <w:bookmarkStart w:id="60" w:name="sub_1100"/>
      <w:r>
        <w:rPr>
          <w:rFonts w:ascii="Times New Roman" w:hAnsi="Times New Roman" w:cs="Times New Roman"/>
          <w:sz w:val="28"/>
          <w:szCs w:val="28"/>
        </w:rPr>
        <w:t>пеням и штрафам по ним</w:t>
      </w:r>
      <w:bookmarkEnd w:id="60"/>
    </w:p>
    <w:p w:rsidR="00692DF6" w:rsidRDefault="00692DF6">
      <w:pPr>
        <w:spacing w:after="0" w:line="240" w:lineRule="auto"/>
        <w:ind w:left="709"/>
        <w:jc w:val="right"/>
        <w:rPr>
          <w:rFonts w:ascii="Times New Roman" w:hAnsi="Times New Roman" w:cs="Times New Roman"/>
          <w:sz w:val="28"/>
          <w:szCs w:val="28"/>
        </w:rPr>
      </w:pPr>
    </w:p>
    <w:p w:rsidR="00692DF6" w:rsidRDefault="00FD0CCE">
      <w:pPr>
        <w:pStyle w:val="af4"/>
        <w:ind w:left="709" w:firstLine="720"/>
        <w:jc w:val="right"/>
        <w:rPr>
          <w:rFonts w:ascii="Times New Roman" w:hAnsi="Times New Roman" w:cs="Times New Roman"/>
          <w:sz w:val="28"/>
          <w:szCs w:val="28"/>
        </w:rPr>
      </w:pPr>
      <w:r>
        <w:rPr>
          <w:rFonts w:ascii="Times New Roman" w:hAnsi="Times New Roman" w:cs="Times New Roman"/>
          <w:sz w:val="28"/>
          <w:szCs w:val="28"/>
        </w:rPr>
        <w:t>Форма</w:t>
      </w:r>
    </w:p>
    <w:p w:rsidR="00692DF6" w:rsidRDefault="00692DF6">
      <w:pPr>
        <w:spacing w:after="0" w:line="240" w:lineRule="auto"/>
        <w:ind w:left="709"/>
        <w:rPr>
          <w:rFonts w:ascii="Times New Roman" w:hAnsi="Times New Roman" w:cs="Times New Roman"/>
          <w:sz w:val="28"/>
          <w:szCs w:val="28"/>
        </w:rPr>
      </w:pPr>
    </w:p>
    <w:p w:rsidR="00692DF6" w:rsidRDefault="00FD0CCE">
      <w:pPr>
        <w:pStyle w:val="af4"/>
        <w:ind w:left="709" w:firstLine="720"/>
        <w:jc w:val="center"/>
        <w:rPr>
          <w:rFonts w:ascii="Times New Roman" w:hAnsi="Times New Roman" w:cs="Times New Roman"/>
          <w:sz w:val="28"/>
          <w:szCs w:val="28"/>
        </w:rPr>
      </w:pPr>
      <w:r>
        <w:rPr>
          <w:rStyle w:val="a9"/>
          <w:rFonts w:ascii="Times New Roman" w:hAnsi="Times New Roman" w:cs="Times New Roman"/>
          <w:b w:val="0"/>
          <w:bCs/>
          <w:sz w:val="28"/>
          <w:szCs w:val="28"/>
        </w:rPr>
        <w:t>ОТЧЕТ</w:t>
      </w:r>
    </w:p>
    <w:p w:rsidR="00692DF6" w:rsidRDefault="00FD0CCE">
      <w:pPr>
        <w:pStyle w:val="af4"/>
        <w:jc w:val="center"/>
        <w:rPr>
          <w:rFonts w:ascii="Times New Roman" w:hAnsi="Times New Roman" w:cs="Times New Roman"/>
          <w:sz w:val="28"/>
          <w:szCs w:val="28"/>
        </w:rPr>
      </w:pPr>
      <w:r>
        <w:rPr>
          <w:rStyle w:val="a9"/>
          <w:rFonts w:ascii="Times New Roman" w:hAnsi="Times New Roman" w:cs="Times New Roman"/>
          <w:b w:val="0"/>
          <w:bCs/>
          <w:sz w:val="28"/>
          <w:szCs w:val="28"/>
        </w:rPr>
        <w:t>об итогах работы по взысканию просроченной дебиторской задолженности</w:t>
      </w:r>
    </w:p>
    <w:p w:rsidR="00692DF6" w:rsidRDefault="00692DF6">
      <w:pPr>
        <w:spacing w:after="0" w:line="240" w:lineRule="auto"/>
        <w:rPr>
          <w:rFonts w:ascii="Times New Roman" w:hAnsi="Times New Roman" w:cs="Times New Roman"/>
          <w:sz w:val="28"/>
          <w:szCs w:val="28"/>
        </w:rPr>
      </w:pPr>
    </w:p>
    <w:tbl>
      <w:tblPr>
        <w:tblW w:w="10012" w:type="dxa"/>
        <w:tblInd w:w="221" w:type="dxa"/>
        <w:tblLayout w:type="fixed"/>
        <w:tblLook w:val="0000" w:firstRow="0" w:lastRow="0" w:firstColumn="0" w:lastColumn="0" w:noHBand="0" w:noVBand="0"/>
      </w:tblPr>
      <w:tblGrid>
        <w:gridCol w:w="1540"/>
        <w:gridCol w:w="1540"/>
        <w:gridCol w:w="1540"/>
        <w:gridCol w:w="1192"/>
        <w:gridCol w:w="1400"/>
        <w:gridCol w:w="1261"/>
        <w:gridCol w:w="1539"/>
      </w:tblGrid>
      <w:tr w:rsidR="00692DF6">
        <w:tc>
          <w:tcPr>
            <w:tcW w:w="1539" w:type="dxa"/>
            <w:tcBorders>
              <w:top w:val="single" w:sz="4" w:space="0" w:color="000000"/>
              <w:left w:val="single" w:sz="4" w:space="0" w:color="000000"/>
              <w:bottom w:val="single" w:sz="4" w:space="0" w:color="000000"/>
              <w:right w:val="single" w:sz="4" w:space="0" w:color="000000"/>
            </w:tcBorders>
          </w:tcPr>
          <w:p w:rsidR="00692DF6" w:rsidRDefault="00FD0CCE">
            <w:pPr>
              <w:pStyle w:val="af3"/>
              <w:jc w:val="center"/>
              <w:rPr>
                <w:rFonts w:ascii="Times New Roman" w:hAnsi="Times New Roman" w:cs="Times New Roman"/>
              </w:rPr>
            </w:pPr>
            <w:r>
              <w:rPr>
                <w:rFonts w:ascii="Times New Roman" w:hAnsi="Times New Roman" w:cs="Times New Roman"/>
              </w:rPr>
              <w:t>Задолженность за период</w:t>
            </w:r>
          </w:p>
          <w:p w:rsidR="00692DF6" w:rsidRDefault="00FD0CCE">
            <w:pPr>
              <w:pStyle w:val="af3"/>
              <w:jc w:val="center"/>
              <w:rPr>
                <w:rFonts w:ascii="Times New Roman" w:hAnsi="Times New Roman" w:cs="Times New Roman"/>
              </w:rPr>
            </w:pPr>
            <w:r>
              <w:rPr>
                <w:rFonts w:ascii="Times New Roman" w:hAnsi="Times New Roman" w:cs="Times New Roman"/>
              </w:rPr>
              <w:t>_____ и сумма</w:t>
            </w:r>
          </w:p>
          <w:p w:rsidR="00692DF6" w:rsidRDefault="00FD0CCE">
            <w:pPr>
              <w:pStyle w:val="af3"/>
              <w:jc w:val="center"/>
              <w:rPr>
                <w:rFonts w:ascii="Times New Roman" w:hAnsi="Times New Roman" w:cs="Times New Roman"/>
              </w:rPr>
            </w:pPr>
            <w:r>
              <w:rPr>
                <w:rFonts w:ascii="Times New Roman" w:hAnsi="Times New Roman" w:cs="Times New Roman"/>
              </w:rPr>
              <w:t>долга в рублях</w:t>
            </w:r>
            <w:r>
              <w:rPr>
                <w:rStyle w:val="a8"/>
                <w:rFonts w:eastAsia="Arial Unicode MS"/>
                <w:b w:val="0"/>
              </w:rPr>
              <w:t>*(1)</w:t>
            </w:r>
          </w:p>
        </w:tc>
        <w:tc>
          <w:tcPr>
            <w:tcW w:w="1540" w:type="dxa"/>
            <w:tcBorders>
              <w:top w:val="single" w:sz="4" w:space="0" w:color="000000"/>
              <w:left w:val="single" w:sz="4" w:space="0" w:color="000000"/>
              <w:bottom w:val="single" w:sz="4" w:space="0" w:color="000000"/>
            </w:tcBorders>
          </w:tcPr>
          <w:p w:rsidR="00692DF6" w:rsidRDefault="00FD0CCE">
            <w:pPr>
              <w:pStyle w:val="af3"/>
              <w:jc w:val="center"/>
              <w:rPr>
                <w:rFonts w:ascii="Times New Roman" w:hAnsi="Times New Roman" w:cs="Times New Roman"/>
              </w:rPr>
            </w:pPr>
            <w:r>
              <w:rPr>
                <w:rFonts w:ascii="Times New Roman" w:hAnsi="Times New Roman" w:cs="Times New Roman"/>
              </w:rPr>
              <w:t xml:space="preserve">Направлен </w:t>
            </w:r>
            <w:proofErr w:type="gramStart"/>
            <w:r>
              <w:rPr>
                <w:rFonts w:ascii="Times New Roman" w:hAnsi="Times New Roman" w:cs="Times New Roman"/>
              </w:rPr>
              <w:t>о претензий</w:t>
            </w:r>
            <w:proofErr w:type="gramEnd"/>
            <w:r>
              <w:rPr>
                <w:rFonts w:ascii="Times New Roman" w:hAnsi="Times New Roman" w:cs="Times New Roman"/>
              </w:rPr>
              <w:t xml:space="preserve"> (указывать количество с</w:t>
            </w:r>
          </w:p>
          <w:p w:rsidR="00692DF6" w:rsidRDefault="00FD0CCE">
            <w:pPr>
              <w:pStyle w:val="af3"/>
              <w:jc w:val="center"/>
              <w:rPr>
                <w:rFonts w:ascii="Times New Roman" w:hAnsi="Times New Roman" w:cs="Times New Roman"/>
              </w:rPr>
            </w:pPr>
            <w:r>
              <w:rPr>
                <w:rFonts w:ascii="Times New Roman" w:hAnsi="Times New Roman" w:cs="Times New Roman"/>
              </w:rPr>
              <w:t>указанием</w:t>
            </w:r>
          </w:p>
          <w:p w:rsidR="00692DF6" w:rsidRDefault="00FD0CCE">
            <w:pPr>
              <w:pStyle w:val="af3"/>
              <w:jc w:val="center"/>
              <w:rPr>
                <w:rFonts w:ascii="Times New Roman" w:hAnsi="Times New Roman" w:cs="Times New Roman"/>
              </w:rPr>
            </w:pPr>
            <w:r>
              <w:rPr>
                <w:rFonts w:ascii="Times New Roman" w:hAnsi="Times New Roman" w:cs="Times New Roman"/>
              </w:rPr>
              <w:t>суммы</w:t>
            </w:r>
          </w:p>
          <w:p w:rsidR="00692DF6" w:rsidRDefault="00FD0CCE">
            <w:pPr>
              <w:pStyle w:val="af3"/>
              <w:jc w:val="center"/>
              <w:rPr>
                <w:rFonts w:ascii="Times New Roman" w:hAnsi="Times New Roman" w:cs="Times New Roman"/>
              </w:rPr>
            </w:pPr>
            <w:r>
              <w:rPr>
                <w:rFonts w:ascii="Times New Roman" w:hAnsi="Times New Roman" w:cs="Times New Roman"/>
              </w:rPr>
              <w:t>просроченной</w:t>
            </w:r>
          </w:p>
          <w:p w:rsidR="00692DF6" w:rsidRDefault="00FD0CCE">
            <w:pPr>
              <w:pStyle w:val="af3"/>
              <w:jc w:val="center"/>
              <w:rPr>
                <w:rFonts w:ascii="Times New Roman" w:hAnsi="Times New Roman" w:cs="Times New Roman"/>
              </w:rPr>
            </w:pPr>
            <w:r>
              <w:rPr>
                <w:rFonts w:ascii="Times New Roman" w:hAnsi="Times New Roman" w:cs="Times New Roman"/>
              </w:rPr>
              <w:t>дебиторской</w:t>
            </w:r>
          </w:p>
          <w:p w:rsidR="00692DF6" w:rsidRDefault="00FD0CCE">
            <w:pPr>
              <w:pStyle w:val="af3"/>
              <w:jc w:val="center"/>
              <w:rPr>
                <w:rFonts w:ascii="Times New Roman" w:hAnsi="Times New Roman" w:cs="Times New Roman"/>
              </w:rPr>
            </w:pPr>
            <w:r>
              <w:rPr>
                <w:rFonts w:ascii="Times New Roman" w:hAnsi="Times New Roman" w:cs="Times New Roman"/>
              </w:rPr>
              <w:t>задолженности)</w:t>
            </w:r>
          </w:p>
        </w:tc>
        <w:tc>
          <w:tcPr>
            <w:tcW w:w="1540" w:type="dxa"/>
            <w:tcBorders>
              <w:top w:val="single" w:sz="4" w:space="0" w:color="000000"/>
              <w:left w:val="single" w:sz="4" w:space="0" w:color="000000"/>
              <w:bottom w:val="single" w:sz="4" w:space="0" w:color="000000"/>
            </w:tcBorders>
          </w:tcPr>
          <w:p w:rsidR="00692DF6" w:rsidRDefault="00FD0CCE">
            <w:pPr>
              <w:pStyle w:val="af3"/>
              <w:jc w:val="center"/>
              <w:rPr>
                <w:rFonts w:ascii="Times New Roman" w:hAnsi="Times New Roman" w:cs="Times New Roman"/>
              </w:rPr>
            </w:pPr>
            <w:r>
              <w:rPr>
                <w:rFonts w:ascii="Times New Roman" w:hAnsi="Times New Roman" w:cs="Times New Roman"/>
              </w:rPr>
              <w:t>Произведенная</w:t>
            </w:r>
          </w:p>
          <w:p w:rsidR="00692DF6" w:rsidRDefault="00FD0CCE">
            <w:pPr>
              <w:pStyle w:val="af3"/>
              <w:jc w:val="center"/>
              <w:rPr>
                <w:rFonts w:ascii="Times New Roman" w:hAnsi="Times New Roman" w:cs="Times New Roman"/>
              </w:rPr>
            </w:pPr>
            <w:r>
              <w:rPr>
                <w:rFonts w:ascii="Times New Roman" w:hAnsi="Times New Roman" w:cs="Times New Roman"/>
              </w:rPr>
              <w:t>оплата</w:t>
            </w:r>
          </w:p>
          <w:p w:rsidR="00692DF6" w:rsidRDefault="00FD0CCE">
            <w:pPr>
              <w:pStyle w:val="af3"/>
              <w:jc w:val="center"/>
              <w:rPr>
                <w:rFonts w:ascii="Times New Roman" w:hAnsi="Times New Roman" w:cs="Times New Roman"/>
              </w:rPr>
            </w:pPr>
            <w:r>
              <w:rPr>
                <w:rFonts w:ascii="Times New Roman" w:hAnsi="Times New Roman" w:cs="Times New Roman"/>
              </w:rPr>
              <w:t>в</w:t>
            </w:r>
          </w:p>
          <w:p w:rsidR="00692DF6" w:rsidRDefault="00FD0CCE">
            <w:pPr>
              <w:pStyle w:val="af3"/>
              <w:jc w:val="center"/>
              <w:rPr>
                <w:rFonts w:ascii="Times New Roman" w:hAnsi="Times New Roman" w:cs="Times New Roman"/>
              </w:rPr>
            </w:pPr>
            <w:r>
              <w:rPr>
                <w:rFonts w:ascii="Times New Roman" w:hAnsi="Times New Roman" w:cs="Times New Roman"/>
              </w:rPr>
              <w:t>добровольном</w:t>
            </w:r>
          </w:p>
          <w:p w:rsidR="00692DF6" w:rsidRDefault="00FD0CCE">
            <w:pPr>
              <w:pStyle w:val="af3"/>
              <w:jc w:val="center"/>
              <w:rPr>
                <w:rFonts w:ascii="Times New Roman" w:hAnsi="Times New Roman" w:cs="Times New Roman"/>
              </w:rPr>
            </w:pPr>
            <w:r>
              <w:rPr>
                <w:rFonts w:ascii="Times New Roman" w:hAnsi="Times New Roman" w:cs="Times New Roman"/>
              </w:rPr>
              <w:t>порядке</w:t>
            </w:r>
          </w:p>
          <w:p w:rsidR="00692DF6" w:rsidRDefault="00FD0CCE">
            <w:pPr>
              <w:pStyle w:val="af3"/>
              <w:jc w:val="center"/>
              <w:rPr>
                <w:rFonts w:ascii="Times New Roman" w:hAnsi="Times New Roman" w:cs="Times New Roman"/>
              </w:rPr>
            </w:pPr>
            <w:r>
              <w:rPr>
                <w:rFonts w:ascii="Times New Roman" w:hAnsi="Times New Roman" w:cs="Times New Roman"/>
              </w:rPr>
              <w:t>(указывать</w:t>
            </w:r>
          </w:p>
          <w:p w:rsidR="00692DF6" w:rsidRDefault="00FD0CCE">
            <w:pPr>
              <w:pStyle w:val="af3"/>
              <w:jc w:val="center"/>
              <w:rPr>
                <w:rFonts w:ascii="Times New Roman" w:hAnsi="Times New Roman" w:cs="Times New Roman"/>
              </w:rPr>
            </w:pPr>
            <w:r>
              <w:rPr>
                <w:rFonts w:ascii="Times New Roman" w:hAnsi="Times New Roman" w:cs="Times New Roman"/>
              </w:rPr>
              <w:t>количество</w:t>
            </w:r>
          </w:p>
          <w:p w:rsidR="00692DF6" w:rsidRDefault="00FD0CCE">
            <w:pPr>
              <w:pStyle w:val="af3"/>
              <w:jc w:val="center"/>
              <w:rPr>
                <w:rFonts w:ascii="Times New Roman" w:hAnsi="Times New Roman" w:cs="Times New Roman"/>
              </w:rPr>
            </w:pPr>
            <w:r>
              <w:rPr>
                <w:rFonts w:ascii="Times New Roman" w:hAnsi="Times New Roman" w:cs="Times New Roman"/>
              </w:rPr>
              <w:t>договоров и сумму в рублях)</w:t>
            </w:r>
          </w:p>
        </w:tc>
        <w:tc>
          <w:tcPr>
            <w:tcW w:w="1192" w:type="dxa"/>
            <w:tcBorders>
              <w:top w:val="single" w:sz="4" w:space="0" w:color="000000"/>
              <w:left w:val="single" w:sz="4" w:space="0" w:color="000000"/>
              <w:bottom w:val="single" w:sz="4" w:space="0" w:color="000000"/>
            </w:tcBorders>
          </w:tcPr>
          <w:p w:rsidR="00692DF6" w:rsidRDefault="00FD0CCE">
            <w:pPr>
              <w:pStyle w:val="af3"/>
              <w:jc w:val="center"/>
              <w:rPr>
                <w:rFonts w:ascii="Times New Roman" w:hAnsi="Times New Roman" w:cs="Times New Roman"/>
              </w:rPr>
            </w:pPr>
            <w:r>
              <w:rPr>
                <w:rFonts w:ascii="Times New Roman" w:hAnsi="Times New Roman" w:cs="Times New Roman"/>
              </w:rPr>
              <w:t>Рассмотрено дел в судебном порядке</w:t>
            </w:r>
          </w:p>
        </w:tc>
        <w:tc>
          <w:tcPr>
            <w:tcW w:w="1400" w:type="dxa"/>
            <w:tcBorders>
              <w:top w:val="single" w:sz="4" w:space="0" w:color="000000"/>
              <w:left w:val="single" w:sz="4" w:space="0" w:color="000000"/>
              <w:bottom w:val="single" w:sz="4" w:space="0" w:color="000000"/>
            </w:tcBorders>
          </w:tcPr>
          <w:p w:rsidR="00692DF6" w:rsidRDefault="00FD0CCE">
            <w:pPr>
              <w:pStyle w:val="af3"/>
              <w:jc w:val="center"/>
              <w:rPr>
                <w:rFonts w:ascii="Times New Roman" w:hAnsi="Times New Roman" w:cs="Times New Roman"/>
              </w:rPr>
            </w:pPr>
            <w:r>
              <w:rPr>
                <w:rFonts w:ascii="Times New Roman" w:hAnsi="Times New Roman" w:cs="Times New Roman"/>
              </w:rPr>
              <w:t>Взыскано на</w:t>
            </w:r>
          </w:p>
          <w:p w:rsidR="00692DF6" w:rsidRDefault="00FD0CCE">
            <w:pPr>
              <w:pStyle w:val="af3"/>
              <w:jc w:val="center"/>
              <w:rPr>
                <w:rFonts w:ascii="Times New Roman" w:hAnsi="Times New Roman" w:cs="Times New Roman"/>
              </w:rPr>
            </w:pPr>
            <w:r>
              <w:rPr>
                <w:rFonts w:ascii="Times New Roman" w:hAnsi="Times New Roman" w:cs="Times New Roman"/>
              </w:rPr>
              <w:t>оснований</w:t>
            </w:r>
          </w:p>
          <w:p w:rsidR="00692DF6" w:rsidRDefault="00FD0CCE">
            <w:pPr>
              <w:pStyle w:val="af3"/>
              <w:jc w:val="center"/>
              <w:rPr>
                <w:rFonts w:ascii="Times New Roman" w:hAnsi="Times New Roman" w:cs="Times New Roman"/>
              </w:rPr>
            </w:pPr>
            <w:r>
              <w:rPr>
                <w:rFonts w:ascii="Times New Roman" w:hAnsi="Times New Roman" w:cs="Times New Roman"/>
              </w:rPr>
              <w:t>судебных</w:t>
            </w:r>
          </w:p>
          <w:p w:rsidR="00692DF6" w:rsidRDefault="00FD0CCE">
            <w:pPr>
              <w:pStyle w:val="af3"/>
              <w:jc w:val="center"/>
              <w:rPr>
                <w:rFonts w:ascii="Times New Roman" w:hAnsi="Times New Roman" w:cs="Times New Roman"/>
              </w:rPr>
            </w:pPr>
            <w:r>
              <w:rPr>
                <w:rFonts w:ascii="Times New Roman" w:hAnsi="Times New Roman" w:cs="Times New Roman"/>
              </w:rPr>
              <w:t>актов</w:t>
            </w:r>
          </w:p>
          <w:p w:rsidR="00692DF6" w:rsidRDefault="00FD0CCE">
            <w:pPr>
              <w:pStyle w:val="af3"/>
              <w:jc w:val="center"/>
              <w:rPr>
                <w:rFonts w:ascii="Times New Roman" w:hAnsi="Times New Roman" w:cs="Times New Roman"/>
              </w:rPr>
            </w:pPr>
            <w:r>
              <w:rPr>
                <w:rFonts w:ascii="Times New Roman" w:hAnsi="Times New Roman" w:cs="Times New Roman"/>
              </w:rPr>
              <w:t>(указывать</w:t>
            </w:r>
          </w:p>
          <w:p w:rsidR="00692DF6" w:rsidRDefault="00FD0CCE">
            <w:pPr>
              <w:pStyle w:val="af3"/>
              <w:jc w:val="center"/>
              <w:rPr>
                <w:rFonts w:ascii="Times New Roman" w:hAnsi="Times New Roman" w:cs="Times New Roman"/>
              </w:rPr>
            </w:pPr>
            <w:r>
              <w:rPr>
                <w:rFonts w:ascii="Times New Roman" w:hAnsi="Times New Roman" w:cs="Times New Roman"/>
              </w:rPr>
              <w:t>сумму,</w:t>
            </w:r>
          </w:p>
          <w:p w:rsidR="00692DF6" w:rsidRDefault="00FD0CCE">
            <w:pPr>
              <w:pStyle w:val="af3"/>
              <w:jc w:val="center"/>
              <w:rPr>
                <w:rFonts w:ascii="Times New Roman" w:hAnsi="Times New Roman" w:cs="Times New Roman"/>
              </w:rPr>
            </w:pPr>
            <w:r>
              <w:rPr>
                <w:rFonts w:ascii="Times New Roman" w:hAnsi="Times New Roman" w:cs="Times New Roman"/>
              </w:rPr>
              <w:t>подлежащую</w:t>
            </w:r>
          </w:p>
          <w:p w:rsidR="00692DF6" w:rsidRDefault="00FD0CCE">
            <w:pPr>
              <w:pStyle w:val="af3"/>
              <w:jc w:val="center"/>
              <w:rPr>
                <w:rFonts w:ascii="Times New Roman" w:hAnsi="Times New Roman" w:cs="Times New Roman"/>
              </w:rPr>
            </w:pPr>
            <w:r>
              <w:rPr>
                <w:rFonts w:ascii="Times New Roman" w:hAnsi="Times New Roman" w:cs="Times New Roman"/>
              </w:rPr>
              <w:t>уплате</w:t>
            </w:r>
          </w:p>
          <w:p w:rsidR="00692DF6" w:rsidRDefault="00FD0CCE">
            <w:pPr>
              <w:pStyle w:val="af3"/>
              <w:jc w:val="center"/>
              <w:rPr>
                <w:rFonts w:ascii="Times New Roman" w:hAnsi="Times New Roman" w:cs="Times New Roman"/>
              </w:rPr>
            </w:pPr>
            <w:r>
              <w:rPr>
                <w:rFonts w:ascii="Times New Roman" w:hAnsi="Times New Roman" w:cs="Times New Roman"/>
              </w:rPr>
              <w:t>по принятым, судебным актам)</w:t>
            </w:r>
          </w:p>
        </w:tc>
        <w:tc>
          <w:tcPr>
            <w:tcW w:w="1261" w:type="dxa"/>
            <w:tcBorders>
              <w:top w:val="single" w:sz="4" w:space="0" w:color="000000"/>
              <w:left w:val="single" w:sz="4" w:space="0" w:color="000000"/>
              <w:bottom w:val="single" w:sz="4" w:space="0" w:color="000000"/>
            </w:tcBorders>
          </w:tcPr>
          <w:p w:rsidR="00692DF6" w:rsidRDefault="00FD0CCE">
            <w:pPr>
              <w:pStyle w:val="af3"/>
              <w:jc w:val="center"/>
              <w:rPr>
                <w:rFonts w:ascii="Times New Roman" w:hAnsi="Times New Roman" w:cs="Times New Roman"/>
              </w:rPr>
            </w:pPr>
            <w:r>
              <w:rPr>
                <w:rFonts w:ascii="Times New Roman" w:hAnsi="Times New Roman" w:cs="Times New Roman"/>
              </w:rPr>
              <w:t>Поступило</w:t>
            </w:r>
          </w:p>
          <w:p w:rsidR="00692DF6" w:rsidRDefault="00FD0CCE">
            <w:pPr>
              <w:pStyle w:val="af3"/>
              <w:jc w:val="center"/>
              <w:rPr>
                <w:rFonts w:ascii="Times New Roman" w:hAnsi="Times New Roman" w:cs="Times New Roman"/>
              </w:rPr>
            </w:pPr>
            <w:r>
              <w:rPr>
                <w:rFonts w:ascii="Times New Roman" w:hAnsi="Times New Roman" w:cs="Times New Roman"/>
              </w:rPr>
              <w:t>платежей,</w:t>
            </w:r>
          </w:p>
          <w:p w:rsidR="00692DF6" w:rsidRDefault="00FD0CCE">
            <w:pPr>
              <w:pStyle w:val="af3"/>
              <w:jc w:val="center"/>
              <w:rPr>
                <w:rFonts w:ascii="Times New Roman" w:hAnsi="Times New Roman" w:cs="Times New Roman"/>
              </w:rPr>
            </w:pPr>
            <w:r>
              <w:rPr>
                <w:rFonts w:ascii="Times New Roman" w:hAnsi="Times New Roman" w:cs="Times New Roman"/>
              </w:rPr>
              <w:t>взысканным</w:t>
            </w:r>
          </w:p>
          <w:p w:rsidR="00692DF6" w:rsidRDefault="00FD0CCE">
            <w:pPr>
              <w:pStyle w:val="af3"/>
              <w:jc w:val="center"/>
              <w:rPr>
                <w:rFonts w:ascii="Times New Roman" w:hAnsi="Times New Roman" w:cs="Times New Roman"/>
              </w:rPr>
            </w:pPr>
            <w:r>
              <w:rPr>
                <w:rFonts w:ascii="Times New Roman" w:hAnsi="Times New Roman" w:cs="Times New Roman"/>
              </w:rPr>
              <w:t>по</w:t>
            </w:r>
          </w:p>
          <w:p w:rsidR="00692DF6" w:rsidRDefault="00FD0CCE">
            <w:pPr>
              <w:pStyle w:val="af3"/>
              <w:jc w:val="center"/>
              <w:rPr>
                <w:rFonts w:ascii="Times New Roman" w:hAnsi="Times New Roman" w:cs="Times New Roman"/>
              </w:rPr>
            </w:pPr>
            <w:r>
              <w:rPr>
                <w:rFonts w:ascii="Times New Roman" w:hAnsi="Times New Roman" w:cs="Times New Roman"/>
              </w:rPr>
              <w:t>судебным актам (указывать сумму, в рублях)</w:t>
            </w:r>
          </w:p>
        </w:tc>
        <w:tc>
          <w:tcPr>
            <w:tcW w:w="1539" w:type="dxa"/>
            <w:tcBorders>
              <w:top w:val="single" w:sz="4" w:space="0" w:color="000000"/>
              <w:left w:val="single" w:sz="4" w:space="0" w:color="000000"/>
              <w:bottom w:val="single" w:sz="4" w:space="0" w:color="000000"/>
              <w:right w:val="single" w:sz="4" w:space="0" w:color="000000"/>
            </w:tcBorders>
          </w:tcPr>
          <w:p w:rsidR="00692DF6" w:rsidRDefault="00FD0CCE">
            <w:pPr>
              <w:pStyle w:val="af3"/>
              <w:jc w:val="center"/>
              <w:rPr>
                <w:rFonts w:ascii="Times New Roman" w:hAnsi="Times New Roman" w:cs="Times New Roman"/>
              </w:rPr>
            </w:pPr>
            <w:r>
              <w:rPr>
                <w:rFonts w:ascii="Times New Roman" w:hAnsi="Times New Roman" w:cs="Times New Roman"/>
              </w:rPr>
              <w:t>Недоимка</w:t>
            </w:r>
          </w:p>
          <w:p w:rsidR="00692DF6" w:rsidRDefault="00FD0CCE">
            <w:pPr>
              <w:pStyle w:val="af3"/>
              <w:jc w:val="center"/>
              <w:rPr>
                <w:rFonts w:ascii="Times New Roman" w:hAnsi="Times New Roman" w:cs="Times New Roman"/>
              </w:rPr>
            </w:pPr>
            <w:r>
              <w:rPr>
                <w:rFonts w:ascii="Times New Roman" w:hAnsi="Times New Roman" w:cs="Times New Roman"/>
              </w:rPr>
              <w:t>платежей,</w:t>
            </w:r>
          </w:p>
          <w:p w:rsidR="00692DF6" w:rsidRDefault="00FD0CCE">
            <w:pPr>
              <w:pStyle w:val="af3"/>
              <w:jc w:val="center"/>
              <w:rPr>
                <w:rFonts w:ascii="Times New Roman" w:hAnsi="Times New Roman" w:cs="Times New Roman"/>
              </w:rPr>
            </w:pPr>
            <w:r>
              <w:rPr>
                <w:rFonts w:ascii="Times New Roman" w:hAnsi="Times New Roman" w:cs="Times New Roman"/>
              </w:rPr>
              <w:t>взысканных</w:t>
            </w:r>
          </w:p>
          <w:p w:rsidR="00692DF6" w:rsidRDefault="00FD0CCE">
            <w:pPr>
              <w:pStyle w:val="af3"/>
              <w:jc w:val="center"/>
              <w:rPr>
                <w:rFonts w:ascii="Times New Roman" w:hAnsi="Times New Roman" w:cs="Times New Roman"/>
              </w:rPr>
            </w:pPr>
            <w:r>
              <w:rPr>
                <w:rFonts w:ascii="Times New Roman" w:hAnsi="Times New Roman" w:cs="Times New Roman"/>
              </w:rPr>
              <w:t>по решению суда</w:t>
            </w:r>
          </w:p>
          <w:p w:rsidR="00692DF6" w:rsidRDefault="00FD0CCE">
            <w:pPr>
              <w:pStyle w:val="af3"/>
              <w:jc w:val="center"/>
              <w:rPr>
                <w:rFonts w:ascii="Times New Roman" w:hAnsi="Times New Roman" w:cs="Times New Roman"/>
              </w:rPr>
            </w:pPr>
            <w:r>
              <w:rPr>
                <w:rFonts w:ascii="Times New Roman" w:hAnsi="Times New Roman" w:cs="Times New Roman"/>
              </w:rPr>
              <w:t>(указывать сумму в рублях)</w:t>
            </w:r>
            <w:r>
              <w:rPr>
                <w:rStyle w:val="a8"/>
                <w:rFonts w:eastAsia="Arial Unicode MS"/>
                <w:b w:val="0"/>
              </w:rPr>
              <w:t>*(2)</w:t>
            </w:r>
          </w:p>
        </w:tc>
      </w:tr>
      <w:tr w:rsidR="00692DF6">
        <w:tc>
          <w:tcPr>
            <w:tcW w:w="1539" w:type="dxa"/>
            <w:tcBorders>
              <w:top w:val="single" w:sz="4" w:space="0" w:color="000000"/>
              <w:left w:val="single" w:sz="4" w:space="0" w:color="000000"/>
              <w:bottom w:val="single" w:sz="4" w:space="0" w:color="000000"/>
              <w:right w:val="single" w:sz="4" w:space="0" w:color="000000"/>
            </w:tcBorders>
          </w:tcPr>
          <w:p w:rsidR="00692DF6" w:rsidRDefault="00FD0CCE">
            <w:pPr>
              <w:pStyle w:val="af3"/>
              <w:rPr>
                <w:rFonts w:ascii="Times New Roman" w:hAnsi="Times New Roman" w:cs="Times New Roman"/>
              </w:rPr>
            </w:pPr>
            <w:r>
              <w:rPr>
                <w:rFonts w:ascii="Times New Roman" w:hAnsi="Times New Roman" w:cs="Times New Roman"/>
              </w:rPr>
              <w:t>1</w:t>
            </w:r>
          </w:p>
        </w:tc>
        <w:tc>
          <w:tcPr>
            <w:tcW w:w="1540" w:type="dxa"/>
            <w:tcBorders>
              <w:top w:val="single" w:sz="4" w:space="0" w:color="000000"/>
              <w:left w:val="single" w:sz="4" w:space="0" w:color="000000"/>
              <w:bottom w:val="single" w:sz="4" w:space="0" w:color="000000"/>
            </w:tcBorders>
          </w:tcPr>
          <w:p w:rsidR="00692DF6" w:rsidRDefault="00FD0CCE">
            <w:pPr>
              <w:pStyle w:val="af3"/>
              <w:rPr>
                <w:rFonts w:ascii="Times New Roman" w:hAnsi="Times New Roman" w:cs="Times New Roman"/>
              </w:rPr>
            </w:pPr>
            <w:r>
              <w:rPr>
                <w:rFonts w:ascii="Times New Roman" w:hAnsi="Times New Roman" w:cs="Times New Roman"/>
              </w:rPr>
              <w:t>2</w:t>
            </w:r>
          </w:p>
        </w:tc>
        <w:tc>
          <w:tcPr>
            <w:tcW w:w="1540" w:type="dxa"/>
            <w:tcBorders>
              <w:top w:val="single" w:sz="4" w:space="0" w:color="000000"/>
              <w:left w:val="single" w:sz="4" w:space="0" w:color="000000"/>
              <w:bottom w:val="single" w:sz="4" w:space="0" w:color="000000"/>
            </w:tcBorders>
          </w:tcPr>
          <w:p w:rsidR="00692DF6" w:rsidRDefault="00FD0CCE">
            <w:pPr>
              <w:pStyle w:val="af3"/>
              <w:rPr>
                <w:rFonts w:ascii="Times New Roman" w:hAnsi="Times New Roman" w:cs="Times New Roman"/>
              </w:rPr>
            </w:pPr>
            <w:r>
              <w:rPr>
                <w:rFonts w:ascii="Times New Roman" w:hAnsi="Times New Roman" w:cs="Times New Roman"/>
              </w:rPr>
              <w:t>3</w:t>
            </w:r>
          </w:p>
        </w:tc>
        <w:tc>
          <w:tcPr>
            <w:tcW w:w="1192" w:type="dxa"/>
            <w:tcBorders>
              <w:top w:val="single" w:sz="4" w:space="0" w:color="000000"/>
              <w:left w:val="single" w:sz="4" w:space="0" w:color="000000"/>
              <w:bottom w:val="single" w:sz="4" w:space="0" w:color="000000"/>
            </w:tcBorders>
          </w:tcPr>
          <w:p w:rsidR="00692DF6" w:rsidRDefault="00FD0CCE">
            <w:pPr>
              <w:pStyle w:val="af3"/>
              <w:rPr>
                <w:rFonts w:ascii="Times New Roman" w:hAnsi="Times New Roman" w:cs="Times New Roman"/>
              </w:rPr>
            </w:pPr>
            <w:r>
              <w:rPr>
                <w:rFonts w:ascii="Times New Roman" w:hAnsi="Times New Roman" w:cs="Times New Roman"/>
              </w:rPr>
              <w:t>4</w:t>
            </w:r>
          </w:p>
        </w:tc>
        <w:tc>
          <w:tcPr>
            <w:tcW w:w="1400" w:type="dxa"/>
            <w:tcBorders>
              <w:top w:val="single" w:sz="4" w:space="0" w:color="000000"/>
              <w:left w:val="single" w:sz="4" w:space="0" w:color="000000"/>
              <w:bottom w:val="single" w:sz="4" w:space="0" w:color="000000"/>
            </w:tcBorders>
          </w:tcPr>
          <w:p w:rsidR="00692DF6" w:rsidRDefault="00FD0CCE">
            <w:pPr>
              <w:pStyle w:val="af3"/>
              <w:rPr>
                <w:rFonts w:ascii="Times New Roman" w:hAnsi="Times New Roman" w:cs="Times New Roman"/>
              </w:rPr>
            </w:pPr>
            <w:r>
              <w:rPr>
                <w:rFonts w:ascii="Times New Roman" w:hAnsi="Times New Roman" w:cs="Times New Roman"/>
              </w:rPr>
              <w:t>5</w:t>
            </w:r>
          </w:p>
        </w:tc>
        <w:tc>
          <w:tcPr>
            <w:tcW w:w="1261" w:type="dxa"/>
            <w:tcBorders>
              <w:top w:val="single" w:sz="4" w:space="0" w:color="000000"/>
              <w:left w:val="single" w:sz="4" w:space="0" w:color="000000"/>
              <w:bottom w:val="single" w:sz="4" w:space="0" w:color="000000"/>
            </w:tcBorders>
          </w:tcPr>
          <w:p w:rsidR="00692DF6" w:rsidRDefault="00FD0CCE">
            <w:pPr>
              <w:pStyle w:val="af3"/>
              <w:rPr>
                <w:rFonts w:ascii="Times New Roman" w:hAnsi="Times New Roman" w:cs="Times New Roman"/>
              </w:rPr>
            </w:pPr>
            <w:r>
              <w:rPr>
                <w:rFonts w:ascii="Times New Roman" w:hAnsi="Times New Roman" w:cs="Times New Roman"/>
              </w:rPr>
              <w:t>6</w:t>
            </w:r>
          </w:p>
        </w:tc>
        <w:tc>
          <w:tcPr>
            <w:tcW w:w="1539" w:type="dxa"/>
            <w:tcBorders>
              <w:top w:val="single" w:sz="4" w:space="0" w:color="000000"/>
              <w:left w:val="single" w:sz="4" w:space="0" w:color="000000"/>
              <w:bottom w:val="single" w:sz="4" w:space="0" w:color="000000"/>
              <w:right w:val="single" w:sz="4" w:space="0" w:color="000000"/>
            </w:tcBorders>
          </w:tcPr>
          <w:p w:rsidR="00692DF6" w:rsidRDefault="00FD0CCE">
            <w:pPr>
              <w:pStyle w:val="af3"/>
              <w:rPr>
                <w:rFonts w:ascii="Times New Roman" w:hAnsi="Times New Roman" w:cs="Times New Roman"/>
              </w:rPr>
            </w:pPr>
            <w:r>
              <w:rPr>
                <w:rFonts w:ascii="Times New Roman" w:hAnsi="Times New Roman" w:cs="Times New Roman"/>
              </w:rPr>
              <w:t>7</w:t>
            </w:r>
          </w:p>
        </w:tc>
      </w:tr>
    </w:tbl>
    <w:p w:rsidR="00692DF6" w:rsidRDefault="00692DF6">
      <w:pPr>
        <w:spacing w:after="0" w:line="240" w:lineRule="auto"/>
        <w:rPr>
          <w:rFonts w:ascii="Times New Roman" w:hAnsi="Times New Roman" w:cs="Times New Roman"/>
          <w:sz w:val="28"/>
          <w:szCs w:val="28"/>
        </w:rPr>
      </w:pPr>
    </w:p>
    <w:p w:rsidR="00692DF6" w:rsidRDefault="00FD0CCE">
      <w:pPr>
        <w:pStyle w:val="af4"/>
        <w:jc w:val="both"/>
        <w:rPr>
          <w:rFonts w:ascii="Times New Roman" w:hAnsi="Times New Roman" w:cs="Times New Roman"/>
          <w:b/>
        </w:rPr>
      </w:pPr>
      <w:r>
        <w:rPr>
          <w:rStyle w:val="a9"/>
          <w:rFonts w:ascii="Times New Roman" w:hAnsi="Times New Roman" w:cs="Times New Roman"/>
          <w:b w:val="0"/>
          <w:bCs/>
        </w:rPr>
        <w:t>Примечание</w:t>
      </w:r>
      <w:r>
        <w:rPr>
          <w:rFonts w:ascii="Times New Roman" w:hAnsi="Times New Roman" w:cs="Times New Roman"/>
          <w:b/>
        </w:rPr>
        <w:t>:</w:t>
      </w:r>
    </w:p>
    <w:p w:rsidR="00692DF6" w:rsidRDefault="00FD0CCE">
      <w:pPr>
        <w:pStyle w:val="af4"/>
        <w:jc w:val="both"/>
        <w:rPr>
          <w:rFonts w:ascii="Times New Roman" w:hAnsi="Times New Roman" w:cs="Times New Roman"/>
        </w:rPr>
      </w:pPr>
      <w:bookmarkStart w:id="61" w:name="sub_111"/>
      <w:r>
        <w:rPr>
          <w:rFonts w:ascii="Times New Roman" w:hAnsi="Times New Roman" w:cs="Times New Roman"/>
        </w:rPr>
        <w:t xml:space="preserve">*(1)   -  к  отчету  об  итогах  работы  по  взысканию  просроченной </w:t>
      </w:r>
      <w:bookmarkEnd w:id="61"/>
      <w:r>
        <w:rPr>
          <w:rFonts w:ascii="Times New Roman" w:hAnsi="Times New Roman" w:cs="Times New Roman"/>
        </w:rPr>
        <w:t>дебиторской   задолженности  прилагается  реестр  документов,  являющихся основанием    для  начисления  платежей,  по  которым  на  отчетную  дату сложилась  просроченная  дебиторская  задолженность,  с  указанием  суммы долга  в  отношении  каждого  контрагента,  являющийся  его  неотъемлемой частью;</w:t>
      </w:r>
    </w:p>
    <w:p w:rsidR="00692DF6" w:rsidRDefault="00FD0CCE">
      <w:pPr>
        <w:pStyle w:val="af4"/>
        <w:jc w:val="both"/>
        <w:rPr>
          <w:rFonts w:ascii="Times New Roman" w:hAnsi="Times New Roman" w:cs="Times New Roman"/>
        </w:rPr>
      </w:pPr>
      <w:bookmarkStart w:id="62" w:name="sub_222"/>
      <w:r>
        <w:rPr>
          <w:rFonts w:ascii="Times New Roman" w:hAnsi="Times New Roman" w:cs="Times New Roman"/>
        </w:rPr>
        <w:t xml:space="preserve">*(2)   -  к  отчету  об  итогах  работы  по  взысканию  просроченной </w:t>
      </w:r>
      <w:bookmarkEnd w:id="62"/>
      <w:r>
        <w:rPr>
          <w:rFonts w:ascii="Times New Roman" w:hAnsi="Times New Roman" w:cs="Times New Roman"/>
        </w:rPr>
        <w:t>дебиторской  задолженности  прилагаются  документы, являющиеся основанием для  начисления  платежей, по которым на отчетную дату сложилась недоимка по  платежам,  взысканная  на основании судебных актов, с указанием суммы долга  в  отношении  каждого  контрагента,  являющийся  его  неотъемлемой частью.</w:t>
      </w:r>
    </w:p>
    <w:p w:rsidR="00692DF6" w:rsidRDefault="00692DF6">
      <w:pPr>
        <w:spacing w:after="0" w:line="240" w:lineRule="auto"/>
        <w:rPr>
          <w:rFonts w:ascii="Times New Roman" w:hAnsi="Times New Roman" w:cs="Times New Roman"/>
          <w:sz w:val="28"/>
          <w:szCs w:val="28"/>
        </w:rPr>
      </w:pPr>
    </w:p>
    <w:p w:rsidR="00692DF6" w:rsidRDefault="00692DF6">
      <w:pPr>
        <w:tabs>
          <w:tab w:val="left" w:pos="2126"/>
        </w:tabs>
        <w:spacing w:after="0" w:line="240" w:lineRule="auto"/>
        <w:ind w:firstLine="851"/>
        <w:jc w:val="both"/>
        <w:rPr>
          <w:rFonts w:ascii="Calibri" w:eastAsia="Times New Roman" w:hAnsi="Calibri" w:cs="Times New Roman"/>
          <w:lang w:eastAsia="zh-CN"/>
        </w:rPr>
      </w:pPr>
    </w:p>
    <w:sectPr w:rsidR="00692DF6" w:rsidSect="00692DF6">
      <w:pgSz w:w="11906" w:h="16838"/>
      <w:pgMar w:top="1134" w:right="991" w:bottom="993"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Liberation Sans">
    <w:altName w:val="Arial"/>
    <w:charset w:val="01"/>
    <w:family w:val="swiss"/>
    <w:pitch w:val="variable"/>
  </w:font>
  <w:font w:name="Nirmala UI">
    <w:panose1 w:val="020B0502040204020203"/>
    <w:charset w:val="00"/>
    <w:family w:val="swiss"/>
    <w:pitch w:val="variable"/>
    <w:sig w:usb0="80FF8023" w:usb1="0200004A" w:usb2="000002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E2F"/>
    <w:multiLevelType w:val="multilevel"/>
    <w:tmpl w:val="C3260496"/>
    <w:lvl w:ilvl="0">
      <w:start w:val="1"/>
      <w:numFmt w:val="decimal"/>
      <w:lvlText w:val="%1."/>
      <w:lvlJc w:val="left"/>
      <w:pPr>
        <w:tabs>
          <w:tab w:val="num" w:pos="0"/>
        </w:tabs>
        <w:ind w:left="1956" w:hanging="1236"/>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33EA4DD6"/>
    <w:multiLevelType w:val="multilevel"/>
    <w:tmpl w:val="8E20E5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useFELayout/>
    <w:compatSetting w:name="compatibilityMode" w:uri="http://schemas.microsoft.com/office/word" w:val="12"/>
  </w:compat>
  <w:rsids>
    <w:rsidRoot w:val="00692DF6"/>
    <w:rsid w:val="0014515E"/>
    <w:rsid w:val="00692DF6"/>
    <w:rsid w:val="00FD0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68D2"/>
  <w15:docId w15:val="{DFDC934F-BC12-4093-A809-B0E6AA5C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EC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367F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a3">
    <w:name w:val="Верхний колонтитул Знак"/>
    <w:basedOn w:val="a0"/>
    <w:uiPriority w:val="99"/>
    <w:qFormat/>
    <w:rsid w:val="00D64C6A"/>
    <w:rPr>
      <w:rFonts w:ascii="Calibri" w:eastAsia="Calibri" w:hAnsi="Calibri" w:cs="Calibri"/>
      <w:lang w:eastAsia="en-US"/>
    </w:rPr>
  </w:style>
  <w:style w:type="character" w:customStyle="1" w:styleId="110">
    <w:name w:val="Гиперссылка11"/>
    <w:basedOn w:val="a0"/>
    <w:uiPriority w:val="99"/>
    <w:qFormat/>
    <w:rsid w:val="00D64C6A"/>
    <w:rPr>
      <w:color w:val="0000FF"/>
      <w:u w:val="single"/>
    </w:rPr>
  </w:style>
  <w:style w:type="character" w:customStyle="1" w:styleId="a4">
    <w:name w:val="Основной текст Знак"/>
    <w:basedOn w:val="a0"/>
    <w:uiPriority w:val="99"/>
    <w:qFormat/>
    <w:rsid w:val="00EC5954"/>
    <w:rPr>
      <w:rFonts w:ascii="Times New Roman" w:eastAsia="Arial Unicode MS" w:hAnsi="Times New Roman" w:cs="Times New Roman"/>
      <w:sz w:val="27"/>
      <w:szCs w:val="27"/>
      <w:shd w:val="clear" w:color="auto" w:fill="FFFFFF"/>
    </w:rPr>
  </w:style>
  <w:style w:type="character" w:styleId="a5">
    <w:name w:val="Hyperlink"/>
    <w:rsid w:val="00CA7905"/>
    <w:rPr>
      <w:color w:val="000080"/>
      <w:u w:val="single"/>
    </w:rPr>
  </w:style>
  <w:style w:type="character" w:customStyle="1" w:styleId="a6">
    <w:name w:val="Текст выноски Знак"/>
    <w:basedOn w:val="a0"/>
    <w:link w:val="a7"/>
    <w:uiPriority w:val="99"/>
    <w:semiHidden/>
    <w:qFormat/>
    <w:rsid w:val="002E6472"/>
    <w:rPr>
      <w:rFonts w:ascii="Tahoma" w:hAnsi="Tahoma" w:cs="Tahoma"/>
      <w:sz w:val="16"/>
      <w:szCs w:val="16"/>
    </w:rPr>
  </w:style>
  <w:style w:type="character" w:customStyle="1" w:styleId="1">
    <w:name w:val="Заголовок 1 Знак"/>
    <w:basedOn w:val="a0"/>
    <w:link w:val="11"/>
    <w:uiPriority w:val="9"/>
    <w:qFormat/>
    <w:rsid w:val="00367F26"/>
    <w:rPr>
      <w:rFonts w:asciiTheme="majorHAnsi" w:eastAsiaTheme="majorEastAsia" w:hAnsiTheme="majorHAnsi" w:cstheme="majorBidi"/>
      <w:b/>
      <w:bCs/>
      <w:color w:val="365F91" w:themeColor="accent1" w:themeShade="BF"/>
      <w:sz w:val="28"/>
      <w:szCs w:val="28"/>
    </w:rPr>
  </w:style>
  <w:style w:type="character" w:customStyle="1" w:styleId="a8">
    <w:name w:val="Гипертекстовая ссылка"/>
    <w:uiPriority w:val="99"/>
    <w:qFormat/>
    <w:rsid w:val="00AA61E7"/>
    <w:rPr>
      <w:rFonts w:cs="Times New Roman"/>
      <w:b/>
      <w:color w:val="106BBE"/>
    </w:rPr>
  </w:style>
  <w:style w:type="character" w:customStyle="1" w:styleId="a9">
    <w:name w:val="Цветовое выделение"/>
    <w:uiPriority w:val="99"/>
    <w:qFormat/>
    <w:rsid w:val="000074AE"/>
    <w:rPr>
      <w:b/>
      <w:color w:val="26282F"/>
    </w:rPr>
  </w:style>
  <w:style w:type="character" w:styleId="aa">
    <w:name w:val="annotation reference"/>
    <w:uiPriority w:val="99"/>
    <w:semiHidden/>
    <w:unhideWhenUsed/>
    <w:qFormat/>
    <w:rsid w:val="000074AE"/>
    <w:rPr>
      <w:rFonts w:cs="Times New Roman"/>
      <w:sz w:val="16"/>
      <w:szCs w:val="16"/>
    </w:rPr>
  </w:style>
  <w:style w:type="character" w:customStyle="1" w:styleId="ab">
    <w:name w:val="Текст примечания Знак"/>
    <w:basedOn w:val="a0"/>
    <w:link w:val="ac"/>
    <w:uiPriority w:val="99"/>
    <w:semiHidden/>
    <w:qFormat/>
    <w:rsid w:val="000074AE"/>
    <w:rPr>
      <w:rFonts w:ascii="Times New Roman CYR" w:eastAsia="Times New Roman" w:hAnsi="Times New Roman CYR" w:cs="Times New Roman"/>
      <w:sz w:val="20"/>
      <w:szCs w:val="20"/>
    </w:rPr>
  </w:style>
  <w:style w:type="character" w:customStyle="1" w:styleId="ad">
    <w:name w:val="Тема примечания Знак"/>
    <w:basedOn w:val="ab"/>
    <w:link w:val="ae"/>
    <w:uiPriority w:val="99"/>
    <w:semiHidden/>
    <w:qFormat/>
    <w:rsid w:val="00952DB6"/>
    <w:rPr>
      <w:rFonts w:ascii="Times New Roman CYR" w:eastAsia="Times New Roman" w:hAnsi="Times New Roman CYR" w:cs="Times New Roman"/>
      <w:b/>
      <w:bCs/>
      <w:sz w:val="20"/>
      <w:szCs w:val="20"/>
    </w:rPr>
  </w:style>
  <w:style w:type="paragraph" w:customStyle="1" w:styleId="Heading">
    <w:name w:val="Heading"/>
    <w:basedOn w:val="a"/>
    <w:next w:val="af"/>
    <w:qFormat/>
    <w:rsid w:val="00CA7905"/>
    <w:pPr>
      <w:keepNext/>
      <w:spacing w:before="240" w:after="120"/>
    </w:pPr>
    <w:rPr>
      <w:rFonts w:ascii="Liberation Sans" w:eastAsia="Tahoma" w:hAnsi="Liberation Sans" w:cs="Nirmala UI"/>
      <w:sz w:val="28"/>
      <w:szCs w:val="28"/>
    </w:rPr>
  </w:style>
  <w:style w:type="paragraph" w:styleId="af">
    <w:name w:val="Body Text"/>
    <w:basedOn w:val="a"/>
    <w:uiPriority w:val="99"/>
    <w:rsid w:val="00EC5954"/>
    <w:pPr>
      <w:shd w:val="clear" w:color="auto" w:fill="FFFFFF"/>
      <w:spacing w:before="420" w:after="0" w:line="629" w:lineRule="exact"/>
      <w:jc w:val="center"/>
    </w:pPr>
    <w:rPr>
      <w:rFonts w:ascii="Times New Roman" w:eastAsia="Arial Unicode MS" w:hAnsi="Times New Roman" w:cs="Times New Roman"/>
      <w:sz w:val="27"/>
      <w:szCs w:val="27"/>
    </w:rPr>
  </w:style>
  <w:style w:type="paragraph" w:styleId="af0">
    <w:name w:val="List"/>
    <w:basedOn w:val="af"/>
    <w:rsid w:val="00CA7905"/>
    <w:rPr>
      <w:rFonts w:cs="Nirmala UI"/>
    </w:rPr>
  </w:style>
  <w:style w:type="paragraph" w:customStyle="1" w:styleId="10">
    <w:name w:val="Название объекта1"/>
    <w:basedOn w:val="a"/>
    <w:qFormat/>
    <w:rsid w:val="00692DF6"/>
    <w:pPr>
      <w:suppressLineNumbers/>
      <w:spacing w:before="120" w:after="120"/>
    </w:pPr>
    <w:rPr>
      <w:i/>
      <w:iCs/>
      <w:sz w:val="24"/>
      <w:szCs w:val="24"/>
    </w:rPr>
  </w:style>
  <w:style w:type="paragraph" w:customStyle="1" w:styleId="Index">
    <w:name w:val="Index"/>
    <w:basedOn w:val="a"/>
    <w:qFormat/>
    <w:rsid w:val="00CA7905"/>
    <w:pPr>
      <w:suppressLineNumbers/>
    </w:pPr>
    <w:rPr>
      <w:rFonts w:cs="Nirmala UI"/>
    </w:rPr>
  </w:style>
  <w:style w:type="paragraph" w:customStyle="1" w:styleId="12">
    <w:name w:val="Название объекта1"/>
    <w:basedOn w:val="a"/>
    <w:qFormat/>
    <w:rsid w:val="00CA7905"/>
    <w:pPr>
      <w:suppressLineNumbers/>
      <w:spacing w:before="120" w:after="120"/>
    </w:pPr>
    <w:rPr>
      <w:rFonts w:cs="Nirmala UI"/>
      <w:i/>
      <w:iCs/>
      <w:sz w:val="24"/>
      <w:szCs w:val="24"/>
    </w:rPr>
  </w:style>
  <w:style w:type="paragraph" w:customStyle="1" w:styleId="ConsPlusNormal">
    <w:name w:val="ConsPlusNormal"/>
    <w:qFormat/>
    <w:rsid w:val="00D64C6A"/>
    <w:pPr>
      <w:widowControl w:val="0"/>
    </w:pPr>
    <w:rPr>
      <w:rFonts w:eastAsia="Times New Roman" w:cs="Calibri"/>
    </w:rPr>
  </w:style>
  <w:style w:type="paragraph" w:customStyle="1" w:styleId="ConsPlusNonformat">
    <w:name w:val="ConsPlusNonformat"/>
    <w:uiPriority w:val="99"/>
    <w:qFormat/>
    <w:rsid w:val="00D64C6A"/>
    <w:pPr>
      <w:widowControl w:val="0"/>
    </w:pPr>
    <w:rPr>
      <w:rFonts w:ascii="Courier New" w:eastAsia="Times New Roman" w:hAnsi="Courier New" w:cs="Courier New"/>
      <w:sz w:val="20"/>
      <w:szCs w:val="20"/>
    </w:rPr>
  </w:style>
  <w:style w:type="paragraph" w:customStyle="1" w:styleId="HeaderandFooter">
    <w:name w:val="Header and Footer"/>
    <w:basedOn w:val="a"/>
    <w:qFormat/>
    <w:rsid w:val="00CA7905"/>
  </w:style>
  <w:style w:type="paragraph" w:customStyle="1" w:styleId="13">
    <w:name w:val="Верхний колонтитул1"/>
    <w:basedOn w:val="a"/>
    <w:uiPriority w:val="99"/>
    <w:qFormat/>
    <w:rsid w:val="00D64C6A"/>
    <w:pPr>
      <w:tabs>
        <w:tab w:val="center" w:pos="4677"/>
        <w:tab w:val="right" w:pos="9355"/>
      </w:tabs>
      <w:spacing w:after="0" w:line="240" w:lineRule="auto"/>
    </w:pPr>
    <w:rPr>
      <w:rFonts w:ascii="Calibri" w:eastAsia="Calibri" w:hAnsi="Calibri" w:cs="Calibri"/>
      <w:lang w:eastAsia="en-US"/>
    </w:rPr>
  </w:style>
  <w:style w:type="paragraph" w:styleId="af1">
    <w:name w:val="No Spacing"/>
    <w:uiPriority w:val="1"/>
    <w:qFormat/>
    <w:rsid w:val="00EC5954"/>
    <w:rPr>
      <w:rFonts w:ascii="Times New Roman" w:eastAsia="Arial Unicode MS" w:hAnsi="Times New Roman" w:cs="Times New Roman"/>
      <w:sz w:val="20"/>
      <w:szCs w:val="20"/>
    </w:rPr>
  </w:style>
  <w:style w:type="paragraph" w:styleId="af2">
    <w:name w:val="List Paragraph"/>
    <w:basedOn w:val="a"/>
    <w:uiPriority w:val="34"/>
    <w:qFormat/>
    <w:rsid w:val="001658E8"/>
    <w:pPr>
      <w:ind w:left="720"/>
      <w:contextualSpacing/>
    </w:pPr>
  </w:style>
  <w:style w:type="paragraph" w:styleId="a7">
    <w:name w:val="Balloon Text"/>
    <w:basedOn w:val="a"/>
    <w:link w:val="a6"/>
    <w:uiPriority w:val="99"/>
    <w:semiHidden/>
    <w:unhideWhenUsed/>
    <w:qFormat/>
    <w:rsid w:val="002E6472"/>
    <w:pPr>
      <w:spacing w:after="0" w:line="240" w:lineRule="auto"/>
    </w:pPr>
    <w:rPr>
      <w:rFonts w:ascii="Tahoma" w:hAnsi="Tahoma" w:cs="Tahoma"/>
      <w:sz w:val="16"/>
      <w:szCs w:val="16"/>
    </w:rPr>
  </w:style>
  <w:style w:type="paragraph" w:customStyle="1" w:styleId="af3">
    <w:name w:val="Нормальный (таблица)"/>
    <w:basedOn w:val="a"/>
    <w:next w:val="a"/>
    <w:uiPriority w:val="99"/>
    <w:qFormat/>
    <w:rsid w:val="000074AE"/>
    <w:pPr>
      <w:widowControl w:val="0"/>
      <w:suppressAutoHyphens w:val="0"/>
      <w:spacing w:after="0" w:line="240" w:lineRule="auto"/>
      <w:jc w:val="both"/>
    </w:pPr>
    <w:rPr>
      <w:rFonts w:ascii="Times New Roman CYR" w:eastAsia="Times New Roman" w:hAnsi="Times New Roman CYR" w:cs="Times New Roman CYR"/>
      <w:sz w:val="24"/>
      <w:szCs w:val="24"/>
    </w:rPr>
  </w:style>
  <w:style w:type="paragraph" w:styleId="ac">
    <w:name w:val="annotation text"/>
    <w:basedOn w:val="a"/>
    <w:link w:val="ab"/>
    <w:uiPriority w:val="99"/>
    <w:semiHidden/>
    <w:unhideWhenUsed/>
    <w:qFormat/>
    <w:rsid w:val="000074AE"/>
    <w:pPr>
      <w:widowControl w:val="0"/>
      <w:suppressAutoHyphens w:val="0"/>
      <w:spacing w:after="0" w:line="240" w:lineRule="auto"/>
      <w:ind w:firstLine="720"/>
      <w:jc w:val="both"/>
    </w:pPr>
    <w:rPr>
      <w:rFonts w:ascii="Times New Roman CYR" w:eastAsia="Times New Roman" w:hAnsi="Times New Roman CYR" w:cs="Times New Roman"/>
      <w:sz w:val="20"/>
      <w:szCs w:val="20"/>
    </w:rPr>
  </w:style>
  <w:style w:type="paragraph" w:customStyle="1" w:styleId="af4">
    <w:name w:val="Таблицы (моноширинный)"/>
    <w:basedOn w:val="a"/>
    <w:next w:val="a"/>
    <w:uiPriority w:val="99"/>
    <w:qFormat/>
    <w:rsid w:val="000074AE"/>
    <w:pPr>
      <w:widowControl w:val="0"/>
      <w:suppressAutoHyphens w:val="0"/>
      <w:spacing w:after="0" w:line="240" w:lineRule="auto"/>
    </w:pPr>
    <w:rPr>
      <w:rFonts w:ascii="Courier New" w:eastAsia="Times New Roman" w:hAnsi="Courier New" w:cs="Courier New"/>
      <w:sz w:val="24"/>
      <w:szCs w:val="24"/>
    </w:rPr>
  </w:style>
  <w:style w:type="paragraph" w:styleId="ae">
    <w:name w:val="annotation subject"/>
    <w:basedOn w:val="ac"/>
    <w:next w:val="ac"/>
    <w:link w:val="ad"/>
    <w:uiPriority w:val="99"/>
    <w:semiHidden/>
    <w:unhideWhenUsed/>
    <w:qFormat/>
    <w:rsid w:val="00952DB6"/>
    <w:pPr>
      <w:widowControl/>
      <w:suppressAutoHyphens/>
      <w:spacing w:after="200"/>
      <w:ind w:firstLine="0"/>
      <w:jc w:val="left"/>
    </w:pPr>
    <w:rPr>
      <w:rFonts w:asciiTheme="minorHAnsi" w:eastAsiaTheme="minorEastAsia"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DCE79-38CE-4444-8659-3517C8EF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3119</Words>
  <Characters>17782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2026-03-17T06:48:00Z</cp:lastPrinted>
  <dcterms:created xsi:type="dcterms:W3CDTF">2026-03-17T06:50:00Z</dcterms:created>
  <dcterms:modified xsi:type="dcterms:W3CDTF">2026-03-17T12:21:00Z</dcterms:modified>
  <dc:language>ru-RU</dc:language>
</cp:coreProperties>
</file>