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1A6C74" w:rsidRPr="00797172" w:rsidTr="001A6C74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1A6C74" w:rsidRPr="00797172" w:rsidRDefault="001A6C74" w:rsidP="001A6C74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1A6C74" w:rsidRPr="00797172" w:rsidRDefault="001A6C74" w:rsidP="001A6C74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1A6C74" w:rsidRPr="00797172" w:rsidRDefault="001A6C74" w:rsidP="001A6C74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1A6C74" w:rsidRPr="00797172" w:rsidRDefault="001A6C74" w:rsidP="001A6C74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1A6C74" w:rsidRPr="00797172" w:rsidRDefault="001A6C74" w:rsidP="001A6C74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5 (159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1A6C74" w:rsidRPr="00797172" w:rsidRDefault="005A1917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13.03</w:t>
            </w:r>
            <w:r w:rsidR="001A6C74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.2024</w:t>
            </w:r>
            <w:r w:rsidR="001A6C74"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1A6C74" w:rsidRPr="00797172" w:rsidRDefault="001A6C74" w:rsidP="001A6C7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 w:rsidR="005A19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13.03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BA3B56" w:rsidRDefault="00BA3B56"/>
    <w:p w:rsidR="001A6C74" w:rsidRDefault="001A6C74"/>
    <w:p w:rsidR="001A6C74" w:rsidRDefault="001A6C74"/>
    <w:p w:rsidR="001A6C74" w:rsidRDefault="001A6C74"/>
    <w:p w:rsidR="001A6C74" w:rsidRDefault="001A6C74"/>
    <w:p w:rsidR="001A6C74" w:rsidRDefault="001A6C74"/>
    <w:p w:rsidR="001A6C74" w:rsidRDefault="001A6C74"/>
    <w:p w:rsidR="001A6C74" w:rsidRDefault="001A6C74"/>
    <w:p w:rsidR="001A6C74" w:rsidRDefault="001A6C74"/>
    <w:p w:rsidR="001A6C74" w:rsidRDefault="001A6C74"/>
    <w:p w:rsidR="001A6C74" w:rsidRDefault="001A6C74"/>
    <w:p w:rsidR="001A6C74" w:rsidRDefault="001A6C74"/>
    <w:p w:rsidR="001A6C74" w:rsidRDefault="001A6C74"/>
    <w:p w:rsidR="001A6C74" w:rsidRDefault="001A6C74"/>
    <w:p w:rsidR="001A6C74" w:rsidRDefault="001A6C74" w:rsidP="001A6C74">
      <w:pPr>
        <w:contextualSpacing/>
        <w:jc w:val="center"/>
        <w:rPr>
          <w:rFonts w:ascii="Times New Roman" w:hAnsi="Times New Roman" w:cs="Times New Roman"/>
        </w:rPr>
      </w:pPr>
    </w:p>
    <w:tbl>
      <w:tblPr>
        <w:tblW w:w="919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1A6C74" w:rsidTr="001A6C74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1A6C74" w:rsidRDefault="001A6C74" w:rsidP="001A6C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A6C74" w:rsidTr="001A6C74">
        <w:trPr>
          <w:cantSplit/>
          <w:trHeight w:val="1105"/>
        </w:trPr>
        <w:tc>
          <w:tcPr>
            <w:tcW w:w="9192" w:type="dxa"/>
            <w:vAlign w:val="bottom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6C74" w:rsidRDefault="001A6C74" w:rsidP="001A6C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0" allowOverlap="1" wp14:anchorId="3A6719E8" wp14:editId="2059AFC0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A6C74" w:rsidRDefault="001A6C74" w:rsidP="001A6C74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A6C74" w:rsidRPr="001A6C74" w:rsidRDefault="001A6C74" w:rsidP="001A6C74">
      <w:pPr>
        <w:spacing w:after="0"/>
        <w:ind w:hanging="28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1A6C74">
        <w:rPr>
          <w:rFonts w:ascii="Times New Roman" w:hAnsi="Times New Roman" w:cs="Times New Roman"/>
          <w:sz w:val="24"/>
          <w:szCs w:val="24"/>
          <w:lang w:eastAsia="ar-SA"/>
        </w:rPr>
        <w:t>Об утверждении отчета о реализации муниципальной</w:t>
      </w:r>
    </w:p>
    <w:p w:rsidR="001A6C74" w:rsidRPr="001A6C74" w:rsidRDefault="001A6C74" w:rsidP="001A6C7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C74">
        <w:rPr>
          <w:rFonts w:ascii="Times New Roman" w:hAnsi="Times New Roman" w:cs="Times New Roman"/>
          <w:sz w:val="24"/>
          <w:szCs w:val="24"/>
          <w:lang w:eastAsia="ar-SA"/>
        </w:rPr>
        <w:t xml:space="preserve">Программы </w:t>
      </w:r>
      <w:r w:rsidRPr="001A6C74">
        <w:rPr>
          <w:rFonts w:ascii="Times New Roman" w:hAnsi="Times New Roman" w:cs="Times New Roman"/>
          <w:sz w:val="24"/>
          <w:szCs w:val="24"/>
        </w:rPr>
        <w:t xml:space="preserve">«Комплексное и устойчивое развитие муниципального образования </w:t>
      </w:r>
      <w:proofErr w:type="spellStart"/>
      <w:r w:rsidRPr="001A6C74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A6C74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области»</w:t>
      </w: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A6C74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муниципального образования </w:t>
      </w:r>
      <w:proofErr w:type="spellStart"/>
      <w:r w:rsidRPr="001A6C74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A6C74">
        <w:rPr>
          <w:rFonts w:ascii="Times New Roman" w:hAnsi="Times New Roman" w:cs="Times New Roman"/>
          <w:sz w:val="24"/>
          <w:szCs w:val="24"/>
        </w:rPr>
        <w:t xml:space="preserve"> сельсовет от 11.11.2022 № 120-п «</w:t>
      </w:r>
      <w:r w:rsidRPr="001A6C74">
        <w:rPr>
          <w:rFonts w:ascii="Times New Roman" w:hAnsi="Times New Roman" w:cs="Times New Roman"/>
          <w:color w:val="000000"/>
          <w:sz w:val="24"/>
          <w:szCs w:val="24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области»</w:t>
      </w:r>
      <w:r w:rsidRPr="001A6C74">
        <w:rPr>
          <w:rFonts w:ascii="Times New Roman" w:hAnsi="Times New Roman" w:cs="Times New Roman"/>
          <w:sz w:val="24"/>
          <w:szCs w:val="24"/>
        </w:rPr>
        <w:t xml:space="preserve">, руководствуясь Уставом муниципального образования </w:t>
      </w:r>
      <w:proofErr w:type="spellStart"/>
      <w:r w:rsidRPr="001A6C74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A6C74">
        <w:rPr>
          <w:rFonts w:ascii="Times New Roman" w:hAnsi="Times New Roman" w:cs="Times New Roman"/>
          <w:sz w:val="24"/>
          <w:szCs w:val="24"/>
        </w:rPr>
        <w:t xml:space="preserve"> сельсовет:</w:t>
      </w:r>
    </w:p>
    <w:p w:rsidR="001A6C74" w:rsidRPr="001A6C74" w:rsidRDefault="001A6C74" w:rsidP="001A6C74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A6C74">
        <w:rPr>
          <w:rFonts w:ascii="Times New Roman" w:hAnsi="Times New Roman" w:cs="Times New Roman"/>
          <w:sz w:val="24"/>
          <w:szCs w:val="24"/>
        </w:rPr>
        <w:t xml:space="preserve">1. Утвердить отчет о реализации муниципальной программы «Комплексное и устойчивое развитие муниципального образования </w:t>
      </w:r>
      <w:proofErr w:type="spellStart"/>
      <w:r w:rsidRPr="001A6C74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A6C74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области» за 2023 год согласно приложению.</w:t>
      </w:r>
    </w:p>
    <w:p w:rsidR="001A6C74" w:rsidRPr="001A6C74" w:rsidRDefault="001A6C74" w:rsidP="001A6C7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A6C74">
        <w:rPr>
          <w:rFonts w:ascii="Times New Roman" w:hAnsi="Times New Roman" w:cs="Times New Roman"/>
          <w:sz w:val="24"/>
          <w:szCs w:val="24"/>
        </w:rPr>
        <w:t xml:space="preserve">2. Постановление подлежит размещению на официальном сайте муниципального образования </w:t>
      </w:r>
      <w:proofErr w:type="spellStart"/>
      <w:r w:rsidRPr="001A6C74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A6C74">
        <w:rPr>
          <w:rFonts w:ascii="Times New Roman" w:hAnsi="Times New Roman" w:cs="Times New Roman"/>
          <w:sz w:val="24"/>
          <w:szCs w:val="24"/>
        </w:rPr>
        <w:t xml:space="preserve"> сельсовет в сети «Интернет».</w:t>
      </w:r>
    </w:p>
    <w:p w:rsidR="001A6C74" w:rsidRPr="001A6C74" w:rsidRDefault="001A6C74" w:rsidP="001A6C74">
      <w:pPr>
        <w:tabs>
          <w:tab w:val="left" w:pos="540"/>
          <w:tab w:val="left" w:pos="567"/>
        </w:tabs>
        <w:spacing w:after="0"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A6C74">
        <w:rPr>
          <w:rFonts w:ascii="Times New Roman" w:hAnsi="Times New Roman" w:cs="Times New Roman"/>
          <w:color w:val="000000"/>
          <w:sz w:val="24"/>
          <w:szCs w:val="24"/>
        </w:rPr>
        <w:t>3. Контроль за исполнением настоящего постановления оставляю за собой.</w:t>
      </w:r>
    </w:p>
    <w:p w:rsidR="001A6C74" w:rsidRPr="001A6C74" w:rsidRDefault="001A6C74" w:rsidP="001A6C74">
      <w:pPr>
        <w:tabs>
          <w:tab w:val="left" w:pos="567"/>
          <w:tab w:val="left" w:pos="720"/>
        </w:tabs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A6C74">
        <w:rPr>
          <w:rFonts w:ascii="Times New Roman" w:hAnsi="Times New Roman" w:cs="Times New Roman"/>
          <w:color w:val="000000"/>
          <w:sz w:val="24"/>
          <w:szCs w:val="24"/>
        </w:rPr>
        <w:t xml:space="preserve">4. Постановление вступает в силу после его </w:t>
      </w:r>
      <w:hyperlink r:id="rId7">
        <w:r w:rsidRPr="001A6C74">
          <w:rPr>
            <w:rFonts w:ascii="Times New Roman" w:hAnsi="Times New Roman" w:cs="Times New Roman"/>
            <w:bCs/>
            <w:sz w:val="24"/>
            <w:szCs w:val="24"/>
          </w:rPr>
          <w:t>официального опубликования</w:t>
        </w:r>
      </w:hyperlink>
      <w:r w:rsidRPr="001A6C74">
        <w:rPr>
          <w:rFonts w:ascii="Times New Roman" w:hAnsi="Times New Roman" w:cs="Times New Roman"/>
          <w:b/>
          <w:sz w:val="24"/>
          <w:szCs w:val="24"/>
        </w:rPr>
        <w:t>.</w:t>
      </w:r>
    </w:p>
    <w:p w:rsidR="001A6C74" w:rsidRDefault="001A6C74" w:rsidP="001A6C7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0" allowOverlap="1" wp14:anchorId="6ED6C838" wp14:editId="40CC0DAC">
            <wp:simplePos x="0" y="0"/>
            <wp:positionH relativeFrom="page">
              <wp:posOffset>3454730</wp:posOffset>
            </wp:positionH>
            <wp:positionV relativeFrom="page">
              <wp:posOffset>6676745</wp:posOffset>
            </wp:positionV>
            <wp:extent cx="2876550" cy="1079500"/>
            <wp:effectExtent l="0" t="0" r="0" b="635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46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669"/>
        <w:gridCol w:w="4577"/>
      </w:tblGrid>
      <w:tr w:rsidR="001A6C74" w:rsidTr="001A6C74">
        <w:trPr>
          <w:trHeight w:val="477"/>
        </w:trPr>
        <w:tc>
          <w:tcPr>
            <w:tcW w:w="4669" w:type="dxa"/>
          </w:tcPr>
          <w:p w:rsidR="001A6C74" w:rsidRDefault="001A6C74" w:rsidP="001A6C74">
            <w:pPr>
              <w:tabs>
                <w:tab w:val="left" w:pos="3836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4577" w:type="dxa"/>
          </w:tcPr>
          <w:p w:rsidR="001A6C74" w:rsidRDefault="001A6C74" w:rsidP="001A6C74">
            <w:pPr>
              <w:tabs>
                <w:tab w:val="left" w:pos="3836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М.Х.Елешев</w:t>
            </w:r>
            <w:proofErr w:type="spellEnd"/>
          </w:p>
        </w:tc>
      </w:tr>
    </w:tbl>
    <w:p w:rsidR="001A6C74" w:rsidRDefault="001A6C74" w:rsidP="001A6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C74" w:rsidRDefault="001A6C74" w:rsidP="001A6C74">
      <w:pPr>
        <w:rPr>
          <w:rFonts w:ascii="Times New Roman" w:hAnsi="Times New Roman" w:cs="Times New Roman"/>
          <w:sz w:val="28"/>
          <w:szCs w:val="28"/>
        </w:rPr>
      </w:pPr>
    </w:p>
    <w:p w:rsidR="001A6C74" w:rsidRDefault="001A6C74" w:rsidP="001A6C74">
      <w:pPr>
        <w:rPr>
          <w:rFonts w:ascii="Times New Roman" w:hAnsi="Times New Roman" w:cs="Times New Roman"/>
          <w:sz w:val="28"/>
          <w:szCs w:val="28"/>
        </w:rPr>
      </w:pPr>
    </w:p>
    <w:p w:rsidR="001A6C74" w:rsidRDefault="001A6C74" w:rsidP="001A6C74">
      <w:pPr>
        <w:rPr>
          <w:rFonts w:ascii="Times New Roman" w:hAnsi="Times New Roman" w:cs="Times New Roman"/>
          <w:sz w:val="20"/>
          <w:szCs w:val="20"/>
        </w:rPr>
      </w:pPr>
    </w:p>
    <w:p w:rsidR="001A6C74" w:rsidRDefault="001A6C74" w:rsidP="001A6C74">
      <w:pPr>
        <w:rPr>
          <w:rFonts w:ascii="Times New Roman" w:hAnsi="Times New Roman" w:cs="Times New Roman"/>
          <w:sz w:val="20"/>
          <w:szCs w:val="20"/>
        </w:rPr>
      </w:pPr>
    </w:p>
    <w:p w:rsidR="001A6C74" w:rsidRPr="001A6C74" w:rsidRDefault="001A6C74" w:rsidP="001A6C74">
      <w:pPr>
        <w:spacing w:after="0"/>
        <w:jc w:val="right"/>
        <w:rPr>
          <w:rFonts w:ascii="Times New Roman" w:hAnsi="Times New Roman" w:cs="Times New Roman"/>
          <w:sz w:val="24"/>
        </w:rPr>
      </w:pPr>
      <w:r w:rsidRPr="001A6C74">
        <w:rPr>
          <w:rFonts w:ascii="Times New Roman" w:hAnsi="Times New Roman" w:cs="Times New Roman"/>
          <w:sz w:val="24"/>
        </w:rPr>
        <w:t xml:space="preserve">Приложение </w:t>
      </w:r>
    </w:p>
    <w:p w:rsidR="001A6C74" w:rsidRPr="001A6C74" w:rsidRDefault="001A6C74" w:rsidP="001A6C74">
      <w:pPr>
        <w:spacing w:after="0"/>
        <w:jc w:val="right"/>
        <w:rPr>
          <w:rFonts w:ascii="Times New Roman" w:hAnsi="Times New Roman" w:cs="Times New Roman"/>
          <w:sz w:val="24"/>
        </w:rPr>
      </w:pPr>
      <w:r w:rsidRPr="001A6C74">
        <w:rPr>
          <w:rFonts w:ascii="Times New Roman" w:hAnsi="Times New Roman" w:cs="Times New Roman"/>
          <w:sz w:val="24"/>
        </w:rPr>
        <w:t>к постановлению администрации</w:t>
      </w:r>
    </w:p>
    <w:p w:rsidR="001A6C74" w:rsidRPr="001A6C74" w:rsidRDefault="001A6C74" w:rsidP="001A6C74">
      <w:pPr>
        <w:spacing w:after="0"/>
        <w:jc w:val="right"/>
        <w:rPr>
          <w:rFonts w:ascii="Times New Roman" w:hAnsi="Times New Roman" w:cs="Times New Roman"/>
          <w:sz w:val="24"/>
        </w:rPr>
      </w:pPr>
      <w:r w:rsidRPr="001A6C74">
        <w:rPr>
          <w:rFonts w:ascii="Times New Roman" w:hAnsi="Times New Roman" w:cs="Times New Roman"/>
          <w:sz w:val="24"/>
        </w:rPr>
        <w:t>муниципального образования</w:t>
      </w:r>
    </w:p>
    <w:p w:rsidR="001A6C74" w:rsidRPr="001A6C74" w:rsidRDefault="001A6C74" w:rsidP="001A6C74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1A6C74">
        <w:rPr>
          <w:rFonts w:ascii="Times New Roman" w:hAnsi="Times New Roman" w:cs="Times New Roman"/>
          <w:sz w:val="24"/>
        </w:rPr>
        <w:t>Беляевский</w:t>
      </w:r>
      <w:proofErr w:type="spellEnd"/>
      <w:r w:rsidRPr="001A6C74">
        <w:rPr>
          <w:rFonts w:ascii="Times New Roman" w:hAnsi="Times New Roman" w:cs="Times New Roman"/>
          <w:sz w:val="24"/>
        </w:rPr>
        <w:t xml:space="preserve"> сельсовет </w:t>
      </w:r>
    </w:p>
    <w:p w:rsidR="001A6C74" w:rsidRPr="001A6C74" w:rsidRDefault="001A6C74" w:rsidP="001A6C74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>от 11.03.2024 № 28-п</w:t>
      </w:r>
    </w:p>
    <w:p w:rsidR="001A6C74" w:rsidRPr="001A6C74" w:rsidRDefault="001A6C74" w:rsidP="001A6C74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A6C74" w:rsidRPr="001A6C74" w:rsidRDefault="001A6C74" w:rsidP="001A6C7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 xml:space="preserve">Отчет </w:t>
      </w:r>
    </w:p>
    <w:p w:rsidR="001A6C74" w:rsidRPr="001A6C74" w:rsidRDefault="001A6C74" w:rsidP="001A6C7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>о реализации муниципальной программы</w:t>
      </w:r>
    </w:p>
    <w:p w:rsidR="001A6C74" w:rsidRPr="001A6C74" w:rsidRDefault="001A6C74" w:rsidP="001A6C74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 xml:space="preserve">«Комплексное и устойчивое развитие муниципального образования </w:t>
      </w:r>
      <w:proofErr w:type="spellStart"/>
      <w:r w:rsidRPr="001A6C74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1A6C74">
        <w:rPr>
          <w:rFonts w:ascii="Times New Roman" w:hAnsi="Times New Roman" w:cs="Times New Roman"/>
          <w:sz w:val="24"/>
          <w:szCs w:val="28"/>
        </w:rPr>
        <w:t xml:space="preserve"> сельсовет Беляевского района Оренбургской области»</w:t>
      </w:r>
    </w:p>
    <w:p w:rsidR="001A6C74" w:rsidRPr="001A6C74" w:rsidRDefault="001A6C74" w:rsidP="001A6C74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>за 2023 год</w:t>
      </w:r>
    </w:p>
    <w:p w:rsidR="001A6C74" w:rsidRPr="001A6C74" w:rsidRDefault="001A6C74" w:rsidP="001A6C7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A6C74" w:rsidRPr="001A6C74" w:rsidRDefault="001A6C74" w:rsidP="001A6C74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 xml:space="preserve">Муниципальная «Комплексное и устойчивое развитие муниципального образования </w:t>
      </w:r>
      <w:proofErr w:type="spellStart"/>
      <w:r w:rsidRPr="001A6C74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1A6C74">
        <w:rPr>
          <w:rFonts w:ascii="Times New Roman" w:hAnsi="Times New Roman" w:cs="Times New Roman"/>
          <w:sz w:val="24"/>
          <w:szCs w:val="28"/>
        </w:rPr>
        <w:t xml:space="preserve"> сельсовет Беляевского района Оренбургской области» (далее – Программа) утверждена постановлением администрации МО </w:t>
      </w:r>
      <w:proofErr w:type="spellStart"/>
      <w:r w:rsidRPr="001A6C74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1A6C74">
        <w:rPr>
          <w:rFonts w:ascii="Times New Roman" w:hAnsi="Times New Roman" w:cs="Times New Roman"/>
          <w:sz w:val="24"/>
          <w:szCs w:val="28"/>
        </w:rPr>
        <w:t xml:space="preserve"> сельсовет от 02.12.2022г. № 130-п, и внесены изменения постановлением № 30-п от 24.03.2023.; № 00-п от 00.02.2024г.</w:t>
      </w:r>
    </w:p>
    <w:p w:rsidR="001A6C74" w:rsidRPr="001A6C74" w:rsidRDefault="001A6C74" w:rsidP="001A6C74">
      <w:pPr>
        <w:tabs>
          <w:tab w:val="left" w:pos="360"/>
          <w:tab w:val="left" w:pos="540"/>
        </w:tabs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 xml:space="preserve">Ответственным исполнителем Программы является администрация муниципального образования </w:t>
      </w:r>
      <w:proofErr w:type="spellStart"/>
      <w:r w:rsidRPr="001A6C74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1A6C74">
        <w:rPr>
          <w:rFonts w:ascii="Times New Roman" w:hAnsi="Times New Roman" w:cs="Times New Roman"/>
          <w:sz w:val="24"/>
          <w:szCs w:val="28"/>
        </w:rPr>
        <w:t xml:space="preserve"> сельсовет. </w:t>
      </w: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>Целью Программы является улучшение условий жизнедеятельности на территории поселения, активизация участия граждан, проживающих на  территории Беляевского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инвестиций для модернизации объектов коммунальной инфраструктуры, повышение безопасности дорожного движения;</w:t>
      </w: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>Задачи программы - повышение уровня комплексного обустройства объектами инженерной инфраструктуры территории Беляевского сельсовета, обеспечение сохранности существующей дорожной сети, выполнение работ по содержанию, ремонту существующих автомобильных дорог</w:t>
      </w:r>
    </w:p>
    <w:p w:rsidR="001A6C74" w:rsidRPr="001A6C74" w:rsidRDefault="001A6C74" w:rsidP="001A6C74">
      <w:pPr>
        <w:spacing w:after="0"/>
        <w:ind w:firstLine="360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1A6C74" w:rsidRPr="001A6C74" w:rsidRDefault="001A6C74" w:rsidP="001A6C74">
      <w:pPr>
        <w:spacing w:after="0"/>
        <w:ind w:firstLine="709"/>
        <w:rPr>
          <w:rFonts w:ascii="Times New Roman" w:eastAsia="Calibri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 xml:space="preserve">- составлен уточненный реестр расходных обязательств МО </w:t>
      </w:r>
      <w:proofErr w:type="spellStart"/>
      <w:r w:rsidRPr="001A6C74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1A6C74">
        <w:rPr>
          <w:rFonts w:ascii="Times New Roman" w:hAnsi="Times New Roman" w:cs="Times New Roman"/>
          <w:sz w:val="24"/>
          <w:szCs w:val="28"/>
        </w:rPr>
        <w:t xml:space="preserve"> сельсовет в части расходов местного бюджета;</w:t>
      </w: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 xml:space="preserve">- ассигнования местного бюджета на 2023 год утверждены в сумме </w:t>
      </w:r>
      <w:proofErr w:type="gramStart"/>
      <w:r w:rsidRPr="001A6C74">
        <w:rPr>
          <w:rFonts w:ascii="Times New Roman" w:hAnsi="Times New Roman" w:cs="Times New Roman"/>
          <w:sz w:val="24"/>
          <w:szCs w:val="28"/>
        </w:rPr>
        <w:t>70776,1тыс.рублей</w:t>
      </w:r>
      <w:proofErr w:type="gramEnd"/>
      <w:r w:rsidRPr="001A6C74">
        <w:rPr>
          <w:rFonts w:ascii="Times New Roman" w:hAnsi="Times New Roman" w:cs="Times New Roman"/>
          <w:sz w:val="24"/>
          <w:szCs w:val="28"/>
        </w:rPr>
        <w:t>;</w:t>
      </w: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>- внесены изменения в сводную бюджетную роспись на 2023 год, лимиты бюджетных обязательств на 2023 год;</w:t>
      </w: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>- доведены до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1A6C74" w:rsidRPr="001A6C74" w:rsidRDefault="001A6C74" w:rsidP="001A6C74">
      <w:pPr>
        <w:tabs>
          <w:tab w:val="left" w:pos="900"/>
        </w:tabs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>Исполнение местного бюджета на 01.01.2024 составило:</w:t>
      </w: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>доходы –  71606,5 тыс. рублей (101,1 %);</w:t>
      </w: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>расходы –  70776,1тыс. рублей (99,5 %);</w:t>
      </w: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 xml:space="preserve">дефицит – 1174,4 тыс. рублей. </w:t>
      </w:r>
    </w:p>
    <w:p w:rsidR="001A6C74" w:rsidRPr="001A6C74" w:rsidRDefault="001A6C74" w:rsidP="001A6C74">
      <w:pPr>
        <w:spacing w:after="0"/>
        <w:ind w:firstLine="567"/>
        <w:rPr>
          <w:rFonts w:ascii="Times New Roman" w:hAnsi="Times New Roman" w:cs="Times New Roman"/>
          <w:sz w:val="24"/>
          <w:szCs w:val="28"/>
        </w:rPr>
      </w:pPr>
      <w:r w:rsidRPr="001A6C74">
        <w:rPr>
          <w:rFonts w:ascii="Times New Roman" w:hAnsi="Times New Roman" w:cs="Times New Roman"/>
          <w:sz w:val="24"/>
          <w:szCs w:val="28"/>
        </w:rPr>
        <w:t xml:space="preserve">Реализация в 2023 году программных мероприятий позволила достичь следующих результатов: </w:t>
      </w:r>
    </w:p>
    <w:p w:rsidR="001A6C74" w:rsidRPr="001A6C74" w:rsidRDefault="001A6C74" w:rsidP="001A6C74">
      <w:pPr>
        <w:spacing w:after="0"/>
        <w:ind w:firstLine="567"/>
        <w:rPr>
          <w:rFonts w:ascii="Times New Roman" w:eastAsia="Calibri" w:hAnsi="Times New Roman" w:cs="Times New Roman"/>
          <w:sz w:val="24"/>
          <w:szCs w:val="28"/>
        </w:rPr>
      </w:pPr>
      <w:r w:rsidRPr="001A6C74">
        <w:rPr>
          <w:rFonts w:ascii="Times New Roman" w:eastAsia="Calibri" w:hAnsi="Times New Roman" w:cs="Times New Roman"/>
          <w:sz w:val="24"/>
          <w:szCs w:val="28"/>
        </w:rPr>
        <w:t xml:space="preserve">- исполнение местного бюджета по расходам на 99,5 %;        </w:t>
      </w:r>
    </w:p>
    <w:p w:rsidR="001A6C74" w:rsidRPr="001A6C74" w:rsidRDefault="001A6C74" w:rsidP="001A6C74">
      <w:pPr>
        <w:spacing w:after="0"/>
        <w:ind w:firstLine="567"/>
        <w:rPr>
          <w:rFonts w:ascii="Times New Roman" w:eastAsia="Calibri" w:hAnsi="Times New Roman" w:cs="Times New Roman"/>
          <w:sz w:val="24"/>
          <w:szCs w:val="28"/>
        </w:rPr>
      </w:pPr>
      <w:r w:rsidRPr="001A6C74">
        <w:rPr>
          <w:rFonts w:ascii="Times New Roman" w:eastAsia="Calibri" w:hAnsi="Times New Roman" w:cs="Times New Roman"/>
          <w:sz w:val="24"/>
          <w:szCs w:val="28"/>
        </w:rPr>
        <w:t>- отсутствие превышения кассовых выплат над показателями сводной бюджетной росписи.</w:t>
      </w:r>
    </w:p>
    <w:p w:rsidR="001A6C74" w:rsidRPr="001A6C74" w:rsidRDefault="001A6C74" w:rsidP="001A6C74">
      <w:pPr>
        <w:spacing w:after="0"/>
        <w:ind w:firstLine="567"/>
        <w:rPr>
          <w:rFonts w:ascii="Times New Roman" w:hAnsi="Times New Roman"/>
          <w:sz w:val="20"/>
        </w:rPr>
      </w:pPr>
      <w:r w:rsidRPr="001A6C74">
        <w:rPr>
          <w:rFonts w:ascii="Times New Roman" w:hAnsi="Times New Roman" w:cs="Times New Roman"/>
          <w:sz w:val="24"/>
          <w:szCs w:val="28"/>
        </w:rPr>
        <w:t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8,9,10.</w:t>
      </w:r>
    </w:p>
    <w:p w:rsidR="001A6C74" w:rsidRDefault="001A6C74" w:rsidP="001A6C74">
      <w:pPr>
        <w:contextualSpacing/>
        <w:rPr>
          <w:rFonts w:ascii="Times New Roman" w:hAnsi="Times New Roman" w:cs="Times New Roman"/>
        </w:rPr>
      </w:pPr>
    </w:p>
    <w:p w:rsidR="001A6C74" w:rsidRDefault="001A6C74" w:rsidP="001A6C74">
      <w:pPr>
        <w:contextualSpacing/>
        <w:jc w:val="center"/>
        <w:rPr>
          <w:rFonts w:ascii="Times New Roman" w:hAnsi="Times New Roman" w:cs="Times New Roman"/>
        </w:rPr>
      </w:pPr>
    </w:p>
    <w:p w:rsidR="001A6C74" w:rsidRDefault="001A6C74" w:rsidP="001A6C74">
      <w:pPr>
        <w:contextualSpacing/>
        <w:jc w:val="center"/>
        <w:rPr>
          <w:rFonts w:ascii="Times New Roman" w:hAnsi="Times New Roman" w:cs="Times New Roman"/>
        </w:rPr>
      </w:pPr>
    </w:p>
    <w:p w:rsidR="001A6C74" w:rsidRDefault="001A6C74" w:rsidP="001A6C74">
      <w:pPr>
        <w:contextualSpacing/>
        <w:jc w:val="center"/>
        <w:rPr>
          <w:rFonts w:ascii="Times New Roman" w:hAnsi="Times New Roman" w:cs="Times New Roman"/>
        </w:rPr>
      </w:pPr>
    </w:p>
    <w:p w:rsidR="001A6C74" w:rsidRDefault="001A6C74" w:rsidP="001A6C74">
      <w:pPr>
        <w:contextualSpacing/>
        <w:jc w:val="center"/>
        <w:rPr>
          <w:rFonts w:ascii="Times New Roman" w:hAnsi="Times New Roman" w:cs="Times New Roman"/>
        </w:rPr>
      </w:pPr>
    </w:p>
    <w:p w:rsidR="001A6C74" w:rsidRDefault="001A6C74" w:rsidP="001A6C74">
      <w:pPr>
        <w:contextualSpacing/>
        <w:jc w:val="center"/>
        <w:rPr>
          <w:rFonts w:ascii="Times New Roman" w:hAnsi="Times New Roman" w:cs="Times New Roman"/>
        </w:rPr>
      </w:pPr>
    </w:p>
    <w:p w:rsidR="001A6C74" w:rsidRDefault="001A6C74" w:rsidP="001A6C74">
      <w:pPr>
        <w:contextualSpacing/>
        <w:jc w:val="center"/>
        <w:rPr>
          <w:rFonts w:ascii="Times New Roman" w:hAnsi="Times New Roman" w:cs="Times New Roman"/>
        </w:rPr>
      </w:pPr>
    </w:p>
    <w:p w:rsidR="001A6C74" w:rsidRDefault="001A6C74" w:rsidP="001A6C74">
      <w:pPr>
        <w:contextualSpacing/>
        <w:rPr>
          <w:rFonts w:ascii="Times New Roman" w:hAnsi="Times New Roman" w:cs="Times New Roman"/>
        </w:rPr>
        <w:sectPr w:rsidR="001A6C74">
          <w:headerReference w:type="even" r:id="rId9"/>
          <w:headerReference w:type="default" r:id="rId10"/>
          <w:pgSz w:w="11906" w:h="16838"/>
          <w:pgMar w:top="777" w:right="851" w:bottom="567" w:left="1701" w:header="720" w:footer="0" w:gutter="0"/>
          <w:cols w:space="720"/>
          <w:formProt w:val="0"/>
          <w:titlePg/>
          <w:docGrid w:linePitch="326"/>
        </w:sectPr>
      </w:pP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разработки, реализации </w:t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1A6C74" w:rsidRPr="00DF5CF5" w:rsidRDefault="001A6C74" w:rsidP="001A6C74">
      <w:pPr>
        <w:jc w:val="center"/>
        <w:rPr>
          <w:rFonts w:ascii="Times New Roman" w:hAnsi="Times New Roman"/>
          <w:szCs w:val="28"/>
        </w:rPr>
      </w:pPr>
      <w:r w:rsidRPr="00DF5CF5">
        <w:rPr>
          <w:rFonts w:ascii="Times New Roman" w:hAnsi="Times New Roman"/>
          <w:szCs w:val="28"/>
        </w:rPr>
        <w:t xml:space="preserve">Отчет </w:t>
      </w:r>
    </w:p>
    <w:p w:rsidR="001A6C74" w:rsidRPr="00DF5CF5" w:rsidRDefault="001A6C74" w:rsidP="001A6C74">
      <w:pPr>
        <w:jc w:val="center"/>
        <w:rPr>
          <w:rFonts w:ascii="Times New Roman" w:hAnsi="Times New Roman"/>
          <w:szCs w:val="28"/>
        </w:rPr>
      </w:pPr>
      <w:r w:rsidRPr="00DF5CF5">
        <w:rPr>
          <w:rFonts w:ascii="Times New Roman" w:hAnsi="Times New Roman"/>
          <w:szCs w:val="28"/>
        </w:rPr>
        <w:t>О достижении значений показателей муниципальной программы</w:t>
      </w:r>
    </w:p>
    <w:p w:rsidR="001A6C74" w:rsidRDefault="001A6C74" w:rsidP="001A6C74">
      <w:pPr>
        <w:ind w:left="273" w:right="42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"/>
        <w:tblW w:w="157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7935"/>
        <w:gridCol w:w="1418"/>
        <w:gridCol w:w="1417"/>
        <w:gridCol w:w="1134"/>
        <w:gridCol w:w="1276"/>
        <w:gridCol w:w="2126"/>
      </w:tblGrid>
      <w:tr w:rsidR="001A6C74" w:rsidTr="001A6C74">
        <w:trPr>
          <w:trHeight w:val="2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9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Style w:val="18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1A6C74" w:rsidTr="001A6C74">
        <w:trPr>
          <w:trHeight w:val="450"/>
        </w:trPr>
        <w:tc>
          <w:tcPr>
            <w:tcW w:w="42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93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Год, предшествующий отчетному (текущему)году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Отчетный год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A6C74" w:rsidTr="001A6C74">
        <w:trPr>
          <w:trHeight w:val="813"/>
        </w:trPr>
        <w:tc>
          <w:tcPr>
            <w:tcW w:w="42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93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Факт на отчетную дату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A6C74" w:rsidTr="001A6C74">
        <w:trPr>
          <w:trHeight w:val="21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</w:tr>
      <w:tr w:rsidR="001A6C74" w:rsidTr="001A6C74">
        <w:trPr>
          <w:trHeight w:val="83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налоговых льгот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1110,0</w:t>
            </w:r>
          </w:p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1110,0</w:t>
            </w:r>
          </w:p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введенных муниципальных 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зданий и сооружений, находящихся в пользовании администрации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метров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A6C74" w:rsidRDefault="001A6C74" w:rsidP="001A6C7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A6C74" w:rsidRDefault="001A6C74" w:rsidP="001A6C74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C74" w:rsidRDefault="001A6C74" w:rsidP="001A6C74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соглашений на передачу полномочий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3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 права  собственности  на объекты недвижимого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rPr>
          <w:trHeight w:val="63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beforeAutospacing="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принятого полномочия Российской Федерации на осуществление воинского учета на территории поселения, на которой отсутствуют структурные подразделения военных комиссариатов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Calibri" w:hAnsi="Calibri" w:cs="Times New Roman"/>
                <w:color w:val="22272F"/>
              </w:rPr>
            </w:pPr>
            <w:r>
              <w:rPr>
                <w:rFonts w:ascii="Calibri" w:hAnsi="Calibri" w:cs="Times New Roman"/>
                <w:color w:val="22272F"/>
              </w:rPr>
              <w:t>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оснащенности сельских домовладений пожарными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извещателями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rPr>
          <w:trHeight w:val="39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28" w:lineRule="auto"/>
              <w:ind w:firstLine="6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Доля учреждений социальной сферы с наличием системы технической защиты противопожарной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rPr>
          <w:trHeight w:val="336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28" w:lineRule="auto"/>
              <w:ind w:firstLine="6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профилактических мероприятий по предупреждению пожаров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rPr>
          <w:trHeight w:val="63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автомобильных дорог общего пользования населенных пунктов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протяженности освещенных улиц в их общей протяженности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протяженности отремонтированных водопроводных сетей в их общей протяженности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муниципальной собственности(ввод в эксплуатацию новых водопроводных сетей)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34408,1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34408,1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28" w:lineRule="auto"/>
              <w:ind w:firstLine="6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Покос сорной травы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процента охвата населения системой сбора и вывоза ТКО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ind w:left="-11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 передаваемые в районный бюджет по соглашению на ДК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A6C74" w:rsidRDefault="001A6C74" w:rsidP="001A6C7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A6C74" w:rsidRDefault="001A6C74" w:rsidP="001A6C74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A6C74" w:rsidRDefault="001A6C74" w:rsidP="001A6C74">
            <w:pPr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участников культурно -досуговых мероприятий от общей численности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ind w:left="-11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rPr>
          <w:trHeight w:val="537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физкультурно-спортивных мероприятий в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ind w:left="-11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rPr>
          <w:trHeight w:val="537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здоровья,  популяризация физической культуры и массового спорта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line="276" w:lineRule="auto"/>
              <w:ind w:left="-11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1A6C74" w:rsidRDefault="001A6C74" w:rsidP="001A6C74">
      <w:pPr>
        <w:rPr>
          <w:rFonts w:ascii="Times New Roman" w:hAnsi="Times New Roman" w:cs="Times New Roman"/>
          <w:color w:val="22272F"/>
          <w:sz w:val="28"/>
          <w:szCs w:val="28"/>
        </w:rPr>
      </w:pP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разработки, реализации </w:t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сельсовета</w:t>
      </w:r>
    </w:p>
    <w:p w:rsidR="001A6C74" w:rsidRDefault="001A6C74" w:rsidP="001A6C7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1A6C74" w:rsidRDefault="001A6C74" w:rsidP="001A6C7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объемах финансирования муниципальной программы за счет средств бюджета Беляевского сельсовета и </w:t>
      </w:r>
    </w:p>
    <w:p w:rsidR="001A6C74" w:rsidRDefault="001A6C74" w:rsidP="001A6C7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Привлекаемых на реализацию муниципальной программы средств</w:t>
      </w:r>
    </w:p>
    <w:p w:rsidR="001A6C74" w:rsidRDefault="001A6C74" w:rsidP="001A6C7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354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5140"/>
        <w:gridCol w:w="1978"/>
        <w:gridCol w:w="847"/>
        <w:gridCol w:w="1414"/>
        <w:gridCol w:w="1129"/>
        <w:gridCol w:w="1272"/>
        <w:gridCol w:w="1412"/>
        <w:gridCol w:w="1554"/>
        <w:gridCol w:w="50"/>
        <w:gridCol w:w="50"/>
      </w:tblGrid>
      <w:tr w:rsidR="001A6C74" w:rsidTr="001A6C74">
        <w:trPr>
          <w:trHeight w:val="24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5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Расходы, тыс. руб. 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rPr>
          <w:trHeight w:val="38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Утверждено сводной бюджетной росписью на 01 января отчетного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Утверждено сводной бюджетной росписью на отчетную дату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Утверждено в муниципальной программе на отчетную дату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Кассовое исполнение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Беляевского района Оренбургской области» </w:t>
            </w: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31497,5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70776,1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70776,1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70776,1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3325,8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35356,6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35356,6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35356,6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27739,4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35011,6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35011,6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35011,6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05 0 00 00000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86,6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86,6</w:t>
            </w:r>
          </w:p>
        </w:tc>
      </w:tr>
      <w:tr w:rsidR="001A6C74" w:rsidTr="001A6C7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5890,3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5935,5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5935,5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5935,5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05 4 01 10010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05 4 01 10020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4279,0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4279,0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4279,0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05 4 01 10030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05 4 01 60010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05 4 01 60550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05 4 01 60020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05 4 01 60030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05 4 01 20580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110,4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110,4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373,6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373,6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05 4 02 90090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66,6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05 4 02 90080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rPr>
          <w:trHeight w:val="33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05 4 02 90101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rPr>
          <w:trHeight w:val="379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51574,3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51574,3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51574,3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rPr>
          <w:trHeight w:val="33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05 4 03 09505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24239,0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24239,0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24239,0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546,8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546,8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05 4 03 09605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10169,1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10169,1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10169,1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05 4 03 90760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727,7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727,7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6648,8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6648,8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6648,8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301,8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301,8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538,4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538,4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5128,2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6099,8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6099,8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124,9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124,9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687,1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687,1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409,4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409,4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1374,3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1374,3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1374,3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rPr>
          <w:trHeight w:val="31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05 4 04 90330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05 4 04 90220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7,8</w:t>
            </w:r>
          </w:p>
        </w:tc>
        <w:tc>
          <w:tcPr>
            <w:tcW w:w="20" w:type="dxa"/>
          </w:tcPr>
          <w:p w:rsidR="001A6C74" w:rsidRDefault="001A6C74" w:rsidP="001A6C74">
            <w:pPr>
              <w:spacing w:after="0"/>
            </w:pP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05 4 04 90230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05 4 04 90720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215,5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215,5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«Развитие культуры, организация праздничных мероприятий,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5304,3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5304,3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5304,3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05 4 05 90240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98,3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05 4 05 60540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5206,0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5206,0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«Развитие физической культуры, спорта и молодежной политики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05 4 06 90660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8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«Осуществление отдельных государственных полномочий»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05 4 07 51180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«Дорожная деятельность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7678,8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5224,5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5224,5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5224,5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05 4 08 90780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05 4 08 90400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3724,5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3724,5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3724,5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rPr>
          <w:trHeight w:val="28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направление на реализацию приоритетных проектов 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«Мероприятия в рамках приоритетных проектов Оренбургской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736,4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574,3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574,3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401,6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401,6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44,6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П5 И1400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41,4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41,4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rPr>
          <w:trHeight w:val="486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П5 И1400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86,7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86,7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rPr>
          <w:trHeight w:val="369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rPr>
          <w:trHeight w:val="244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rPr>
          <w:trHeight w:val="391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П5 И1700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1A6C74" w:rsidRDefault="001A6C74" w:rsidP="001A6C74"/>
        </w:tc>
      </w:tr>
      <w:tr w:rsidR="001A6C74" w:rsidTr="001A6C74">
        <w:trPr>
          <w:trHeight w:val="6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П5 И1700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1A6C74" w:rsidRDefault="001A6C74" w:rsidP="001A6C74"/>
        </w:tc>
      </w:tr>
    </w:tbl>
    <w:p w:rsidR="001A6C74" w:rsidRDefault="001A6C74" w:rsidP="001A6C7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br w:type="page"/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№10</w:t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разработки, реализации </w:t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1A6C74" w:rsidRDefault="001A6C74" w:rsidP="001A6C7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сельсовета</w:t>
      </w:r>
    </w:p>
    <w:p w:rsidR="001A6C74" w:rsidRDefault="001A6C74" w:rsidP="001A6C7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1A6C74" w:rsidRDefault="001A6C74" w:rsidP="001A6C74">
      <w:pPr>
        <w:pStyle w:val="af7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плана реализации муниципальной программы на 2023г.</w:t>
      </w:r>
    </w:p>
    <w:p w:rsidR="001A6C74" w:rsidRDefault="001A6C74" w:rsidP="001A6C74">
      <w:pPr>
        <w:pStyle w:val="af7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27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5933"/>
        <w:gridCol w:w="2122"/>
        <w:gridCol w:w="992"/>
        <w:gridCol w:w="1276"/>
        <w:gridCol w:w="1094"/>
        <w:gridCol w:w="16"/>
        <w:gridCol w:w="14"/>
        <w:gridCol w:w="20"/>
        <w:gridCol w:w="1255"/>
        <w:gridCol w:w="16"/>
        <w:gridCol w:w="14"/>
        <w:gridCol w:w="21"/>
        <w:gridCol w:w="2090"/>
      </w:tblGrid>
      <w:tr w:rsidR="001A6C74" w:rsidTr="001A6C74">
        <w:trPr>
          <w:trHeight w:val="240"/>
        </w:trPr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59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Наименование структурного элемента </w:t>
            </w:r>
            <w:r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</w:rPr>
              <w:t xml:space="preserve"> программы, контрольной точки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Плановый срок реализации</w:t>
            </w:r>
          </w:p>
        </w:tc>
        <w:tc>
          <w:tcPr>
            <w:tcW w:w="2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Фактический срок реализации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Пояснение несоответствия фактического срока реализации плановому</w:t>
            </w:r>
          </w:p>
        </w:tc>
      </w:tr>
      <w:tr w:rsidR="001A6C74" w:rsidTr="001A6C74"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932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начало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окончание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начало</w:t>
            </w:r>
          </w:p>
        </w:tc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окончание</w:t>
            </w: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7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</w:t>
            </w: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Комплекс процессных мероприятий</w:t>
            </w:r>
          </w:p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22272F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22272F"/>
              </w:rPr>
              <w:t xml:space="preserve">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</w:rPr>
            </w:pPr>
          </w:p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Обеспечение бюджетного процесса в Беляевском сельсовете Беляевского района Оренбургской области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pStyle w:val="af2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</w:rPr>
              <w:t>Мероприятие (результат):</w:t>
            </w:r>
            <w:r>
              <w:rPr>
                <w:rFonts w:ascii="Times New Roman" w:hAnsi="Times New Roman"/>
                <w:lang w:eastAsia="en-US"/>
              </w:rPr>
              <w:t xml:space="preserve"> Организация и составление бюджета  Беляевского сельсовета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pStyle w:val="af2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pStyle w:val="af2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rPr>
          <w:trHeight w:val="699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Контрольная точка мероприятия: Проект бюджета  Беляевского сельсовета на 2024г. и плановый период 2025-2026гг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15.11.2024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1.4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>Мероприятие (результат):</w:t>
            </w:r>
            <w:r>
              <w:rPr>
                <w:rFonts w:ascii="Times New Roman" w:hAnsi="Times New Roman"/>
              </w:rPr>
              <w:t xml:space="preserve"> Исполнение бюджета поселения по доходам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lastRenderedPageBreak/>
              <w:t>1.5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</w:rPr>
              <w:t>Годовой отчет об исполнении бюджета форма 0503117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1 категории Черкашина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1.6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 xml:space="preserve">Мероприятие (результат): Исполнение бюджета поселения по расходам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rPr>
          <w:trHeight w:val="71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1.7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</w:rPr>
              <w:t>Годовой отчет об исполнении бюджета форма 0503117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1.8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>Мероприятие (результат): Обеспечение реализации программы «</w:t>
            </w:r>
            <w:r>
              <w:rPr>
                <w:rFonts w:ascii="Times New Roman" w:hAnsi="Times New Roman" w:cs="Times New Roman"/>
              </w:rPr>
              <w:t xml:space="preserve">Комплексное и устойчивое развитие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1.9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</w:rPr>
              <w:t>Годовой отчет о ходе реализации и об оценки эффективности муниципальной программы»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15.03.2024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15.03.2024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1.10.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>Мероприятие (результат): Проведение мониторинга просроченной кредиторской задолженности по обязательствам бюджета поселения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1.11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</w:rPr>
              <w:t>Годовой отчет форма 0503169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1.12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</w:rPr>
              <w:t xml:space="preserve">Мероприятие (результат): Управление муниципальным долгом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1.13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Контрольная точка мероприятия: Утверждение основных </w:t>
            </w:r>
            <w:proofErr w:type="spellStart"/>
            <w:r>
              <w:rPr>
                <w:rFonts w:ascii="Times New Roman" w:hAnsi="Times New Roman" w:cs="Times New Roman"/>
                <w:color w:val="22272F"/>
              </w:rPr>
              <w:t>направлей</w:t>
            </w:r>
            <w:proofErr w:type="spellEnd"/>
            <w:r>
              <w:rPr>
                <w:rFonts w:ascii="Times New Roman" w:hAnsi="Times New Roman" w:cs="Times New Roman"/>
                <w:color w:val="22272F"/>
              </w:rPr>
              <w:t xml:space="preserve"> бюджетной, налоговой и долговой политики на среднесрочную перспективу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Черкашина А.А.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15.11.2023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15.11.2023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Комплексы процессных мероприятий</w:t>
            </w:r>
          </w:p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lastRenderedPageBreak/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lastRenderedPageBreak/>
              <w:t>2.1.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 Повышение эффективности управления муниципальной собственностью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 Постановка на государственный кадастровый учёт и обеспечение регистрации права муниципальной собственности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Контрольная точка мероприятия: о</w:t>
            </w:r>
            <w:r>
              <w:rPr>
                <w:rFonts w:ascii="Times New Roman" w:hAnsi="Times New Roman" w:cs="Times New Roman"/>
              </w:rPr>
              <w:t xml:space="preserve">беспечение устойчивого развития территории муниципальных образований </w:t>
            </w:r>
            <w:proofErr w:type="spellStart"/>
            <w:r>
              <w:rPr>
                <w:rFonts w:ascii="Times New Roman" w:hAnsi="Times New Roman" w:cs="Times New Roman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сельсовет, развития инженерной, транспортной и социальной инфраструктур, учета интересов граждан 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Черкашина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Комплекс процессных мероприятий</w:t>
            </w:r>
          </w:p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22272F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22272F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повышение качества и надежности предоставления коммунальных услуг населению, создание благоприятных условий и санитарного состояния на территории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 Повышение уровня благоустроенности территории муниципального образования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color w:val="000000"/>
              </w:rPr>
              <w:t>создание благоприятных условий для проживания и отдыха населения, улучшение санитарного состояния территории поселения, улучшение технического состояния отдельных объектов благоустройства: содержание и ремонт памятников участникам ВОВ, детских и спортивных площадок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rPr>
          <w:trHeight w:val="643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lastRenderedPageBreak/>
              <w:t>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Комплекс процессных мероприятий</w:t>
            </w:r>
          </w:p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 xml:space="preserve">«Обеспечение безопасности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22272F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22272F"/>
              </w:rPr>
              <w:t xml:space="preserve">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spacing w:after="200" w:line="276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/>
              </w:rPr>
              <w:t xml:space="preserve"> организация безопасности и поддержание правопорядка на территории поселения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</w:rPr>
              <w:t xml:space="preserve"> участие в разработке мероприятий в сфере профилактики правонарушений, Создание условий для деятельности добровольных народных дружин по охране общественного порядка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Контрольная точка мероприятия: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обеспечение эффективного предупреждения и ликвидации чрезвычайных ситуаций природного и техногенного характера, пожаров</w:t>
            </w:r>
            <w:r>
              <w:rPr>
                <w:rFonts w:ascii="Times New Roman" w:hAnsi="Times New Roman" w:cs="Times New Roman"/>
                <w:color w:val="22272F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2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Комплексы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</w:rPr>
              <w:t xml:space="preserve"> Создание условий для культурного отдыха населения путем проведения культурно -досуговых массовых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 обеспечение деятельности и мероприятий учреждений культуры и кинематографии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:</w:t>
            </w:r>
            <w:r>
              <w:rPr>
                <w:rFonts w:ascii="Times New Roman" w:hAnsi="Times New Roman" w:cs="Times New Roman"/>
                <w:color w:val="22272F"/>
              </w:rPr>
              <w:t>повышение духовно-нравственного уровня населения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Комплексы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6.1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</w:rPr>
              <w:t xml:space="preserve"> проведение мероприятий физической культуры и спорта на территории сельского поселения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lastRenderedPageBreak/>
              <w:t>6.2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 увеличение количества жителей, принимающих участие в спортивных мероприятиях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6.3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:</w:t>
            </w:r>
            <w:r>
              <w:rPr>
                <w:rFonts w:ascii="Times New Roman" w:hAnsi="Times New Roman" w:cs="Times New Roman"/>
                <w:color w:val="22272F"/>
              </w:rPr>
              <w:t>укрепление здоровья,  популяризация физической культуры и массового спорта на территории муниципального образования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7.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Комплексы процессных мероприятий «Осуществление отдельных государственных полномочий»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7.1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</w:rPr>
              <w:t xml:space="preserve"> осуществление первичного воинского учета органами местного самоуправления поселений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7.2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 содержание специалиста по первичному воинскому учёту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7.3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:</w:t>
            </w:r>
            <w:r>
              <w:rPr>
                <w:rFonts w:ascii="Times New Roman" w:hAnsi="Times New Roman" w:cs="Times New Roman"/>
                <w:color w:val="22272F"/>
              </w:rPr>
              <w:t>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воинскому учету Белякова 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Комплексы процессных мероприятий «Дорожная деятельность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>Наименование задачи: 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 Выполнение работ по содержанию, ремонту автомобильных дорог и пешеходных мостов, работы по замене и установке светильников уличного освещения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8.3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мероприятия :</w:t>
            </w:r>
            <w:r>
              <w:rPr>
                <w:rFonts w:ascii="Times New Roman" w:hAnsi="Times New Roman"/>
              </w:rPr>
              <w:t>Организация безопасности дорожного движения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lastRenderedPageBreak/>
              <w:t>9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направление на реализацию приоритетных проектов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задачи: Монтаж ограждения и оборудования спортивной площадки в с. </w:t>
            </w:r>
            <w:proofErr w:type="spellStart"/>
            <w:r>
              <w:rPr>
                <w:rFonts w:ascii="Times New Roman" w:hAnsi="Times New Roman" w:cs="Times New Roman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</w:rPr>
              <w:t>, Беляевского района, Оренбургской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Мероприятие (результат):</w:t>
            </w:r>
            <w:r>
              <w:rPr>
                <w:rFonts w:ascii="Times New Roman" w:hAnsi="Times New Roman" w:cs="Times New Roman"/>
              </w:rPr>
              <w:t>Организация  досуга населения, увеличение числа жителей активно принимающих участие в  спортивной жизни общества, повышение интереса жителей к массовому спорту и спортивным мероприятиям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C74" w:rsidTr="001A6C7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9.3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мероприятия : Подписание акта выполненных работ по договору(Монтаж ограждения и оборудования спортивной площадки в с. </w:t>
            </w:r>
            <w:proofErr w:type="spellStart"/>
            <w:r>
              <w:rPr>
                <w:rFonts w:ascii="Times New Roman" w:hAnsi="Times New Roman" w:cs="Times New Roman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</w:rPr>
              <w:t>, Беляевского района, Оренбургской области)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30.06.2023г.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C74" w:rsidRDefault="001A6C74" w:rsidP="001A6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6C74" w:rsidRDefault="001A6C74" w:rsidP="001A6C74">
      <w:pPr>
        <w:sectPr w:rsidR="001A6C74">
          <w:headerReference w:type="default" r:id="rId11"/>
          <w:headerReference w:type="first" r:id="rId12"/>
          <w:pgSz w:w="16838" w:h="11906" w:orient="landscape"/>
          <w:pgMar w:top="777" w:right="536" w:bottom="851" w:left="566" w:header="720" w:footer="0" w:gutter="0"/>
          <w:cols w:space="720"/>
          <w:formProt w:val="0"/>
          <w:titlePg/>
          <w:docGrid w:linePitch="100"/>
        </w:sectPr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A6C74" w:rsidRPr="001A6C74" w:rsidTr="001A6C74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1A6C74" w:rsidRP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</w:t>
            </w:r>
          </w:p>
          <w:p w:rsidR="001A6C74" w:rsidRP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1A6C74" w:rsidRP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БЕЛЯЕВСКИЙ СЕЛЬСОВЕТ </w:t>
            </w:r>
          </w:p>
          <w:p w:rsidR="001A6C74" w:rsidRPr="001A6C74" w:rsidRDefault="001A6C74" w:rsidP="001A6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74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1A6C74" w:rsidRPr="001A6C74" w:rsidTr="001A6C74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1A6C74" w:rsidRPr="001A6C74" w:rsidRDefault="001A6C74" w:rsidP="001A6C74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C74" w:rsidRPr="001A6C74" w:rsidRDefault="001A6C74" w:rsidP="001A6C74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1A6C74" w:rsidRPr="001A6C74" w:rsidRDefault="001A6C74" w:rsidP="001A6C74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C74" w:rsidRPr="001A6C74" w:rsidRDefault="001A6C74" w:rsidP="001A6C74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C7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438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1A6C74" w:rsidRPr="001A6C74" w:rsidRDefault="001A6C74" w:rsidP="001A6C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C74" w:rsidRPr="001A6C74" w:rsidRDefault="001A6C74" w:rsidP="001A6C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C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4776470" cy="896620"/>
                <wp:effectExtent l="3175" t="8255" r="1905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6470" cy="896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523"/>
                            </w:tblGrid>
                            <w:tr w:rsidR="001A6C74">
                              <w:trPr>
                                <w:trHeight w:val="1391"/>
                              </w:trPr>
                              <w:tc>
                                <w:tcPr>
                                  <w:tcW w:w="7523" w:type="dxa"/>
                                  <w:shd w:val="clear" w:color="auto" w:fill="auto"/>
                                </w:tcPr>
                                <w:p w:rsidR="001A6C74" w:rsidRPr="001A6C74" w:rsidRDefault="001A6C74">
                                  <w:pPr>
                                    <w:pStyle w:val="FR4"/>
                                    <w:spacing w:before="0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000000"/>
                                      <w:sz w:val="24"/>
                                      <w:szCs w:val="28"/>
                                    </w:rPr>
                                  </w:pPr>
                                  <w:r w:rsidRPr="001A6C74"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8"/>
                                    </w:rPr>
                                    <w:t xml:space="preserve">Об утверждении </w:t>
                                  </w:r>
                                  <w:r w:rsidRPr="001A6C74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000000"/>
                                      <w:sz w:val="24"/>
                                      <w:szCs w:val="28"/>
                                    </w:rPr>
                                    <w:t>перечня объектов, в отношении которых</w:t>
                                  </w:r>
                                </w:p>
                                <w:p w:rsidR="001A6C74" w:rsidRPr="001A6C74" w:rsidRDefault="001A6C74">
                                  <w:pPr>
                                    <w:pStyle w:val="FR4"/>
                                    <w:spacing w:before="0"/>
                                    <w:ind w:left="0"/>
                                    <w:rPr>
                                      <w:rStyle w:val="af6"/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</w:pPr>
                                  <w:r w:rsidRPr="001A6C74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000000"/>
                                      <w:sz w:val="24"/>
                                      <w:szCs w:val="28"/>
                                    </w:rPr>
                                    <w:t>планируется заключение концессионного соглашения</w:t>
                                  </w:r>
                                </w:p>
                                <w:p w:rsidR="001A6C74" w:rsidRDefault="001A6C74">
                                  <w:pPr>
                                    <w:pStyle w:val="af9"/>
                                    <w:shd w:val="clear" w:color="auto" w:fill="FFFFFF"/>
                                    <w:spacing w:before="0" w:after="125"/>
                                    <w:jc w:val="center"/>
                                  </w:pPr>
                                  <w:r w:rsidRPr="001A6C74">
                                    <w:rPr>
                                      <w:rStyle w:val="af6"/>
                                      <w:rFonts w:ascii="Times New Roman" w:hAnsi="Times New Roman" w:cs="Times New Roman"/>
                                      <w:b w:val="0"/>
                                      <w:szCs w:val="28"/>
                                    </w:rPr>
                                    <w:t>на территории муниципального образования</w:t>
                                  </w:r>
                                  <w:r w:rsidRPr="001A6C74">
                                    <w:rPr>
                                      <w:rStyle w:val="af6"/>
                                      <w:b w:val="0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6C74">
                                    <w:rPr>
                                      <w:rStyle w:val="af6"/>
                                      <w:rFonts w:ascii="Times New Roman" w:hAnsi="Times New Roman" w:cs="Times New Roman"/>
                                      <w:b w:val="0"/>
                                      <w:szCs w:val="28"/>
                                    </w:rPr>
                                    <w:t>Беляевский</w:t>
                                  </w:r>
                                  <w:proofErr w:type="spellEnd"/>
                                  <w:r w:rsidRPr="001A6C74">
                                    <w:rPr>
                                      <w:rStyle w:val="af6"/>
                                      <w:rFonts w:ascii="Times New Roman" w:hAnsi="Times New Roman" w:cs="Times New Roman"/>
                                      <w:b w:val="0"/>
                                      <w:szCs w:val="28"/>
                                    </w:rPr>
                                    <w:t xml:space="preserve"> сельсовет Беляевского района </w:t>
                                  </w:r>
                                  <w:r w:rsidRPr="001A6C74">
                                    <w:rPr>
                                      <w:rStyle w:val="af6"/>
                                      <w:rFonts w:ascii="Times New Roman" w:hAnsi="Times New Roman" w:cs="Times New Roman"/>
                                      <w:b w:val="0"/>
                                    </w:rPr>
                                    <w:t>Оренбургской области</w:t>
                                  </w:r>
                                </w:p>
                              </w:tc>
                            </w:tr>
                          </w:tbl>
                          <w:p w:rsidR="001A6C74" w:rsidRDefault="001A6C74" w:rsidP="001A6C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0;margin-top:5.2pt;width:376.1pt;height:70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523"/>
                      </w:tblGrid>
                      <w:tr w:rsidR="001A6C74">
                        <w:trPr>
                          <w:trHeight w:val="1391"/>
                        </w:trPr>
                        <w:tc>
                          <w:tcPr>
                            <w:tcW w:w="7523" w:type="dxa"/>
                            <w:shd w:val="clear" w:color="auto" w:fill="auto"/>
                          </w:tcPr>
                          <w:p w:rsidR="001A6C74" w:rsidRPr="001A6C74" w:rsidRDefault="001A6C74">
                            <w:pPr>
                              <w:pStyle w:val="FR4"/>
                              <w:spacing w:before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1A6C74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8"/>
                              </w:rPr>
                              <w:t xml:space="preserve">Об утверждении </w:t>
                            </w:r>
                            <w:r w:rsidRPr="001A6C74">
                              <w:rPr>
                                <w:rFonts w:ascii="Times New Roman" w:hAnsi="Times New Roman" w:cs="Times New Roman"/>
                                <w:b w:val="0"/>
                                <w:color w:val="000000"/>
                                <w:sz w:val="24"/>
                                <w:szCs w:val="28"/>
                              </w:rPr>
                              <w:t>перечня объектов, в отношении которых</w:t>
                            </w:r>
                          </w:p>
                          <w:p w:rsidR="001A6C74" w:rsidRPr="001A6C74" w:rsidRDefault="001A6C74">
                            <w:pPr>
                              <w:pStyle w:val="FR4"/>
                              <w:spacing w:before="0"/>
                              <w:ind w:left="0"/>
                              <w:rPr>
                                <w:rStyle w:val="af6"/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1A6C74">
                              <w:rPr>
                                <w:rFonts w:ascii="Times New Roman" w:hAnsi="Times New Roman" w:cs="Times New Roman"/>
                                <w:b w:val="0"/>
                                <w:color w:val="000000"/>
                                <w:sz w:val="24"/>
                                <w:szCs w:val="28"/>
                              </w:rPr>
                              <w:t>планируется заключение концессионного соглашения</w:t>
                            </w:r>
                          </w:p>
                          <w:p w:rsidR="001A6C74" w:rsidRDefault="001A6C74">
                            <w:pPr>
                              <w:pStyle w:val="af9"/>
                              <w:shd w:val="clear" w:color="auto" w:fill="FFFFFF"/>
                              <w:spacing w:before="0" w:after="125"/>
                              <w:jc w:val="center"/>
                            </w:pPr>
                            <w:r w:rsidRPr="001A6C74">
                              <w:rPr>
                                <w:rStyle w:val="af6"/>
                                <w:rFonts w:ascii="Times New Roman" w:hAnsi="Times New Roman" w:cs="Times New Roman"/>
                                <w:b w:val="0"/>
                                <w:szCs w:val="28"/>
                              </w:rPr>
                              <w:t>на территории муниципального образования</w:t>
                            </w:r>
                            <w:r w:rsidRPr="001A6C74">
                              <w:rPr>
                                <w:rStyle w:val="af6"/>
                                <w:b w:val="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A6C74">
                              <w:rPr>
                                <w:rStyle w:val="af6"/>
                                <w:rFonts w:ascii="Times New Roman" w:hAnsi="Times New Roman" w:cs="Times New Roman"/>
                                <w:b w:val="0"/>
                                <w:szCs w:val="28"/>
                              </w:rPr>
                              <w:t>Беляевский</w:t>
                            </w:r>
                            <w:proofErr w:type="spellEnd"/>
                            <w:r w:rsidRPr="001A6C74">
                              <w:rPr>
                                <w:rStyle w:val="af6"/>
                                <w:rFonts w:ascii="Times New Roman" w:hAnsi="Times New Roman" w:cs="Times New Roman"/>
                                <w:b w:val="0"/>
                                <w:szCs w:val="28"/>
                              </w:rPr>
                              <w:t xml:space="preserve"> сельсовет Беляевского района </w:t>
                            </w:r>
                            <w:r w:rsidRPr="001A6C74">
                              <w:rPr>
                                <w:rStyle w:val="af6"/>
                                <w:rFonts w:ascii="Times New Roman" w:hAnsi="Times New Roman" w:cs="Times New Roman"/>
                                <w:b w:val="0"/>
                              </w:rPr>
                              <w:t>Оренбургской области</w:t>
                            </w:r>
                          </w:p>
                        </w:tc>
                      </w:tr>
                    </w:tbl>
                    <w:p w:rsidR="001A6C74" w:rsidRDefault="001A6C74" w:rsidP="001A6C74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A6C74" w:rsidRPr="001A6C74" w:rsidRDefault="001A6C74" w:rsidP="001A6C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C74" w:rsidRPr="001A6C74" w:rsidRDefault="001A6C74" w:rsidP="001A6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6C74" w:rsidRDefault="001A6C74" w:rsidP="001A6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C74" w:rsidRDefault="001A6C74" w:rsidP="001A6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C74" w:rsidRDefault="001A6C74" w:rsidP="001A6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C74" w:rsidRPr="001A6C74" w:rsidRDefault="001A6C74" w:rsidP="001A6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C7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1535430" cy="570865"/>
                <wp:effectExtent l="3810" t="0" r="3810" b="63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570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C74" w:rsidRDefault="001A6C74" w:rsidP="001A6C74"/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324pt;margin-top:-9pt;width:120.9pt;height:44.9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" o:allowincell="f" stroked="f">
                <v:fill opacity="0"/>
                <v:textbox inset="7.25pt,3.65pt,7.25pt,3.65pt">
                  <w:txbxContent>
                    <w:p w:rsidR="001A6C74" w:rsidRDefault="001A6C74" w:rsidP="001A6C74"/>
                  </w:txbxContent>
                </v:textbox>
              </v:shape>
            </w:pict>
          </mc:Fallback>
        </mc:AlternateContent>
      </w:r>
      <w:bookmarkStart w:id="1" w:name="Par1"/>
      <w:bookmarkEnd w:id="1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A6C74">
        <w:rPr>
          <w:rFonts w:ascii="Times New Roman" w:hAnsi="Times New Roman" w:cs="Times New Roman"/>
          <w:sz w:val="24"/>
          <w:szCs w:val="24"/>
        </w:rPr>
        <w:t>соответствии с Феде</w:t>
      </w:r>
      <w:r>
        <w:rPr>
          <w:rFonts w:ascii="Times New Roman" w:hAnsi="Times New Roman" w:cs="Times New Roman"/>
          <w:sz w:val="24"/>
          <w:szCs w:val="24"/>
        </w:rPr>
        <w:t>ральным законом от 06.10.2003 №</w:t>
      </w:r>
      <w:r w:rsidRPr="001A6C74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</w:t>
      </w:r>
      <w:r w:rsidRPr="001A6C7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21.07.2005 №</w:t>
      </w:r>
      <w:r w:rsidRPr="001A6C7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A6C74">
        <w:rPr>
          <w:rFonts w:ascii="Times New Roman" w:hAnsi="Times New Roman" w:cs="Times New Roman"/>
          <w:color w:val="000000"/>
          <w:sz w:val="24"/>
          <w:szCs w:val="24"/>
        </w:rPr>
        <w:t>115-ФЗ «О</w:t>
      </w:r>
      <w:r w:rsidRPr="001A6C7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A6C74">
        <w:rPr>
          <w:rFonts w:ascii="Times New Roman" w:hAnsi="Times New Roman" w:cs="Times New Roman"/>
          <w:color w:val="000000"/>
          <w:sz w:val="24"/>
          <w:szCs w:val="24"/>
        </w:rPr>
        <w:t xml:space="preserve">концессионных соглашениях», Федеральным законом от 26.07.2006 № 135-ФЗ «О защите конкуренции», Федеральным законом от 07.12.2011 № 416-ФЗ «О водоснабжении и водоотведении», </w:t>
      </w:r>
      <w:r w:rsidRPr="001A6C74">
        <w:rPr>
          <w:rFonts w:ascii="Times New Roman" w:hAnsi="Times New Roman" w:cs="Times New Roman"/>
          <w:sz w:val="24"/>
          <w:szCs w:val="24"/>
        </w:rPr>
        <w:t xml:space="preserve">руководствуясь Уставом муниципального образования </w:t>
      </w:r>
      <w:proofErr w:type="spellStart"/>
      <w:r w:rsidRPr="001A6C74">
        <w:rPr>
          <w:rStyle w:val="af6"/>
          <w:rFonts w:ascii="Times New Roman" w:hAnsi="Times New Roman" w:cs="Times New Roman"/>
          <w:b w:val="0"/>
          <w:sz w:val="24"/>
          <w:szCs w:val="24"/>
        </w:rPr>
        <w:t>Беляевский</w:t>
      </w:r>
      <w:proofErr w:type="spellEnd"/>
      <w:r w:rsidRPr="001A6C74">
        <w:rPr>
          <w:rStyle w:val="af6"/>
          <w:rFonts w:ascii="Times New Roman" w:hAnsi="Times New Roman" w:cs="Times New Roman"/>
          <w:b w:val="0"/>
          <w:sz w:val="24"/>
          <w:szCs w:val="24"/>
        </w:rPr>
        <w:t xml:space="preserve"> сельсовет Беляевского района Оренбургской области </w:t>
      </w:r>
      <w:r w:rsidRPr="001A6C7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A6C74" w:rsidRPr="001A6C74" w:rsidRDefault="001A6C74" w:rsidP="001A6C7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1A6C74">
        <w:rPr>
          <w:rFonts w:ascii="Times New Roman" w:hAnsi="Times New Roman"/>
          <w:sz w:val="24"/>
          <w:szCs w:val="24"/>
        </w:rPr>
        <w:t>1. Утвердить перечень объектов, в отношении которых планируется заключение концессионного соглашения, согласно Приложению № 1 к настоящему постановлению.</w:t>
      </w:r>
    </w:p>
    <w:p w:rsidR="001A6C74" w:rsidRPr="001A6C74" w:rsidRDefault="001A6C74" w:rsidP="001A6C7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1A6C74">
        <w:rPr>
          <w:rFonts w:ascii="Times New Roman" w:hAnsi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1A6C74" w:rsidRPr="001A6C74" w:rsidRDefault="001A6C74" w:rsidP="001A6C74">
      <w:pPr>
        <w:pStyle w:val="af2"/>
        <w:ind w:firstLine="567"/>
        <w:jc w:val="both"/>
        <w:rPr>
          <w:rFonts w:ascii="Times New Roman" w:hAnsi="Times New Roman"/>
          <w:bCs/>
          <w:color w:val="052635"/>
          <w:sz w:val="24"/>
          <w:szCs w:val="24"/>
        </w:rPr>
      </w:pPr>
      <w:r w:rsidRPr="001A6C74">
        <w:rPr>
          <w:rFonts w:ascii="Times New Roman" w:hAnsi="Times New Roman"/>
          <w:sz w:val="24"/>
          <w:szCs w:val="24"/>
        </w:rPr>
        <w:t>3. Настоящее постановление вступает в силу в соответствии с действующим законодательством.</w:t>
      </w:r>
    </w:p>
    <w:p w:rsidR="001A6C74" w:rsidRPr="001A6C74" w:rsidRDefault="001A6C74" w:rsidP="001A6C74">
      <w:pPr>
        <w:pStyle w:val="af2"/>
        <w:ind w:firstLine="567"/>
        <w:jc w:val="both"/>
        <w:rPr>
          <w:rFonts w:ascii="Times New Roman" w:hAnsi="Times New Roman"/>
          <w:bCs/>
          <w:color w:val="052635"/>
          <w:sz w:val="24"/>
          <w:szCs w:val="24"/>
        </w:rPr>
      </w:pPr>
      <w:r w:rsidRPr="001A6C74">
        <w:rPr>
          <w:rFonts w:ascii="Times New Roman" w:hAnsi="Times New Roman"/>
          <w:bCs/>
          <w:color w:val="052635"/>
          <w:sz w:val="24"/>
          <w:szCs w:val="24"/>
        </w:rPr>
        <w:t xml:space="preserve">4. </w:t>
      </w:r>
      <w:r w:rsidRPr="001A6C74">
        <w:rPr>
          <w:rFonts w:ascii="Times New Roman" w:hAnsi="Times New Roman"/>
          <w:color w:val="000000"/>
          <w:sz w:val="24"/>
          <w:szCs w:val="24"/>
        </w:rPr>
        <w:t>Опубликовать настоящее постановление на официальном сайте администрации Беляевского сельсовета в сети «Интернет»</w:t>
      </w:r>
      <w:r w:rsidRPr="001A6C74">
        <w:rPr>
          <w:rFonts w:ascii="Times New Roman" w:hAnsi="Times New Roman"/>
          <w:sz w:val="24"/>
          <w:szCs w:val="24"/>
        </w:rPr>
        <w:t xml:space="preserve">, на сайте определенном Правительством РФ </w:t>
      </w:r>
      <w:hyperlink r:id="rId14" w:history="1">
        <w:r w:rsidRPr="001A6C74">
          <w:rPr>
            <w:rStyle w:val="af8"/>
            <w:rFonts w:ascii="Times New Roman" w:hAnsi="Times New Roman"/>
            <w:sz w:val="24"/>
            <w:szCs w:val="24"/>
            <w:lang w:val="en-US"/>
          </w:rPr>
          <w:t>www</w:t>
        </w:r>
        <w:r w:rsidRPr="001A6C74">
          <w:rPr>
            <w:rStyle w:val="af8"/>
            <w:rFonts w:ascii="Times New Roman" w:hAnsi="Times New Roman"/>
            <w:sz w:val="24"/>
            <w:szCs w:val="24"/>
          </w:rPr>
          <w:t>.</w:t>
        </w:r>
        <w:proofErr w:type="spellStart"/>
        <w:r w:rsidRPr="001A6C74">
          <w:rPr>
            <w:rStyle w:val="af8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Pr="001A6C74">
          <w:rPr>
            <w:rStyle w:val="af8"/>
            <w:rFonts w:ascii="Times New Roman" w:hAnsi="Times New Roman"/>
            <w:sz w:val="24"/>
            <w:szCs w:val="24"/>
          </w:rPr>
          <w:t>.</w:t>
        </w:r>
        <w:proofErr w:type="spellStart"/>
        <w:r w:rsidRPr="001A6C74">
          <w:rPr>
            <w:rStyle w:val="af8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1A6C74">
          <w:rPr>
            <w:rStyle w:val="af8"/>
            <w:rFonts w:ascii="Times New Roman" w:hAnsi="Times New Roman"/>
            <w:sz w:val="24"/>
            <w:szCs w:val="24"/>
          </w:rPr>
          <w:t>.</w:t>
        </w:r>
        <w:proofErr w:type="spellStart"/>
        <w:r w:rsidRPr="001A6C74">
          <w:rPr>
            <w:rStyle w:val="af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1A6C74" w:rsidRPr="001A6C74" w:rsidRDefault="001A6C74" w:rsidP="001A6C74">
      <w:pPr>
        <w:pStyle w:val="af2"/>
        <w:ind w:firstLine="567"/>
        <w:jc w:val="both"/>
        <w:rPr>
          <w:rFonts w:ascii="Times New Roman" w:hAnsi="Times New Roman"/>
          <w:bCs/>
          <w:color w:val="052635"/>
          <w:sz w:val="24"/>
          <w:szCs w:val="24"/>
        </w:rPr>
      </w:pPr>
    </w:p>
    <w:p w:rsidR="001A6C74" w:rsidRPr="001A6C74" w:rsidRDefault="001A6C74" w:rsidP="001A6C74">
      <w:pPr>
        <w:pStyle w:val="af2"/>
        <w:ind w:firstLine="567"/>
        <w:jc w:val="both"/>
        <w:rPr>
          <w:rFonts w:ascii="Times New Roman" w:hAnsi="Times New Roman"/>
          <w:bCs/>
          <w:color w:val="052635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1A6C74" w:rsidRPr="001A6C74" w:rsidTr="001A6C74">
        <w:trPr>
          <w:trHeight w:val="477"/>
        </w:trPr>
        <w:tc>
          <w:tcPr>
            <w:tcW w:w="4758" w:type="dxa"/>
            <w:shd w:val="clear" w:color="auto" w:fill="auto"/>
          </w:tcPr>
          <w:p w:rsidR="001A6C74" w:rsidRPr="001A6C74" w:rsidRDefault="001A6C74" w:rsidP="001A6C74">
            <w:pPr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C74" w:rsidRPr="001A6C74" w:rsidRDefault="001A6C74" w:rsidP="001A6C74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C74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1A6C74" w:rsidRPr="001A6C74" w:rsidRDefault="001A6C74" w:rsidP="001A6C74">
            <w:pPr>
              <w:tabs>
                <w:tab w:val="left" w:pos="3836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C74" w:rsidRPr="001A6C74" w:rsidRDefault="001A6C74" w:rsidP="001A6C74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C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proofErr w:type="spellStart"/>
            <w:r w:rsidRPr="001A6C74">
              <w:rPr>
                <w:rFonts w:ascii="Times New Roman" w:hAnsi="Times New Roman" w:cs="Times New Roman"/>
                <w:sz w:val="24"/>
                <w:szCs w:val="24"/>
              </w:rPr>
              <w:t>М.Х.Елешев</w:t>
            </w:r>
            <w:proofErr w:type="spellEnd"/>
          </w:p>
        </w:tc>
      </w:tr>
    </w:tbl>
    <w:p w:rsidR="001A6C74" w:rsidRDefault="001A6C74" w:rsidP="001A6C7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1A6C74" w:rsidRDefault="001A6C74" w:rsidP="001A6C74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3360" behindDoc="0" locked="0" layoutInCell="0" allowOverlap="1" wp14:anchorId="46B396A0" wp14:editId="72A65149">
            <wp:simplePos x="0" y="0"/>
            <wp:positionH relativeFrom="page">
              <wp:posOffset>3042920</wp:posOffset>
            </wp:positionH>
            <wp:positionV relativeFrom="page">
              <wp:posOffset>7211695</wp:posOffset>
            </wp:positionV>
            <wp:extent cx="2876550" cy="10795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C74" w:rsidRDefault="001A6C74" w:rsidP="001A6C7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1A6C74" w:rsidRDefault="001A6C74" w:rsidP="001A6C7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1A6C74" w:rsidRDefault="001A6C74" w:rsidP="001A6C7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1A6C74" w:rsidRDefault="001A6C74" w:rsidP="001A6C7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1A6C74" w:rsidRDefault="001A6C74" w:rsidP="001A6C7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1A6C74" w:rsidRDefault="001A6C74" w:rsidP="001A6C7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1A6C74" w:rsidRPr="001A6C74" w:rsidRDefault="001A6C74" w:rsidP="001A6C74">
      <w:pPr>
        <w:pStyle w:val="af"/>
        <w:spacing w:line="326" w:lineRule="exact"/>
        <w:jc w:val="right"/>
        <w:outlineLvl w:val="0"/>
        <w:rPr>
          <w:b w:val="0"/>
          <w:sz w:val="28"/>
          <w:szCs w:val="28"/>
        </w:rPr>
      </w:pPr>
      <w:r w:rsidRPr="001A6C74">
        <w:rPr>
          <w:b w:val="0"/>
          <w:sz w:val="28"/>
          <w:szCs w:val="28"/>
        </w:rPr>
        <w:t>Приложение № 1</w:t>
      </w:r>
    </w:p>
    <w:p w:rsidR="001A6C74" w:rsidRPr="001A6C74" w:rsidRDefault="001A6C74" w:rsidP="001A6C74">
      <w:pPr>
        <w:pStyle w:val="af"/>
        <w:spacing w:line="326" w:lineRule="exact"/>
        <w:ind w:left="4536" w:right="180"/>
        <w:jc w:val="right"/>
        <w:outlineLvl w:val="0"/>
        <w:rPr>
          <w:b w:val="0"/>
          <w:sz w:val="28"/>
          <w:szCs w:val="28"/>
        </w:rPr>
      </w:pPr>
      <w:r w:rsidRPr="001A6C74">
        <w:rPr>
          <w:b w:val="0"/>
          <w:sz w:val="28"/>
          <w:szCs w:val="28"/>
        </w:rPr>
        <w:t xml:space="preserve">к постановлению администрации </w:t>
      </w:r>
    </w:p>
    <w:p w:rsidR="001A6C74" w:rsidRPr="001A6C74" w:rsidRDefault="001A6C74" w:rsidP="001A6C74">
      <w:pPr>
        <w:pStyle w:val="af"/>
        <w:spacing w:line="326" w:lineRule="exact"/>
        <w:ind w:left="4536" w:right="180"/>
        <w:jc w:val="right"/>
        <w:outlineLvl w:val="0"/>
        <w:rPr>
          <w:b w:val="0"/>
          <w:sz w:val="28"/>
          <w:szCs w:val="28"/>
        </w:rPr>
      </w:pPr>
      <w:r w:rsidRPr="001A6C74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Pr="001A6C74">
        <w:rPr>
          <w:rStyle w:val="af6"/>
          <w:sz w:val="28"/>
          <w:szCs w:val="28"/>
        </w:rPr>
        <w:t>Беляевский</w:t>
      </w:r>
      <w:proofErr w:type="spellEnd"/>
      <w:r w:rsidRPr="001A6C74">
        <w:rPr>
          <w:rStyle w:val="af6"/>
          <w:sz w:val="28"/>
          <w:szCs w:val="28"/>
        </w:rPr>
        <w:t xml:space="preserve"> сельсовет </w:t>
      </w:r>
    </w:p>
    <w:p w:rsidR="001A6C74" w:rsidRPr="001A6C74" w:rsidRDefault="001A6C74" w:rsidP="001A6C74">
      <w:pPr>
        <w:pStyle w:val="af"/>
        <w:spacing w:line="326" w:lineRule="exact"/>
        <w:ind w:left="4536" w:right="180"/>
        <w:jc w:val="right"/>
        <w:outlineLvl w:val="0"/>
        <w:rPr>
          <w:b w:val="0"/>
          <w:sz w:val="28"/>
          <w:szCs w:val="28"/>
        </w:rPr>
      </w:pPr>
      <w:r w:rsidRPr="001A6C74">
        <w:rPr>
          <w:b w:val="0"/>
          <w:sz w:val="28"/>
          <w:szCs w:val="28"/>
        </w:rPr>
        <w:t>от 12.03.2024 № 29 - п</w:t>
      </w:r>
    </w:p>
    <w:p w:rsidR="001A6C74" w:rsidRDefault="001A6C74" w:rsidP="001A6C74">
      <w:pPr>
        <w:pStyle w:val="af"/>
        <w:spacing w:line="360" w:lineRule="auto"/>
        <w:ind w:right="181"/>
        <w:outlineLvl w:val="0"/>
        <w:rPr>
          <w:b w:val="0"/>
          <w:sz w:val="28"/>
          <w:szCs w:val="28"/>
        </w:rPr>
      </w:pPr>
    </w:p>
    <w:p w:rsidR="001A6C74" w:rsidRDefault="001A6C74" w:rsidP="001A6C74">
      <w:pPr>
        <w:pStyle w:val="af"/>
        <w:spacing w:line="360" w:lineRule="auto"/>
        <w:ind w:right="181"/>
        <w:outlineLvl w:val="0"/>
        <w:rPr>
          <w:b w:val="0"/>
          <w:sz w:val="28"/>
          <w:szCs w:val="28"/>
        </w:rPr>
      </w:pPr>
    </w:p>
    <w:p w:rsidR="001A6C74" w:rsidRDefault="001A6C74" w:rsidP="001A6C74">
      <w:pPr>
        <w:pStyle w:val="af"/>
        <w:ind w:right="181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ПЕРЕЧЕНЬ</w:t>
      </w:r>
    </w:p>
    <w:p w:rsidR="001A6C74" w:rsidRDefault="001A6C74" w:rsidP="001A6C74">
      <w:pPr>
        <w:pStyle w:val="af"/>
        <w:ind w:right="181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объектов, в отношении которых планируется заключение концессионного соглашения</w:t>
      </w:r>
    </w:p>
    <w:p w:rsidR="001A6C74" w:rsidRDefault="001A6C74" w:rsidP="001A6C74">
      <w:pPr>
        <w:pStyle w:val="af"/>
        <w:ind w:right="181"/>
        <w:outlineLvl w:val="0"/>
        <w:rPr>
          <w:b w:val="0"/>
          <w:sz w:val="28"/>
          <w:szCs w:val="28"/>
        </w:rPr>
      </w:pPr>
    </w:p>
    <w:tbl>
      <w:tblPr>
        <w:tblW w:w="5050" w:type="pct"/>
        <w:tblLayout w:type="fixed"/>
        <w:tblLook w:val="0000" w:firstRow="0" w:lastRow="0" w:firstColumn="0" w:lastColumn="0" w:noHBand="0" w:noVBand="0"/>
      </w:tblPr>
      <w:tblGrid>
        <w:gridCol w:w="502"/>
        <w:gridCol w:w="1868"/>
        <w:gridCol w:w="1656"/>
        <w:gridCol w:w="1508"/>
        <w:gridCol w:w="3904"/>
      </w:tblGrid>
      <w:tr w:rsidR="001A6C74" w:rsidTr="001A6C74">
        <w:trPr>
          <w:trHeight w:val="24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74" w:rsidRDefault="001A6C74" w:rsidP="001A6C74">
            <w:pPr>
              <w:pStyle w:val="af2"/>
              <w:jc w:val="center"/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имущества и его адрес</w:t>
            </w:r>
          </w:p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Технико-</w:t>
            </w:r>
          </w:p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экономические</w:t>
            </w:r>
          </w:p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имущества</w:t>
            </w:r>
          </w:p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(площадь, </w:t>
            </w:r>
          </w:p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установленная</w:t>
            </w:r>
          </w:p>
          <w:p w:rsidR="001A6C74" w:rsidRDefault="001A6C74" w:rsidP="001A6C74">
            <w:pPr>
              <w:pStyle w:val="af2"/>
              <w:jc w:val="center"/>
            </w:pPr>
            <w:r>
              <w:rPr>
                <w:rFonts w:ascii="Times New Roman" w:hAnsi="Times New Roman"/>
              </w:rPr>
              <w:t>мощность, протяженность, диаметр и т.п.)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ввода</w:t>
            </w:r>
          </w:p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имущества </w:t>
            </w:r>
          </w:p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эксплуатацию</w:t>
            </w:r>
          </w:p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Правоустанавливающий документ</w:t>
            </w:r>
          </w:p>
          <w:p w:rsidR="001A6C74" w:rsidRDefault="001A6C74" w:rsidP="001A6C74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1A6C74" w:rsidTr="001A6C7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74" w:rsidRDefault="001A6C74" w:rsidP="001A6C74">
            <w:pPr>
              <w:pStyle w:val="af2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74" w:rsidRDefault="001A6C74" w:rsidP="001A6C74">
            <w:pPr>
              <w:pStyle w:val="af2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74" w:rsidRDefault="001A6C74" w:rsidP="001A6C74">
            <w:pPr>
              <w:pStyle w:val="af2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74" w:rsidRDefault="001A6C74" w:rsidP="001A6C74">
            <w:pPr>
              <w:pStyle w:val="af2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C74" w:rsidRDefault="001A6C74" w:rsidP="001A6C74">
            <w:pPr>
              <w:pStyle w:val="af2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A6C74" w:rsidTr="001A6C74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pStyle w:val="af2"/>
              <w:spacing w:before="12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pStyle w:val="af2"/>
              <w:spacing w:before="120"/>
              <w:jc w:val="center"/>
            </w:pPr>
            <w:r>
              <w:rPr>
                <w:rFonts w:ascii="Times New Roman" w:hAnsi="Times New Roman"/>
              </w:rPr>
              <w:t>Башня водонапорная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pStyle w:val="af2"/>
              <w:spacing w:before="120"/>
              <w:jc w:val="center"/>
            </w:pPr>
            <w:r>
              <w:rPr>
                <w:rFonts w:ascii="Times New Roman" w:hAnsi="Times New Roman"/>
              </w:rPr>
              <w:t>Высота22 м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pStyle w:val="af2"/>
              <w:spacing w:before="120"/>
              <w:jc w:val="center"/>
            </w:pPr>
            <w:r>
              <w:rPr>
                <w:rFonts w:ascii="Times New Roman" w:hAnsi="Times New Roman"/>
              </w:rPr>
              <w:t>1978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C74" w:rsidRDefault="001A6C74" w:rsidP="001A6C74">
            <w:pPr>
              <w:pStyle w:val="af2"/>
              <w:spacing w:before="120" w:after="120"/>
              <w:jc w:val="center"/>
            </w:pPr>
            <w:r>
              <w:rPr>
                <w:rFonts w:ascii="Times New Roman" w:hAnsi="Times New Roman"/>
                <w:color w:val="000000"/>
              </w:rPr>
              <w:t>Свидетельство о государственной регистрации права от 08октября 2015 № 56-56/016-56 /016/006/2015-445/1</w:t>
            </w:r>
          </w:p>
        </w:tc>
      </w:tr>
    </w:tbl>
    <w:p w:rsidR="001A6C74" w:rsidRDefault="001A6C74" w:rsidP="001A6C74"/>
    <w:p w:rsidR="001A6C74" w:rsidRDefault="001A6C74" w:rsidP="001A6C74"/>
    <w:p w:rsidR="001A6C74" w:rsidRPr="001A6C74" w:rsidRDefault="001A6C74" w:rsidP="001A6C74">
      <w:pPr>
        <w:spacing w:after="0"/>
        <w:rPr>
          <w:sz w:val="24"/>
          <w:szCs w:val="24"/>
        </w:rPr>
      </w:pPr>
    </w:p>
    <w:sectPr w:rsidR="001A6C74" w:rsidRPr="001A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F1F" w:rsidRDefault="00221F1F" w:rsidP="001A6C74">
      <w:pPr>
        <w:spacing w:after="0" w:line="240" w:lineRule="auto"/>
      </w:pPr>
      <w:r>
        <w:separator/>
      </w:r>
    </w:p>
  </w:endnote>
  <w:endnote w:type="continuationSeparator" w:id="0">
    <w:p w:rsidR="00221F1F" w:rsidRDefault="00221F1F" w:rsidP="001A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F1F" w:rsidRDefault="00221F1F" w:rsidP="001A6C74">
      <w:pPr>
        <w:spacing w:after="0" w:line="240" w:lineRule="auto"/>
      </w:pPr>
      <w:r>
        <w:separator/>
      </w:r>
    </w:p>
  </w:footnote>
  <w:footnote w:type="continuationSeparator" w:id="0">
    <w:p w:rsidR="00221F1F" w:rsidRDefault="00221F1F" w:rsidP="001A6C74">
      <w:pPr>
        <w:spacing w:after="0" w:line="240" w:lineRule="auto"/>
      </w:pPr>
      <w:r>
        <w:continuationSeparator/>
      </w:r>
    </w:p>
  </w:footnote>
  <w:footnote w:id="1">
    <w:p w:rsidR="001A6C74" w:rsidRDefault="001A6C74" w:rsidP="001A6C74">
      <w:pPr>
        <w:pStyle w:val="13"/>
        <w:widowControl w:val="0"/>
        <w:ind w:left="0" w:right="-59" w:firstLine="0"/>
        <w:jc w:val="left"/>
        <w:rPr>
          <w:b w:val="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74" w:rsidRDefault="001A6C74">
    <w:pPr>
      <w:spacing w:after="141"/>
    </w:pPr>
  </w:p>
  <w:p w:rsidR="001A6C74" w:rsidRDefault="001A6C74">
    <w:pPr>
      <w:tabs>
        <w:tab w:val="center" w:pos="7818"/>
        <w:tab w:val="center" w:pos="15636"/>
      </w:tabs>
    </w:pPr>
    <w:r>
      <w:rPr>
        <w:rFonts w:ascii="Calibri" w:eastAsia="Calibri" w:hAnsi="Calibri" w:cs="Calibri"/>
      </w:rPr>
      <w:tab/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tab/>
    </w:r>
  </w:p>
  <w:p w:rsidR="001A6C74" w:rsidRDefault="001A6C74">
    <w:pPr>
      <w:ind w:right="3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74" w:rsidRDefault="001A6C74">
    <w:pPr>
      <w:tabs>
        <w:tab w:val="center" w:pos="7818"/>
        <w:tab w:val="center" w:pos="15636"/>
      </w:tabs>
      <w:jc w:val="center"/>
    </w:pPr>
    <w:r>
      <w:rPr>
        <w:rFonts w:ascii="Times New Roman" w:hAnsi="Times New Roman" w:cs="Times New Roman"/>
        <w:b/>
      </w:rPr>
      <w:fldChar w:fldCharType="begin"/>
    </w:r>
    <w:r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5A1917"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74" w:rsidRDefault="001A6C74">
    <w:pPr>
      <w:tabs>
        <w:tab w:val="center" w:pos="7818"/>
        <w:tab w:val="center" w:pos="15636"/>
      </w:tabs>
      <w:jc w:val="center"/>
    </w:pPr>
    <w:r>
      <w:rPr>
        <w:rFonts w:ascii="Times New Roman" w:hAnsi="Times New Roman" w:cs="Times New Roman"/>
        <w:b/>
      </w:rPr>
      <w:fldChar w:fldCharType="begin"/>
    </w:r>
    <w:r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5A1917">
      <w:rPr>
        <w:rFonts w:ascii="Times New Roman" w:hAnsi="Times New Roman" w:cs="Times New Roman"/>
        <w:b/>
        <w:noProof/>
      </w:rPr>
      <w:t>17</w:t>
    </w:r>
    <w:r>
      <w:rPr>
        <w:rFonts w:ascii="Times New Roman" w:hAnsi="Times New Roman" w:cs="Times New Roman"/>
        <w:b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74" w:rsidRDefault="001A6C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36"/>
    <w:rsid w:val="001A6C74"/>
    <w:rsid w:val="00221F1F"/>
    <w:rsid w:val="005A1917"/>
    <w:rsid w:val="008E1196"/>
    <w:rsid w:val="00964436"/>
    <w:rsid w:val="00BA3B56"/>
    <w:rsid w:val="00C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674A"/>
  <w15:chartTrackingRefBased/>
  <w15:docId w15:val="{A31D0229-7EC9-48E9-8916-5FEF4D89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A6C74"/>
    <w:pPr>
      <w:widowControl w:val="0"/>
      <w:suppressAutoHyphens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1">
    <w:name w:val="Заголовок 1 Знак"/>
    <w:basedOn w:val="a0"/>
    <w:link w:val="11"/>
    <w:qFormat/>
    <w:rsid w:val="001A6C74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customStyle="1" w:styleId="21">
    <w:name w:val="Заголовок 21"/>
    <w:basedOn w:val="11"/>
    <w:next w:val="a"/>
    <w:link w:val="2"/>
    <w:qFormat/>
    <w:rsid w:val="001A6C74"/>
    <w:pPr>
      <w:outlineLvl w:val="1"/>
    </w:pPr>
    <w:rPr>
      <w:i/>
      <w:iCs/>
      <w:kern w:val="0"/>
      <w:sz w:val="28"/>
      <w:szCs w:val="28"/>
    </w:rPr>
  </w:style>
  <w:style w:type="character" w:customStyle="1" w:styleId="2">
    <w:name w:val="Заголовок 2 Знак"/>
    <w:basedOn w:val="a0"/>
    <w:link w:val="21"/>
    <w:qFormat/>
    <w:rsid w:val="001A6C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21"/>
    <w:next w:val="a"/>
    <w:link w:val="3"/>
    <w:qFormat/>
    <w:rsid w:val="001A6C74"/>
    <w:pPr>
      <w:outlineLvl w:val="2"/>
    </w:pPr>
    <w:rPr>
      <w:i w:val="0"/>
      <w:iCs w:val="0"/>
      <w:sz w:val="26"/>
      <w:szCs w:val="26"/>
    </w:rPr>
  </w:style>
  <w:style w:type="character" w:customStyle="1" w:styleId="3">
    <w:name w:val="Заголовок 3 Знак"/>
    <w:basedOn w:val="a0"/>
    <w:link w:val="31"/>
    <w:qFormat/>
    <w:rsid w:val="001A6C7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41">
    <w:name w:val="Заголовок 41"/>
    <w:basedOn w:val="31"/>
    <w:next w:val="a"/>
    <w:link w:val="4"/>
    <w:qFormat/>
    <w:rsid w:val="001A6C74"/>
    <w:pPr>
      <w:outlineLvl w:val="3"/>
    </w:pPr>
    <w:rPr>
      <w:rFonts w:ascii="Calibri" w:hAnsi="Calibri"/>
      <w:sz w:val="28"/>
      <w:szCs w:val="28"/>
    </w:rPr>
  </w:style>
  <w:style w:type="character" w:customStyle="1" w:styleId="4">
    <w:name w:val="Заголовок 4 Знак"/>
    <w:basedOn w:val="a0"/>
    <w:link w:val="41"/>
    <w:qFormat/>
    <w:rsid w:val="001A6C7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1A6C74"/>
    <w:pPr>
      <w:keepNext/>
      <w:keepLines/>
      <w:widowControl w:val="0"/>
      <w:suppressAutoHyphens/>
      <w:spacing w:before="40" w:after="0" w:line="240" w:lineRule="auto"/>
      <w:ind w:firstLine="72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uiPriority w:val="9"/>
    <w:qFormat/>
    <w:rsid w:val="001A6C7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a3">
    <w:name w:val="Заголовок Знак"/>
    <w:basedOn w:val="a0"/>
    <w:link w:val="a4"/>
    <w:qFormat/>
    <w:rsid w:val="001A6C74"/>
    <w:rPr>
      <w:rFonts w:ascii="Verdana" w:eastAsia="Times New Roman" w:hAnsi="Verdana" w:cs="Verdana"/>
      <w:b/>
      <w:bCs/>
      <w:color w:val="0058A9"/>
      <w:lang w:eastAsia="ru-RU"/>
    </w:rPr>
  </w:style>
  <w:style w:type="paragraph" w:styleId="a4">
    <w:name w:val="Title"/>
    <w:basedOn w:val="a5"/>
    <w:next w:val="a"/>
    <w:link w:val="a3"/>
    <w:qFormat/>
    <w:rsid w:val="001A6C74"/>
    <w:rPr>
      <w:b/>
      <w:bCs/>
      <w:color w:val="0058A9"/>
      <w:shd w:val="clear" w:color="auto" w:fill="F0F0F0"/>
    </w:rPr>
  </w:style>
  <w:style w:type="paragraph" w:customStyle="1" w:styleId="a5">
    <w:name w:val="Основное меню (преемственное)"/>
    <w:basedOn w:val="a"/>
    <w:next w:val="a"/>
    <w:qFormat/>
    <w:rsid w:val="001A6C74"/>
    <w:pPr>
      <w:widowControl w:val="0"/>
      <w:suppressAutoHyphens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character" w:customStyle="1" w:styleId="a6">
    <w:name w:val="Верхний колонтитул Знак"/>
    <w:basedOn w:val="a0"/>
    <w:link w:val="10"/>
    <w:uiPriority w:val="99"/>
    <w:qFormat/>
    <w:rsid w:val="001A6C74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Верхний колонтитул1"/>
    <w:basedOn w:val="a"/>
    <w:link w:val="a6"/>
    <w:uiPriority w:val="99"/>
    <w:rsid w:val="001A6C74"/>
    <w:pPr>
      <w:widowControl w:val="0"/>
      <w:tabs>
        <w:tab w:val="center" w:pos="4153"/>
        <w:tab w:val="right" w:pos="8306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12"/>
    <w:uiPriority w:val="99"/>
    <w:qFormat/>
    <w:rsid w:val="001A6C74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Нижний колонтитул1"/>
    <w:basedOn w:val="a"/>
    <w:link w:val="a7"/>
    <w:uiPriority w:val="99"/>
    <w:rsid w:val="001A6C74"/>
    <w:pPr>
      <w:widowControl w:val="0"/>
      <w:tabs>
        <w:tab w:val="center" w:pos="4153"/>
        <w:tab w:val="right" w:pos="8306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1A6C74"/>
    <w:rPr>
      <w:rFonts w:ascii="Arial" w:eastAsia="Times New Roman" w:hAnsi="Arial" w:cs="Times New Roman"/>
      <w:sz w:val="20"/>
      <w:szCs w:val="20"/>
    </w:rPr>
  </w:style>
  <w:style w:type="paragraph" w:styleId="a9">
    <w:name w:val="annotation text"/>
    <w:basedOn w:val="a"/>
    <w:link w:val="a8"/>
    <w:uiPriority w:val="99"/>
    <w:semiHidden/>
    <w:qFormat/>
    <w:rsid w:val="001A6C74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a">
    <w:name w:val="Тема примечания Знак"/>
    <w:basedOn w:val="a8"/>
    <w:link w:val="ab"/>
    <w:semiHidden/>
    <w:qFormat/>
    <w:rsid w:val="001A6C74"/>
    <w:rPr>
      <w:rFonts w:ascii="Arial" w:eastAsia="Times New Roman" w:hAnsi="Arial" w:cs="Times New Roman"/>
      <w:b/>
      <w:bCs/>
      <w:sz w:val="20"/>
      <w:szCs w:val="20"/>
    </w:rPr>
  </w:style>
  <w:style w:type="paragraph" w:styleId="ab">
    <w:name w:val="annotation subject"/>
    <w:basedOn w:val="a9"/>
    <w:next w:val="a9"/>
    <w:link w:val="aa"/>
    <w:semiHidden/>
    <w:qFormat/>
    <w:rsid w:val="001A6C74"/>
    <w:rPr>
      <w:b/>
      <w:bCs/>
    </w:rPr>
  </w:style>
  <w:style w:type="character" w:customStyle="1" w:styleId="ac">
    <w:name w:val="Текст выноски Знак"/>
    <w:basedOn w:val="a0"/>
    <w:link w:val="ad"/>
    <w:semiHidden/>
    <w:qFormat/>
    <w:rsid w:val="001A6C74"/>
    <w:rPr>
      <w:rFonts w:ascii="Tahoma" w:eastAsia="Times New Roman" w:hAnsi="Tahoma" w:cs="Times New Roman"/>
      <w:sz w:val="16"/>
      <w:szCs w:val="16"/>
    </w:rPr>
  </w:style>
  <w:style w:type="paragraph" w:styleId="ad">
    <w:name w:val="Balloon Text"/>
    <w:basedOn w:val="a"/>
    <w:link w:val="ac"/>
    <w:semiHidden/>
    <w:qFormat/>
    <w:rsid w:val="001A6C74"/>
    <w:pPr>
      <w:widowControl w:val="0"/>
      <w:suppressAutoHyphens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Основной текст Знак"/>
    <w:basedOn w:val="a0"/>
    <w:link w:val="af"/>
    <w:qFormat/>
    <w:rsid w:val="001A6C74"/>
    <w:rPr>
      <w:rFonts w:ascii="Times New Roman" w:eastAsia="Times New Roman" w:hAnsi="Times New Roman" w:cs="Times New Roman"/>
      <w:b/>
      <w:bCs/>
      <w:sz w:val="10"/>
      <w:szCs w:val="10"/>
    </w:rPr>
  </w:style>
  <w:style w:type="paragraph" w:styleId="af">
    <w:name w:val="Body Text"/>
    <w:basedOn w:val="a"/>
    <w:link w:val="ae"/>
    <w:rsid w:val="001A6C74"/>
    <w:pPr>
      <w:widowControl w:val="0"/>
      <w:pBdr>
        <w:bottom w:val="single" w:sz="18" w:space="1" w:color="000000"/>
      </w:pBdr>
      <w:suppressAutoHyphens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af0">
    <w:name w:val="Текст сноски Знак"/>
    <w:basedOn w:val="a0"/>
    <w:link w:val="13"/>
    <w:uiPriority w:val="99"/>
    <w:qFormat/>
    <w:rsid w:val="001A6C74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13">
    <w:name w:val="Текст сноски1"/>
    <w:basedOn w:val="a"/>
    <w:link w:val="af0"/>
    <w:uiPriority w:val="99"/>
    <w:unhideWhenUsed/>
    <w:rsid w:val="001A6C74"/>
    <w:pPr>
      <w:suppressAutoHyphens/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30">
    <w:name w:val="Основной текст с отступом 3 Знак"/>
    <w:basedOn w:val="a0"/>
    <w:link w:val="32"/>
    <w:uiPriority w:val="99"/>
    <w:semiHidden/>
    <w:qFormat/>
    <w:rsid w:val="001A6C74"/>
    <w:rPr>
      <w:rFonts w:ascii="Arial" w:eastAsia="Times New Roman" w:hAnsi="Arial" w:cs="Arial"/>
      <w:sz w:val="16"/>
      <w:szCs w:val="16"/>
      <w:lang w:eastAsia="ru-RU"/>
    </w:rPr>
  </w:style>
  <w:style w:type="paragraph" w:styleId="32">
    <w:name w:val="Body Text Indent 3"/>
    <w:basedOn w:val="a"/>
    <w:link w:val="30"/>
    <w:uiPriority w:val="99"/>
    <w:semiHidden/>
    <w:unhideWhenUsed/>
    <w:qFormat/>
    <w:rsid w:val="001A6C74"/>
    <w:pPr>
      <w:widowControl w:val="0"/>
      <w:suppressAutoHyphens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Без интервала Знак"/>
    <w:link w:val="af2"/>
    <w:qFormat/>
    <w:rsid w:val="001A6C74"/>
    <w:rPr>
      <w:rFonts w:ascii="Calibri" w:eastAsia="Times New Roman" w:hAnsi="Calibri" w:cs="Times New Roman"/>
      <w:lang w:eastAsia="ru-RU"/>
    </w:rPr>
  </w:style>
  <w:style w:type="paragraph" w:styleId="af2">
    <w:name w:val="No Spacing"/>
    <w:link w:val="af1"/>
    <w:uiPriority w:val="1"/>
    <w:qFormat/>
    <w:rsid w:val="001A6C74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Знак2"/>
    <w:basedOn w:val="a0"/>
    <w:uiPriority w:val="99"/>
    <w:semiHidden/>
    <w:rsid w:val="001A6C74"/>
  </w:style>
  <w:style w:type="character" w:customStyle="1" w:styleId="14">
    <w:name w:val="Заголовок Знак1"/>
    <w:basedOn w:val="a0"/>
    <w:uiPriority w:val="10"/>
    <w:rsid w:val="001A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3">
    <w:name w:val="Заголовок для информации об изменениях"/>
    <w:basedOn w:val="11"/>
    <w:next w:val="a"/>
    <w:qFormat/>
    <w:rsid w:val="001A6C7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Интерактивный заголовок"/>
    <w:basedOn w:val="a4"/>
    <w:next w:val="a"/>
    <w:qFormat/>
    <w:rsid w:val="001A6C74"/>
    <w:rPr>
      <w:u w:val="single"/>
    </w:rPr>
  </w:style>
  <w:style w:type="paragraph" w:customStyle="1" w:styleId="af5">
    <w:name w:val="Подвал для информации об изменениях"/>
    <w:basedOn w:val="11"/>
    <w:next w:val="a"/>
    <w:qFormat/>
    <w:rsid w:val="001A6C74"/>
    <w:pPr>
      <w:outlineLvl w:val="9"/>
    </w:pPr>
    <w:rPr>
      <w:b w:val="0"/>
      <w:bCs w:val="0"/>
      <w:sz w:val="18"/>
      <w:szCs w:val="18"/>
    </w:rPr>
  </w:style>
  <w:style w:type="character" w:customStyle="1" w:styleId="15">
    <w:name w:val="Текст примечания Знак1"/>
    <w:basedOn w:val="a0"/>
    <w:uiPriority w:val="99"/>
    <w:semiHidden/>
    <w:rsid w:val="001A6C74"/>
    <w:rPr>
      <w:sz w:val="20"/>
      <w:szCs w:val="20"/>
    </w:rPr>
  </w:style>
  <w:style w:type="character" w:customStyle="1" w:styleId="16">
    <w:name w:val="Тема примечания Знак1"/>
    <w:basedOn w:val="15"/>
    <w:uiPriority w:val="99"/>
    <w:semiHidden/>
    <w:rsid w:val="001A6C74"/>
    <w:rPr>
      <w:b/>
      <w:bCs/>
      <w:sz w:val="20"/>
      <w:szCs w:val="20"/>
    </w:rPr>
  </w:style>
  <w:style w:type="character" w:customStyle="1" w:styleId="17">
    <w:name w:val="Текст выноски Знак1"/>
    <w:basedOn w:val="a0"/>
    <w:uiPriority w:val="99"/>
    <w:semiHidden/>
    <w:rsid w:val="001A6C74"/>
    <w:rPr>
      <w:rFonts w:ascii="Segoe UI" w:hAnsi="Segoe UI" w:cs="Segoe UI"/>
      <w:sz w:val="18"/>
      <w:szCs w:val="18"/>
    </w:rPr>
  </w:style>
  <w:style w:type="character" w:customStyle="1" w:styleId="310">
    <w:name w:val="Основной текст с отступом 3 Знак1"/>
    <w:basedOn w:val="a0"/>
    <w:uiPriority w:val="99"/>
    <w:semiHidden/>
    <w:rsid w:val="001A6C74"/>
    <w:rPr>
      <w:sz w:val="16"/>
      <w:szCs w:val="16"/>
    </w:rPr>
  </w:style>
  <w:style w:type="character" w:styleId="af6">
    <w:name w:val="Strong"/>
    <w:basedOn w:val="a0"/>
    <w:qFormat/>
    <w:rsid w:val="001A6C74"/>
    <w:rPr>
      <w:b/>
      <w:bCs/>
    </w:rPr>
  </w:style>
  <w:style w:type="paragraph" w:customStyle="1" w:styleId="FR4">
    <w:name w:val="FR4"/>
    <w:rsid w:val="001A6C74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zh-CN"/>
    </w:rPr>
  </w:style>
  <w:style w:type="character" w:customStyle="1" w:styleId="18">
    <w:name w:val="Знак сноски1"/>
    <w:rsid w:val="001A6C74"/>
    <w:rPr>
      <w:vertAlign w:val="superscript"/>
    </w:rPr>
  </w:style>
  <w:style w:type="paragraph" w:styleId="af7">
    <w:name w:val="List Paragraph"/>
    <w:basedOn w:val="a"/>
    <w:uiPriority w:val="34"/>
    <w:qFormat/>
    <w:rsid w:val="001A6C74"/>
    <w:pPr>
      <w:suppressAutoHyphens/>
      <w:ind w:left="720"/>
      <w:contextualSpacing/>
    </w:pPr>
    <w:rPr>
      <w:rFonts w:ascii="Calibri" w:eastAsia="Calibri" w:hAnsi="Calibri" w:cs="Times New Roman"/>
    </w:rPr>
  </w:style>
  <w:style w:type="character" w:styleId="af8">
    <w:name w:val="Hyperlink"/>
    <w:uiPriority w:val="99"/>
    <w:rsid w:val="001A6C74"/>
    <w:rPr>
      <w:color w:val="0000FF"/>
      <w:u w:val="single"/>
    </w:rPr>
  </w:style>
  <w:style w:type="paragraph" w:styleId="af9">
    <w:name w:val="Normal (Web)"/>
    <w:basedOn w:val="a"/>
    <w:uiPriority w:val="99"/>
    <w:qFormat/>
    <w:rsid w:val="001A6C74"/>
    <w:pPr>
      <w:suppressAutoHyphens/>
      <w:spacing w:before="36" w:after="3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garantf1://27512806.0/" TargetMode="Externa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2024-04-04T13:37:00Z</dcterms:created>
  <dcterms:modified xsi:type="dcterms:W3CDTF">2024-04-05T07:41:00Z</dcterms:modified>
</cp:coreProperties>
</file>