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B76B6B" w:rsidRPr="00797172" w:rsidTr="00560AF2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B76B6B" w:rsidRPr="00797172" w:rsidRDefault="00B76B6B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B76B6B" w:rsidRPr="00797172" w:rsidRDefault="00B76B6B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B76B6B" w:rsidRPr="00797172" w:rsidRDefault="00B76B6B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B76B6B" w:rsidRPr="00797172" w:rsidRDefault="00B76B6B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B76B6B" w:rsidRPr="00797172" w:rsidRDefault="00B76B6B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6 (189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12.03.2025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B76B6B" w:rsidRPr="00797172" w:rsidRDefault="00B76B6B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12.03.2025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B76B6B" w:rsidRDefault="00B76B6B" w:rsidP="00B76B6B">
      <w:pPr>
        <w:tabs>
          <w:tab w:val="left" w:pos="1418"/>
        </w:tabs>
        <w:spacing w:after="0"/>
        <w:ind w:firstLine="3828"/>
        <w:rPr>
          <w:rFonts w:ascii="Times New Roman" w:hAnsi="Times New Roman" w:cs="Times New Roman"/>
          <w:b/>
          <w:sz w:val="32"/>
          <w:szCs w:val="28"/>
        </w:rPr>
      </w:pPr>
    </w:p>
    <w:p w:rsidR="00B76B6B" w:rsidRPr="00B76B6B" w:rsidRDefault="00B76B6B" w:rsidP="00B76B6B">
      <w:pPr>
        <w:tabs>
          <w:tab w:val="left" w:pos="1418"/>
        </w:tabs>
        <w:spacing w:after="0"/>
        <w:ind w:firstLine="3828"/>
        <w:rPr>
          <w:rFonts w:ascii="Times New Roman" w:hAnsi="Times New Roman" w:cs="Times New Roman"/>
          <w:b/>
          <w:sz w:val="36"/>
          <w:szCs w:val="28"/>
        </w:rPr>
      </w:pPr>
      <w:r w:rsidRPr="00B76B6B">
        <w:rPr>
          <w:rFonts w:ascii="Times New Roman" w:hAnsi="Times New Roman" w:cs="Times New Roman"/>
          <w:b/>
          <w:sz w:val="36"/>
          <w:szCs w:val="28"/>
        </w:rPr>
        <w:t>Извещение</w:t>
      </w:r>
    </w:p>
    <w:p w:rsidR="00B76B6B" w:rsidRPr="00B76B6B" w:rsidRDefault="00B76B6B" w:rsidP="00B76B6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76B6B">
        <w:rPr>
          <w:rFonts w:ascii="Times New Roman" w:hAnsi="Times New Roman" w:cs="Times New Roman"/>
          <w:b/>
          <w:sz w:val="36"/>
          <w:szCs w:val="28"/>
        </w:rPr>
        <w:t>о проведении в 2026 году государственной кадастровой оценки земельных участков, расположенных на территории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B76B6B">
        <w:rPr>
          <w:rFonts w:ascii="Times New Roman" w:hAnsi="Times New Roman" w:cs="Times New Roman"/>
          <w:b/>
          <w:sz w:val="36"/>
          <w:szCs w:val="28"/>
        </w:rPr>
        <w:t>Оренбургской области</w:t>
      </w:r>
    </w:p>
    <w:p w:rsidR="00B76B6B" w:rsidRPr="00B76B6B" w:rsidRDefault="00B76B6B" w:rsidP="00B76B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B6B" w:rsidRPr="00B76B6B" w:rsidRDefault="00B76B6B" w:rsidP="00B76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>В соответствии с требованиями статьи 11 Федерального закона от 03.07.2016 № 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B6B">
        <w:rPr>
          <w:rFonts w:ascii="Times New Roman" w:hAnsi="Times New Roman" w:cs="Times New Roman"/>
          <w:sz w:val="28"/>
          <w:szCs w:val="28"/>
        </w:rPr>
        <w:t>(далее -  Закон о кадастровой оценке) информируем, что Правительством Оренбургской области принято постановление от25.02.2025 № 171-пп «О проведении государственной кадастровой оценки земельных участков, расположенных на территории Оренбургской области» (далее – Постановление).</w:t>
      </w:r>
    </w:p>
    <w:p w:rsidR="00B76B6B" w:rsidRPr="00B76B6B" w:rsidRDefault="00B76B6B" w:rsidP="00B76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>Согласно Постановлению:</w:t>
      </w:r>
    </w:p>
    <w:p w:rsidR="00B76B6B" w:rsidRPr="00B76B6B" w:rsidRDefault="00B76B6B" w:rsidP="00B76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>-в 2026 году будет проведена государственная кадастровая оценка земельных участков, расположенных на территории Оренбургской области и учтенных в Едином государственном реестре недвижимости;</w:t>
      </w:r>
    </w:p>
    <w:p w:rsidR="00B76B6B" w:rsidRPr="00B76B6B" w:rsidRDefault="00B76B6B" w:rsidP="00B76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lastRenderedPageBreak/>
        <w:t>- уполномоченным исполнительным органом Оренбургской области по государственной кадастровой оценке указанных земельных участков определено министерство природных ресурсов, экологии и имущественных отношений Оренбургской области.</w:t>
      </w:r>
    </w:p>
    <w:p w:rsidR="00B76B6B" w:rsidRPr="00B76B6B" w:rsidRDefault="00B76B6B" w:rsidP="00B76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>Указанное Постановление опубликовано 28.02.2025 на Портале официального опубликования нормативных правовых актов Оренбургской области и органов исполнительной власти Оренбургской области http://pravo.orb.ru, а также на Официальном интернет-портале правовой информации http://pravo.gov.ru.</w:t>
      </w:r>
    </w:p>
    <w:p w:rsidR="00B76B6B" w:rsidRPr="00B76B6B" w:rsidRDefault="00B76B6B" w:rsidP="00B76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>Постановление вступило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B6B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B76B6B" w:rsidRPr="00B76B6B" w:rsidRDefault="00B76B6B" w:rsidP="00B76B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>Государственная кадастровая оценка будет проводится государственным бюджетным учреждением «Центр государственной кадастровой оценки Оренбургской области» (далее – бюджетное учреждение).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>В соответствии со статьей 12 Закона о кадастровой оценке в целях сбора и обработки информации, необходимой для определения кадастровой стоимости, правообладатели земельных участков вправе предоставить бюджетному учреждению декларации о характеристиках земельных участков (далее –Декларация).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76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Декларацию можно подать в бюджетное учреждение следующими способами:</w:t>
      </w:r>
    </w:p>
    <w:p w:rsidR="00B76B6B" w:rsidRPr="00B76B6B" w:rsidRDefault="00B76B6B" w:rsidP="00B76B6B">
      <w:pPr>
        <w:pStyle w:val="a3"/>
        <w:keepLines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76B6B">
        <w:rPr>
          <w:sz w:val="28"/>
          <w:szCs w:val="28"/>
        </w:rPr>
        <w:t>В форме электронного документа, заверенного электронной цифровой подписью заявителя на электронный адрес: goskadocentr@mail.orb.ru.</w:t>
      </w:r>
    </w:p>
    <w:p w:rsidR="00B76B6B" w:rsidRPr="00B76B6B" w:rsidRDefault="00B76B6B" w:rsidP="00B76B6B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76B6B">
        <w:rPr>
          <w:sz w:val="28"/>
          <w:szCs w:val="28"/>
        </w:rPr>
        <w:t>Почтовым отправлением в адрес ГБУ «</w:t>
      </w:r>
      <w:proofErr w:type="spellStart"/>
      <w:r w:rsidRPr="00B76B6B">
        <w:rPr>
          <w:sz w:val="28"/>
          <w:szCs w:val="28"/>
        </w:rPr>
        <w:t>Госкадоцентр</w:t>
      </w:r>
      <w:proofErr w:type="spellEnd"/>
      <w:r w:rsidRPr="00B76B6B">
        <w:rPr>
          <w:sz w:val="28"/>
          <w:szCs w:val="28"/>
        </w:rPr>
        <w:t xml:space="preserve"> Оренбургской области»: 460021, г. Оренбург, Майский проезд, 11.</w:t>
      </w:r>
    </w:p>
    <w:p w:rsidR="00B76B6B" w:rsidRPr="00B76B6B" w:rsidRDefault="00B76B6B" w:rsidP="00B76B6B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76B6B">
        <w:rPr>
          <w:sz w:val="28"/>
          <w:szCs w:val="28"/>
        </w:rPr>
        <w:t>При личном обращении в ГБУ «</w:t>
      </w:r>
      <w:proofErr w:type="spellStart"/>
      <w:r w:rsidRPr="00B76B6B">
        <w:rPr>
          <w:sz w:val="28"/>
          <w:szCs w:val="28"/>
        </w:rPr>
        <w:t>Госкадоцентр</w:t>
      </w:r>
      <w:proofErr w:type="spellEnd"/>
      <w:r w:rsidRPr="00B76B6B">
        <w:rPr>
          <w:sz w:val="28"/>
          <w:szCs w:val="28"/>
        </w:rPr>
        <w:t xml:space="preserve"> Оренбургской области» по адресу: 460021, г. Оренбург, Майский проезд, д.11, а также в подразделениях по адресам: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>462403, г. Орск, Школьная ул., д.13а,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B6B">
        <w:rPr>
          <w:rFonts w:ascii="Times New Roman" w:hAnsi="Times New Roman" w:cs="Times New Roman"/>
          <w:sz w:val="28"/>
          <w:szCs w:val="28"/>
        </w:rPr>
        <w:t xml:space="preserve">461047, г. Бузулук, 1-й </w:t>
      </w:r>
      <w:proofErr w:type="spellStart"/>
      <w:r w:rsidRPr="00B76B6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76B6B">
        <w:rPr>
          <w:rFonts w:ascii="Times New Roman" w:hAnsi="Times New Roman" w:cs="Times New Roman"/>
          <w:sz w:val="28"/>
          <w:szCs w:val="28"/>
        </w:rPr>
        <w:t>., д. 30.</w:t>
      </w:r>
    </w:p>
    <w:p w:rsidR="00B76B6B" w:rsidRPr="00B76B6B" w:rsidRDefault="00B76B6B" w:rsidP="00B76B6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76B6B">
        <w:rPr>
          <w:color w:val="000000"/>
          <w:sz w:val="28"/>
          <w:szCs w:val="28"/>
        </w:rPr>
        <w:t>Время приема: пн.-чт. с 09:00 до 18:00, пт. с 09:00 до 17:00, перерыв на обед 13:00-13:48.</w:t>
      </w:r>
    </w:p>
    <w:p w:rsidR="00B76B6B" w:rsidRPr="00B76B6B" w:rsidRDefault="00B76B6B" w:rsidP="00B76B6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B6B">
        <w:rPr>
          <w:sz w:val="28"/>
          <w:szCs w:val="28"/>
        </w:rPr>
        <w:t>Форма Декларации о характеристиках земельного участка                           и порядок ее рассмотрения утверждены Приказом Федеральной службы государственной регистрации, кадастра и картографии от 24.05.2021 № П/0216 «Об утверждении порядка рассмотрения декларации о характеристиках объекта недвижимости, в том числе ее формы».</w:t>
      </w:r>
    </w:p>
    <w:p w:rsidR="00B76B6B" w:rsidRDefault="00B76B6B" w:rsidP="00B76B6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B6B">
        <w:rPr>
          <w:sz w:val="28"/>
          <w:szCs w:val="28"/>
        </w:rPr>
        <w:t>Настоящее извещение и копия Постановления размещены 10.03.2025</w:t>
      </w:r>
      <w:r>
        <w:rPr>
          <w:sz w:val="28"/>
          <w:szCs w:val="28"/>
        </w:rPr>
        <w:t>.</w:t>
      </w:r>
    </w:p>
    <w:p w:rsidR="00B76B6B" w:rsidRDefault="00B76B6B" w:rsidP="00B76B6B">
      <w:pPr>
        <w:jc w:val="both"/>
        <w:rPr>
          <w:sz w:val="28"/>
          <w:szCs w:val="28"/>
        </w:rPr>
      </w:pPr>
    </w:p>
    <w:p w:rsidR="00EC62F4" w:rsidRDefault="00EC62F4"/>
    <w:p w:rsidR="00B76B6B" w:rsidRDefault="00B76B6B"/>
    <w:p w:rsidR="00B76B6B" w:rsidRDefault="00B76B6B"/>
    <w:p w:rsidR="008F7BCC" w:rsidRDefault="008F7BCC" w:rsidP="008F7B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7BC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Информация прокуратуры</w:t>
      </w:r>
    </w:p>
    <w:p w:rsidR="008F7BCC" w:rsidRPr="00CA6115" w:rsidRDefault="008F7BCC" w:rsidP="008F7BCC">
      <w:pPr>
        <w:pStyle w:val="a6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A611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</w:t>
      </w:r>
      <w:r w:rsidRPr="00CA6115">
        <w:rPr>
          <w:rFonts w:ascii="Times New Roman" w:hAnsi="Times New Roman"/>
          <w:b/>
          <w:sz w:val="28"/>
          <w:szCs w:val="28"/>
        </w:rPr>
        <w:t xml:space="preserve"> Беляевско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CA6115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 xml:space="preserve">е местный житель осужден </w:t>
      </w:r>
      <w:r>
        <w:rPr>
          <w:rFonts w:ascii="Times New Roman" w:hAnsi="Times New Roman"/>
          <w:b/>
          <w:sz w:val="28"/>
          <w:szCs w:val="28"/>
        </w:rPr>
        <w:br/>
      </w:r>
      <w:r w:rsidRPr="00CA6115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угрозу убийством в отношении воспитателя детского сада</w:t>
      </w:r>
      <w:r w:rsidRPr="00CA6115">
        <w:rPr>
          <w:rFonts w:ascii="Times New Roman" w:hAnsi="Times New Roman"/>
          <w:b/>
          <w:sz w:val="28"/>
          <w:szCs w:val="28"/>
        </w:rPr>
        <w:t>»</w:t>
      </w:r>
    </w:p>
    <w:p w:rsid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Беляевским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районным судом Оренбургской области местный житель признан виновным в совершении преступления, предусмотренного п. «б» ч. 2 </w:t>
      </w:r>
      <w:r>
        <w:rPr>
          <w:rFonts w:ascii="Times New Roman" w:hAnsi="Times New Roman"/>
          <w:sz w:val="28"/>
          <w:szCs w:val="28"/>
        </w:rPr>
        <w:br/>
        <w:t>ст. 119 УК РФ (угроза убийством в отношении лица в связи с его служебной деятельностью).</w:t>
      </w:r>
    </w:p>
    <w:p w:rsid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рассмотрения уголовного дела, судом установлено, что </w:t>
      </w:r>
      <w:r w:rsidRPr="004A399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сужденный</w:t>
      </w:r>
      <w:r w:rsidRPr="004A399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сентябре</w:t>
      </w:r>
      <w:r w:rsidRPr="004A3994">
        <w:rPr>
          <w:rFonts w:ascii="Times New Roman" w:hAnsi="Times New Roman"/>
          <w:sz w:val="28"/>
          <w:szCs w:val="28"/>
        </w:rPr>
        <w:t xml:space="preserve"> 2024 года</w:t>
      </w:r>
      <w:r>
        <w:rPr>
          <w:rFonts w:ascii="Times New Roman" w:hAnsi="Times New Roman"/>
          <w:sz w:val="28"/>
          <w:szCs w:val="28"/>
        </w:rPr>
        <w:t>,</w:t>
      </w:r>
      <w:r w:rsidRPr="004A3994">
        <w:rPr>
          <w:rFonts w:ascii="Times New Roman" w:hAnsi="Times New Roman"/>
          <w:sz w:val="28"/>
          <w:szCs w:val="28"/>
        </w:rPr>
        <w:t xml:space="preserve"> находясь </w:t>
      </w:r>
      <w:r>
        <w:rPr>
          <w:rFonts w:ascii="Times New Roman" w:hAnsi="Times New Roman"/>
          <w:sz w:val="28"/>
          <w:szCs w:val="28"/>
        </w:rPr>
        <w:t xml:space="preserve">в помещении дошкольной группы </w:t>
      </w:r>
      <w:r>
        <w:rPr>
          <w:rFonts w:ascii="Times New Roman" w:hAnsi="Times New Roman"/>
          <w:sz w:val="28"/>
          <w:szCs w:val="28"/>
        </w:rPr>
        <w:br/>
        <w:t xml:space="preserve">в п. </w:t>
      </w:r>
      <w:proofErr w:type="spellStart"/>
      <w:r>
        <w:rPr>
          <w:rFonts w:ascii="Times New Roman" w:hAnsi="Times New Roman"/>
          <w:sz w:val="28"/>
          <w:szCs w:val="28"/>
        </w:rPr>
        <w:t>Буртинский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угрожал убийством воспитателю в связи с ненадлежащим </w:t>
      </w:r>
      <w:r>
        <w:rPr>
          <w:rFonts w:ascii="Times New Roman" w:hAnsi="Times New Roman"/>
          <w:sz w:val="28"/>
          <w:szCs w:val="28"/>
        </w:rPr>
        <w:br/>
        <w:t xml:space="preserve">по его мнению исполнением ею своих служебных обязанностей, при этом потерпевшей данная угроза воспринималась как реальная, в том числе в связи </w:t>
      </w:r>
      <w:r>
        <w:rPr>
          <w:rFonts w:ascii="Times New Roman" w:hAnsi="Times New Roman"/>
          <w:sz w:val="28"/>
          <w:szCs w:val="28"/>
        </w:rPr>
        <w:br/>
        <w:t>с тем, что обвиняемый замахивался на нее железным стулом.</w:t>
      </w:r>
    </w:p>
    <w:p w:rsid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обвинителя, приговором суда осужденному назначено наказание в виде лишения свободы сроком на один год. В связи с тем, что осужденным впервые совершено преступление средней тяжести, наказание в виде лишения свободы заменено на принудительные работы в исправительном центре на срок 1 год с удержанием в доход государства 10 % его заработной платы.</w:t>
      </w:r>
    </w:p>
    <w:p w:rsid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BCC" w:rsidRPr="00CA6115" w:rsidRDefault="008F7BCC" w:rsidP="008F7BCC">
      <w:pPr>
        <w:pStyle w:val="a6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A6115">
        <w:rPr>
          <w:rFonts w:ascii="Times New Roman" w:hAnsi="Times New Roman"/>
          <w:b/>
          <w:sz w:val="28"/>
          <w:szCs w:val="28"/>
        </w:rPr>
        <w:t>«</w:t>
      </w:r>
      <w:bookmarkStart w:id="0" w:name="_Hlk192534114"/>
      <w:proofErr w:type="spellStart"/>
      <w:r>
        <w:rPr>
          <w:rFonts w:ascii="Times New Roman" w:hAnsi="Times New Roman"/>
          <w:b/>
          <w:sz w:val="28"/>
          <w:szCs w:val="28"/>
        </w:rPr>
        <w:t>Беляевским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районным судом вынесен приговор в отношении жительницы Оренбургского района, признанной виновной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в краже, совершенной с причинением значительного ущерба гражданину, с его банковского счета</w:t>
      </w:r>
      <w:r w:rsidRPr="00CA6115">
        <w:rPr>
          <w:rFonts w:ascii="Times New Roman" w:hAnsi="Times New Roman"/>
          <w:b/>
          <w:sz w:val="28"/>
          <w:szCs w:val="28"/>
        </w:rPr>
        <w:t>»</w:t>
      </w:r>
    </w:p>
    <w:p w:rsid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5BDF">
        <w:rPr>
          <w:rFonts w:ascii="Times New Roman" w:hAnsi="Times New Roman"/>
          <w:sz w:val="28"/>
          <w:szCs w:val="28"/>
        </w:rPr>
        <w:t>Беляевским</w:t>
      </w:r>
      <w:proofErr w:type="spellEnd"/>
      <w:r w:rsidRPr="00655BDF">
        <w:rPr>
          <w:rFonts w:ascii="Times New Roman" w:hAnsi="Times New Roman"/>
          <w:sz w:val="28"/>
          <w:szCs w:val="28"/>
        </w:rPr>
        <w:t xml:space="preserve"> районным судом вынесен приговор в отношении жительницы Оренбургского района, признанной виновной </w:t>
      </w:r>
      <w:r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п. «г» ч. 3 ст. 158 УК РФ (кража, то есть тайное хищение чужого имущества </w:t>
      </w:r>
      <w:r w:rsidRPr="00AB781C">
        <w:rPr>
          <w:rFonts w:ascii="Times New Roman" w:hAnsi="Times New Roman"/>
          <w:sz w:val="28"/>
          <w:szCs w:val="28"/>
        </w:rPr>
        <w:t>совершенной с причинением значительного ущерба гражданину, с его банковского счета</w:t>
      </w:r>
      <w:r>
        <w:rPr>
          <w:rFonts w:ascii="Times New Roman" w:hAnsi="Times New Roman"/>
          <w:sz w:val="28"/>
          <w:szCs w:val="28"/>
        </w:rPr>
        <w:t>).</w:t>
      </w:r>
    </w:p>
    <w:p w:rsid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рассмотрения уголовного дела, судом установлено, что </w:t>
      </w:r>
      <w:r w:rsidRPr="004A399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сужденная</w:t>
      </w:r>
      <w:r w:rsidRPr="004A3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мае 2024 года по просьбе потерпевшего, установила на свой телефон приложение онлайн-банка и вошла в его личный кабинет, чтобы он смог проверить баланс своего счета, однако после выполнения данной просьбы мобильное приложение удалять не стала. В августе</w:t>
      </w:r>
      <w:r w:rsidRPr="004A3994">
        <w:rPr>
          <w:rFonts w:ascii="Times New Roman" w:hAnsi="Times New Roman"/>
          <w:sz w:val="28"/>
          <w:szCs w:val="28"/>
        </w:rPr>
        <w:t xml:space="preserve"> 2024 года</w:t>
      </w:r>
      <w:r>
        <w:rPr>
          <w:rFonts w:ascii="Times New Roman" w:hAnsi="Times New Roman"/>
          <w:sz w:val="28"/>
          <w:szCs w:val="28"/>
        </w:rPr>
        <w:t>, воспользовавшись, тем что, вход в указанное приложение возможен по отпечатку пальца владельца телефона, обвиняемая вошла в личный кабинет потерпевшего и путем перевода денежных средств с его банковского счета совершила хищение его денежных средств</w:t>
      </w:r>
      <w:r w:rsidRPr="004A3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сумму 39 900 рублей.</w:t>
      </w:r>
    </w:p>
    <w:p w:rsid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обвинителя, приговором суда осужденной назначено наказание в виде штрафа в размере 20 000 рублей.</w:t>
      </w:r>
    </w:p>
    <w:p w:rsid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BCC" w:rsidRPr="00C942B9" w:rsidRDefault="008F7BCC" w:rsidP="008F7BCC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районный суд признал</w:t>
      </w:r>
      <w:r w:rsidRPr="00C942B9">
        <w:rPr>
          <w:rFonts w:ascii="Times New Roman" w:hAnsi="Times New Roman"/>
          <w:b/>
          <w:sz w:val="28"/>
          <w:szCs w:val="28"/>
        </w:rPr>
        <w:t xml:space="preserve"> жительниц</w:t>
      </w:r>
      <w:r>
        <w:rPr>
          <w:rFonts w:ascii="Times New Roman" w:hAnsi="Times New Roman"/>
          <w:b/>
          <w:sz w:val="28"/>
          <w:szCs w:val="28"/>
        </w:rPr>
        <w:t>у</w:t>
      </w:r>
      <w:r w:rsidRPr="00C942B9">
        <w:rPr>
          <w:rFonts w:ascii="Times New Roman" w:hAnsi="Times New Roman"/>
          <w:b/>
          <w:sz w:val="28"/>
          <w:szCs w:val="28"/>
        </w:rPr>
        <w:t xml:space="preserve"> с. Беляевка </w:t>
      </w:r>
      <w:r>
        <w:rPr>
          <w:rFonts w:ascii="Times New Roman" w:hAnsi="Times New Roman"/>
          <w:b/>
          <w:sz w:val="28"/>
          <w:szCs w:val="28"/>
        </w:rPr>
        <w:t>виновной в совершении убийства»</w:t>
      </w:r>
    </w:p>
    <w:p w:rsidR="008F7BCC" w:rsidRPr="00C942B9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BCC" w:rsidRPr="00C942B9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942B9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рассмотрения уголовного дела судом</w:t>
      </w:r>
      <w:r w:rsidRPr="00C942B9">
        <w:rPr>
          <w:rFonts w:ascii="Times New Roman" w:hAnsi="Times New Roman"/>
          <w:sz w:val="28"/>
          <w:szCs w:val="28"/>
        </w:rPr>
        <w:t xml:space="preserve"> установлено, что о</w:t>
      </w:r>
      <w:r>
        <w:rPr>
          <w:rFonts w:ascii="Times New Roman" w:hAnsi="Times New Roman"/>
          <w:sz w:val="28"/>
          <w:szCs w:val="28"/>
        </w:rPr>
        <w:t>сужденная</w:t>
      </w:r>
      <w:r w:rsidRPr="00C942B9">
        <w:rPr>
          <w:rFonts w:ascii="Times New Roman" w:hAnsi="Times New Roman"/>
          <w:sz w:val="28"/>
          <w:szCs w:val="28"/>
        </w:rPr>
        <w:t xml:space="preserve"> в мае 2024 года во время ссоры со своим сожителем в жилом доме, находясь в состоянии алкогольного опьянения, возникшей на почве неприязненных отношений из-за ревности потерпевшего к обвиняемой, совершила его убийство, путем нанесения удара ножом в спину.</w:t>
      </w:r>
    </w:p>
    <w:p w:rsidR="008F7BCC" w:rsidRPr="008F7BCC" w:rsidRDefault="008F7BCC" w:rsidP="008F7B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обвинителя, приговором суда осужденной назначено наказание в виде лишения свободы на срок 7 лет с ограничением свободы на срок 1 год.</w:t>
      </w:r>
    </w:p>
    <w:p w:rsidR="008F7BCC" w:rsidRDefault="008F7BCC"/>
    <w:tbl>
      <w:tblPr>
        <w:tblW w:w="9566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8833"/>
        <w:gridCol w:w="161"/>
      </w:tblGrid>
      <w:tr w:rsidR="00B76B6B" w:rsidRPr="00B76B6B" w:rsidTr="00560AF2">
        <w:trPr>
          <w:cantSplit/>
          <w:trHeight w:val="1200"/>
        </w:trPr>
        <w:tc>
          <w:tcPr>
            <w:tcW w:w="9404" w:type="dxa"/>
            <w:gridSpan w:val="2"/>
            <w:tcBorders>
              <w:bottom w:val="double" w:sz="12" w:space="0" w:color="000000"/>
            </w:tcBorders>
          </w:tcPr>
          <w:p w:rsidR="00B76B6B" w:rsidRPr="00B76B6B" w:rsidRDefault="00B76B6B" w:rsidP="00B76B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B76B6B" w:rsidRPr="00B76B6B" w:rsidRDefault="00B76B6B" w:rsidP="00B76B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B76B6B" w:rsidRPr="00B76B6B" w:rsidRDefault="00B76B6B" w:rsidP="00B76B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БЕЛЯЕВСКИЙ СЕЛЬСОВЕТ </w:t>
            </w:r>
          </w:p>
          <w:p w:rsidR="00B76B6B" w:rsidRPr="00B76B6B" w:rsidRDefault="00B76B6B" w:rsidP="00B76B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  <w:tc>
          <w:tcPr>
            <w:tcW w:w="161" w:type="dxa"/>
          </w:tcPr>
          <w:p w:rsidR="00B76B6B" w:rsidRPr="00B76B6B" w:rsidRDefault="00B76B6B" w:rsidP="00B76B6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6B" w:rsidRPr="00B76B6B" w:rsidTr="00560AF2">
        <w:trPr>
          <w:cantSplit/>
          <w:trHeight w:val="967"/>
        </w:trPr>
        <w:tc>
          <w:tcPr>
            <w:tcW w:w="9404" w:type="dxa"/>
            <w:gridSpan w:val="2"/>
            <w:vAlign w:val="bottom"/>
          </w:tcPr>
          <w:p w:rsidR="00B76B6B" w:rsidRPr="00B76B6B" w:rsidRDefault="00B76B6B" w:rsidP="00B76B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B6B" w:rsidRPr="00B76B6B" w:rsidRDefault="00B76B6B" w:rsidP="00B76B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B76B6B" w:rsidRPr="00B76B6B" w:rsidRDefault="00B76B6B" w:rsidP="00B76B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0" allowOverlap="1" wp14:anchorId="4BEA7324" wp14:editId="7C50149A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76B6B" w:rsidRPr="00B76B6B" w:rsidRDefault="00B76B6B" w:rsidP="00B76B6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" w:type="dxa"/>
          </w:tcPr>
          <w:p w:rsidR="00B76B6B" w:rsidRPr="00B76B6B" w:rsidRDefault="00B76B6B" w:rsidP="00B76B6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6B" w:rsidRPr="00B76B6B" w:rsidTr="00560AF2">
        <w:trPr>
          <w:trHeight w:val="26"/>
        </w:trPr>
        <w:tc>
          <w:tcPr>
            <w:tcW w:w="572" w:type="dxa"/>
          </w:tcPr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3" w:type="dxa"/>
            <w:gridSpan w:val="2"/>
          </w:tcPr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sz w:val="24"/>
                <w:szCs w:val="24"/>
              </w:rPr>
              <w:t>О создании комиссии по пропуску весеннего паводка в 2025 году и назначение ответственного лица за ГТС расположенного на территории Беляевского сельсовета Беляевского района Оренбургской области</w:t>
            </w:r>
          </w:p>
        </w:tc>
      </w:tr>
    </w:tbl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и в целях организованного проведения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:rsidR="00B76B6B" w:rsidRPr="00B76B6B" w:rsidRDefault="00B76B6B" w:rsidP="00B76B6B">
      <w:pPr>
        <w:numPr>
          <w:ilvl w:val="0"/>
          <w:numId w:val="2"/>
        </w:numPr>
        <w:tabs>
          <w:tab w:val="clear" w:pos="720"/>
          <w:tab w:val="left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Создать, на территории администрации Беляевского сельсовета, </w:t>
      </w:r>
    </w:p>
    <w:p w:rsidR="00B76B6B" w:rsidRPr="00B76B6B" w:rsidRDefault="00B76B6B" w:rsidP="00B76B6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комиссию по пропуску весеннего паводка и утвердить в следующем составе: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Елешев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М.Х. – председатель комиссии, глава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B76B6B" w:rsidRPr="00B76B6B" w:rsidRDefault="00B76B6B" w:rsidP="00B76B6B">
      <w:pPr>
        <w:tabs>
          <w:tab w:val="left" w:pos="253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B76B6B" w:rsidRPr="00B76B6B" w:rsidRDefault="00B76B6B" w:rsidP="00B76B6B">
      <w:pPr>
        <w:tabs>
          <w:tab w:val="left" w:pos="253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Мишуков И.И. – начальник 27 ПСЧ 9 ПСО ФПС ГПС ГУ МЧС России по Оренбургской области (по согласованию);</w:t>
      </w:r>
    </w:p>
    <w:p w:rsidR="00B76B6B" w:rsidRPr="00B76B6B" w:rsidRDefault="00B76B6B" w:rsidP="00B76B6B">
      <w:pPr>
        <w:tabs>
          <w:tab w:val="left" w:pos="253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Величко Д.В.– директор МУП «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Беляевское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ЖКХ» (по согласованию);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Ермолов П.Г. – специалист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Куракова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М.С. – индивидуальный предприниматель (по согласованию);  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Березняк С.С. – участковый уполномоченный Отделения МВД России по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Беляевскому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району (по согласованию).</w:t>
      </w:r>
    </w:p>
    <w:p w:rsidR="00B76B6B" w:rsidRPr="00B76B6B" w:rsidRDefault="00B76B6B" w:rsidP="00B76B6B">
      <w:pPr>
        <w:pStyle w:val="a3"/>
        <w:numPr>
          <w:ilvl w:val="0"/>
          <w:numId w:val="3"/>
        </w:numPr>
        <w:suppressAutoHyphens/>
        <w:ind w:left="0" w:firstLine="567"/>
        <w:jc w:val="both"/>
      </w:pPr>
      <w:r w:rsidRPr="00B76B6B">
        <w:t xml:space="preserve">Назначить ответственным лицом за состояние ГТС во время весеннего паводка специалиста администрации муниципального образования </w:t>
      </w:r>
      <w:proofErr w:type="spellStart"/>
      <w:r w:rsidRPr="00B76B6B">
        <w:t>Беляевский</w:t>
      </w:r>
      <w:proofErr w:type="spellEnd"/>
      <w:r w:rsidRPr="00B76B6B">
        <w:t xml:space="preserve"> сельсовет – Ермолова П.Г.</w:t>
      </w:r>
    </w:p>
    <w:p w:rsidR="00B76B6B" w:rsidRPr="00B76B6B" w:rsidRDefault="00B76B6B" w:rsidP="00B76B6B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Мероприятия по проведению весеннего паводка утвердить согласно приложению № 1.</w:t>
      </w:r>
    </w:p>
    <w:p w:rsidR="00B76B6B" w:rsidRPr="00B76B6B" w:rsidRDefault="00B76B6B" w:rsidP="00B76B6B">
      <w:pPr>
        <w:numPr>
          <w:ilvl w:val="0"/>
          <w:numId w:val="3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76B6B" w:rsidRPr="00B76B6B" w:rsidRDefault="00B76B6B" w:rsidP="00B76B6B">
      <w:pPr>
        <w:pStyle w:val="a3"/>
        <w:numPr>
          <w:ilvl w:val="0"/>
          <w:numId w:val="3"/>
        </w:numPr>
        <w:tabs>
          <w:tab w:val="clear" w:pos="720"/>
          <w:tab w:val="left" w:pos="0"/>
        </w:tabs>
        <w:suppressAutoHyphens/>
        <w:ind w:left="0"/>
        <w:jc w:val="both"/>
      </w:pPr>
      <w:r w:rsidRPr="00B76B6B">
        <w:t>Постановление вступает в силу со дня его подписания.</w:t>
      </w:r>
    </w:p>
    <w:tbl>
      <w:tblPr>
        <w:tblW w:w="9441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B76B6B" w:rsidRPr="00B76B6B" w:rsidTr="00560AF2">
        <w:trPr>
          <w:trHeight w:val="477"/>
        </w:trPr>
        <w:tc>
          <w:tcPr>
            <w:tcW w:w="4759" w:type="dxa"/>
          </w:tcPr>
          <w:p w:rsidR="00B76B6B" w:rsidRPr="00B76B6B" w:rsidRDefault="00B76B6B" w:rsidP="00B76B6B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6B" w:rsidRPr="00B76B6B" w:rsidRDefault="00B76B6B" w:rsidP="00B76B6B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1" w:type="dxa"/>
          </w:tcPr>
          <w:p w:rsidR="00B76B6B" w:rsidRPr="00B76B6B" w:rsidRDefault="00B76B6B" w:rsidP="00B76B6B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B6B" w:rsidRPr="00B76B6B" w:rsidRDefault="00B76B6B" w:rsidP="00B76B6B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М.Х. </w:t>
            </w:r>
            <w:proofErr w:type="spellStart"/>
            <w:r w:rsidRPr="00B76B6B">
              <w:rPr>
                <w:rFonts w:ascii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B76B6B" w:rsidRPr="00B76B6B" w:rsidRDefault="00B76B6B" w:rsidP="00B76B6B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 wp14:anchorId="273340B2" wp14:editId="7445C41A">
            <wp:simplePos x="0" y="0"/>
            <wp:positionH relativeFrom="character">
              <wp:posOffset>-802005</wp:posOffset>
            </wp:positionH>
            <wp:positionV relativeFrom="line">
              <wp:posOffset>66040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B6B" w:rsidRPr="00B76B6B" w:rsidRDefault="00B76B6B" w:rsidP="00B76B6B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pStyle w:val="a3"/>
        <w:tabs>
          <w:tab w:val="left" w:pos="0"/>
        </w:tabs>
        <w:ind w:left="0"/>
        <w:jc w:val="both"/>
      </w:pPr>
    </w:p>
    <w:p w:rsidR="00B76B6B" w:rsidRPr="00B76B6B" w:rsidRDefault="00B76B6B" w:rsidP="00B76B6B">
      <w:pPr>
        <w:pStyle w:val="a3"/>
        <w:tabs>
          <w:tab w:val="left" w:pos="0"/>
        </w:tabs>
        <w:ind w:left="0"/>
        <w:jc w:val="both"/>
      </w:pPr>
    </w:p>
    <w:p w:rsidR="00B76B6B" w:rsidRPr="00B76B6B" w:rsidRDefault="00B76B6B" w:rsidP="00B76B6B">
      <w:pPr>
        <w:pStyle w:val="a3"/>
        <w:tabs>
          <w:tab w:val="left" w:pos="0"/>
        </w:tabs>
        <w:ind w:left="0"/>
        <w:jc w:val="both"/>
      </w:pPr>
    </w:p>
    <w:p w:rsidR="00B76B6B" w:rsidRPr="00B76B6B" w:rsidRDefault="00B76B6B" w:rsidP="00B76B6B">
      <w:pPr>
        <w:pStyle w:val="a3"/>
        <w:tabs>
          <w:tab w:val="left" w:pos="0"/>
        </w:tabs>
        <w:ind w:left="0"/>
        <w:jc w:val="both"/>
      </w:pPr>
    </w:p>
    <w:p w:rsidR="00B76B6B" w:rsidRPr="00B76B6B" w:rsidRDefault="00B76B6B" w:rsidP="00B76B6B">
      <w:pPr>
        <w:pStyle w:val="a3"/>
        <w:tabs>
          <w:tab w:val="left" w:pos="0"/>
        </w:tabs>
        <w:ind w:left="0"/>
        <w:jc w:val="both"/>
      </w:pPr>
    </w:p>
    <w:p w:rsidR="00B76B6B" w:rsidRDefault="00B76B6B" w:rsidP="00B76B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B6B" w:rsidRPr="00B76B6B" w:rsidRDefault="00B76B6B" w:rsidP="00B76B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76B6B" w:rsidRPr="00B76B6B" w:rsidRDefault="00B76B6B" w:rsidP="00B76B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Беляевского сельсовета</w:t>
      </w:r>
    </w:p>
    <w:p w:rsidR="00B76B6B" w:rsidRPr="00B76B6B" w:rsidRDefault="00B76B6B" w:rsidP="00B76B6B">
      <w:pPr>
        <w:tabs>
          <w:tab w:val="left" w:pos="598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tabs>
          <w:tab w:val="left" w:pos="59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tabs>
          <w:tab w:val="left" w:pos="59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B6B" w:rsidRPr="00B76B6B" w:rsidRDefault="00B76B6B" w:rsidP="00B76B6B">
      <w:pPr>
        <w:tabs>
          <w:tab w:val="left" w:pos="867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6B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proofErr w:type="spellStart"/>
      <w:r w:rsidRPr="00B76B6B">
        <w:rPr>
          <w:rFonts w:ascii="Times New Roman" w:hAnsi="Times New Roman" w:cs="Times New Roman"/>
          <w:b/>
          <w:sz w:val="24"/>
          <w:szCs w:val="24"/>
        </w:rPr>
        <w:t>противопаводковых</w:t>
      </w:r>
      <w:proofErr w:type="spellEnd"/>
      <w:r w:rsidRPr="00B76B6B">
        <w:rPr>
          <w:rFonts w:ascii="Times New Roman" w:hAnsi="Times New Roman" w:cs="Times New Roman"/>
          <w:b/>
          <w:sz w:val="24"/>
          <w:szCs w:val="24"/>
        </w:rPr>
        <w:t xml:space="preserve"> мероприятий на территории администрации Беляевского сельсовета в 2025 году.</w:t>
      </w:r>
    </w:p>
    <w:p w:rsidR="00B76B6B" w:rsidRPr="00B76B6B" w:rsidRDefault="00B76B6B" w:rsidP="00B76B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1</w:t>
      </w:r>
      <w:r w:rsidRPr="00B76B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6B6B">
        <w:rPr>
          <w:rFonts w:ascii="Times New Roman" w:hAnsi="Times New Roman" w:cs="Times New Roman"/>
          <w:sz w:val="24"/>
          <w:szCs w:val="24"/>
        </w:rPr>
        <w:t xml:space="preserve">Объекты на территории администрации Беляевского сельсовета, где необходимо проведение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1) очистка кюветов на улицах села Беляевка и села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Жанаталап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– вся территория;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2) перекрёстки улиц села Беляевка: Степная, Первомайская, Советская, Ленинская, Школьная;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3) овраги по рельефу местности с юга на север: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- от перекрёстка улиц Советская - Лесная до реки Урал;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- от территории «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Беляевкаагропромтранс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>» до пересечения улиц Ленинская и Рыбная;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- от переулка Молодёжный до дома Большакова Г.А. (улица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Уральная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>);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- южная часть села Беляевки, ул. Чехова (отводной канал).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4) подтопляемые водами реки Урал подворья по улице </w:t>
      </w:r>
      <w:proofErr w:type="gramStart"/>
      <w:r w:rsidRPr="00B76B6B">
        <w:rPr>
          <w:rFonts w:ascii="Times New Roman" w:hAnsi="Times New Roman" w:cs="Times New Roman"/>
          <w:sz w:val="24"/>
          <w:szCs w:val="24"/>
        </w:rPr>
        <w:t>Восточная,  улице</w:t>
      </w:r>
      <w:proofErr w:type="gramEnd"/>
      <w:r w:rsidRPr="00B76B6B">
        <w:rPr>
          <w:rFonts w:ascii="Times New Roman" w:hAnsi="Times New Roman" w:cs="Times New Roman"/>
          <w:sz w:val="24"/>
          <w:szCs w:val="24"/>
        </w:rPr>
        <w:t xml:space="preserve"> Северная, улице Дачная, начало улицы Рыбная. 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5) очистка от снега и пропуск талых вод на ГТС безымянного оврага 2,5 км. юго-западнее села Беляевка;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6) вывоз снега вся территория поселения в местах по мере необходимости.  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2. Предполагаемая эвакуация в случае опасного подтопления в поселение людей их имущества, домашних животных и птицы: 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B76B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6B6B">
        <w:rPr>
          <w:rFonts w:ascii="Times New Roman" w:hAnsi="Times New Roman" w:cs="Times New Roman"/>
          <w:sz w:val="24"/>
          <w:szCs w:val="24"/>
        </w:rPr>
        <w:t xml:space="preserve"> селе Беляевка улицы Дачная,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Уральная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, Северная, Восточная,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, Лунная, Банковская, Чехова, население 124 человека, КРС 305 голов, свиней 47 голов, МРС 51 голова; </w:t>
      </w:r>
    </w:p>
    <w:p w:rsidR="00B76B6B" w:rsidRPr="00B76B6B" w:rsidRDefault="00B76B6B" w:rsidP="00B76B6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B76B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6B6B">
        <w:rPr>
          <w:rFonts w:ascii="Times New Roman" w:hAnsi="Times New Roman" w:cs="Times New Roman"/>
          <w:sz w:val="24"/>
          <w:szCs w:val="24"/>
        </w:rPr>
        <w:t xml:space="preserve"> селе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Жанаталап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улицы Набережная и Старый Аул, население 41 человек, КРС 247 голов, МРС 127 голов, лошади 11 голов. </w:t>
      </w:r>
    </w:p>
    <w:p w:rsidR="00B76B6B" w:rsidRDefault="00B76B6B" w:rsidP="00B76B6B">
      <w:pPr>
        <w:rPr>
          <w:b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B76B6B" w:rsidTr="00560AF2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B76B6B" w:rsidRDefault="00B76B6B" w:rsidP="00560A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B76B6B" w:rsidRDefault="00B76B6B" w:rsidP="00560A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B76B6B" w:rsidRDefault="00B76B6B" w:rsidP="00560A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B76B6B" w:rsidRDefault="00B76B6B" w:rsidP="00560A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B76B6B" w:rsidTr="00560AF2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B76B6B" w:rsidRDefault="00B76B6B" w:rsidP="00560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6B6B" w:rsidRDefault="00B76B6B" w:rsidP="00560A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B76B6B" w:rsidRDefault="00B76B6B" w:rsidP="00560A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76B6B" w:rsidRDefault="00B76B6B" w:rsidP="00B76B6B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0" locked="0" layoutInCell="0" allowOverlap="1" wp14:anchorId="2A8176E6" wp14:editId="43BB2D85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B6B" w:rsidRDefault="00B76B6B" w:rsidP="00B76B6B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76B6B" w:rsidRDefault="00B76B6B" w:rsidP="00B76B6B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B76B6B" w:rsidRDefault="00B76B6B" w:rsidP="00B76B6B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B76B6B" w:rsidRDefault="00B76B6B" w:rsidP="00B7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заключение межведомственной комиссии Беляевского района от 05.03.2025 № 2:</w:t>
      </w:r>
    </w:p>
    <w:p w:rsidR="00B76B6B" w:rsidRDefault="00B76B6B" w:rsidP="00B76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Беляевка,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Бр.Стародубцевых</w:t>
      </w:r>
      <w:proofErr w:type="spellEnd"/>
      <w:r>
        <w:rPr>
          <w:rFonts w:ascii="Times New Roman" w:hAnsi="Times New Roman" w:cs="Times New Roman"/>
          <w:sz w:val="26"/>
          <w:szCs w:val="26"/>
        </w:rPr>
        <w:t>, д.22.</w:t>
      </w:r>
    </w:p>
    <w:p w:rsidR="00B76B6B" w:rsidRDefault="00B76B6B" w:rsidP="00B76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B76B6B" w:rsidRDefault="00B76B6B" w:rsidP="00B76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B76B6B" w:rsidRDefault="00B76B6B" w:rsidP="00B76B6B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B76B6B" w:rsidRDefault="00B76B6B" w:rsidP="00B76B6B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76B6B" w:rsidRDefault="00B76B6B" w:rsidP="00B76B6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муниципального обр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63360" behindDoc="0" locked="0" layoutInCell="0" allowOverlap="1" wp14:anchorId="7ECE2A98" wp14:editId="4644FCE8">
            <wp:simplePos x="0" y="0"/>
            <wp:positionH relativeFrom="character">
              <wp:posOffset>-33020</wp:posOffset>
            </wp:positionH>
            <wp:positionV relativeFrom="line">
              <wp:posOffset>242570</wp:posOffset>
            </wp:positionV>
            <wp:extent cx="2876550" cy="1076325"/>
            <wp:effectExtent l="1905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B76B6B" w:rsidRPr="007B4AE6" w:rsidRDefault="00B76B6B" w:rsidP="00B76B6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76B6B" w:rsidRDefault="00B76B6B" w:rsidP="00B76B6B">
      <w:pPr>
        <w:rPr>
          <w:sz w:val="28"/>
          <w:szCs w:val="28"/>
        </w:rPr>
      </w:pPr>
    </w:p>
    <w:p w:rsidR="00B76B6B" w:rsidRDefault="00B76B6B" w:rsidP="00B76B6B">
      <w:pPr>
        <w:jc w:val="both"/>
      </w:pPr>
    </w:p>
    <w:p w:rsidR="00B76B6B" w:rsidRDefault="00B76B6B"/>
    <w:p w:rsidR="00B76B6B" w:rsidRDefault="00B76B6B"/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6B6B" w:rsidRPr="00B76B6B" w:rsidTr="00560AF2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БЕЛЯЕВСКИЙ СЕЛЬСОВЕТ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B76B6B" w:rsidRPr="00B76B6B" w:rsidTr="00560AF2">
        <w:trPr>
          <w:cantSplit/>
          <w:trHeight w:val="1078"/>
        </w:trPr>
        <w:tc>
          <w:tcPr>
            <w:tcW w:w="9072" w:type="dxa"/>
            <w:vAlign w:val="bottom"/>
          </w:tcPr>
          <w:p w:rsidR="00B76B6B" w:rsidRPr="00B76B6B" w:rsidRDefault="00B76B6B" w:rsidP="00B76B6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ПОСТАНОВЛЕНИЕ</w:t>
            </w:r>
          </w:p>
          <w:p w:rsidR="00B76B6B" w:rsidRPr="00B76B6B" w:rsidRDefault="00B76B6B" w:rsidP="00B76B6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5408" behindDoc="0" locked="0" layoutInCell="0" allowOverlap="1" wp14:anchorId="1D3DE347" wp14:editId="6A44DF5A">
                  <wp:simplePos x="0" y="0"/>
                  <wp:positionH relativeFrom="page">
                    <wp:posOffset>1905000</wp:posOffset>
                  </wp:positionH>
                  <wp:positionV relativeFrom="page">
                    <wp:posOffset>602615</wp:posOffset>
                  </wp:positionV>
                  <wp:extent cx="2924175" cy="361950"/>
                  <wp:effectExtent l="19050" t="0" r="9525" b="0"/>
                  <wp:wrapNone/>
                  <wp:docPr id="5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76B6B" w:rsidRPr="00B76B6B" w:rsidRDefault="00B76B6B" w:rsidP="00B76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  <w:lang w:val="en-US"/>
        </w:rPr>
        <w:t xml:space="preserve">[ </w:t>
      </w:r>
      <w:r w:rsidRPr="00B76B6B">
        <w:rPr>
          <w:rFonts w:ascii="Times New Roman" w:hAnsi="Times New Roman" w:cs="Times New Roman"/>
          <w:sz w:val="24"/>
          <w:szCs w:val="24"/>
        </w:rPr>
        <w:t>МЕСТО ДЛЯ ШТАМПА</w:t>
      </w:r>
      <w:r w:rsidRPr="00B76B6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B76B6B" w:rsidRPr="00B76B6B" w:rsidRDefault="00B76B6B" w:rsidP="00B76B6B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от 05.12.2023 № 144-п «Об утверждении административного регламента</w:t>
      </w:r>
      <w:r w:rsidRPr="00B76B6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76B6B">
        <w:rPr>
          <w:rFonts w:ascii="Times New Roman" w:hAnsi="Times New Roman" w:cs="Times New Roman"/>
          <w:sz w:val="24"/>
          <w:szCs w:val="24"/>
        </w:rPr>
        <w:t xml:space="preserve">технологической схемы </w:t>
      </w:r>
      <w:r w:rsidRPr="00B76B6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  <w:bookmarkStart w:id="1" w:name="P58"/>
      <w:bookmarkEnd w:id="1"/>
      <w:r w:rsidRPr="00B76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6B6B">
        <w:rPr>
          <w:rFonts w:ascii="Times New Roman" w:hAnsi="Times New Roman" w:cs="Times New Roman"/>
          <w:sz w:val="24"/>
          <w:szCs w:val="24"/>
        </w:rPr>
        <w:t xml:space="preserve">«Предоставление разрешения на условно </w:t>
      </w:r>
    </w:p>
    <w:p w:rsidR="00B76B6B" w:rsidRPr="00B76B6B" w:rsidRDefault="00B76B6B" w:rsidP="00B76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разрешенный вид использования земельного участка или объекта </w:t>
      </w:r>
    </w:p>
    <w:p w:rsidR="00B76B6B" w:rsidRPr="00B76B6B" w:rsidRDefault="00B76B6B" w:rsidP="00B76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капитального строительства»»</w:t>
      </w:r>
    </w:p>
    <w:p w:rsidR="00B76B6B" w:rsidRPr="00B76B6B" w:rsidRDefault="00B76B6B" w:rsidP="00B76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В соответствии со ст. 7.3 Федерального закона от 27.07.2010 N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</w:t>
      </w:r>
    </w:p>
    <w:p w:rsidR="00B76B6B" w:rsidRPr="00B76B6B" w:rsidRDefault="00B76B6B" w:rsidP="00B76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от 05.12.2023 № 144-п «Об утверждении административного регламента</w:t>
      </w:r>
      <w:r w:rsidRPr="00B76B6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76B6B">
        <w:rPr>
          <w:rFonts w:ascii="Times New Roman" w:hAnsi="Times New Roman" w:cs="Times New Roman"/>
          <w:sz w:val="24"/>
          <w:szCs w:val="24"/>
        </w:rPr>
        <w:t xml:space="preserve">технологической схемы </w:t>
      </w:r>
      <w:r w:rsidRPr="00B76B6B">
        <w:rPr>
          <w:rFonts w:ascii="Times New Roman" w:hAnsi="Times New Roman" w:cs="Times New Roman"/>
          <w:bCs/>
          <w:sz w:val="24"/>
          <w:szCs w:val="24"/>
        </w:rPr>
        <w:t xml:space="preserve">предоставления муниципальной услуги </w:t>
      </w:r>
      <w:r w:rsidRPr="00B76B6B">
        <w:rPr>
          <w:rFonts w:ascii="Times New Roman" w:hAnsi="Times New Roman" w:cs="Times New Roman"/>
          <w:sz w:val="24"/>
          <w:szCs w:val="24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следующие изменения и дополнения: </w:t>
      </w:r>
    </w:p>
    <w:p w:rsidR="00B76B6B" w:rsidRPr="00B76B6B" w:rsidRDefault="00B76B6B" w:rsidP="00B76B6B">
      <w:pPr>
        <w:pStyle w:val="a3"/>
        <w:widowControl w:val="0"/>
        <w:tabs>
          <w:tab w:val="left" w:pos="993"/>
        </w:tabs>
        <w:ind w:left="0" w:firstLine="709"/>
        <w:jc w:val="both"/>
      </w:pPr>
      <w:r w:rsidRPr="00B76B6B">
        <w:t>1.1. Пункт 2.1 Административного регламента дополнить новым абзацем следующего содержания:</w:t>
      </w:r>
    </w:p>
    <w:p w:rsidR="00B76B6B" w:rsidRPr="00B76B6B" w:rsidRDefault="00B76B6B" w:rsidP="00B76B6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«Муниципальная услуга носит заявительный порядок обращения. Предоставление муниципальной услуги в упреждающем (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>) режиме не предусмотрено.».</w:t>
      </w:r>
    </w:p>
    <w:p w:rsidR="00B76B6B" w:rsidRPr="00B76B6B" w:rsidRDefault="00B76B6B" w:rsidP="00B76B6B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B6B">
        <w:rPr>
          <w:rFonts w:ascii="Times New Roman" w:eastAsia="Calibri" w:hAnsi="Times New Roman" w:cs="Times New Roman"/>
          <w:sz w:val="24"/>
          <w:szCs w:val="24"/>
        </w:rPr>
        <w:t>2. Контроль за исполнением настоящего постановления возложить на специалиста 1 категории (по налогам и землеустройству).</w:t>
      </w:r>
    </w:p>
    <w:p w:rsidR="00B76B6B" w:rsidRPr="00B76B6B" w:rsidRDefault="00B76B6B" w:rsidP="00B76B6B">
      <w:pPr>
        <w:tabs>
          <w:tab w:val="left" w:pos="0"/>
          <w:tab w:val="left" w:pos="567"/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</w:t>
      </w:r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 xml:space="preserve">после его официального опубликования и подлежит размещению на сайте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сельсовет в сети «Интернет»</w:t>
      </w:r>
      <w:r w:rsidRPr="00B76B6B">
        <w:rPr>
          <w:rFonts w:ascii="Times New Roman" w:hAnsi="Times New Roman" w:cs="Times New Roman"/>
          <w:sz w:val="24"/>
          <w:szCs w:val="24"/>
        </w:rPr>
        <w:t>.</w:t>
      </w:r>
    </w:p>
    <w:p w:rsidR="00B76B6B" w:rsidRPr="00B76B6B" w:rsidRDefault="00B76B6B" w:rsidP="00B7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М.Х.Елешев</w:t>
      </w:r>
      <w:proofErr w:type="spellEnd"/>
    </w:p>
    <w:p w:rsidR="00B76B6B" w:rsidRDefault="00B76B6B" w:rsidP="00B76B6B">
      <w:pPr>
        <w:rPr>
          <w:szCs w:val="28"/>
        </w:rPr>
      </w:pPr>
    </w:p>
    <w:p w:rsidR="00B76B6B" w:rsidRDefault="00B76B6B" w:rsidP="00B76B6B">
      <w:pPr>
        <w:jc w:val="center"/>
        <w:rPr>
          <w:sz w:val="16"/>
          <w:szCs w:val="16"/>
        </w:rPr>
      </w:pPr>
      <w:r>
        <w:rPr>
          <w:noProof/>
          <w:szCs w:val="28"/>
          <w:lang w:eastAsia="ru-RU"/>
        </w:rPr>
        <w:drawing>
          <wp:anchor distT="0" distB="0" distL="0" distR="0" simplePos="0" relativeHeight="251666432" behindDoc="0" locked="0" layoutInCell="0" allowOverlap="1" wp14:anchorId="0F5E7A5D" wp14:editId="36890CDD">
            <wp:simplePos x="0" y="0"/>
            <wp:positionH relativeFrom="page">
              <wp:posOffset>2952750</wp:posOffset>
            </wp:positionH>
            <wp:positionV relativeFrom="page">
              <wp:posOffset>5143500</wp:posOffset>
            </wp:positionV>
            <wp:extent cx="2876550" cy="1076325"/>
            <wp:effectExtent l="19050" t="0" r="0" b="0"/>
            <wp:wrapNone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{МЕСТО ДЛЯ ПОДПИСИ}</w:t>
      </w:r>
    </w:p>
    <w:p w:rsidR="00B76B6B" w:rsidRDefault="00B76B6B" w:rsidP="00B76B6B">
      <w:pPr>
        <w:jc w:val="both"/>
        <w:rPr>
          <w:sz w:val="28"/>
          <w:szCs w:val="28"/>
        </w:rPr>
      </w:pPr>
    </w:p>
    <w:p w:rsidR="00B76B6B" w:rsidRDefault="00B76B6B" w:rsidP="00B76B6B">
      <w:pPr>
        <w:jc w:val="both"/>
        <w:rPr>
          <w:szCs w:val="28"/>
        </w:rPr>
      </w:pPr>
    </w:p>
    <w:p w:rsidR="00B76B6B" w:rsidRDefault="00B76B6B" w:rsidP="00B76B6B">
      <w:pPr>
        <w:jc w:val="both"/>
        <w:rPr>
          <w:szCs w:val="28"/>
        </w:rPr>
      </w:pPr>
    </w:p>
    <w:p w:rsidR="00B76B6B" w:rsidRDefault="00B76B6B" w:rsidP="00B76B6B">
      <w:pPr>
        <w:jc w:val="both"/>
        <w:rPr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6B6B" w:rsidRPr="00B76B6B" w:rsidTr="00B76B6B">
        <w:trPr>
          <w:cantSplit/>
          <w:trHeight w:val="1150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БЕЛЯЕВСКИЙ СЕЛЬСОВЕТ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B76B6B" w:rsidRPr="00B76B6B" w:rsidTr="00560AF2">
        <w:trPr>
          <w:cantSplit/>
          <w:trHeight w:val="1078"/>
        </w:trPr>
        <w:tc>
          <w:tcPr>
            <w:tcW w:w="9072" w:type="dxa"/>
            <w:vAlign w:val="bottom"/>
          </w:tcPr>
          <w:p w:rsidR="00B76B6B" w:rsidRPr="00B76B6B" w:rsidRDefault="00B76B6B" w:rsidP="00B76B6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ПОСТАНОВЛЕНИЕ</w:t>
            </w:r>
          </w:p>
          <w:p w:rsidR="00B76B6B" w:rsidRPr="00B76B6B" w:rsidRDefault="00B76B6B" w:rsidP="00B76B6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2576" behindDoc="0" locked="0" layoutInCell="0" allowOverlap="1" wp14:anchorId="053334E5" wp14:editId="1880D9D6">
                  <wp:simplePos x="0" y="0"/>
                  <wp:positionH relativeFrom="page">
                    <wp:posOffset>2670175</wp:posOffset>
                  </wp:positionH>
                  <wp:positionV relativeFrom="page">
                    <wp:posOffset>417195</wp:posOffset>
                  </wp:positionV>
                  <wp:extent cx="2924175" cy="360045"/>
                  <wp:effectExtent l="0" t="0" r="0" b="0"/>
                  <wp:wrapNone/>
                  <wp:docPr id="1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76B6B" w:rsidRPr="00B76B6B" w:rsidRDefault="00B76B6B" w:rsidP="00B76B6B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от 03.10.2024 № 107-п «Об утверждении административного регламента предоставления муниципальной услуги «Присвоение адреса объекту адресации, изменение и аннулирование </w:t>
      </w:r>
    </w:p>
    <w:p w:rsidR="00B76B6B" w:rsidRPr="00B76B6B" w:rsidRDefault="00B76B6B" w:rsidP="00B76B6B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такого адреса»</w:t>
      </w:r>
    </w:p>
    <w:p w:rsidR="00B76B6B" w:rsidRPr="00B76B6B" w:rsidRDefault="00B76B6B" w:rsidP="00B7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В соответствии со ст. 7.3 Федерального закона от 27.07.2010 N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</w:t>
      </w:r>
    </w:p>
    <w:p w:rsidR="00B76B6B" w:rsidRPr="00B76B6B" w:rsidRDefault="00B76B6B" w:rsidP="00B76B6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от 03.10.2024 № 107-п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следующие изменения и дополнения: </w:t>
      </w:r>
    </w:p>
    <w:p w:rsidR="00B76B6B" w:rsidRPr="00B76B6B" w:rsidRDefault="00B76B6B" w:rsidP="00B76B6B">
      <w:pPr>
        <w:pStyle w:val="a3"/>
        <w:widowControl w:val="0"/>
        <w:tabs>
          <w:tab w:val="left" w:pos="993"/>
        </w:tabs>
        <w:ind w:left="0" w:firstLine="709"/>
        <w:jc w:val="both"/>
      </w:pPr>
      <w:r w:rsidRPr="00B76B6B">
        <w:t>1.1. Пункт 7 Административного регламента дополнить новым абзацем следующего содержания:</w:t>
      </w:r>
    </w:p>
    <w:p w:rsidR="00B76B6B" w:rsidRPr="00B76B6B" w:rsidRDefault="00B76B6B" w:rsidP="00B76B6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«Предоставление муниципальной услуги в упреждающем (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>) режиме не предусмотрено.».</w:t>
      </w:r>
    </w:p>
    <w:p w:rsidR="00B76B6B" w:rsidRPr="00B76B6B" w:rsidRDefault="00B76B6B" w:rsidP="00B76B6B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B6B">
        <w:rPr>
          <w:rFonts w:ascii="Times New Roman" w:eastAsia="Calibri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специалиста 1 категории </w:t>
      </w:r>
      <w:proofErr w:type="spellStart"/>
      <w:r w:rsidRPr="00B76B6B">
        <w:rPr>
          <w:rFonts w:ascii="Times New Roman" w:eastAsia="Calibri" w:hAnsi="Times New Roman" w:cs="Times New Roman"/>
          <w:sz w:val="24"/>
          <w:szCs w:val="24"/>
        </w:rPr>
        <w:t>Ахметзянову</w:t>
      </w:r>
      <w:proofErr w:type="spellEnd"/>
      <w:r w:rsidRPr="00B76B6B">
        <w:rPr>
          <w:rFonts w:ascii="Times New Roman" w:eastAsia="Calibri" w:hAnsi="Times New Roman" w:cs="Times New Roman"/>
          <w:sz w:val="24"/>
          <w:szCs w:val="24"/>
        </w:rPr>
        <w:t xml:space="preserve"> Г.С.</w:t>
      </w:r>
    </w:p>
    <w:p w:rsidR="00B76B6B" w:rsidRPr="00B76B6B" w:rsidRDefault="00B76B6B" w:rsidP="00B76B6B">
      <w:pPr>
        <w:tabs>
          <w:tab w:val="left" w:pos="0"/>
          <w:tab w:val="left" w:pos="567"/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</w:t>
      </w:r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 xml:space="preserve">после его официального опубликования и подлежит размещению на сайте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сельсовет в сети «Интернет»</w:t>
      </w:r>
      <w:r w:rsidRPr="00B76B6B">
        <w:rPr>
          <w:rFonts w:ascii="Times New Roman" w:hAnsi="Times New Roman" w:cs="Times New Roman"/>
          <w:sz w:val="24"/>
          <w:szCs w:val="24"/>
        </w:rPr>
        <w:t>.</w:t>
      </w:r>
    </w:p>
    <w:p w:rsidR="00B76B6B" w:rsidRPr="00B76B6B" w:rsidRDefault="00B76B6B" w:rsidP="00B7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76B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М.Х.Елешев</w:t>
      </w:r>
      <w:proofErr w:type="spellEnd"/>
    </w:p>
    <w:p w:rsidR="00B76B6B" w:rsidRDefault="00E17454" w:rsidP="00B76B6B">
      <w:pPr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0" distR="0" simplePos="0" relativeHeight="251670528" behindDoc="0" locked="0" layoutInCell="0" allowOverlap="1" wp14:anchorId="4E3A46A8" wp14:editId="2CB586A1">
            <wp:simplePos x="0" y="0"/>
            <wp:positionH relativeFrom="page">
              <wp:posOffset>3251835</wp:posOffset>
            </wp:positionH>
            <wp:positionV relativeFrom="page">
              <wp:posOffset>6904355</wp:posOffset>
            </wp:positionV>
            <wp:extent cx="2876550" cy="1076325"/>
            <wp:effectExtent l="19050" t="0" r="0" b="0"/>
            <wp:wrapNone/>
            <wp:docPr id="8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B6B" w:rsidRDefault="00B76B6B"/>
    <w:p w:rsidR="00B76B6B" w:rsidRDefault="00B76B6B"/>
    <w:p w:rsidR="00B76B6B" w:rsidRDefault="00B76B6B"/>
    <w:p w:rsidR="00B76B6B" w:rsidRDefault="00B76B6B"/>
    <w:p w:rsidR="00B76B6B" w:rsidRDefault="00B76B6B" w:rsidP="00B76B6B">
      <w:pPr>
        <w:tabs>
          <w:tab w:val="center" w:pos="4677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74624" behindDoc="0" locked="0" layoutInCell="0" allowOverlap="1" wp14:anchorId="7FDCF0D0" wp14:editId="5A0F6A86">
            <wp:simplePos x="0" y="0"/>
            <wp:positionH relativeFrom="page">
              <wp:posOffset>3456305</wp:posOffset>
            </wp:positionH>
            <wp:positionV relativeFrom="page">
              <wp:posOffset>2484120</wp:posOffset>
            </wp:positionV>
            <wp:extent cx="2924175" cy="360045"/>
            <wp:effectExtent l="0" t="0" r="0" b="0"/>
            <wp:wrapNone/>
            <wp:docPr id="1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6B6B" w:rsidRPr="00B76B6B" w:rsidTr="00B76B6B">
        <w:trPr>
          <w:cantSplit/>
          <w:trHeight w:val="1230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БЕЛЯЕВСКИЙ СЕЛЬСОВЕТ</w:t>
            </w: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B76B6B" w:rsidRPr="00B76B6B" w:rsidTr="00560AF2">
        <w:trPr>
          <w:cantSplit/>
          <w:trHeight w:val="1078"/>
        </w:trPr>
        <w:tc>
          <w:tcPr>
            <w:tcW w:w="9072" w:type="dxa"/>
            <w:vAlign w:val="bottom"/>
          </w:tcPr>
          <w:p w:rsidR="00B76B6B" w:rsidRPr="00B76B6B" w:rsidRDefault="00B76B6B" w:rsidP="00B76B6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6B6B" w:rsidRPr="00B76B6B" w:rsidRDefault="00B76B6B" w:rsidP="00B76B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ПОСТАНОВЛЕНИЕ</w:t>
            </w:r>
          </w:p>
          <w:p w:rsidR="00B76B6B" w:rsidRPr="00B76B6B" w:rsidRDefault="00B76B6B" w:rsidP="00B76B6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6672" behindDoc="0" locked="0" layoutInCell="0" allowOverlap="1" wp14:anchorId="7219F380" wp14:editId="689F7720">
                  <wp:simplePos x="0" y="0"/>
                  <wp:positionH relativeFrom="page">
                    <wp:posOffset>2657475</wp:posOffset>
                  </wp:positionH>
                  <wp:positionV relativeFrom="page">
                    <wp:posOffset>512445</wp:posOffset>
                  </wp:positionV>
                  <wp:extent cx="2924175" cy="360045"/>
                  <wp:effectExtent l="0" t="0" r="0" b="0"/>
                  <wp:wrapNone/>
                  <wp:docPr id="1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76B6B" w:rsidRPr="00B76B6B" w:rsidRDefault="00B76B6B" w:rsidP="00B76B6B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lastRenderedPageBreak/>
        <w:t xml:space="preserve">О внесении изменений в постановление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от 05.12.2023 № 145-п «Об утверждении административного регламента</w:t>
      </w:r>
      <w:r w:rsidRPr="00B76B6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76B6B">
        <w:rPr>
          <w:rFonts w:ascii="Times New Roman" w:hAnsi="Times New Roman" w:cs="Times New Roman"/>
          <w:sz w:val="24"/>
          <w:szCs w:val="24"/>
        </w:rPr>
        <w:t xml:space="preserve">технологической схемы </w:t>
      </w:r>
      <w:r w:rsidRPr="00B76B6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6B6B">
        <w:rPr>
          <w:rFonts w:ascii="Times New Roman" w:hAnsi="Times New Roman" w:cs="Times New Roman"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строительства»»</w:t>
      </w:r>
    </w:p>
    <w:p w:rsidR="00B76B6B" w:rsidRPr="00B76B6B" w:rsidRDefault="00B76B6B" w:rsidP="00B76B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В соответствии со ст. 7.3 Федерального закона от 27.07.2010 N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области:</w:t>
      </w:r>
    </w:p>
    <w:p w:rsidR="00B76B6B" w:rsidRPr="00B76B6B" w:rsidRDefault="00B76B6B" w:rsidP="00B76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от 05.12.2023 № 145-п «Об утверждении административного регламента</w:t>
      </w:r>
      <w:r w:rsidRPr="00B76B6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76B6B">
        <w:rPr>
          <w:rFonts w:ascii="Times New Roman" w:hAnsi="Times New Roman" w:cs="Times New Roman"/>
          <w:sz w:val="24"/>
          <w:szCs w:val="24"/>
        </w:rPr>
        <w:t xml:space="preserve">технологической схемы </w:t>
      </w:r>
      <w:r w:rsidRPr="00B76B6B">
        <w:rPr>
          <w:rFonts w:ascii="Times New Roman" w:hAnsi="Times New Roman" w:cs="Times New Roman"/>
          <w:bCs/>
          <w:sz w:val="24"/>
          <w:szCs w:val="24"/>
        </w:rPr>
        <w:t xml:space="preserve">предоставления муниципальной услуги </w:t>
      </w:r>
      <w:r w:rsidRPr="00B76B6B">
        <w:rPr>
          <w:rFonts w:ascii="Times New Roman" w:hAnsi="Times New Roman" w:cs="Times New Roman"/>
          <w:sz w:val="24"/>
          <w:szCs w:val="24"/>
        </w:rPr>
        <w:t xml:space="preserve">«Предоставление разрешения на отклонение от предельных параметров разрешенного строительства, реконструкции объектов капитального строительства»» следующие изменения и дополнения: </w:t>
      </w:r>
    </w:p>
    <w:p w:rsidR="00B76B6B" w:rsidRPr="00B76B6B" w:rsidRDefault="00B76B6B" w:rsidP="00B76B6B">
      <w:pPr>
        <w:pStyle w:val="a3"/>
        <w:widowControl w:val="0"/>
        <w:tabs>
          <w:tab w:val="left" w:pos="993"/>
        </w:tabs>
        <w:ind w:left="0" w:firstLine="709"/>
        <w:jc w:val="both"/>
      </w:pPr>
      <w:r w:rsidRPr="00B76B6B">
        <w:t>1.1. Пункт 2.1 Административного регламента дополнить новым абзацем следующего содержания:</w:t>
      </w:r>
    </w:p>
    <w:p w:rsidR="00B76B6B" w:rsidRPr="00B76B6B" w:rsidRDefault="00B76B6B" w:rsidP="00B76B6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>«Муниципальная услуга носит заявительный порядок обращения. Предоставление муниципальной услуги в упреждающем (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B76B6B">
        <w:rPr>
          <w:rFonts w:ascii="Times New Roman" w:hAnsi="Times New Roman" w:cs="Times New Roman"/>
          <w:sz w:val="24"/>
          <w:szCs w:val="24"/>
        </w:rPr>
        <w:t>) режиме не предусмотрено.».</w:t>
      </w:r>
    </w:p>
    <w:p w:rsidR="00B76B6B" w:rsidRPr="00B76B6B" w:rsidRDefault="00B76B6B" w:rsidP="00B76B6B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B6B">
        <w:rPr>
          <w:rFonts w:ascii="Times New Roman" w:eastAsia="Calibri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специалиста 1 категории </w:t>
      </w:r>
      <w:proofErr w:type="gramStart"/>
      <w:r w:rsidRPr="00B76B6B">
        <w:rPr>
          <w:rFonts w:ascii="Times New Roman" w:eastAsia="Calibri" w:hAnsi="Times New Roman" w:cs="Times New Roman"/>
          <w:sz w:val="24"/>
          <w:szCs w:val="24"/>
        </w:rPr>
        <w:t>( по</w:t>
      </w:r>
      <w:proofErr w:type="gramEnd"/>
      <w:r w:rsidRPr="00B76B6B">
        <w:rPr>
          <w:rFonts w:ascii="Times New Roman" w:eastAsia="Calibri" w:hAnsi="Times New Roman" w:cs="Times New Roman"/>
          <w:sz w:val="24"/>
          <w:szCs w:val="24"/>
        </w:rPr>
        <w:t xml:space="preserve"> налогам и землеустройству).</w:t>
      </w:r>
    </w:p>
    <w:p w:rsidR="00B76B6B" w:rsidRPr="00B76B6B" w:rsidRDefault="00B76B6B" w:rsidP="00B76B6B">
      <w:pPr>
        <w:tabs>
          <w:tab w:val="left" w:pos="0"/>
          <w:tab w:val="left" w:pos="567"/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</w:t>
      </w:r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 xml:space="preserve">после его официального опубликования и подлежит размещению на сайте администрации муниципального образования </w:t>
      </w:r>
      <w:proofErr w:type="spellStart"/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>Беляевский</w:t>
      </w:r>
      <w:proofErr w:type="spellEnd"/>
      <w:r w:rsidRPr="00B76B6B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сельсовет в сети «Интернет»</w:t>
      </w:r>
      <w:r w:rsidRPr="00B76B6B">
        <w:rPr>
          <w:rFonts w:ascii="Times New Roman" w:hAnsi="Times New Roman" w:cs="Times New Roman"/>
          <w:sz w:val="24"/>
          <w:szCs w:val="24"/>
        </w:rPr>
        <w:t>.</w:t>
      </w:r>
    </w:p>
    <w:p w:rsidR="00B76B6B" w:rsidRPr="00B76B6B" w:rsidRDefault="00B76B6B" w:rsidP="00B7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6B6B" w:rsidRPr="00B76B6B" w:rsidRDefault="00B76B6B" w:rsidP="00B7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B6B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</w:t>
      </w:r>
      <w:proofErr w:type="spellStart"/>
      <w:r w:rsidRPr="00B76B6B">
        <w:rPr>
          <w:rFonts w:ascii="Times New Roman" w:hAnsi="Times New Roman" w:cs="Times New Roman"/>
          <w:sz w:val="24"/>
          <w:szCs w:val="24"/>
        </w:rPr>
        <w:t>М.Х.Елешев</w:t>
      </w:r>
      <w:proofErr w:type="spellEnd"/>
    </w:p>
    <w:p w:rsidR="00B76B6B" w:rsidRDefault="00E17454" w:rsidP="00B76B6B">
      <w:pPr>
        <w:jc w:val="center"/>
        <w:rPr>
          <w:sz w:val="16"/>
          <w:szCs w:val="16"/>
        </w:rPr>
      </w:pPr>
      <w:bookmarkStart w:id="2" w:name="_GoBack"/>
      <w:r>
        <w:rPr>
          <w:noProof/>
          <w:szCs w:val="28"/>
          <w:lang w:eastAsia="ru-RU"/>
        </w:rPr>
        <w:drawing>
          <wp:anchor distT="0" distB="0" distL="0" distR="0" simplePos="0" relativeHeight="251668480" behindDoc="0" locked="0" layoutInCell="0" allowOverlap="1" wp14:anchorId="5B67AB45" wp14:editId="332255FA">
            <wp:simplePos x="0" y="0"/>
            <wp:positionH relativeFrom="page">
              <wp:posOffset>2876550</wp:posOffset>
            </wp:positionH>
            <wp:positionV relativeFrom="page">
              <wp:posOffset>5810250</wp:posOffset>
            </wp:positionV>
            <wp:extent cx="2876550" cy="1076325"/>
            <wp:effectExtent l="19050" t="0" r="0" b="0"/>
            <wp:wrapNone/>
            <wp:docPr id="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 w:rsidR="00B76B6B">
        <w:rPr>
          <w:sz w:val="16"/>
          <w:szCs w:val="16"/>
        </w:rPr>
        <w:t>{МЕСТО ДЛЯ ПОДПИСИ}</w:t>
      </w:r>
    </w:p>
    <w:p w:rsidR="00B76B6B" w:rsidRDefault="00B76B6B" w:rsidP="00B76B6B">
      <w:pPr>
        <w:jc w:val="both"/>
        <w:rPr>
          <w:sz w:val="28"/>
          <w:szCs w:val="28"/>
        </w:rPr>
      </w:pPr>
    </w:p>
    <w:p w:rsidR="00B76B6B" w:rsidRDefault="00B76B6B" w:rsidP="00B76B6B">
      <w:pPr>
        <w:jc w:val="both"/>
        <w:rPr>
          <w:szCs w:val="28"/>
        </w:rPr>
      </w:pPr>
    </w:p>
    <w:p w:rsidR="00B76B6B" w:rsidRDefault="00B76B6B" w:rsidP="00B76B6B">
      <w:pPr>
        <w:jc w:val="both"/>
        <w:rPr>
          <w:szCs w:val="28"/>
        </w:rPr>
      </w:pPr>
    </w:p>
    <w:p w:rsidR="00B76B6B" w:rsidRDefault="00B76B6B" w:rsidP="00B76B6B">
      <w:pPr>
        <w:rPr>
          <w:szCs w:val="28"/>
        </w:rPr>
      </w:pPr>
    </w:p>
    <w:p w:rsidR="00B76B6B" w:rsidRDefault="00B76B6B"/>
    <w:sectPr w:rsidR="00B7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9FB"/>
    <w:multiLevelType w:val="multilevel"/>
    <w:tmpl w:val="2188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50DAD"/>
    <w:multiLevelType w:val="hybridMultilevel"/>
    <w:tmpl w:val="95EE327C"/>
    <w:lvl w:ilvl="0" w:tplc="08202384">
      <w:start w:val="1"/>
      <w:numFmt w:val="decimal"/>
      <w:suff w:val="nothing"/>
      <w:lvlText w:val="%1."/>
      <w:lvlJc w:val="left"/>
      <w:pPr>
        <w:ind w:left="567" w:firstLine="349"/>
      </w:pPr>
    </w:lvl>
    <w:lvl w:ilvl="1" w:tplc="C7DCEC46">
      <w:start w:val="1"/>
      <w:numFmt w:val="lowerLetter"/>
      <w:lvlText w:val="%2."/>
      <w:lvlJc w:val="left"/>
      <w:pPr>
        <w:ind w:left="1996" w:hanging="360"/>
      </w:pPr>
    </w:lvl>
    <w:lvl w:ilvl="2" w:tplc="EFFC204A">
      <w:start w:val="1"/>
      <w:numFmt w:val="lowerRoman"/>
      <w:lvlText w:val="%3."/>
      <w:lvlJc w:val="right"/>
      <w:pPr>
        <w:ind w:left="2716" w:hanging="180"/>
      </w:pPr>
    </w:lvl>
    <w:lvl w:ilvl="3" w:tplc="29B0B3F0">
      <w:start w:val="1"/>
      <w:numFmt w:val="decimal"/>
      <w:lvlText w:val="%4."/>
      <w:lvlJc w:val="left"/>
      <w:pPr>
        <w:ind w:left="3436" w:hanging="360"/>
      </w:pPr>
    </w:lvl>
    <w:lvl w:ilvl="4" w:tplc="7570C0DE">
      <w:start w:val="1"/>
      <w:numFmt w:val="lowerLetter"/>
      <w:lvlText w:val="%5."/>
      <w:lvlJc w:val="left"/>
      <w:pPr>
        <w:ind w:left="4156" w:hanging="360"/>
      </w:pPr>
    </w:lvl>
    <w:lvl w:ilvl="5" w:tplc="A05085F6">
      <w:start w:val="1"/>
      <w:numFmt w:val="lowerRoman"/>
      <w:lvlText w:val="%6."/>
      <w:lvlJc w:val="right"/>
      <w:pPr>
        <w:ind w:left="4876" w:hanging="180"/>
      </w:pPr>
    </w:lvl>
    <w:lvl w:ilvl="6" w:tplc="8D347F06">
      <w:start w:val="1"/>
      <w:numFmt w:val="decimal"/>
      <w:lvlText w:val="%7."/>
      <w:lvlJc w:val="left"/>
      <w:pPr>
        <w:ind w:left="5596" w:hanging="360"/>
      </w:pPr>
    </w:lvl>
    <w:lvl w:ilvl="7" w:tplc="B0125000">
      <w:start w:val="1"/>
      <w:numFmt w:val="lowerLetter"/>
      <w:lvlText w:val="%8."/>
      <w:lvlJc w:val="left"/>
      <w:pPr>
        <w:ind w:left="6316" w:hanging="360"/>
      </w:pPr>
    </w:lvl>
    <w:lvl w:ilvl="8" w:tplc="A4B89E60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AF"/>
    <w:rsid w:val="008F7BCC"/>
    <w:rsid w:val="00AD47AF"/>
    <w:rsid w:val="00B76B6B"/>
    <w:rsid w:val="00E17454"/>
    <w:rsid w:val="00E7749B"/>
    <w:rsid w:val="00E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68FA"/>
  <w15:chartTrackingRefBased/>
  <w15:docId w15:val="{086F86EA-5E06-4F74-A742-F07EF9A2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5"/>
    <w:rsid w:val="00B7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rsid w:val="00B76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8F7B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8F7BC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2025-03-17T12:18:00Z</cp:lastPrinted>
  <dcterms:created xsi:type="dcterms:W3CDTF">2025-03-12T12:25:00Z</dcterms:created>
  <dcterms:modified xsi:type="dcterms:W3CDTF">2025-03-17T13:40:00Z</dcterms:modified>
</cp:coreProperties>
</file>