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B2" w:rsidRDefault="00AE39B2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282"/>
      </w:tblGrid>
      <w:tr w:rsidR="00AE39B2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AE39B2" w:rsidRDefault="00874F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AE39B2" w:rsidRDefault="00874F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AE39B2" w:rsidRDefault="00874F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AE39B2" w:rsidRDefault="00874F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AE39B2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AE39B2" w:rsidRDefault="00AE39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E39B2" w:rsidRDefault="00874F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AE39B2" w:rsidRDefault="00AE39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AE39B2" w:rsidRDefault="00874F3A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39B2" w:rsidRDefault="00AE39B2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E39B2" w:rsidRDefault="00874F3A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пригодным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</w:t>
      </w:r>
    </w:p>
    <w:p w:rsidR="00AE39B2" w:rsidRDefault="00AE39B2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AE39B2" w:rsidRDefault="00874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</w:t>
      </w:r>
      <w:r>
        <w:rPr>
          <w:rFonts w:ascii="Times New Roman" w:hAnsi="Times New Roman" w:cs="Times New Roman"/>
          <w:sz w:val="26"/>
          <w:szCs w:val="26"/>
        </w:rPr>
        <w:t>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</w:t>
      </w:r>
      <w:r>
        <w:rPr>
          <w:rFonts w:ascii="Times New Roman" w:hAnsi="Times New Roman" w:cs="Times New Roman"/>
          <w:sz w:val="26"/>
          <w:szCs w:val="26"/>
        </w:rPr>
        <w:t>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</w:t>
      </w:r>
      <w:r>
        <w:rPr>
          <w:rFonts w:ascii="Times New Roman" w:hAnsi="Times New Roman" w:cs="Times New Roman"/>
          <w:sz w:val="26"/>
          <w:szCs w:val="26"/>
        </w:rPr>
        <w:t xml:space="preserve">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об оценке соответствия помещения (многоквартирного дома) требованиям, установленным в Положении о признании помещения жилым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помещение</w:t>
      </w:r>
      <w:r>
        <w:rPr>
          <w:rFonts w:ascii="Times New Roman" w:eastAsia="Times New Roman" w:hAnsi="Times New Roman" w:cs="Times New Roman"/>
          <w:sz w:val="26"/>
          <w:szCs w:val="26"/>
        </w:rPr>
        <w:t>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Беляевский сельсовет и на основании заключе</w:t>
      </w:r>
      <w:r>
        <w:rPr>
          <w:rFonts w:ascii="Times New Roman" w:eastAsia="Times New Roman" w:hAnsi="Times New Roman" w:cs="Times New Roman"/>
          <w:sz w:val="26"/>
          <w:szCs w:val="26"/>
        </w:rPr>
        <w:t>ние межведомственной комиссии Беляевского района от 19.06.2025 № 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E39B2" w:rsidRDefault="00874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пригодным для проживания жилой дом, расположенный по адресу: Оренбургская область, Беляевский район,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. Беляевка, ул. Первомайская, д.73.</w:t>
      </w:r>
    </w:p>
    <w:p w:rsidR="00AE39B2" w:rsidRDefault="00874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 оставляю за собой.</w:t>
      </w:r>
    </w:p>
    <w:p w:rsidR="00AE39B2" w:rsidRDefault="00874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</w:t>
      </w:r>
      <w:r>
        <w:rPr>
          <w:rFonts w:ascii="Times New Roman" w:hAnsi="Times New Roman" w:cs="Times New Roman"/>
          <w:sz w:val="26"/>
          <w:szCs w:val="26"/>
        </w:rPr>
        <w:t>муникационной сети «Интернет».</w:t>
      </w:r>
    </w:p>
    <w:p w:rsidR="00AE39B2" w:rsidRDefault="00874F3A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AE39B2" w:rsidRDefault="00AE39B2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E39B2" w:rsidRDefault="00874F3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AE39B2" w:rsidRPr="00874F3A" w:rsidRDefault="00874F3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39B2" w:rsidRDefault="00AE39B2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AE39B2" w:rsidSect="00AE39B2">
      <w:pgSz w:w="11906" w:h="16838"/>
      <w:pgMar w:top="993" w:right="851" w:bottom="1134" w:left="1701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E39B2"/>
    <w:rsid w:val="00874F3A"/>
    <w:rsid w:val="00AE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AE39B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>Microsoft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2025-03-10T11:54:00Z</cp:lastPrinted>
  <dcterms:created xsi:type="dcterms:W3CDTF">2025-06-30T10:29:00Z</dcterms:created>
  <dcterms:modified xsi:type="dcterms:W3CDTF">2025-06-30T10:29:00Z</dcterms:modified>
  <dc:language>ru-RU</dc:language>
</cp:coreProperties>
</file>