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2353F9" w:rsidRPr="007225D7" w:rsidTr="00724B21">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2353F9" w:rsidRDefault="002353F9" w:rsidP="00724B21">
            <w:pPr>
              <w:suppressAutoHyphens/>
              <w:autoSpaceDE/>
              <w:spacing w:line="276" w:lineRule="auto"/>
              <w:rPr>
                <w:sz w:val="24"/>
                <w:szCs w:val="24"/>
                <w:lang w:val="en-US" w:eastAsia="ar-SA"/>
              </w:rPr>
            </w:pPr>
            <w:bookmarkStart w:id="0" w:name="_GoBack"/>
          </w:p>
          <w:p w:rsidR="002353F9" w:rsidRDefault="002353F9" w:rsidP="00724B21">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2353F9" w:rsidRDefault="002353F9" w:rsidP="00724B21">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2353F9" w:rsidRDefault="002353F9" w:rsidP="00724B21">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2353F9" w:rsidRDefault="002353F9" w:rsidP="00724B21">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2353F9" w:rsidRDefault="002353F9" w:rsidP="00724B21">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2353F9" w:rsidRDefault="002353F9" w:rsidP="00724B21">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2353F9" w:rsidRDefault="002353F9" w:rsidP="00724B21">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2353F9" w:rsidRDefault="002353F9" w:rsidP="00724B21">
            <w:pPr>
              <w:suppressAutoHyphens/>
              <w:autoSpaceDE/>
              <w:spacing w:line="276" w:lineRule="auto"/>
              <w:rPr>
                <w:sz w:val="24"/>
                <w:szCs w:val="24"/>
                <w:lang w:eastAsia="ar-SA"/>
              </w:rPr>
            </w:pPr>
          </w:p>
          <w:p w:rsidR="002353F9" w:rsidRDefault="002353F9" w:rsidP="00724B21">
            <w:pPr>
              <w:suppressAutoHyphens/>
              <w:autoSpaceDE/>
              <w:spacing w:line="276" w:lineRule="auto"/>
              <w:rPr>
                <w:sz w:val="24"/>
                <w:szCs w:val="24"/>
                <w:lang w:eastAsia="ar-SA"/>
              </w:rPr>
            </w:pPr>
          </w:p>
          <w:p w:rsidR="002353F9" w:rsidRDefault="002353F9" w:rsidP="00724B21">
            <w:pPr>
              <w:suppressAutoHyphens/>
              <w:autoSpaceDE/>
              <w:spacing w:line="276" w:lineRule="auto"/>
              <w:rPr>
                <w:sz w:val="24"/>
                <w:szCs w:val="24"/>
                <w:lang w:eastAsia="ar-SA"/>
              </w:rPr>
            </w:pPr>
          </w:p>
          <w:p w:rsidR="002353F9" w:rsidRDefault="002353F9" w:rsidP="00724B21">
            <w:pPr>
              <w:suppressAutoHyphens/>
              <w:autoSpaceDE/>
              <w:spacing w:line="276" w:lineRule="auto"/>
              <w:rPr>
                <w:b/>
                <w:sz w:val="36"/>
                <w:szCs w:val="36"/>
                <w:lang w:eastAsia="ar-SA"/>
              </w:rPr>
            </w:pPr>
            <w:r>
              <w:rPr>
                <w:b/>
                <w:sz w:val="36"/>
                <w:szCs w:val="36"/>
                <w:lang w:eastAsia="ar-SA"/>
              </w:rPr>
              <w:t>№ 7 (140</w:t>
            </w:r>
            <w:r>
              <w:rPr>
                <w:b/>
                <w:sz w:val="36"/>
                <w:szCs w:val="36"/>
                <w:lang w:eastAsia="ar-SA"/>
              </w:rPr>
              <w:t>)</w:t>
            </w:r>
          </w:p>
          <w:p w:rsidR="002353F9" w:rsidRPr="00D907EC" w:rsidRDefault="002353F9" w:rsidP="00724B21">
            <w:pPr>
              <w:suppressAutoHyphens/>
              <w:autoSpaceDE/>
              <w:spacing w:line="276" w:lineRule="auto"/>
              <w:rPr>
                <w:b/>
                <w:sz w:val="36"/>
                <w:szCs w:val="36"/>
                <w:u w:val="single"/>
                <w:lang w:eastAsia="ar-SA"/>
              </w:rPr>
            </w:pPr>
            <w:r>
              <w:rPr>
                <w:b/>
                <w:sz w:val="36"/>
                <w:szCs w:val="36"/>
                <w:u w:val="single"/>
                <w:lang w:eastAsia="ar-SA"/>
              </w:rPr>
              <w:t>от 15.05</w:t>
            </w:r>
            <w:r>
              <w:rPr>
                <w:b/>
                <w:sz w:val="36"/>
                <w:szCs w:val="36"/>
                <w:u w:val="single"/>
                <w:lang w:eastAsia="ar-SA"/>
              </w:rPr>
              <w:t>.2023</w:t>
            </w:r>
            <w:r w:rsidRPr="00D907EC">
              <w:rPr>
                <w:b/>
                <w:sz w:val="36"/>
                <w:szCs w:val="36"/>
                <w:u w:val="single"/>
                <w:lang w:eastAsia="ar-SA"/>
              </w:rPr>
              <w:t xml:space="preserve"> г.</w:t>
            </w:r>
          </w:p>
          <w:p w:rsidR="002353F9" w:rsidRDefault="002353F9" w:rsidP="00724B21">
            <w:pPr>
              <w:suppressAutoHyphens/>
              <w:autoSpaceDE/>
              <w:spacing w:line="276" w:lineRule="auto"/>
              <w:rPr>
                <w:b/>
                <w:sz w:val="22"/>
                <w:szCs w:val="22"/>
                <w:lang w:eastAsia="ar-SA"/>
              </w:rPr>
            </w:pPr>
          </w:p>
          <w:p w:rsidR="002353F9" w:rsidRDefault="002353F9" w:rsidP="00724B21">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2353F9" w:rsidRDefault="002353F9" w:rsidP="00724B21">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2353F9" w:rsidRDefault="002353F9" w:rsidP="00724B21">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2353F9" w:rsidRDefault="002353F9" w:rsidP="00724B21">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2353F9" w:rsidRDefault="002353F9" w:rsidP="00724B21">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2353F9" w:rsidRDefault="002353F9" w:rsidP="00724B21">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2353F9" w:rsidRDefault="002353F9" w:rsidP="00724B21">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2353F9" w:rsidRPr="007225D7" w:rsidRDefault="002353F9" w:rsidP="00724B21">
            <w:pPr>
              <w:suppressAutoHyphens/>
              <w:autoSpaceDE/>
              <w:spacing w:line="276" w:lineRule="auto"/>
              <w:rPr>
                <w:b/>
                <w:sz w:val="18"/>
                <w:szCs w:val="18"/>
                <w:lang w:eastAsia="ar-SA"/>
              </w:rPr>
            </w:pPr>
            <w:r>
              <w:rPr>
                <w:sz w:val="18"/>
                <w:szCs w:val="18"/>
                <w:lang w:eastAsia="ar-SA"/>
              </w:rPr>
              <w:t xml:space="preserve">Подписан в печать: </w:t>
            </w:r>
            <w:r>
              <w:rPr>
                <w:b/>
                <w:sz w:val="18"/>
                <w:szCs w:val="18"/>
                <w:lang w:eastAsia="ar-SA"/>
              </w:rPr>
              <w:t>15.05</w:t>
            </w:r>
            <w:r>
              <w:rPr>
                <w:b/>
                <w:sz w:val="18"/>
                <w:szCs w:val="18"/>
                <w:lang w:eastAsia="ar-SA"/>
              </w:rPr>
              <w:t>.2023 г.</w:t>
            </w:r>
            <w:r w:rsidRPr="006E6BE7">
              <w:rPr>
                <w:sz w:val="18"/>
                <w:szCs w:val="18"/>
                <w:lang w:eastAsia="ar-SA"/>
              </w:rPr>
              <w:t xml:space="preserve"> </w:t>
            </w:r>
          </w:p>
        </w:tc>
      </w:tr>
      <w:bookmarkEnd w:id="0"/>
    </w:tbl>
    <w:p w:rsidR="00FE19F6" w:rsidRDefault="00644E3E"/>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p w:rsidR="002353F9" w:rsidRDefault="002353F9"/>
    <w:tbl>
      <w:tblPr>
        <w:tblW w:w="0" w:type="auto"/>
        <w:jc w:val="center"/>
        <w:tblInd w:w="-72" w:type="dxa"/>
        <w:tblLayout w:type="fixed"/>
        <w:tblCellMar>
          <w:left w:w="70" w:type="dxa"/>
          <w:right w:w="70" w:type="dxa"/>
        </w:tblCellMar>
        <w:tblLook w:val="04A0" w:firstRow="1" w:lastRow="0" w:firstColumn="1" w:lastColumn="0" w:noHBand="0" w:noVBand="1"/>
      </w:tblPr>
      <w:tblGrid>
        <w:gridCol w:w="9259"/>
      </w:tblGrid>
      <w:tr w:rsidR="002353F9" w:rsidRPr="002353F9" w:rsidTr="00724B21">
        <w:trPr>
          <w:cantSplit/>
          <w:trHeight w:val="1430"/>
          <w:jc w:val="center"/>
        </w:trPr>
        <w:tc>
          <w:tcPr>
            <w:tcW w:w="9259" w:type="dxa"/>
            <w:hideMark/>
          </w:tcPr>
          <w:p w:rsidR="002353F9" w:rsidRPr="002353F9" w:rsidRDefault="002353F9" w:rsidP="002353F9">
            <w:pPr>
              <w:tabs>
                <w:tab w:val="center" w:pos="4466"/>
                <w:tab w:val="left" w:pos="7455"/>
              </w:tabs>
              <w:autoSpaceDE/>
              <w:autoSpaceDN/>
              <w:spacing w:line="276" w:lineRule="auto"/>
              <w:jc w:val="center"/>
              <w:rPr>
                <w:b/>
                <w:sz w:val="28"/>
                <w:szCs w:val="28"/>
                <w:lang w:eastAsia="en-US"/>
              </w:rPr>
            </w:pPr>
            <w:r w:rsidRPr="002353F9">
              <w:rPr>
                <w:b/>
                <w:sz w:val="28"/>
                <w:szCs w:val="28"/>
                <w:lang w:eastAsia="en-US"/>
              </w:rPr>
              <w:lastRenderedPageBreak/>
              <w:t>АДМИНИСТРАЦИЯ</w:t>
            </w:r>
          </w:p>
          <w:p w:rsidR="002353F9" w:rsidRPr="002353F9" w:rsidRDefault="002353F9" w:rsidP="002353F9">
            <w:pPr>
              <w:autoSpaceDE/>
              <w:autoSpaceDN/>
              <w:spacing w:line="276" w:lineRule="auto"/>
              <w:jc w:val="center"/>
              <w:rPr>
                <w:b/>
                <w:sz w:val="28"/>
                <w:szCs w:val="28"/>
                <w:u w:val="single"/>
                <w:lang w:eastAsia="en-US"/>
              </w:rPr>
            </w:pPr>
            <w:r w:rsidRPr="002353F9">
              <w:rPr>
                <w:b/>
                <w:sz w:val="28"/>
                <w:szCs w:val="28"/>
                <w:lang w:eastAsia="en-US"/>
              </w:rPr>
              <w:t>МУНИЦИПАЛЬНОГО ОБРАЗОВАНИЯ</w:t>
            </w:r>
          </w:p>
          <w:p w:rsidR="002353F9" w:rsidRPr="002353F9" w:rsidRDefault="002353F9" w:rsidP="002353F9">
            <w:pPr>
              <w:autoSpaceDE/>
              <w:autoSpaceDN/>
              <w:spacing w:line="276" w:lineRule="auto"/>
              <w:jc w:val="center"/>
              <w:rPr>
                <w:b/>
                <w:sz w:val="28"/>
                <w:szCs w:val="28"/>
                <w:lang w:eastAsia="en-US"/>
              </w:rPr>
            </w:pPr>
            <w:r w:rsidRPr="002353F9">
              <w:rPr>
                <w:b/>
                <w:sz w:val="28"/>
                <w:szCs w:val="28"/>
                <w:lang w:eastAsia="en-US"/>
              </w:rPr>
              <w:t>БЕЛЯЕВСКИЙ СЕЛЬСОВЕТ</w:t>
            </w:r>
          </w:p>
          <w:p w:rsidR="002353F9" w:rsidRPr="002353F9" w:rsidRDefault="002353F9" w:rsidP="002353F9">
            <w:pPr>
              <w:autoSpaceDE/>
              <w:autoSpaceDN/>
              <w:spacing w:line="276" w:lineRule="auto"/>
              <w:jc w:val="center"/>
              <w:rPr>
                <w:b/>
                <w:sz w:val="28"/>
                <w:szCs w:val="28"/>
                <w:lang w:eastAsia="en-US"/>
              </w:rPr>
            </w:pPr>
            <w:r w:rsidRPr="002353F9">
              <w:rPr>
                <w:b/>
                <w:sz w:val="28"/>
                <w:szCs w:val="28"/>
                <w:lang w:eastAsia="en-US"/>
              </w:rPr>
              <w:t>БЕЛЯЕВСКОГО РАЙОНА ОРЕНБУРГСКОЙ ОБЛАСТИ</w:t>
            </w:r>
          </w:p>
          <w:p w:rsidR="002353F9" w:rsidRPr="002353F9" w:rsidRDefault="002353F9" w:rsidP="002353F9">
            <w:pPr>
              <w:autoSpaceDE/>
              <w:autoSpaceDN/>
              <w:spacing w:line="276" w:lineRule="auto"/>
              <w:jc w:val="center"/>
              <w:rPr>
                <w:b/>
                <w:sz w:val="28"/>
                <w:szCs w:val="28"/>
                <w:lang w:eastAsia="en-US"/>
              </w:rPr>
            </w:pPr>
          </w:p>
        </w:tc>
      </w:tr>
      <w:tr w:rsidR="002353F9" w:rsidRPr="002353F9" w:rsidTr="00724B21">
        <w:trPr>
          <w:cantSplit/>
          <w:trHeight w:val="1120"/>
          <w:jc w:val="center"/>
        </w:trPr>
        <w:tc>
          <w:tcPr>
            <w:tcW w:w="9259" w:type="dxa"/>
            <w:vAlign w:val="bottom"/>
          </w:tcPr>
          <w:p w:rsidR="002353F9" w:rsidRPr="002353F9" w:rsidRDefault="002353F9" w:rsidP="002353F9">
            <w:pPr>
              <w:spacing w:line="276" w:lineRule="auto"/>
              <w:jc w:val="center"/>
              <w:rPr>
                <w:b/>
                <w:sz w:val="28"/>
                <w:szCs w:val="28"/>
                <w:lang w:eastAsia="en-US"/>
              </w:rPr>
            </w:pPr>
            <w:r w:rsidRPr="002353F9">
              <w:rPr>
                <w:b/>
                <w:sz w:val="28"/>
                <w:szCs w:val="28"/>
                <w:lang w:eastAsia="en-US"/>
              </w:rPr>
              <w:t>ПОСТАНОВЛЕНИЕ</w:t>
            </w:r>
          </w:p>
          <w:p w:rsidR="002353F9" w:rsidRPr="002353F9" w:rsidRDefault="002353F9" w:rsidP="002353F9">
            <w:pPr>
              <w:spacing w:line="276" w:lineRule="auto"/>
              <w:jc w:val="center"/>
              <w:rPr>
                <w:sz w:val="28"/>
                <w:szCs w:val="28"/>
                <w:lang w:val="en-US" w:eastAsia="en-US"/>
              </w:rPr>
            </w:pPr>
          </w:p>
          <w:p w:rsidR="002353F9" w:rsidRPr="002353F9" w:rsidRDefault="002353F9" w:rsidP="002353F9">
            <w:pPr>
              <w:spacing w:line="276" w:lineRule="auto"/>
              <w:jc w:val="center"/>
              <w:rPr>
                <w:sz w:val="28"/>
                <w:szCs w:val="28"/>
                <w:lang w:eastAsia="en-US"/>
              </w:rPr>
            </w:pPr>
            <w:r w:rsidRPr="002353F9">
              <w:rPr>
                <w:sz w:val="28"/>
                <w:szCs w:val="28"/>
                <w:lang w:eastAsia="en-US"/>
              </w:rPr>
              <w:t>02.05.2023 № 49-п</w:t>
            </w:r>
          </w:p>
        </w:tc>
      </w:tr>
    </w:tbl>
    <w:p w:rsidR="002353F9" w:rsidRPr="002353F9" w:rsidRDefault="002353F9" w:rsidP="002353F9">
      <w:pPr>
        <w:autoSpaceDE/>
        <w:autoSpaceDN/>
        <w:spacing w:line="276" w:lineRule="auto"/>
        <w:rPr>
          <w:rFonts w:eastAsia="Calibri"/>
          <w:sz w:val="28"/>
          <w:szCs w:val="28"/>
          <w:lang w:eastAsia="en-US"/>
        </w:rPr>
      </w:pPr>
    </w:p>
    <w:p w:rsidR="002353F9" w:rsidRPr="002353F9" w:rsidRDefault="002353F9" w:rsidP="002353F9">
      <w:pPr>
        <w:autoSpaceDE/>
        <w:autoSpaceDN/>
        <w:jc w:val="center"/>
        <w:rPr>
          <w:rFonts w:eastAsia="Calibri"/>
          <w:sz w:val="28"/>
          <w:szCs w:val="28"/>
          <w:lang w:eastAsia="en-US"/>
        </w:rPr>
      </w:pPr>
      <w:r w:rsidRPr="002353F9">
        <w:rPr>
          <w:rFonts w:eastAsia="Calibri"/>
          <w:sz w:val="28"/>
          <w:szCs w:val="28"/>
          <w:lang w:eastAsia="en-US"/>
        </w:rPr>
        <w:t xml:space="preserve">О проведении публичных слушаний проекта </w:t>
      </w:r>
    </w:p>
    <w:p w:rsidR="002353F9" w:rsidRPr="002353F9" w:rsidRDefault="002353F9" w:rsidP="002353F9">
      <w:pPr>
        <w:autoSpaceDE/>
        <w:autoSpaceDN/>
        <w:jc w:val="center"/>
        <w:rPr>
          <w:rFonts w:eastAsia="Calibri"/>
          <w:sz w:val="28"/>
          <w:szCs w:val="28"/>
          <w:lang w:eastAsia="en-US"/>
        </w:rPr>
      </w:pPr>
      <w:r w:rsidRPr="002353F9">
        <w:rPr>
          <w:rFonts w:eastAsia="Calibri"/>
          <w:sz w:val="28"/>
          <w:szCs w:val="28"/>
          <w:lang w:eastAsia="en-US"/>
        </w:rPr>
        <w:t>решения Совета депутатов</w:t>
      </w:r>
    </w:p>
    <w:p w:rsidR="002353F9" w:rsidRPr="002353F9" w:rsidRDefault="002353F9" w:rsidP="002353F9">
      <w:pPr>
        <w:autoSpaceDE/>
        <w:autoSpaceDN/>
        <w:jc w:val="center"/>
        <w:rPr>
          <w:rFonts w:eastAsia="Calibri"/>
          <w:sz w:val="28"/>
          <w:szCs w:val="28"/>
          <w:lang w:eastAsia="en-US"/>
        </w:rPr>
      </w:pPr>
    </w:p>
    <w:p w:rsidR="002353F9" w:rsidRPr="002353F9" w:rsidRDefault="002353F9" w:rsidP="002353F9">
      <w:pPr>
        <w:autoSpaceDE/>
        <w:autoSpaceDN/>
        <w:ind w:firstLine="708"/>
        <w:jc w:val="both"/>
        <w:rPr>
          <w:rFonts w:eastAsia="Calibri"/>
          <w:sz w:val="28"/>
          <w:szCs w:val="28"/>
          <w:lang w:eastAsia="en-US"/>
        </w:rPr>
      </w:pPr>
      <w:r w:rsidRPr="002353F9">
        <w:rPr>
          <w:rFonts w:eastAsia="Calibri"/>
          <w:sz w:val="28"/>
          <w:szCs w:val="28"/>
          <w:lang w:eastAsia="en-US"/>
        </w:rPr>
        <w:t xml:space="preserve">В соответствии со статьей 13 Устава муниципального образования </w:t>
      </w:r>
      <w:proofErr w:type="spellStart"/>
      <w:r w:rsidRPr="002353F9">
        <w:rPr>
          <w:rFonts w:eastAsia="Calibri"/>
          <w:sz w:val="28"/>
          <w:szCs w:val="28"/>
          <w:lang w:eastAsia="en-US"/>
        </w:rPr>
        <w:t>Беляевский</w:t>
      </w:r>
      <w:proofErr w:type="spellEnd"/>
      <w:r w:rsidRPr="002353F9">
        <w:rPr>
          <w:rFonts w:eastAsia="Calibri"/>
          <w:sz w:val="28"/>
          <w:szCs w:val="28"/>
          <w:lang w:eastAsia="en-US"/>
        </w:rPr>
        <w:t xml:space="preserve"> сельсовет:</w:t>
      </w:r>
    </w:p>
    <w:p w:rsidR="002353F9" w:rsidRPr="002353F9" w:rsidRDefault="002353F9" w:rsidP="002353F9">
      <w:pPr>
        <w:autoSpaceDE/>
        <w:autoSpaceDN/>
        <w:jc w:val="both"/>
        <w:rPr>
          <w:rFonts w:eastAsia="Calibri"/>
          <w:sz w:val="28"/>
          <w:szCs w:val="28"/>
          <w:lang w:eastAsia="en-US"/>
        </w:rPr>
      </w:pPr>
      <w:r w:rsidRPr="002353F9">
        <w:rPr>
          <w:rFonts w:eastAsia="Calibri"/>
          <w:sz w:val="28"/>
          <w:szCs w:val="28"/>
          <w:lang w:eastAsia="en-US"/>
        </w:rPr>
        <w:tab/>
        <w:t xml:space="preserve">1. Провести в администрации сельсовета публичные слушания </w:t>
      </w:r>
      <w:proofErr w:type="gramStart"/>
      <w:r w:rsidRPr="002353F9">
        <w:rPr>
          <w:rFonts w:eastAsia="Calibri"/>
          <w:sz w:val="28"/>
          <w:szCs w:val="28"/>
          <w:lang w:eastAsia="en-US"/>
        </w:rPr>
        <w:t>проекта решения Совета депутатов муниципального образования</w:t>
      </w:r>
      <w:proofErr w:type="gramEnd"/>
      <w:r w:rsidRPr="002353F9">
        <w:rPr>
          <w:rFonts w:eastAsia="Calibri"/>
          <w:sz w:val="28"/>
          <w:szCs w:val="28"/>
          <w:lang w:eastAsia="en-US"/>
        </w:rPr>
        <w:t xml:space="preserve"> </w:t>
      </w:r>
      <w:proofErr w:type="spellStart"/>
      <w:r w:rsidRPr="002353F9">
        <w:rPr>
          <w:rFonts w:eastAsia="Calibri"/>
          <w:sz w:val="28"/>
          <w:szCs w:val="28"/>
          <w:lang w:eastAsia="en-US"/>
        </w:rPr>
        <w:t>Беляевский</w:t>
      </w:r>
      <w:proofErr w:type="spellEnd"/>
      <w:r w:rsidRPr="002353F9">
        <w:rPr>
          <w:rFonts w:eastAsia="Calibri"/>
          <w:sz w:val="28"/>
          <w:szCs w:val="28"/>
          <w:lang w:eastAsia="en-US"/>
        </w:rPr>
        <w:t xml:space="preserve"> сельсовет </w:t>
      </w:r>
      <w:r w:rsidRPr="002353F9">
        <w:rPr>
          <w:rFonts w:eastAsia="Calibri"/>
          <w:sz w:val="28"/>
          <w:szCs w:val="28"/>
          <w:shd w:val="clear" w:color="auto" w:fill="FFFFFF"/>
          <w:lang w:eastAsia="en-US"/>
        </w:rPr>
        <w:t xml:space="preserve">«Об исполнении бюджета муниципального образования </w:t>
      </w:r>
      <w:proofErr w:type="spellStart"/>
      <w:r w:rsidRPr="002353F9">
        <w:rPr>
          <w:rFonts w:eastAsia="Calibri"/>
          <w:sz w:val="28"/>
          <w:szCs w:val="28"/>
          <w:shd w:val="clear" w:color="auto" w:fill="FFFFFF"/>
          <w:lang w:eastAsia="en-US"/>
        </w:rPr>
        <w:t>Беляевский</w:t>
      </w:r>
      <w:proofErr w:type="spellEnd"/>
      <w:r w:rsidRPr="002353F9">
        <w:rPr>
          <w:rFonts w:eastAsia="Calibri"/>
          <w:sz w:val="28"/>
          <w:szCs w:val="28"/>
          <w:shd w:val="clear" w:color="auto" w:fill="FFFFFF"/>
          <w:lang w:eastAsia="en-US"/>
        </w:rPr>
        <w:t xml:space="preserve"> сельсовет Беляевского района Оренбургской области за 2022год»</w:t>
      </w:r>
    </w:p>
    <w:p w:rsidR="002353F9" w:rsidRPr="002353F9" w:rsidRDefault="002353F9" w:rsidP="002353F9">
      <w:pPr>
        <w:autoSpaceDE/>
        <w:autoSpaceDN/>
        <w:ind w:firstLine="708"/>
        <w:jc w:val="both"/>
        <w:rPr>
          <w:rFonts w:eastAsia="Calibri"/>
          <w:sz w:val="28"/>
          <w:szCs w:val="28"/>
          <w:lang w:eastAsia="en-US"/>
        </w:rPr>
      </w:pPr>
      <w:r w:rsidRPr="002353F9">
        <w:rPr>
          <w:rFonts w:eastAsia="Calibri"/>
          <w:sz w:val="28"/>
          <w:szCs w:val="28"/>
          <w:lang w:eastAsia="en-US"/>
        </w:rPr>
        <w:t>2. Назначить проведение публичных слушаний на 06 июня 2023 года.</w:t>
      </w:r>
    </w:p>
    <w:p w:rsidR="002353F9" w:rsidRPr="002353F9" w:rsidRDefault="002353F9" w:rsidP="002353F9">
      <w:pPr>
        <w:autoSpaceDE/>
        <w:autoSpaceDN/>
        <w:jc w:val="both"/>
        <w:rPr>
          <w:rFonts w:eastAsia="Calibri"/>
          <w:sz w:val="28"/>
          <w:szCs w:val="28"/>
          <w:lang w:eastAsia="en-US"/>
        </w:rPr>
      </w:pPr>
      <w:r w:rsidRPr="002353F9">
        <w:rPr>
          <w:rFonts w:eastAsia="Calibri"/>
          <w:sz w:val="28"/>
          <w:szCs w:val="28"/>
          <w:lang w:eastAsia="en-US"/>
        </w:rPr>
        <w:tab/>
        <w:t>3. Возложить подготовку и проведение слушаний на Мишукову Е.В.–ведущего специалиста по бухучету администрации Беляевского сельсовета.</w:t>
      </w:r>
    </w:p>
    <w:p w:rsidR="002353F9" w:rsidRPr="002353F9" w:rsidRDefault="002353F9" w:rsidP="002353F9">
      <w:pPr>
        <w:autoSpaceDE/>
        <w:autoSpaceDN/>
        <w:jc w:val="both"/>
        <w:rPr>
          <w:rFonts w:eastAsia="Calibri"/>
          <w:sz w:val="28"/>
          <w:szCs w:val="28"/>
          <w:lang w:eastAsia="en-US"/>
        </w:rPr>
      </w:pPr>
      <w:r w:rsidRPr="002353F9">
        <w:rPr>
          <w:rFonts w:eastAsia="Calibri"/>
          <w:sz w:val="28"/>
          <w:szCs w:val="28"/>
          <w:lang w:eastAsia="en-US"/>
        </w:rPr>
        <w:tab/>
        <w:t xml:space="preserve">4. </w:t>
      </w:r>
      <w:proofErr w:type="gramStart"/>
      <w:r w:rsidRPr="002353F9">
        <w:rPr>
          <w:rFonts w:eastAsia="Calibri"/>
          <w:sz w:val="28"/>
          <w:szCs w:val="28"/>
          <w:lang w:eastAsia="en-US"/>
        </w:rPr>
        <w:t>Ответственному</w:t>
      </w:r>
      <w:proofErr w:type="gramEnd"/>
      <w:r w:rsidRPr="002353F9">
        <w:rPr>
          <w:rFonts w:eastAsia="Calibri"/>
          <w:sz w:val="28"/>
          <w:szCs w:val="28"/>
          <w:lang w:eastAsia="en-US"/>
        </w:rPr>
        <w:t xml:space="preserve"> за подготовку и проведение слушаний:</w:t>
      </w:r>
    </w:p>
    <w:p w:rsidR="002353F9" w:rsidRPr="002353F9" w:rsidRDefault="002353F9" w:rsidP="002353F9">
      <w:pPr>
        <w:autoSpaceDE/>
        <w:autoSpaceDN/>
        <w:ind w:firstLine="708"/>
        <w:jc w:val="both"/>
        <w:rPr>
          <w:rFonts w:eastAsia="Calibri"/>
          <w:sz w:val="28"/>
          <w:szCs w:val="28"/>
          <w:lang w:eastAsia="en-US"/>
        </w:rPr>
      </w:pPr>
      <w:r w:rsidRPr="002353F9">
        <w:rPr>
          <w:rFonts w:eastAsia="Calibri"/>
          <w:sz w:val="28"/>
          <w:szCs w:val="28"/>
          <w:lang w:eastAsia="en-US"/>
        </w:rPr>
        <w:t>4.1. Определить предварительный состав участников слушаний, подготовить необходимые информационные материалы, которые предлагается принять по результатам слушаний, в том числе проект решения, выносимого на слушания.</w:t>
      </w:r>
    </w:p>
    <w:p w:rsidR="002353F9" w:rsidRPr="002353F9" w:rsidRDefault="002353F9" w:rsidP="002353F9">
      <w:pPr>
        <w:autoSpaceDE/>
        <w:autoSpaceDN/>
        <w:ind w:firstLine="708"/>
        <w:jc w:val="both"/>
        <w:rPr>
          <w:rFonts w:eastAsia="Calibri"/>
          <w:sz w:val="28"/>
          <w:szCs w:val="28"/>
          <w:lang w:eastAsia="en-US"/>
        </w:rPr>
      </w:pPr>
      <w:r w:rsidRPr="002353F9">
        <w:rPr>
          <w:rFonts w:eastAsia="Calibri"/>
          <w:sz w:val="28"/>
          <w:szCs w:val="28"/>
          <w:lang w:eastAsia="en-US"/>
        </w:rPr>
        <w:t xml:space="preserve">4.2. Опубликовать соответствующий проект решения Совета депутатов муниципального образования </w:t>
      </w:r>
      <w:proofErr w:type="spellStart"/>
      <w:r w:rsidRPr="002353F9">
        <w:rPr>
          <w:rFonts w:eastAsia="Calibri"/>
          <w:sz w:val="28"/>
          <w:szCs w:val="28"/>
          <w:lang w:eastAsia="en-US"/>
        </w:rPr>
        <w:t>Беляевский</w:t>
      </w:r>
      <w:proofErr w:type="spellEnd"/>
      <w:r w:rsidRPr="002353F9">
        <w:rPr>
          <w:rFonts w:eastAsia="Calibri"/>
          <w:sz w:val="28"/>
          <w:szCs w:val="28"/>
          <w:lang w:eastAsia="en-US"/>
        </w:rPr>
        <w:t xml:space="preserve"> сельсовет на официальном сайте администрации.</w:t>
      </w:r>
    </w:p>
    <w:p w:rsidR="002353F9" w:rsidRPr="002353F9" w:rsidRDefault="002353F9" w:rsidP="002353F9">
      <w:pPr>
        <w:autoSpaceDE/>
        <w:autoSpaceDN/>
        <w:ind w:firstLine="708"/>
        <w:jc w:val="both"/>
        <w:rPr>
          <w:rFonts w:eastAsia="Calibri"/>
          <w:sz w:val="28"/>
          <w:szCs w:val="28"/>
          <w:lang w:eastAsia="en-US"/>
        </w:rPr>
      </w:pPr>
      <w:r w:rsidRPr="002353F9">
        <w:rPr>
          <w:rFonts w:eastAsia="Calibri"/>
          <w:sz w:val="28"/>
          <w:szCs w:val="28"/>
          <w:lang w:eastAsia="en-US"/>
        </w:rPr>
        <w:t xml:space="preserve">4.3. Опубликовать итоговые документы по результатам слушаний и протокол слушаний в установленные сроки на официальном сайте администрации сельсовета. </w:t>
      </w:r>
    </w:p>
    <w:p w:rsidR="002353F9" w:rsidRPr="002353F9" w:rsidRDefault="002353F9" w:rsidP="002353F9">
      <w:pPr>
        <w:autoSpaceDE/>
        <w:autoSpaceDN/>
        <w:jc w:val="both"/>
        <w:rPr>
          <w:rFonts w:eastAsia="Calibri"/>
          <w:sz w:val="28"/>
          <w:szCs w:val="28"/>
          <w:lang w:eastAsia="en-US"/>
        </w:rPr>
      </w:pPr>
      <w:r w:rsidRPr="002353F9">
        <w:rPr>
          <w:rFonts w:eastAsia="Calibri"/>
          <w:sz w:val="28"/>
          <w:szCs w:val="28"/>
          <w:lang w:eastAsia="en-US"/>
        </w:rPr>
        <w:tab/>
        <w:t xml:space="preserve">5. </w:t>
      </w:r>
      <w:proofErr w:type="gramStart"/>
      <w:r w:rsidRPr="002353F9">
        <w:rPr>
          <w:rFonts w:eastAsia="Calibri"/>
          <w:sz w:val="28"/>
          <w:szCs w:val="28"/>
          <w:lang w:eastAsia="en-US"/>
        </w:rPr>
        <w:t>Контроль за</w:t>
      </w:r>
      <w:proofErr w:type="gramEnd"/>
      <w:r w:rsidRPr="002353F9">
        <w:rPr>
          <w:rFonts w:eastAsia="Calibri"/>
          <w:sz w:val="28"/>
          <w:szCs w:val="28"/>
          <w:lang w:eastAsia="en-US"/>
        </w:rPr>
        <w:t xml:space="preserve"> исполнением настоящего постановления оставляю за собой.</w:t>
      </w:r>
    </w:p>
    <w:p w:rsidR="002353F9" w:rsidRPr="002353F9" w:rsidRDefault="002353F9" w:rsidP="002353F9">
      <w:pPr>
        <w:autoSpaceDE/>
        <w:autoSpaceDN/>
        <w:ind w:firstLine="708"/>
        <w:jc w:val="both"/>
        <w:rPr>
          <w:rFonts w:eastAsia="Calibri"/>
          <w:sz w:val="28"/>
          <w:szCs w:val="28"/>
          <w:lang w:eastAsia="en-US"/>
        </w:rPr>
      </w:pPr>
      <w:r w:rsidRPr="002353F9">
        <w:rPr>
          <w:rFonts w:eastAsia="Calibri"/>
          <w:sz w:val="28"/>
          <w:szCs w:val="28"/>
          <w:lang w:eastAsia="en-US"/>
        </w:rPr>
        <w:t>6. Настоящее постановление вступает в силу после его официального опубликования на сайте администрации сельсовета.</w:t>
      </w:r>
    </w:p>
    <w:p w:rsidR="002353F9" w:rsidRPr="002353F9" w:rsidRDefault="002353F9" w:rsidP="002353F9">
      <w:pPr>
        <w:autoSpaceDE/>
        <w:autoSpaceDN/>
        <w:jc w:val="both"/>
        <w:rPr>
          <w:rFonts w:eastAsia="Calibri"/>
          <w:sz w:val="28"/>
          <w:szCs w:val="28"/>
          <w:lang w:eastAsia="en-US"/>
        </w:rPr>
      </w:pPr>
    </w:p>
    <w:p w:rsidR="002353F9" w:rsidRPr="002353F9" w:rsidRDefault="002353F9" w:rsidP="002353F9">
      <w:pPr>
        <w:autoSpaceDE/>
        <w:autoSpaceDN/>
        <w:jc w:val="both"/>
        <w:rPr>
          <w:rFonts w:eastAsia="Calibri"/>
          <w:sz w:val="28"/>
          <w:szCs w:val="28"/>
          <w:lang w:eastAsia="en-US"/>
        </w:rPr>
      </w:pPr>
    </w:p>
    <w:tbl>
      <w:tblPr>
        <w:tblW w:w="9560" w:type="dxa"/>
        <w:tblInd w:w="109" w:type="dxa"/>
        <w:tblLook w:val="04A0" w:firstRow="1" w:lastRow="0" w:firstColumn="1" w:lastColumn="0" w:noHBand="0" w:noVBand="1"/>
      </w:tblPr>
      <w:tblGrid>
        <w:gridCol w:w="4818"/>
        <w:gridCol w:w="4742"/>
      </w:tblGrid>
      <w:tr w:rsidR="002353F9" w:rsidRPr="002353F9" w:rsidTr="002353F9">
        <w:trPr>
          <w:trHeight w:val="132"/>
        </w:trPr>
        <w:tc>
          <w:tcPr>
            <w:tcW w:w="4818" w:type="dxa"/>
            <w:hideMark/>
          </w:tcPr>
          <w:p w:rsidR="002353F9" w:rsidRPr="002353F9" w:rsidRDefault="002353F9" w:rsidP="002353F9">
            <w:pPr>
              <w:tabs>
                <w:tab w:val="left" w:pos="3836"/>
              </w:tabs>
              <w:autoSpaceDE/>
              <w:autoSpaceDN/>
              <w:spacing w:after="200" w:line="276" w:lineRule="auto"/>
              <w:rPr>
                <w:rFonts w:eastAsia="Calibri"/>
                <w:sz w:val="28"/>
                <w:szCs w:val="28"/>
                <w:lang w:eastAsia="en-US"/>
              </w:rPr>
            </w:pPr>
            <w:r w:rsidRPr="002353F9">
              <w:rPr>
                <w:rFonts w:eastAsia="Calibri"/>
                <w:sz w:val="28"/>
                <w:szCs w:val="28"/>
                <w:lang w:eastAsia="en-US"/>
              </w:rPr>
              <w:t xml:space="preserve">Глава  муниципального образования </w:t>
            </w:r>
          </w:p>
        </w:tc>
        <w:tc>
          <w:tcPr>
            <w:tcW w:w="4742" w:type="dxa"/>
            <w:hideMark/>
          </w:tcPr>
          <w:p w:rsidR="002353F9" w:rsidRPr="002353F9" w:rsidRDefault="002353F9" w:rsidP="002353F9">
            <w:pPr>
              <w:tabs>
                <w:tab w:val="left" w:pos="3836"/>
              </w:tabs>
              <w:autoSpaceDE/>
              <w:autoSpaceDN/>
              <w:spacing w:after="200" w:line="276" w:lineRule="auto"/>
              <w:rPr>
                <w:rFonts w:eastAsia="Calibri"/>
                <w:sz w:val="28"/>
                <w:szCs w:val="28"/>
                <w:lang w:eastAsia="en-US"/>
              </w:rPr>
            </w:pPr>
            <w:r w:rsidRPr="002353F9">
              <w:rPr>
                <w:rFonts w:eastAsia="Calibri"/>
                <w:sz w:val="28"/>
                <w:szCs w:val="28"/>
                <w:lang w:eastAsia="en-US"/>
              </w:rPr>
              <w:t xml:space="preserve">                                        </w:t>
            </w:r>
            <w:proofErr w:type="spellStart"/>
            <w:r w:rsidRPr="002353F9">
              <w:rPr>
                <w:rFonts w:eastAsia="Calibri"/>
                <w:sz w:val="28"/>
                <w:szCs w:val="28"/>
                <w:lang w:eastAsia="en-US"/>
              </w:rPr>
              <w:t>М.Х.Елешев</w:t>
            </w:r>
            <w:proofErr w:type="spellEnd"/>
          </w:p>
        </w:tc>
      </w:tr>
    </w:tbl>
    <w:p w:rsidR="002353F9" w:rsidRDefault="002353F9" w:rsidP="002353F9">
      <w:pPr>
        <w:autoSpaceDE/>
        <w:autoSpaceDN/>
        <w:spacing w:after="200" w:line="276" w:lineRule="auto"/>
        <w:rPr>
          <w:rFonts w:eastAsia="Calibri"/>
          <w:sz w:val="26"/>
          <w:szCs w:val="26"/>
          <w:lang w:eastAsia="en-US"/>
        </w:rPr>
      </w:pPr>
    </w:p>
    <w:p w:rsidR="002353F9" w:rsidRDefault="002353F9" w:rsidP="002353F9">
      <w:pPr>
        <w:autoSpaceDE/>
        <w:autoSpaceDN/>
        <w:spacing w:after="200" w:line="276" w:lineRule="auto"/>
        <w:rPr>
          <w:rFonts w:eastAsia="Calibri"/>
          <w:sz w:val="26"/>
          <w:szCs w:val="26"/>
          <w:lang w:eastAsia="en-US"/>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353F9" w:rsidRPr="002353F9" w:rsidTr="00724B21">
        <w:trPr>
          <w:cantSplit/>
          <w:trHeight w:val="1418"/>
        </w:trPr>
        <w:tc>
          <w:tcPr>
            <w:tcW w:w="9072" w:type="dxa"/>
            <w:tcBorders>
              <w:top w:val="nil"/>
              <w:left w:val="nil"/>
              <w:bottom w:val="double" w:sz="12" w:space="0" w:color="auto"/>
              <w:right w:val="nil"/>
            </w:tcBorders>
            <w:hideMark/>
          </w:tcPr>
          <w:p w:rsidR="002353F9" w:rsidRPr="002353F9" w:rsidRDefault="002353F9" w:rsidP="002353F9">
            <w:pPr>
              <w:autoSpaceDE/>
              <w:autoSpaceDN/>
              <w:spacing w:line="276" w:lineRule="auto"/>
              <w:jc w:val="center"/>
              <w:rPr>
                <w:b/>
                <w:sz w:val="28"/>
                <w:szCs w:val="28"/>
                <w:lang w:eastAsia="en-US"/>
              </w:rPr>
            </w:pPr>
            <w:r w:rsidRPr="002353F9">
              <w:rPr>
                <w:b/>
                <w:sz w:val="28"/>
                <w:szCs w:val="28"/>
                <w:lang w:eastAsia="en-US"/>
              </w:rPr>
              <w:lastRenderedPageBreak/>
              <w:t>АДМИНИСТРАЦИЯ</w:t>
            </w:r>
          </w:p>
          <w:p w:rsidR="002353F9" w:rsidRPr="002353F9" w:rsidRDefault="002353F9" w:rsidP="002353F9">
            <w:pPr>
              <w:autoSpaceDE/>
              <w:autoSpaceDN/>
              <w:spacing w:line="276" w:lineRule="auto"/>
              <w:jc w:val="center"/>
              <w:rPr>
                <w:b/>
                <w:sz w:val="28"/>
                <w:szCs w:val="28"/>
                <w:lang w:eastAsia="en-US"/>
              </w:rPr>
            </w:pPr>
            <w:r w:rsidRPr="002353F9">
              <w:rPr>
                <w:b/>
                <w:sz w:val="28"/>
                <w:szCs w:val="28"/>
                <w:lang w:eastAsia="en-US"/>
              </w:rPr>
              <w:t>МУНИЦИПАЛЬНОГО ОБРАЗОВАНИЯ</w:t>
            </w:r>
          </w:p>
          <w:p w:rsidR="002353F9" w:rsidRPr="002353F9" w:rsidRDefault="002353F9" w:rsidP="002353F9">
            <w:pPr>
              <w:autoSpaceDE/>
              <w:autoSpaceDN/>
              <w:spacing w:line="276" w:lineRule="auto"/>
              <w:jc w:val="center"/>
              <w:rPr>
                <w:b/>
                <w:sz w:val="28"/>
                <w:szCs w:val="28"/>
                <w:lang w:eastAsia="en-US"/>
              </w:rPr>
            </w:pPr>
            <w:r w:rsidRPr="002353F9">
              <w:rPr>
                <w:b/>
                <w:sz w:val="28"/>
                <w:szCs w:val="28"/>
                <w:lang w:eastAsia="en-US"/>
              </w:rPr>
              <w:t>БЕЛЯЕВСКИЙ СЕЛЬСОВЕТ</w:t>
            </w:r>
          </w:p>
          <w:p w:rsidR="002353F9" w:rsidRPr="002353F9" w:rsidRDefault="002353F9" w:rsidP="002353F9">
            <w:pPr>
              <w:autoSpaceDE/>
              <w:autoSpaceDN/>
              <w:spacing w:line="276" w:lineRule="auto"/>
              <w:jc w:val="center"/>
              <w:rPr>
                <w:b/>
                <w:sz w:val="28"/>
                <w:szCs w:val="28"/>
                <w:lang w:eastAsia="en-US"/>
              </w:rPr>
            </w:pPr>
            <w:r w:rsidRPr="002353F9">
              <w:rPr>
                <w:b/>
                <w:sz w:val="28"/>
                <w:szCs w:val="28"/>
                <w:lang w:eastAsia="en-US"/>
              </w:rPr>
              <w:t>БЕЛЯЕВСКОГО  РАЙОНА ОРЕНБУРГСКОЙ ОБЛАСТИ</w:t>
            </w:r>
          </w:p>
        </w:tc>
      </w:tr>
      <w:tr w:rsidR="002353F9" w:rsidRPr="002353F9" w:rsidTr="00724B21">
        <w:trPr>
          <w:cantSplit/>
          <w:trHeight w:val="1190"/>
        </w:trPr>
        <w:tc>
          <w:tcPr>
            <w:tcW w:w="9072" w:type="dxa"/>
            <w:vAlign w:val="bottom"/>
          </w:tcPr>
          <w:p w:rsidR="002353F9" w:rsidRPr="002353F9" w:rsidRDefault="002353F9" w:rsidP="002353F9">
            <w:pPr>
              <w:spacing w:line="276" w:lineRule="auto"/>
              <w:jc w:val="center"/>
              <w:rPr>
                <w:b/>
                <w:sz w:val="28"/>
                <w:szCs w:val="28"/>
                <w:lang w:eastAsia="en-US"/>
              </w:rPr>
            </w:pPr>
          </w:p>
          <w:p w:rsidR="002353F9" w:rsidRPr="002353F9" w:rsidRDefault="002353F9" w:rsidP="002353F9">
            <w:pPr>
              <w:spacing w:line="276" w:lineRule="auto"/>
              <w:jc w:val="center"/>
              <w:rPr>
                <w:b/>
                <w:sz w:val="28"/>
                <w:szCs w:val="28"/>
                <w:lang w:eastAsia="en-US"/>
              </w:rPr>
            </w:pPr>
            <w:r w:rsidRPr="002353F9">
              <w:rPr>
                <w:b/>
                <w:sz w:val="28"/>
                <w:szCs w:val="28"/>
                <w:lang w:eastAsia="en-US"/>
              </w:rPr>
              <w:t>ПОСТАНОВЛЕНИЕ</w:t>
            </w:r>
          </w:p>
          <w:p w:rsidR="002353F9" w:rsidRPr="002353F9" w:rsidRDefault="002353F9" w:rsidP="002353F9">
            <w:pPr>
              <w:spacing w:line="276" w:lineRule="auto"/>
              <w:jc w:val="center"/>
              <w:rPr>
                <w:b/>
                <w:sz w:val="28"/>
                <w:szCs w:val="28"/>
                <w:lang w:eastAsia="en-US"/>
              </w:rPr>
            </w:pPr>
          </w:p>
          <w:p w:rsidR="002353F9" w:rsidRPr="002353F9" w:rsidRDefault="002353F9" w:rsidP="002353F9">
            <w:pPr>
              <w:spacing w:line="276" w:lineRule="auto"/>
              <w:jc w:val="center"/>
              <w:rPr>
                <w:sz w:val="16"/>
                <w:szCs w:val="16"/>
                <w:lang w:eastAsia="en-US"/>
              </w:rPr>
            </w:pPr>
            <w:r w:rsidRPr="002353F9">
              <w:rPr>
                <w:sz w:val="28"/>
                <w:szCs w:val="16"/>
                <w:lang w:eastAsia="en-US"/>
              </w:rPr>
              <w:t>02.05.2023 № 50-п</w:t>
            </w:r>
          </w:p>
        </w:tc>
      </w:tr>
    </w:tbl>
    <w:p w:rsidR="002353F9" w:rsidRPr="002353F9" w:rsidRDefault="002353F9" w:rsidP="002353F9">
      <w:pPr>
        <w:adjustRightInd w:val="0"/>
        <w:rPr>
          <w:color w:val="000000"/>
          <w:kern w:val="28"/>
          <w:sz w:val="28"/>
          <w:szCs w:val="28"/>
        </w:rPr>
      </w:pPr>
    </w:p>
    <w:p w:rsidR="002353F9" w:rsidRPr="002353F9" w:rsidRDefault="002353F9" w:rsidP="002353F9">
      <w:pPr>
        <w:tabs>
          <w:tab w:val="left" w:pos="3735"/>
        </w:tabs>
        <w:autoSpaceDE/>
        <w:autoSpaceDN/>
        <w:jc w:val="both"/>
        <w:rPr>
          <w:sz w:val="28"/>
          <w:szCs w:val="28"/>
        </w:rPr>
      </w:pPr>
      <w:r w:rsidRPr="002353F9">
        <w:rPr>
          <w:sz w:val="28"/>
          <w:szCs w:val="28"/>
        </w:rPr>
        <w:tab/>
      </w:r>
    </w:p>
    <w:tbl>
      <w:tblPr>
        <w:tblW w:w="0" w:type="auto"/>
        <w:tblInd w:w="2235" w:type="dxa"/>
        <w:tblLook w:val="04A0" w:firstRow="1" w:lastRow="0" w:firstColumn="1" w:lastColumn="0" w:noHBand="0" w:noVBand="1"/>
      </w:tblPr>
      <w:tblGrid>
        <w:gridCol w:w="5386"/>
      </w:tblGrid>
      <w:tr w:rsidR="002353F9" w:rsidRPr="002353F9" w:rsidTr="00724B21">
        <w:trPr>
          <w:trHeight w:val="720"/>
        </w:trPr>
        <w:tc>
          <w:tcPr>
            <w:tcW w:w="5386" w:type="dxa"/>
            <w:hideMark/>
          </w:tcPr>
          <w:p w:rsidR="002353F9" w:rsidRPr="002353F9" w:rsidRDefault="002353F9" w:rsidP="002353F9">
            <w:pPr>
              <w:autoSpaceDE/>
              <w:autoSpaceDN/>
              <w:jc w:val="center"/>
              <w:rPr>
                <w:kern w:val="28"/>
                <w:sz w:val="28"/>
                <w:szCs w:val="28"/>
                <w:lang w:eastAsia="en-US"/>
              </w:rPr>
            </w:pPr>
            <w:r w:rsidRPr="002353F9">
              <w:rPr>
                <w:kern w:val="28"/>
                <w:sz w:val="28"/>
                <w:szCs w:val="28"/>
              </w:rPr>
              <w:t>О мерах по обеспечению пожарной безопасности в весенне-летний пожароопасный период 2023 года</w:t>
            </w:r>
          </w:p>
        </w:tc>
      </w:tr>
    </w:tbl>
    <w:p w:rsidR="002353F9" w:rsidRPr="002353F9" w:rsidRDefault="002353F9" w:rsidP="002353F9">
      <w:pPr>
        <w:autoSpaceDE/>
        <w:autoSpaceDN/>
        <w:jc w:val="both"/>
        <w:rPr>
          <w:kern w:val="28"/>
          <w:sz w:val="28"/>
          <w:szCs w:val="28"/>
        </w:rPr>
      </w:pPr>
    </w:p>
    <w:p w:rsidR="002353F9" w:rsidRPr="002353F9" w:rsidRDefault="002353F9" w:rsidP="002353F9">
      <w:pPr>
        <w:autoSpaceDE/>
        <w:autoSpaceDN/>
        <w:ind w:firstLine="567"/>
        <w:jc w:val="both"/>
        <w:rPr>
          <w:rFonts w:eastAsia="Calibri"/>
          <w:sz w:val="28"/>
          <w:szCs w:val="28"/>
        </w:rPr>
      </w:pPr>
      <w:proofErr w:type="gramStart"/>
      <w:r w:rsidRPr="002353F9">
        <w:rPr>
          <w:sz w:val="28"/>
          <w:szCs w:val="28"/>
        </w:rPr>
        <w:t xml:space="preserve">В соответствии с требованиями Федеральных законов от 06.10.2003 № 131-ФЗ « Об общих принципах организации местного самоуправления в Российской Федерации» (с последующими изменениями), от 21.12.1994№ 69-ФЗ « О пожарной безопасности» (с последующими изменениями), в целях обеспечения первичных мер пожарной безопасности в границах муниципального образования </w:t>
      </w:r>
      <w:proofErr w:type="spellStart"/>
      <w:r w:rsidRPr="002353F9">
        <w:rPr>
          <w:sz w:val="28"/>
          <w:szCs w:val="28"/>
        </w:rPr>
        <w:t>Беляевский</w:t>
      </w:r>
      <w:proofErr w:type="spellEnd"/>
      <w:r w:rsidRPr="002353F9">
        <w:rPr>
          <w:sz w:val="28"/>
          <w:szCs w:val="28"/>
        </w:rPr>
        <w:t xml:space="preserve"> сельсовет, предупреждения и своевременной ликвидации лесных и степных пожаров и связанных с этим угрозами возникновения чрезвычайных ситуаций:</w:t>
      </w:r>
      <w:proofErr w:type="gramEnd"/>
    </w:p>
    <w:p w:rsidR="002353F9" w:rsidRPr="002353F9" w:rsidRDefault="002353F9" w:rsidP="002353F9">
      <w:pPr>
        <w:autoSpaceDE/>
        <w:autoSpaceDN/>
        <w:ind w:firstLine="567"/>
        <w:jc w:val="both"/>
        <w:rPr>
          <w:sz w:val="28"/>
          <w:szCs w:val="28"/>
        </w:rPr>
      </w:pPr>
      <w:r w:rsidRPr="002353F9">
        <w:rPr>
          <w:sz w:val="28"/>
          <w:szCs w:val="28"/>
        </w:rPr>
        <w:t xml:space="preserve">1. Утвердить план мероприятий по обеспечению безопасности населённых пунктов от природных пожаров в пожароопасный период 2023 года на территории Администрации муниципального образования </w:t>
      </w:r>
      <w:proofErr w:type="spellStart"/>
      <w:r w:rsidRPr="002353F9">
        <w:rPr>
          <w:sz w:val="28"/>
          <w:szCs w:val="28"/>
        </w:rPr>
        <w:t>Беляевский</w:t>
      </w:r>
      <w:proofErr w:type="spellEnd"/>
      <w:r w:rsidRPr="002353F9">
        <w:rPr>
          <w:sz w:val="28"/>
          <w:szCs w:val="28"/>
        </w:rPr>
        <w:t xml:space="preserve"> сельсовет.</w:t>
      </w:r>
    </w:p>
    <w:p w:rsidR="002353F9" w:rsidRPr="002353F9" w:rsidRDefault="002353F9" w:rsidP="002353F9">
      <w:pPr>
        <w:autoSpaceDE/>
        <w:autoSpaceDN/>
        <w:ind w:firstLine="567"/>
        <w:jc w:val="both"/>
        <w:rPr>
          <w:sz w:val="28"/>
          <w:szCs w:val="28"/>
        </w:rPr>
      </w:pPr>
      <w:r w:rsidRPr="002353F9">
        <w:rPr>
          <w:sz w:val="28"/>
          <w:szCs w:val="28"/>
        </w:rPr>
        <w:t xml:space="preserve">2. Руководителям учреждений, администрации муниципального образования </w:t>
      </w:r>
      <w:proofErr w:type="spellStart"/>
      <w:r w:rsidRPr="002353F9">
        <w:rPr>
          <w:sz w:val="28"/>
          <w:szCs w:val="28"/>
        </w:rPr>
        <w:t>Беляевский</w:t>
      </w:r>
      <w:proofErr w:type="spellEnd"/>
      <w:r w:rsidRPr="002353F9">
        <w:rPr>
          <w:sz w:val="28"/>
          <w:szCs w:val="28"/>
        </w:rPr>
        <w:t xml:space="preserve"> сельсовет, организаций, предприятий, гражданам необходимо:</w:t>
      </w:r>
    </w:p>
    <w:p w:rsidR="002353F9" w:rsidRPr="002353F9" w:rsidRDefault="002353F9" w:rsidP="002353F9">
      <w:pPr>
        <w:autoSpaceDE/>
        <w:autoSpaceDN/>
        <w:ind w:firstLine="567"/>
        <w:jc w:val="both"/>
        <w:rPr>
          <w:sz w:val="28"/>
          <w:szCs w:val="28"/>
        </w:rPr>
      </w:pPr>
      <w:r w:rsidRPr="002353F9">
        <w:rPr>
          <w:sz w:val="28"/>
          <w:szCs w:val="28"/>
        </w:rPr>
        <w:t>2.1. Обеспечить соблюдение требований пожарной безопасности и выполнение предписаний Государственного пожарного надзора в быту и на производстве.</w:t>
      </w:r>
    </w:p>
    <w:p w:rsidR="002353F9" w:rsidRPr="002353F9" w:rsidRDefault="002353F9" w:rsidP="002353F9">
      <w:pPr>
        <w:autoSpaceDE/>
        <w:autoSpaceDN/>
        <w:ind w:firstLine="567"/>
        <w:jc w:val="both"/>
        <w:rPr>
          <w:sz w:val="28"/>
          <w:szCs w:val="28"/>
        </w:rPr>
      </w:pPr>
      <w:r w:rsidRPr="002353F9">
        <w:rPr>
          <w:sz w:val="28"/>
          <w:szCs w:val="28"/>
        </w:rPr>
        <w:t>2.2. Привести в исправное состояние системы и средства противопожарной защиты, включая первичные средства тушения пожаров.</w:t>
      </w:r>
    </w:p>
    <w:p w:rsidR="002353F9" w:rsidRPr="002353F9" w:rsidRDefault="002353F9" w:rsidP="002353F9">
      <w:pPr>
        <w:autoSpaceDE/>
        <w:autoSpaceDN/>
        <w:ind w:firstLine="567"/>
        <w:jc w:val="both"/>
        <w:rPr>
          <w:sz w:val="28"/>
          <w:szCs w:val="28"/>
        </w:rPr>
      </w:pPr>
      <w:r w:rsidRPr="002353F9">
        <w:rPr>
          <w:sz w:val="28"/>
          <w:szCs w:val="28"/>
        </w:rPr>
        <w:t>2.3. Организовать очистку территорий подведомственных предприятиям, организациям и учреждениям от горючих отходов и мусора и вывоз его на санкционированную свалку.</w:t>
      </w:r>
    </w:p>
    <w:p w:rsidR="002353F9" w:rsidRPr="002353F9" w:rsidRDefault="002353F9" w:rsidP="002353F9">
      <w:pPr>
        <w:autoSpaceDE/>
        <w:autoSpaceDN/>
        <w:ind w:firstLine="567"/>
        <w:jc w:val="both"/>
        <w:rPr>
          <w:sz w:val="28"/>
          <w:szCs w:val="28"/>
        </w:rPr>
      </w:pPr>
      <w:r w:rsidRPr="002353F9">
        <w:rPr>
          <w:sz w:val="28"/>
          <w:szCs w:val="28"/>
        </w:rPr>
        <w:t xml:space="preserve">2.4. Чистить проезды и подъезды к зданиям, сооружениям и </w:t>
      </w:r>
      <w:proofErr w:type="spellStart"/>
      <w:r w:rsidRPr="002353F9">
        <w:rPr>
          <w:sz w:val="28"/>
          <w:szCs w:val="28"/>
        </w:rPr>
        <w:t>водоисточникам</w:t>
      </w:r>
      <w:proofErr w:type="spellEnd"/>
      <w:r w:rsidRPr="002353F9">
        <w:rPr>
          <w:sz w:val="28"/>
          <w:szCs w:val="28"/>
        </w:rPr>
        <w:t>.</w:t>
      </w:r>
    </w:p>
    <w:p w:rsidR="002353F9" w:rsidRPr="002353F9" w:rsidRDefault="002353F9" w:rsidP="002353F9">
      <w:pPr>
        <w:autoSpaceDE/>
        <w:autoSpaceDN/>
        <w:ind w:firstLine="567"/>
        <w:jc w:val="both"/>
        <w:rPr>
          <w:sz w:val="28"/>
          <w:szCs w:val="28"/>
        </w:rPr>
      </w:pPr>
      <w:r w:rsidRPr="002353F9">
        <w:rPr>
          <w:sz w:val="28"/>
          <w:szCs w:val="28"/>
        </w:rPr>
        <w:t>2.5. Провести ремонт электрооборудования, либо обесточивание неэксплуатируемых помещений.</w:t>
      </w:r>
    </w:p>
    <w:p w:rsidR="002353F9" w:rsidRPr="002353F9" w:rsidRDefault="002353F9" w:rsidP="002353F9">
      <w:pPr>
        <w:autoSpaceDE/>
        <w:autoSpaceDN/>
        <w:ind w:firstLine="567"/>
        <w:jc w:val="both"/>
        <w:rPr>
          <w:sz w:val="28"/>
          <w:szCs w:val="28"/>
        </w:rPr>
      </w:pPr>
      <w:r w:rsidRPr="002353F9">
        <w:rPr>
          <w:sz w:val="28"/>
          <w:szCs w:val="28"/>
        </w:rPr>
        <w:t>2.6. Провести дополнительный противопожарный инструктаж всех работников.</w:t>
      </w:r>
    </w:p>
    <w:p w:rsidR="002353F9" w:rsidRPr="002353F9" w:rsidRDefault="002353F9" w:rsidP="002353F9">
      <w:pPr>
        <w:autoSpaceDE/>
        <w:autoSpaceDN/>
        <w:ind w:firstLine="567"/>
        <w:jc w:val="both"/>
        <w:rPr>
          <w:sz w:val="28"/>
          <w:szCs w:val="28"/>
        </w:rPr>
      </w:pPr>
      <w:r w:rsidRPr="002353F9">
        <w:rPr>
          <w:sz w:val="28"/>
          <w:szCs w:val="28"/>
        </w:rPr>
        <w:lastRenderedPageBreak/>
        <w:t>3. Рекомендовать руководителю (лесничему) ГКУ «</w:t>
      </w:r>
      <w:proofErr w:type="spellStart"/>
      <w:r w:rsidRPr="002353F9">
        <w:rPr>
          <w:sz w:val="28"/>
          <w:szCs w:val="28"/>
        </w:rPr>
        <w:t>Беляевское</w:t>
      </w:r>
      <w:proofErr w:type="spellEnd"/>
      <w:r w:rsidRPr="002353F9">
        <w:rPr>
          <w:sz w:val="28"/>
          <w:szCs w:val="28"/>
        </w:rPr>
        <w:t xml:space="preserve"> лесничество» Проскуряковой Т.С.: </w:t>
      </w:r>
    </w:p>
    <w:p w:rsidR="002353F9" w:rsidRPr="002353F9" w:rsidRDefault="002353F9" w:rsidP="002353F9">
      <w:pPr>
        <w:autoSpaceDE/>
        <w:autoSpaceDN/>
        <w:ind w:firstLine="567"/>
        <w:jc w:val="both"/>
        <w:rPr>
          <w:sz w:val="28"/>
          <w:szCs w:val="28"/>
        </w:rPr>
      </w:pPr>
      <w:r w:rsidRPr="002353F9">
        <w:rPr>
          <w:sz w:val="28"/>
          <w:szCs w:val="28"/>
        </w:rPr>
        <w:t>- принять меры по ограничению доступа граждан в леса;</w:t>
      </w:r>
    </w:p>
    <w:p w:rsidR="002353F9" w:rsidRPr="002353F9" w:rsidRDefault="002353F9" w:rsidP="002353F9">
      <w:pPr>
        <w:autoSpaceDE/>
        <w:autoSpaceDN/>
        <w:ind w:firstLine="567"/>
        <w:jc w:val="both"/>
        <w:rPr>
          <w:sz w:val="28"/>
          <w:szCs w:val="28"/>
        </w:rPr>
      </w:pPr>
      <w:r w:rsidRPr="002353F9">
        <w:rPr>
          <w:sz w:val="28"/>
          <w:szCs w:val="28"/>
        </w:rPr>
        <w:t>- осуществлять силами мобильных групп патрулирование наиболее опасных в пожарном отношении лесных участков с целью выявления нарушений лесного законодательства.</w:t>
      </w:r>
    </w:p>
    <w:p w:rsidR="002353F9" w:rsidRPr="002353F9" w:rsidRDefault="002353F9" w:rsidP="002353F9">
      <w:pPr>
        <w:autoSpaceDE/>
        <w:autoSpaceDN/>
        <w:ind w:firstLine="567"/>
        <w:jc w:val="both"/>
        <w:rPr>
          <w:sz w:val="28"/>
          <w:szCs w:val="28"/>
        </w:rPr>
      </w:pPr>
      <w:r w:rsidRPr="002353F9">
        <w:rPr>
          <w:sz w:val="28"/>
          <w:szCs w:val="28"/>
        </w:rPr>
        <w:t>4. Рекомендовать МУП «</w:t>
      </w:r>
      <w:proofErr w:type="spellStart"/>
      <w:r w:rsidRPr="002353F9">
        <w:rPr>
          <w:sz w:val="28"/>
          <w:szCs w:val="28"/>
        </w:rPr>
        <w:t>Беляевское</w:t>
      </w:r>
      <w:proofErr w:type="spellEnd"/>
      <w:r w:rsidRPr="002353F9">
        <w:rPr>
          <w:sz w:val="28"/>
          <w:szCs w:val="28"/>
        </w:rPr>
        <w:t xml:space="preserve"> ЖКХ» Величко Д.В.:</w:t>
      </w:r>
    </w:p>
    <w:p w:rsidR="002353F9" w:rsidRPr="002353F9" w:rsidRDefault="002353F9" w:rsidP="002353F9">
      <w:pPr>
        <w:autoSpaceDE/>
        <w:autoSpaceDN/>
        <w:ind w:firstLine="567"/>
        <w:jc w:val="both"/>
        <w:rPr>
          <w:sz w:val="28"/>
          <w:szCs w:val="28"/>
        </w:rPr>
      </w:pPr>
      <w:r w:rsidRPr="002353F9">
        <w:rPr>
          <w:sz w:val="28"/>
          <w:szCs w:val="28"/>
        </w:rPr>
        <w:t>- обеспечить исправность источников наружного водоснабжения, предназначенных для целей пожаротушения.</w:t>
      </w:r>
    </w:p>
    <w:p w:rsidR="002353F9" w:rsidRPr="002353F9" w:rsidRDefault="002353F9" w:rsidP="002353F9">
      <w:pPr>
        <w:autoSpaceDE/>
        <w:autoSpaceDN/>
        <w:ind w:firstLine="567"/>
        <w:jc w:val="both"/>
        <w:rPr>
          <w:sz w:val="28"/>
          <w:szCs w:val="28"/>
        </w:rPr>
      </w:pPr>
      <w:r w:rsidRPr="002353F9">
        <w:rPr>
          <w:sz w:val="28"/>
          <w:szCs w:val="28"/>
        </w:rPr>
        <w:t>5. Привести в готовность приспособленную технику для целей пожаротушения.</w:t>
      </w:r>
    </w:p>
    <w:p w:rsidR="002353F9" w:rsidRPr="002353F9" w:rsidRDefault="002353F9" w:rsidP="002353F9">
      <w:pPr>
        <w:autoSpaceDE/>
        <w:autoSpaceDN/>
        <w:ind w:firstLine="567"/>
        <w:jc w:val="both"/>
        <w:rPr>
          <w:sz w:val="28"/>
          <w:szCs w:val="28"/>
        </w:rPr>
      </w:pPr>
      <w:r w:rsidRPr="002353F9">
        <w:rPr>
          <w:sz w:val="28"/>
          <w:szCs w:val="28"/>
        </w:rPr>
        <w:t>6. На собраниях граждан провести агитационно-разъяснительную работу среди населения по вопросам усиления пожарной безопасности и обеспечению первичных мер пожарной безопасности.</w:t>
      </w:r>
    </w:p>
    <w:p w:rsidR="002353F9" w:rsidRPr="002353F9" w:rsidRDefault="002353F9" w:rsidP="002353F9">
      <w:pPr>
        <w:autoSpaceDE/>
        <w:autoSpaceDN/>
        <w:ind w:firstLine="567"/>
        <w:jc w:val="both"/>
        <w:rPr>
          <w:sz w:val="28"/>
          <w:szCs w:val="28"/>
        </w:rPr>
      </w:pPr>
      <w:r w:rsidRPr="002353F9">
        <w:rPr>
          <w:sz w:val="28"/>
          <w:szCs w:val="28"/>
        </w:rPr>
        <w:t>7. Запретить ввоз грубых кормов на территорию населенных пунктов поселения до 01 октября 2023 года.</w:t>
      </w:r>
    </w:p>
    <w:p w:rsidR="002353F9" w:rsidRPr="002353F9" w:rsidRDefault="002353F9" w:rsidP="002353F9">
      <w:pPr>
        <w:autoSpaceDE/>
        <w:autoSpaceDN/>
        <w:ind w:firstLine="567"/>
        <w:jc w:val="both"/>
        <w:rPr>
          <w:sz w:val="28"/>
          <w:szCs w:val="28"/>
        </w:rPr>
      </w:pPr>
      <w:r w:rsidRPr="002353F9">
        <w:rPr>
          <w:sz w:val="28"/>
          <w:szCs w:val="28"/>
        </w:rPr>
        <w:t>8. Создать резерв горюче-смазочных материалов для целей защиты (тушения) населенных пунктов.</w:t>
      </w:r>
    </w:p>
    <w:p w:rsidR="002353F9" w:rsidRPr="002353F9" w:rsidRDefault="002353F9" w:rsidP="002353F9">
      <w:pPr>
        <w:autoSpaceDE/>
        <w:autoSpaceDN/>
        <w:ind w:firstLine="567"/>
        <w:jc w:val="both"/>
        <w:rPr>
          <w:sz w:val="28"/>
          <w:szCs w:val="28"/>
        </w:rPr>
      </w:pPr>
      <w:r w:rsidRPr="002353F9">
        <w:rPr>
          <w:sz w:val="28"/>
          <w:szCs w:val="28"/>
        </w:rPr>
        <w:t xml:space="preserve">9. </w:t>
      </w:r>
      <w:proofErr w:type="gramStart"/>
      <w:r w:rsidRPr="002353F9">
        <w:rPr>
          <w:sz w:val="28"/>
          <w:szCs w:val="28"/>
        </w:rPr>
        <w:t>Контроль за</w:t>
      </w:r>
      <w:proofErr w:type="gramEnd"/>
      <w:r w:rsidRPr="002353F9">
        <w:rPr>
          <w:sz w:val="28"/>
          <w:szCs w:val="28"/>
        </w:rPr>
        <w:t xml:space="preserve"> исполнением настоящего постановления оставляю за собой.</w:t>
      </w:r>
    </w:p>
    <w:p w:rsidR="002353F9" w:rsidRPr="002353F9" w:rsidRDefault="002353F9" w:rsidP="002353F9">
      <w:pPr>
        <w:autoSpaceDE/>
        <w:autoSpaceDN/>
        <w:ind w:firstLine="567"/>
        <w:jc w:val="both"/>
        <w:rPr>
          <w:sz w:val="28"/>
          <w:szCs w:val="28"/>
        </w:rPr>
      </w:pPr>
      <w:r w:rsidRPr="002353F9">
        <w:rPr>
          <w:sz w:val="28"/>
          <w:szCs w:val="28"/>
        </w:rPr>
        <w:t>10. Постановление вступает в силу после его официального опубликования на официальном сайте муниципального образования Беляевского сельсовета Оренбургской области в сети «Интернет».</w:t>
      </w:r>
    </w:p>
    <w:p w:rsidR="002353F9" w:rsidRPr="002353F9" w:rsidRDefault="002353F9" w:rsidP="002353F9">
      <w:pPr>
        <w:autoSpaceDE/>
        <w:autoSpaceDN/>
        <w:rPr>
          <w:sz w:val="28"/>
          <w:szCs w:val="28"/>
        </w:rPr>
      </w:pPr>
    </w:p>
    <w:p w:rsidR="002353F9" w:rsidRPr="002353F9" w:rsidRDefault="002353F9" w:rsidP="002353F9">
      <w:pPr>
        <w:autoSpaceDE/>
        <w:autoSpaceDN/>
        <w:rPr>
          <w:sz w:val="28"/>
          <w:szCs w:val="28"/>
        </w:rPr>
      </w:pPr>
    </w:p>
    <w:p w:rsidR="002353F9" w:rsidRPr="002353F9" w:rsidRDefault="002353F9" w:rsidP="002353F9">
      <w:pPr>
        <w:autoSpaceDE/>
        <w:autoSpaceDN/>
        <w:rPr>
          <w:sz w:val="28"/>
          <w:szCs w:val="28"/>
        </w:rPr>
      </w:pPr>
    </w:p>
    <w:tbl>
      <w:tblPr>
        <w:tblW w:w="0" w:type="auto"/>
        <w:tblInd w:w="108" w:type="dxa"/>
        <w:tblLook w:val="04A0" w:firstRow="1" w:lastRow="0" w:firstColumn="1" w:lastColumn="0" w:noHBand="0" w:noVBand="1"/>
      </w:tblPr>
      <w:tblGrid>
        <w:gridCol w:w="4758"/>
        <w:gridCol w:w="4683"/>
      </w:tblGrid>
      <w:tr w:rsidR="002353F9" w:rsidRPr="002353F9" w:rsidTr="00724B21">
        <w:trPr>
          <w:trHeight w:val="477"/>
        </w:trPr>
        <w:tc>
          <w:tcPr>
            <w:tcW w:w="4758" w:type="dxa"/>
            <w:hideMark/>
          </w:tcPr>
          <w:p w:rsidR="002353F9" w:rsidRPr="002353F9" w:rsidRDefault="002353F9" w:rsidP="002353F9">
            <w:pPr>
              <w:tabs>
                <w:tab w:val="left" w:pos="3836"/>
              </w:tabs>
              <w:autoSpaceDE/>
              <w:autoSpaceDN/>
              <w:rPr>
                <w:kern w:val="28"/>
                <w:sz w:val="28"/>
                <w:szCs w:val="28"/>
              </w:rPr>
            </w:pPr>
            <w:r w:rsidRPr="002353F9">
              <w:rPr>
                <w:kern w:val="28"/>
                <w:sz w:val="28"/>
                <w:szCs w:val="28"/>
              </w:rPr>
              <w:t xml:space="preserve">Глава муниципального образования </w:t>
            </w:r>
          </w:p>
        </w:tc>
        <w:tc>
          <w:tcPr>
            <w:tcW w:w="4683" w:type="dxa"/>
            <w:hideMark/>
          </w:tcPr>
          <w:p w:rsidR="002353F9" w:rsidRPr="002353F9" w:rsidRDefault="002353F9" w:rsidP="002353F9">
            <w:pPr>
              <w:tabs>
                <w:tab w:val="left" w:pos="3836"/>
              </w:tabs>
              <w:autoSpaceDE/>
              <w:autoSpaceDN/>
              <w:rPr>
                <w:kern w:val="28"/>
                <w:sz w:val="28"/>
                <w:szCs w:val="28"/>
              </w:rPr>
            </w:pPr>
            <w:r w:rsidRPr="002353F9">
              <w:rPr>
                <w:kern w:val="28"/>
                <w:sz w:val="28"/>
                <w:szCs w:val="28"/>
              </w:rPr>
              <w:t xml:space="preserve">                                         М.Х. </w:t>
            </w:r>
            <w:proofErr w:type="spellStart"/>
            <w:r w:rsidRPr="002353F9">
              <w:rPr>
                <w:kern w:val="28"/>
                <w:sz w:val="28"/>
                <w:szCs w:val="28"/>
              </w:rPr>
              <w:t>Елешев</w:t>
            </w:r>
            <w:proofErr w:type="spellEnd"/>
          </w:p>
        </w:tc>
      </w:tr>
    </w:tbl>
    <w:p w:rsidR="002353F9" w:rsidRPr="002353F9" w:rsidRDefault="002353F9" w:rsidP="002353F9">
      <w:pPr>
        <w:jc w:val="center"/>
        <w:rPr>
          <w:kern w:val="28"/>
          <w:sz w:val="16"/>
          <w:szCs w:val="16"/>
        </w:rPr>
      </w:pPr>
    </w:p>
    <w:p w:rsidR="002353F9" w:rsidRPr="002353F9" w:rsidRDefault="002353F9" w:rsidP="002353F9">
      <w:pPr>
        <w:jc w:val="both"/>
        <w:rPr>
          <w:kern w:val="28"/>
          <w:sz w:val="28"/>
          <w:szCs w:val="28"/>
        </w:rPr>
      </w:pPr>
    </w:p>
    <w:p w:rsidR="002353F9" w:rsidRPr="002353F9" w:rsidRDefault="002353F9" w:rsidP="002353F9">
      <w:pPr>
        <w:jc w:val="both"/>
        <w:rPr>
          <w:kern w:val="28"/>
          <w:sz w:val="28"/>
          <w:szCs w:val="28"/>
        </w:rPr>
      </w:pPr>
    </w:p>
    <w:p w:rsidR="002353F9" w:rsidRPr="002353F9" w:rsidRDefault="002353F9" w:rsidP="002353F9">
      <w:pPr>
        <w:jc w:val="both"/>
        <w:rPr>
          <w:kern w:val="28"/>
          <w:sz w:val="28"/>
          <w:szCs w:val="28"/>
        </w:rPr>
      </w:pPr>
    </w:p>
    <w:p w:rsidR="002353F9" w:rsidRPr="002353F9" w:rsidRDefault="002353F9" w:rsidP="002353F9">
      <w:pPr>
        <w:jc w:val="both"/>
        <w:rPr>
          <w:kern w:val="28"/>
          <w:sz w:val="28"/>
          <w:szCs w:val="28"/>
        </w:rPr>
      </w:pPr>
    </w:p>
    <w:p w:rsidR="002353F9" w:rsidRPr="002353F9" w:rsidRDefault="002353F9" w:rsidP="002353F9">
      <w:pPr>
        <w:autoSpaceDE/>
        <w:autoSpaceDN/>
        <w:jc w:val="both"/>
        <w:rPr>
          <w:sz w:val="28"/>
          <w:szCs w:val="28"/>
        </w:rPr>
      </w:pPr>
    </w:p>
    <w:p w:rsidR="002353F9" w:rsidRPr="002353F9" w:rsidRDefault="002353F9" w:rsidP="002353F9">
      <w:pPr>
        <w:autoSpaceDE/>
        <w:autoSpaceDN/>
        <w:jc w:val="both"/>
        <w:rPr>
          <w:sz w:val="28"/>
          <w:szCs w:val="28"/>
        </w:rPr>
      </w:pPr>
    </w:p>
    <w:p w:rsidR="002353F9" w:rsidRPr="002353F9" w:rsidRDefault="002353F9" w:rsidP="002353F9">
      <w:pPr>
        <w:autoSpaceDE/>
        <w:autoSpaceDN/>
        <w:jc w:val="both"/>
        <w:rPr>
          <w:sz w:val="28"/>
          <w:szCs w:val="28"/>
        </w:rPr>
      </w:pPr>
    </w:p>
    <w:p w:rsidR="002353F9" w:rsidRPr="002353F9" w:rsidRDefault="002353F9" w:rsidP="002353F9">
      <w:pPr>
        <w:autoSpaceDE/>
        <w:autoSpaceDN/>
        <w:jc w:val="both"/>
        <w:rPr>
          <w:sz w:val="28"/>
          <w:szCs w:val="28"/>
        </w:rPr>
      </w:pPr>
    </w:p>
    <w:p w:rsidR="002353F9" w:rsidRPr="002353F9" w:rsidRDefault="002353F9" w:rsidP="002353F9">
      <w:pPr>
        <w:autoSpaceDE/>
        <w:autoSpaceDN/>
        <w:jc w:val="both"/>
        <w:rPr>
          <w:sz w:val="28"/>
          <w:szCs w:val="28"/>
        </w:rPr>
      </w:pPr>
    </w:p>
    <w:p w:rsidR="002353F9" w:rsidRPr="002353F9" w:rsidRDefault="002353F9" w:rsidP="002353F9">
      <w:pPr>
        <w:autoSpaceDE/>
        <w:autoSpaceDN/>
        <w:jc w:val="both"/>
        <w:rPr>
          <w:sz w:val="28"/>
          <w:szCs w:val="28"/>
        </w:rPr>
      </w:pPr>
      <w:r w:rsidRPr="002353F9">
        <w:rPr>
          <w:sz w:val="28"/>
          <w:szCs w:val="28"/>
        </w:rPr>
        <w:t xml:space="preserve">Разослано: администрации Беляевского сельсовета, 27 ПСЧ 9 ПСО ФПС ГПС ГУ МЧС России по Оренбургской области, ОНД по </w:t>
      </w:r>
      <w:proofErr w:type="spellStart"/>
      <w:r w:rsidRPr="002353F9">
        <w:rPr>
          <w:sz w:val="28"/>
          <w:szCs w:val="28"/>
        </w:rPr>
        <w:t>Саракташскому</w:t>
      </w:r>
      <w:proofErr w:type="spellEnd"/>
      <w:r w:rsidRPr="002353F9">
        <w:rPr>
          <w:sz w:val="28"/>
          <w:szCs w:val="28"/>
        </w:rPr>
        <w:t xml:space="preserve"> и </w:t>
      </w:r>
      <w:proofErr w:type="spellStart"/>
      <w:r w:rsidRPr="002353F9">
        <w:rPr>
          <w:sz w:val="28"/>
          <w:szCs w:val="28"/>
        </w:rPr>
        <w:t>Беляевскому</w:t>
      </w:r>
      <w:proofErr w:type="spellEnd"/>
      <w:r w:rsidRPr="002353F9">
        <w:rPr>
          <w:sz w:val="28"/>
          <w:szCs w:val="28"/>
        </w:rPr>
        <w:t xml:space="preserve"> районам, администрации района, </w:t>
      </w:r>
      <w:proofErr w:type="spellStart"/>
      <w:r w:rsidRPr="002353F9">
        <w:rPr>
          <w:sz w:val="28"/>
          <w:szCs w:val="28"/>
        </w:rPr>
        <w:t>Беляевское</w:t>
      </w:r>
      <w:proofErr w:type="spellEnd"/>
      <w:r w:rsidRPr="002353F9">
        <w:rPr>
          <w:sz w:val="28"/>
          <w:szCs w:val="28"/>
        </w:rPr>
        <w:t xml:space="preserve"> ДУ, ГКУ «</w:t>
      </w:r>
      <w:proofErr w:type="spellStart"/>
      <w:r w:rsidRPr="002353F9">
        <w:rPr>
          <w:sz w:val="28"/>
          <w:szCs w:val="28"/>
        </w:rPr>
        <w:t>Беляевское</w:t>
      </w:r>
      <w:proofErr w:type="spellEnd"/>
      <w:r w:rsidRPr="002353F9">
        <w:rPr>
          <w:sz w:val="28"/>
          <w:szCs w:val="28"/>
        </w:rPr>
        <w:t xml:space="preserve"> лесничество», МУП «</w:t>
      </w:r>
      <w:proofErr w:type="spellStart"/>
      <w:r w:rsidRPr="002353F9">
        <w:rPr>
          <w:sz w:val="28"/>
          <w:szCs w:val="28"/>
        </w:rPr>
        <w:t>Беляевское</w:t>
      </w:r>
      <w:proofErr w:type="spellEnd"/>
      <w:r w:rsidRPr="002353F9">
        <w:rPr>
          <w:sz w:val="28"/>
          <w:szCs w:val="28"/>
        </w:rPr>
        <w:t xml:space="preserve"> ЖКХ», прокурору, в дело.</w:t>
      </w:r>
    </w:p>
    <w:p w:rsidR="002353F9" w:rsidRPr="002353F9" w:rsidRDefault="002353F9" w:rsidP="002353F9">
      <w:pPr>
        <w:autoSpaceDE/>
        <w:autoSpaceDN/>
        <w:rPr>
          <w:sz w:val="28"/>
          <w:szCs w:val="28"/>
        </w:rPr>
      </w:pPr>
    </w:p>
    <w:p w:rsidR="002353F9" w:rsidRPr="002353F9" w:rsidRDefault="002353F9" w:rsidP="002353F9">
      <w:pPr>
        <w:autoSpaceDE/>
        <w:autoSpaceDN/>
        <w:rPr>
          <w:kern w:val="28"/>
          <w:sz w:val="28"/>
          <w:szCs w:val="24"/>
        </w:rPr>
      </w:pPr>
    </w:p>
    <w:p w:rsidR="002353F9" w:rsidRPr="002353F9" w:rsidRDefault="002353F9" w:rsidP="002353F9">
      <w:pPr>
        <w:autoSpaceDE/>
        <w:autoSpaceDN/>
        <w:rPr>
          <w:kern w:val="28"/>
          <w:sz w:val="28"/>
          <w:szCs w:val="24"/>
        </w:rPr>
      </w:pPr>
    </w:p>
    <w:p w:rsidR="002353F9" w:rsidRPr="002353F9" w:rsidRDefault="002353F9" w:rsidP="002353F9">
      <w:pPr>
        <w:autoSpaceDE/>
        <w:autoSpaceDN/>
        <w:rPr>
          <w:kern w:val="28"/>
          <w:sz w:val="28"/>
          <w:szCs w:val="24"/>
        </w:rPr>
      </w:pPr>
    </w:p>
    <w:p w:rsidR="002353F9" w:rsidRPr="002353F9" w:rsidRDefault="002353F9" w:rsidP="002353F9">
      <w:pPr>
        <w:autoSpaceDE/>
        <w:autoSpaceDN/>
        <w:jc w:val="right"/>
        <w:rPr>
          <w:kern w:val="28"/>
          <w:sz w:val="28"/>
          <w:szCs w:val="24"/>
        </w:rPr>
      </w:pPr>
      <w:r w:rsidRPr="002353F9">
        <w:rPr>
          <w:kern w:val="28"/>
          <w:sz w:val="28"/>
          <w:szCs w:val="24"/>
        </w:rPr>
        <w:lastRenderedPageBreak/>
        <w:t>Приложение к постановлению</w:t>
      </w:r>
    </w:p>
    <w:p w:rsidR="002353F9" w:rsidRPr="002353F9" w:rsidRDefault="002353F9" w:rsidP="002353F9">
      <w:pPr>
        <w:autoSpaceDE/>
        <w:autoSpaceDN/>
        <w:jc w:val="right"/>
        <w:rPr>
          <w:kern w:val="28"/>
          <w:sz w:val="28"/>
          <w:szCs w:val="24"/>
        </w:rPr>
      </w:pPr>
    </w:p>
    <w:p w:rsidR="002353F9" w:rsidRPr="002353F9" w:rsidRDefault="002353F9" w:rsidP="002353F9">
      <w:pPr>
        <w:autoSpaceDE/>
        <w:autoSpaceDN/>
        <w:rPr>
          <w:kern w:val="28"/>
          <w:sz w:val="28"/>
          <w:szCs w:val="24"/>
        </w:rPr>
      </w:pPr>
    </w:p>
    <w:p w:rsidR="002353F9" w:rsidRPr="002353F9" w:rsidRDefault="002353F9" w:rsidP="002353F9">
      <w:pPr>
        <w:autoSpaceDE/>
        <w:autoSpaceDN/>
        <w:spacing w:before="100" w:beforeAutospacing="1" w:after="100" w:afterAutospacing="1"/>
        <w:jc w:val="center"/>
        <w:rPr>
          <w:kern w:val="28"/>
          <w:sz w:val="28"/>
          <w:szCs w:val="24"/>
        </w:rPr>
      </w:pPr>
      <w:r w:rsidRPr="002353F9">
        <w:rPr>
          <w:kern w:val="28"/>
          <w:sz w:val="28"/>
          <w:szCs w:val="24"/>
        </w:rPr>
        <w:t>ПЛАН МЕРОПРИЯТИЙ</w:t>
      </w:r>
    </w:p>
    <w:p w:rsidR="002353F9" w:rsidRPr="002353F9" w:rsidRDefault="002353F9" w:rsidP="002353F9">
      <w:pPr>
        <w:autoSpaceDE/>
        <w:autoSpaceDN/>
        <w:spacing w:before="100" w:beforeAutospacing="1" w:after="100" w:afterAutospacing="1"/>
        <w:jc w:val="center"/>
        <w:rPr>
          <w:kern w:val="28"/>
          <w:sz w:val="28"/>
          <w:szCs w:val="24"/>
        </w:rPr>
      </w:pPr>
      <w:r w:rsidRPr="002353F9">
        <w:rPr>
          <w:kern w:val="28"/>
          <w:sz w:val="28"/>
          <w:szCs w:val="24"/>
        </w:rPr>
        <w:t xml:space="preserve">по обеспечению безопасности населённых пунктов от природных пожаров в пожароопасный период 2023 года на территории администрации муниципального образования </w:t>
      </w:r>
      <w:proofErr w:type="spellStart"/>
      <w:r w:rsidRPr="002353F9">
        <w:rPr>
          <w:kern w:val="28"/>
          <w:sz w:val="28"/>
          <w:szCs w:val="24"/>
        </w:rPr>
        <w:t>Беляевский</w:t>
      </w:r>
      <w:proofErr w:type="spellEnd"/>
      <w:r w:rsidRPr="002353F9">
        <w:rPr>
          <w:kern w:val="28"/>
          <w:sz w:val="28"/>
          <w:szCs w:val="24"/>
        </w:rPr>
        <w:t xml:space="preserve"> сельсовет</w:t>
      </w:r>
    </w:p>
    <w:tbl>
      <w:tblPr>
        <w:tblW w:w="8804" w:type="dxa"/>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4"/>
        <w:gridCol w:w="3113"/>
        <w:gridCol w:w="1812"/>
        <w:gridCol w:w="3155"/>
      </w:tblGrid>
      <w:tr w:rsidR="002353F9" w:rsidRPr="002353F9" w:rsidTr="00724B21">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w:t>
            </w:r>
            <w:proofErr w:type="gramStart"/>
            <w:r w:rsidRPr="002353F9">
              <w:rPr>
                <w:kern w:val="28"/>
                <w:sz w:val="28"/>
                <w:szCs w:val="28"/>
              </w:rPr>
              <w:t>п</w:t>
            </w:r>
            <w:proofErr w:type="gramEnd"/>
            <w:r w:rsidRPr="002353F9">
              <w:rPr>
                <w:kern w:val="28"/>
                <w:sz w:val="28"/>
                <w:szCs w:val="28"/>
              </w:rPr>
              <w:t>/п</w:t>
            </w:r>
          </w:p>
        </w:tc>
        <w:tc>
          <w:tcPr>
            <w:tcW w:w="3113"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Мероприятия</w:t>
            </w:r>
          </w:p>
        </w:tc>
        <w:tc>
          <w:tcPr>
            <w:tcW w:w="1812"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ответственный</w:t>
            </w:r>
          </w:p>
        </w:tc>
        <w:tc>
          <w:tcPr>
            <w:tcW w:w="3155"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Срок исполнения</w:t>
            </w:r>
          </w:p>
        </w:tc>
      </w:tr>
      <w:tr w:rsidR="002353F9" w:rsidRPr="002353F9" w:rsidTr="00724B21">
        <w:trPr>
          <w:tblCellSpacing w:w="0" w:type="dxa"/>
        </w:trPr>
        <w:tc>
          <w:tcPr>
            <w:tcW w:w="8804" w:type="dxa"/>
            <w:gridSpan w:val="4"/>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bCs/>
                <w:kern w:val="28"/>
                <w:sz w:val="28"/>
                <w:szCs w:val="28"/>
              </w:rPr>
              <w:t>Профилактические мероприятия при подготовке к пожароопасному периоду</w:t>
            </w:r>
          </w:p>
        </w:tc>
      </w:tr>
      <w:tr w:rsidR="002353F9" w:rsidRPr="002353F9" w:rsidTr="00724B21">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1</w:t>
            </w:r>
          </w:p>
        </w:tc>
        <w:tc>
          <w:tcPr>
            <w:tcW w:w="3113"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Обеспечение контроля создания минерализованных полос вокруг населенных пунктов</w:t>
            </w:r>
          </w:p>
        </w:tc>
        <w:tc>
          <w:tcPr>
            <w:tcW w:w="1812"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Глава МО</w:t>
            </w:r>
          </w:p>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 xml:space="preserve">постоянно </w:t>
            </w:r>
          </w:p>
        </w:tc>
      </w:tr>
      <w:tr w:rsidR="002353F9" w:rsidRPr="002353F9" w:rsidTr="00724B21">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2</w:t>
            </w:r>
          </w:p>
        </w:tc>
        <w:tc>
          <w:tcPr>
            <w:tcW w:w="3113"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 xml:space="preserve">Обеспечение </w:t>
            </w:r>
            <w:proofErr w:type="gramStart"/>
            <w:r w:rsidRPr="002353F9">
              <w:rPr>
                <w:kern w:val="28"/>
                <w:sz w:val="28"/>
                <w:szCs w:val="28"/>
              </w:rPr>
              <w:t>контроля за</w:t>
            </w:r>
            <w:proofErr w:type="gramEnd"/>
            <w:r w:rsidRPr="002353F9">
              <w:rPr>
                <w:kern w:val="28"/>
                <w:sz w:val="28"/>
                <w:szCs w:val="28"/>
              </w:rPr>
              <w:t xml:space="preserve"> выполнением противопожарных мероприятий в полосах отвода автомобильных дорог, линий электропередач в подготовительный период и на пожароопасный период</w:t>
            </w:r>
          </w:p>
        </w:tc>
        <w:tc>
          <w:tcPr>
            <w:tcW w:w="1812"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Глава МО 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постоянно</w:t>
            </w:r>
          </w:p>
        </w:tc>
      </w:tr>
      <w:tr w:rsidR="002353F9" w:rsidRPr="002353F9" w:rsidTr="00724B21">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3</w:t>
            </w:r>
          </w:p>
        </w:tc>
        <w:tc>
          <w:tcPr>
            <w:tcW w:w="3113"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 xml:space="preserve">Исключение бесконтрольных отжигов сухой травы пожнивных остатков на сопредельных с лесным фондом территориях </w:t>
            </w:r>
          </w:p>
        </w:tc>
        <w:tc>
          <w:tcPr>
            <w:tcW w:w="1812"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Глава МО</w:t>
            </w:r>
          </w:p>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постоянно</w:t>
            </w:r>
          </w:p>
        </w:tc>
      </w:tr>
      <w:tr w:rsidR="002353F9" w:rsidRPr="002353F9" w:rsidTr="00724B21">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4</w:t>
            </w:r>
          </w:p>
        </w:tc>
        <w:tc>
          <w:tcPr>
            <w:tcW w:w="3113"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Продолжить проведение на территории всех населенных пунктов поселения профилактическую операцию «Жилище – 2017»</w:t>
            </w:r>
          </w:p>
        </w:tc>
        <w:tc>
          <w:tcPr>
            <w:tcW w:w="1812"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Глава МО 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постоянно</w:t>
            </w:r>
          </w:p>
        </w:tc>
      </w:tr>
      <w:tr w:rsidR="002353F9" w:rsidRPr="002353F9" w:rsidTr="00724B21">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5</w:t>
            </w:r>
          </w:p>
        </w:tc>
        <w:tc>
          <w:tcPr>
            <w:tcW w:w="3113"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 xml:space="preserve">Организация разъяснительной работы с населением по </w:t>
            </w:r>
            <w:r w:rsidRPr="002353F9">
              <w:rPr>
                <w:kern w:val="28"/>
                <w:sz w:val="28"/>
                <w:szCs w:val="28"/>
              </w:rPr>
              <w:lastRenderedPageBreak/>
              <w:t>вопросам соблюдения правил пожарной безопасности в лесах, а также обеспечить регулярное информирование населения о складывающейся пожароопасной обстановке и его действиях при угрозе и возникновении чрезвычайных ситуаций</w:t>
            </w:r>
          </w:p>
        </w:tc>
        <w:tc>
          <w:tcPr>
            <w:tcW w:w="1812"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lastRenderedPageBreak/>
              <w:t>Глава МО 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постоянно</w:t>
            </w:r>
          </w:p>
        </w:tc>
      </w:tr>
      <w:tr w:rsidR="002353F9" w:rsidRPr="002353F9" w:rsidTr="00724B21">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lastRenderedPageBreak/>
              <w:t>6</w:t>
            </w:r>
          </w:p>
        </w:tc>
        <w:tc>
          <w:tcPr>
            <w:tcW w:w="3113"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Своевременное введение особого противопожарного режима, а также ограничение посещения лесов и въезда в него транспортных сре</w:t>
            </w:r>
            <w:proofErr w:type="gramStart"/>
            <w:r w:rsidRPr="002353F9">
              <w:rPr>
                <w:kern w:val="28"/>
                <w:sz w:val="28"/>
                <w:szCs w:val="28"/>
              </w:rPr>
              <w:t>дств пр</w:t>
            </w:r>
            <w:proofErr w:type="gramEnd"/>
            <w:r w:rsidRPr="002353F9">
              <w:rPr>
                <w:kern w:val="28"/>
                <w:sz w:val="28"/>
                <w:szCs w:val="28"/>
              </w:rPr>
              <w:t>и наступлении пожароопасного периода</w:t>
            </w:r>
          </w:p>
        </w:tc>
        <w:tc>
          <w:tcPr>
            <w:tcW w:w="1812"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Глава МО</w:t>
            </w:r>
          </w:p>
        </w:tc>
        <w:tc>
          <w:tcPr>
            <w:tcW w:w="3155"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При необходимости</w:t>
            </w:r>
          </w:p>
        </w:tc>
      </w:tr>
      <w:tr w:rsidR="002353F9" w:rsidRPr="002353F9" w:rsidTr="00724B21">
        <w:trPr>
          <w:trHeight w:val="1256"/>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7</w:t>
            </w:r>
          </w:p>
        </w:tc>
        <w:tc>
          <w:tcPr>
            <w:tcW w:w="3113"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Создание резерва средств и сил для защиты населенных пунктов</w:t>
            </w:r>
          </w:p>
        </w:tc>
        <w:tc>
          <w:tcPr>
            <w:tcW w:w="1812"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Глава МО</w:t>
            </w:r>
          </w:p>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Главный бухгалтер</w:t>
            </w:r>
          </w:p>
        </w:tc>
        <w:tc>
          <w:tcPr>
            <w:tcW w:w="3155"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постоянно</w:t>
            </w:r>
          </w:p>
        </w:tc>
      </w:tr>
      <w:tr w:rsidR="002353F9" w:rsidRPr="002353F9" w:rsidTr="00724B21">
        <w:trPr>
          <w:tblCellSpacing w:w="0" w:type="dxa"/>
        </w:trPr>
        <w:tc>
          <w:tcPr>
            <w:tcW w:w="8804" w:type="dxa"/>
            <w:gridSpan w:val="4"/>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rPr>
                <w:kern w:val="28"/>
                <w:sz w:val="28"/>
                <w:szCs w:val="28"/>
              </w:rPr>
            </w:pPr>
            <w:r w:rsidRPr="002353F9">
              <w:rPr>
                <w:bCs/>
                <w:kern w:val="28"/>
                <w:sz w:val="28"/>
                <w:szCs w:val="28"/>
              </w:rPr>
              <w:t>Организационно-технические мероприятия</w:t>
            </w:r>
          </w:p>
          <w:p w:rsidR="002353F9" w:rsidRPr="002353F9" w:rsidRDefault="002353F9" w:rsidP="002353F9">
            <w:pPr>
              <w:autoSpaceDE/>
              <w:autoSpaceDN/>
              <w:rPr>
                <w:kern w:val="28"/>
                <w:sz w:val="28"/>
                <w:szCs w:val="28"/>
              </w:rPr>
            </w:pPr>
            <w:r w:rsidRPr="002353F9">
              <w:rPr>
                <w:bCs/>
                <w:kern w:val="28"/>
                <w:sz w:val="28"/>
                <w:szCs w:val="28"/>
              </w:rPr>
              <w:t>при наступлении пожароопасного периода</w:t>
            </w:r>
          </w:p>
        </w:tc>
      </w:tr>
      <w:tr w:rsidR="002353F9" w:rsidRPr="002353F9" w:rsidTr="00724B21">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1</w:t>
            </w:r>
          </w:p>
        </w:tc>
        <w:tc>
          <w:tcPr>
            <w:tcW w:w="3113"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 xml:space="preserve">Усиление </w:t>
            </w:r>
            <w:proofErr w:type="gramStart"/>
            <w:r w:rsidRPr="002353F9">
              <w:rPr>
                <w:kern w:val="28"/>
                <w:sz w:val="28"/>
                <w:szCs w:val="28"/>
              </w:rPr>
              <w:t>контроля за</w:t>
            </w:r>
            <w:proofErr w:type="gramEnd"/>
            <w:r w:rsidRPr="002353F9">
              <w:rPr>
                <w:kern w:val="28"/>
                <w:sz w:val="28"/>
                <w:szCs w:val="28"/>
              </w:rPr>
              <w:t xml:space="preserve"> противопожарным состоянием организаций, учреждений с массовым пребыванием людей</w:t>
            </w:r>
          </w:p>
        </w:tc>
        <w:tc>
          <w:tcPr>
            <w:tcW w:w="1812"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 xml:space="preserve">Глава МО </w:t>
            </w:r>
          </w:p>
        </w:tc>
        <w:tc>
          <w:tcPr>
            <w:tcW w:w="3155"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В течение пожароопасного периода</w:t>
            </w:r>
          </w:p>
        </w:tc>
      </w:tr>
      <w:tr w:rsidR="002353F9" w:rsidRPr="002353F9" w:rsidTr="00724B21">
        <w:trPr>
          <w:trHeight w:val="2405"/>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2</w:t>
            </w:r>
          </w:p>
        </w:tc>
        <w:tc>
          <w:tcPr>
            <w:tcW w:w="3113"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Запрещение сжигания в лесах порубочных остатков, выжигания сухой травы и стерни на полях, разведения костров и сжигания мусора на свалках</w:t>
            </w:r>
          </w:p>
        </w:tc>
        <w:tc>
          <w:tcPr>
            <w:tcW w:w="1812"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 xml:space="preserve">Глава МО </w:t>
            </w:r>
          </w:p>
          <w:p w:rsidR="002353F9" w:rsidRPr="002353F9" w:rsidRDefault="002353F9" w:rsidP="002353F9">
            <w:pPr>
              <w:autoSpaceDE/>
              <w:autoSpaceDN/>
              <w:spacing w:after="200" w:line="276" w:lineRule="auto"/>
              <w:rPr>
                <w:kern w:val="28"/>
                <w:sz w:val="28"/>
                <w:szCs w:val="28"/>
              </w:rPr>
            </w:pPr>
            <w:r w:rsidRPr="002353F9">
              <w:rPr>
                <w:kern w:val="28"/>
                <w:sz w:val="28"/>
                <w:szCs w:val="28"/>
              </w:rPr>
              <w:t>ГКУ «</w:t>
            </w:r>
            <w:proofErr w:type="spellStart"/>
            <w:r w:rsidRPr="002353F9">
              <w:rPr>
                <w:kern w:val="28"/>
                <w:sz w:val="28"/>
                <w:szCs w:val="28"/>
              </w:rPr>
              <w:t>Беляевское</w:t>
            </w:r>
            <w:proofErr w:type="spellEnd"/>
            <w:r w:rsidRPr="002353F9">
              <w:rPr>
                <w:kern w:val="28"/>
                <w:sz w:val="28"/>
                <w:szCs w:val="28"/>
              </w:rPr>
              <w:t xml:space="preserve"> лесничество» (по согласованию)</w:t>
            </w:r>
          </w:p>
        </w:tc>
        <w:tc>
          <w:tcPr>
            <w:tcW w:w="3155" w:type="dxa"/>
            <w:tcBorders>
              <w:top w:val="outset" w:sz="6" w:space="0" w:color="auto"/>
              <w:left w:val="outset" w:sz="6" w:space="0" w:color="auto"/>
              <w:bottom w:val="outset" w:sz="6" w:space="0" w:color="auto"/>
              <w:right w:val="outset" w:sz="6" w:space="0" w:color="auto"/>
            </w:tcBorders>
            <w:hideMark/>
          </w:tcPr>
          <w:p w:rsidR="002353F9" w:rsidRPr="002353F9" w:rsidRDefault="002353F9" w:rsidP="002353F9">
            <w:pPr>
              <w:autoSpaceDE/>
              <w:autoSpaceDN/>
              <w:spacing w:before="100" w:beforeAutospacing="1" w:after="100" w:afterAutospacing="1"/>
              <w:rPr>
                <w:kern w:val="28"/>
                <w:sz w:val="28"/>
                <w:szCs w:val="28"/>
              </w:rPr>
            </w:pPr>
            <w:r w:rsidRPr="002353F9">
              <w:rPr>
                <w:kern w:val="28"/>
                <w:sz w:val="28"/>
                <w:szCs w:val="28"/>
              </w:rPr>
              <w:t>С наступлением пожароопасного периода</w:t>
            </w:r>
          </w:p>
        </w:tc>
      </w:tr>
    </w:tbl>
    <w:p w:rsidR="002353F9" w:rsidRPr="002353F9" w:rsidRDefault="002353F9" w:rsidP="002353F9">
      <w:pPr>
        <w:autoSpaceDE/>
        <w:autoSpaceDN/>
        <w:jc w:val="both"/>
        <w:rPr>
          <w:sz w:val="28"/>
          <w:szCs w:val="28"/>
        </w:rPr>
      </w:pPr>
    </w:p>
    <w:p w:rsidR="002353F9" w:rsidRDefault="002353F9" w:rsidP="002353F9">
      <w:pPr>
        <w:autoSpaceDE/>
        <w:autoSpaceDN/>
        <w:spacing w:after="200" w:line="276" w:lineRule="auto"/>
        <w:rPr>
          <w:rFonts w:eastAsia="Calibri"/>
          <w:sz w:val="26"/>
          <w:szCs w:val="26"/>
          <w:lang w:eastAsia="en-US"/>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353F9" w:rsidRPr="002353F9" w:rsidTr="00724B21">
        <w:trPr>
          <w:cantSplit/>
          <w:trHeight w:val="1519"/>
        </w:trPr>
        <w:tc>
          <w:tcPr>
            <w:tcW w:w="9072" w:type="dxa"/>
            <w:tcBorders>
              <w:top w:val="nil"/>
              <w:left w:val="nil"/>
              <w:bottom w:val="double" w:sz="12" w:space="0" w:color="auto"/>
              <w:right w:val="nil"/>
            </w:tcBorders>
            <w:hideMark/>
          </w:tcPr>
          <w:p w:rsidR="002353F9" w:rsidRPr="002353F9" w:rsidRDefault="002353F9" w:rsidP="002353F9">
            <w:pPr>
              <w:autoSpaceDE/>
              <w:autoSpaceDN/>
              <w:spacing w:line="276" w:lineRule="auto"/>
              <w:jc w:val="center"/>
              <w:rPr>
                <w:b/>
                <w:sz w:val="28"/>
                <w:szCs w:val="28"/>
                <w:lang w:eastAsia="en-US"/>
              </w:rPr>
            </w:pPr>
            <w:r w:rsidRPr="002353F9">
              <w:rPr>
                <w:b/>
                <w:sz w:val="28"/>
                <w:szCs w:val="28"/>
                <w:lang w:eastAsia="en-US"/>
              </w:rPr>
              <w:lastRenderedPageBreak/>
              <w:t xml:space="preserve">    АДМИНИСТРАЦИЯ</w:t>
            </w:r>
          </w:p>
          <w:p w:rsidR="002353F9" w:rsidRPr="002353F9" w:rsidRDefault="002353F9" w:rsidP="002353F9">
            <w:pPr>
              <w:autoSpaceDE/>
              <w:autoSpaceDN/>
              <w:spacing w:line="276" w:lineRule="auto"/>
              <w:jc w:val="center"/>
              <w:rPr>
                <w:b/>
                <w:sz w:val="28"/>
                <w:szCs w:val="28"/>
                <w:lang w:eastAsia="en-US"/>
              </w:rPr>
            </w:pPr>
            <w:r w:rsidRPr="002353F9">
              <w:rPr>
                <w:b/>
                <w:sz w:val="28"/>
                <w:szCs w:val="28"/>
                <w:lang w:eastAsia="en-US"/>
              </w:rPr>
              <w:t xml:space="preserve">  МУНИЦИПАЛЬНОГО ОБРАЗОВАНИЯ </w:t>
            </w:r>
          </w:p>
          <w:p w:rsidR="002353F9" w:rsidRPr="002353F9" w:rsidRDefault="002353F9" w:rsidP="002353F9">
            <w:pPr>
              <w:autoSpaceDE/>
              <w:autoSpaceDN/>
              <w:spacing w:line="276" w:lineRule="auto"/>
              <w:jc w:val="center"/>
              <w:rPr>
                <w:b/>
                <w:sz w:val="28"/>
                <w:szCs w:val="28"/>
                <w:lang w:eastAsia="en-US"/>
              </w:rPr>
            </w:pPr>
            <w:r w:rsidRPr="002353F9">
              <w:rPr>
                <w:b/>
                <w:sz w:val="28"/>
                <w:szCs w:val="28"/>
                <w:lang w:eastAsia="en-US"/>
              </w:rPr>
              <w:t xml:space="preserve">БЕЛЯЕВСКИЙ СЕЛЬСОВЕТ </w:t>
            </w:r>
          </w:p>
          <w:p w:rsidR="002353F9" w:rsidRPr="002353F9" w:rsidRDefault="002353F9" w:rsidP="002353F9">
            <w:pPr>
              <w:autoSpaceDE/>
              <w:autoSpaceDN/>
              <w:spacing w:line="276" w:lineRule="auto"/>
              <w:jc w:val="center"/>
              <w:rPr>
                <w:b/>
                <w:sz w:val="28"/>
                <w:szCs w:val="28"/>
                <w:lang w:eastAsia="en-US"/>
              </w:rPr>
            </w:pPr>
            <w:r w:rsidRPr="002353F9">
              <w:rPr>
                <w:b/>
                <w:sz w:val="28"/>
                <w:szCs w:val="28"/>
                <w:lang w:eastAsia="en-US"/>
              </w:rPr>
              <w:t>БЕЛЯЕВСКОГО  РАЙОНА ОРЕНБУРГСКОЙ ОБЛАСТИ</w:t>
            </w:r>
          </w:p>
        </w:tc>
      </w:tr>
      <w:tr w:rsidR="002353F9" w:rsidRPr="002353F9" w:rsidTr="00724B21">
        <w:trPr>
          <w:cantSplit/>
          <w:trHeight w:val="1190"/>
        </w:trPr>
        <w:tc>
          <w:tcPr>
            <w:tcW w:w="9072" w:type="dxa"/>
            <w:vAlign w:val="bottom"/>
          </w:tcPr>
          <w:p w:rsidR="002353F9" w:rsidRPr="002353F9" w:rsidRDefault="002353F9" w:rsidP="002353F9">
            <w:pPr>
              <w:spacing w:line="276" w:lineRule="auto"/>
              <w:jc w:val="center"/>
              <w:rPr>
                <w:b/>
                <w:sz w:val="28"/>
                <w:szCs w:val="28"/>
                <w:lang w:eastAsia="en-US"/>
              </w:rPr>
            </w:pPr>
          </w:p>
          <w:p w:rsidR="002353F9" w:rsidRPr="002353F9" w:rsidRDefault="002353F9" w:rsidP="002353F9">
            <w:pPr>
              <w:spacing w:line="276" w:lineRule="auto"/>
              <w:jc w:val="center"/>
              <w:rPr>
                <w:b/>
                <w:sz w:val="28"/>
                <w:szCs w:val="28"/>
                <w:lang w:eastAsia="en-US"/>
              </w:rPr>
            </w:pPr>
            <w:r w:rsidRPr="002353F9">
              <w:rPr>
                <w:b/>
                <w:sz w:val="28"/>
                <w:szCs w:val="28"/>
                <w:lang w:eastAsia="en-US"/>
              </w:rPr>
              <w:t>ПОСТАНОВЛЕНИЕ</w:t>
            </w:r>
          </w:p>
          <w:p w:rsidR="002353F9" w:rsidRPr="002353F9" w:rsidRDefault="002353F9" w:rsidP="002353F9">
            <w:pPr>
              <w:spacing w:line="276" w:lineRule="auto"/>
              <w:jc w:val="center"/>
              <w:rPr>
                <w:b/>
                <w:sz w:val="28"/>
                <w:szCs w:val="28"/>
                <w:lang w:eastAsia="en-US"/>
              </w:rPr>
            </w:pPr>
          </w:p>
          <w:p w:rsidR="002353F9" w:rsidRPr="002353F9" w:rsidRDefault="002353F9" w:rsidP="002353F9">
            <w:pPr>
              <w:spacing w:line="276" w:lineRule="auto"/>
              <w:rPr>
                <w:sz w:val="28"/>
                <w:szCs w:val="28"/>
                <w:lang w:eastAsia="en-US"/>
              </w:rPr>
            </w:pPr>
            <w:r w:rsidRPr="002353F9">
              <w:rPr>
                <w:sz w:val="28"/>
                <w:szCs w:val="28"/>
                <w:lang w:eastAsia="en-US"/>
              </w:rPr>
              <w:t>12.05.2023                                                                                            № 54-п</w:t>
            </w:r>
          </w:p>
        </w:tc>
      </w:tr>
    </w:tbl>
    <w:p w:rsidR="002353F9" w:rsidRPr="002353F9" w:rsidRDefault="002353F9" w:rsidP="002353F9">
      <w:pPr>
        <w:autoSpaceDE/>
        <w:autoSpaceDN/>
        <w:jc w:val="center"/>
        <w:rPr>
          <w:sz w:val="28"/>
          <w:szCs w:val="28"/>
        </w:rPr>
      </w:pPr>
      <w:proofErr w:type="gramStart"/>
      <w:r w:rsidRPr="002353F9">
        <w:rPr>
          <w:sz w:val="28"/>
          <w:szCs w:val="28"/>
        </w:rPr>
        <w:t>с</w:t>
      </w:r>
      <w:proofErr w:type="gramEnd"/>
      <w:r w:rsidRPr="002353F9">
        <w:rPr>
          <w:sz w:val="28"/>
          <w:szCs w:val="28"/>
        </w:rPr>
        <w:t>. Беляевка</w:t>
      </w:r>
    </w:p>
    <w:p w:rsidR="002353F9" w:rsidRPr="002353F9" w:rsidRDefault="002353F9" w:rsidP="002353F9">
      <w:pPr>
        <w:jc w:val="center"/>
        <w:rPr>
          <w:sz w:val="28"/>
          <w:szCs w:val="28"/>
        </w:rPr>
      </w:pPr>
    </w:p>
    <w:tbl>
      <w:tblPr>
        <w:tblW w:w="0" w:type="auto"/>
        <w:tblInd w:w="250" w:type="dxa"/>
        <w:tblLook w:val="04A0" w:firstRow="1" w:lastRow="0" w:firstColumn="1" w:lastColumn="0" w:noHBand="0" w:noVBand="1"/>
      </w:tblPr>
      <w:tblGrid>
        <w:gridCol w:w="8819"/>
      </w:tblGrid>
      <w:tr w:rsidR="002353F9" w:rsidRPr="002353F9" w:rsidTr="00724B21">
        <w:trPr>
          <w:trHeight w:val="1044"/>
        </w:trPr>
        <w:tc>
          <w:tcPr>
            <w:tcW w:w="8819" w:type="dxa"/>
            <w:hideMark/>
          </w:tcPr>
          <w:p w:rsidR="002353F9" w:rsidRPr="002353F9" w:rsidRDefault="002353F9" w:rsidP="002353F9">
            <w:pPr>
              <w:autoSpaceDE/>
              <w:autoSpaceDN/>
              <w:spacing w:after="200" w:line="276" w:lineRule="auto"/>
              <w:jc w:val="center"/>
              <w:rPr>
                <w:sz w:val="28"/>
                <w:szCs w:val="28"/>
              </w:rPr>
            </w:pPr>
            <w:proofErr w:type="gramStart"/>
            <w:r w:rsidRPr="002353F9">
              <w:rPr>
                <w:bCs/>
                <w:sz w:val="28"/>
                <w:szCs w:val="28"/>
              </w:rPr>
              <w:t xml:space="preserve">О  </w:t>
            </w:r>
            <w:r w:rsidRPr="002353F9">
              <w:rPr>
                <w:rFonts w:eastAsiaTheme="minorHAnsi"/>
                <w:sz w:val="28"/>
                <w:szCs w:val="28"/>
                <w:lang w:eastAsia="en-US"/>
              </w:rPr>
              <w:t xml:space="preserve">предоставлении </w:t>
            </w:r>
            <w:r w:rsidRPr="002353F9">
              <w:rPr>
                <w:sz w:val="28"/>
                <w:szCs w:val="28"/>
              </w:rPr>
              <w:t xml:space="preserve">разрешения на отклонения от предельных параметров разрешенного строительства на </w:t>
            </w:r>
            <w:r w:rsidRPr="002353F9">
              <w:rPr>
                <w:bCs/>
                <w:sz w:val="28"/>
                <w:szCs w:val="28"/>
              </w:rPr>
              <w:t xml:space="preserve">земельных участках </w:t>
            </w:r>
            <w:r w:rsidRPr="002353F9">
              <w:rPr>
                <w:rFonts w:eastAsiaTheme="minorHAnsi"/>
                <w:sz w:val="28"/>
                <w:szCs w:val="28"/>
                <w:lang w:eastAsia="en-US"/>
              </w:rPr>
              <w:t xml:space="preserve"> с кадастровыми номерами</w:t>
            </w:r>
            <w:proofErr w:type="gramEnd"/>
            <w:r w:rsidRPr="002353F9">
              <w:rPr>
                <w:rFonts w:eastAsiaTheme="minorHAnsi"/>
                <w:sz w:val="28"/>
                <w:szCs w:val="28"/>
                <w:lang w:eastAsia="en-US"/>
              </w:rPr>
              <w:t xml:space="preserve"> 56:06:0201008:365, 56:06:0201008:589, 56:06:0201008:591 расположенных по адресу: Оренбургская область, </w:t>
            </w:r>
            <w:proofErr w:type="spellStart"/>
            <w:r w:rsidRPr="002353F9">
              <w:rPr>
                <w:rFonts w:eastAsiaTheme="minorHAnsi"/>
                <w:sz w:val="28"/>
                <w:szCs w:val="28"/>
                <w:lang w:eastAsia="en-US"/>
              </w:rPr>
              <w:t>Беляевский</w:t>
            </w:r>
            <w:proofErr w:type="spellEnd"/>
            <w:r w:rsidRPr="002353F9">
              <w:rPr>
                <w:rFonts w:eastAsiaTheme="minorHAnsi"/>
                <w:sz w:val="28"/>
                <w:szCs w:val="28"/>
                <w:lang w:eastAsia="en-US"/>
              </w:rPr>
              <w:t xml:space="preserve"> район, </w:t>
            </w:r>
            <w:proofErr w:type="spellStart"/>
            <w:r w:rsidRPr="002353F9">
              <w:rPr>
                <w:rFonts w:eastAsiaTheme="minorHAnsi"/>
                <w:sz w:val="28"/>
                <w:szCs w:val="28"/>
                <w:lang w:eastAsia="en-US"/>
              </w:rPr>
              <w:t>Беляевский</w:t>
            </w:r>
            <w:proofErr w:type="spellEnd"/>
            <w:r w:rsidRPr="002353F9">
              <w:rPr>
                <w:rFonts w:eastAsiaTheme="minorHAnsi"/>
                <w:sz w:val="28"/>
                <w:szCs w:val="28"/>
                <w:lang w:eastAsia="en-US"/>
              </w:rPr>
              <w:t xml:space="preserve"> </w:t>
            </w:r>
            <w:proofErr w:type="gramStart"/>
            <w:r w:rsidRPr="002353F9">
              <w:rPr>
                <w:rFonts w:eastAsiaTheme="minorHAnsi"/>
                <w:sz w:val="28"/>
                <w:szCs w:val="28"/>
                <w:lang w:eastAsia="en-US"/>
              </w:rPr>
              <w:t>с</w:t>
            </w:r>
            <w:proofErr w:type="gramEnd"/>
            <w:r w:rsidRPr="002353F9">
              <w:rPr>
                <w:rFonts w:eastAsiaTheme="minorHAnsi"/>
                <w:sz w:val="28"/>
                <w:szCs w:val="28"/>
                <w:lang w:eastAsia="en-US"/>
              </w:rPr>
              <w:t>/с, с. Беляевка, ул. Советская д.63</w:t>
            </w:r>
            <w:r w:rsidRPr="002353F9">
              <w:rPr>
                <w:bCs/>
                <w:sz w:val="28"/>
                <w:szCs w:val="28"/>
              </w:rPr>
              <w:t xml:space="preserve"> </w:t>
            </w:r>
          </w:p>
        </w:tc>
      </w:tr>
    </w:tbl>
    <w:p w:rsidR="002353F9" w:rsidRPr="002353F9" w:rsidRDefault="002353F9" w:rsidP="002353F9">
      <w:pPr>
        <w:autoSpaceDE/>
        <w:autoSpaceDN/>
        <w:ind w:firstLine="567"/>
        <w:jc w:val="both"/>
        <w:rPr>
          <w:sz w:val="28"/>
          <w:szCs w:val="28"/>
        </w:rPr>
      </w:pPr>
      <w:r w:rsidRPr="002353F9">
        <w:rPr>
          <w:sz w:val="28"/>
          <w:szCs w:val="28"/>
        </w:rPr>
        <w:tab/>
      </w:r>
    </w:p>
    <w:p w:rsidR="002353F9" w:rsidRPr="002353F9" w:rsidRDefault="002353F9" w:rsidP="002353F9">
      <w:pPr>
        <w:tabs>
          <w:tab w:val="left" w:pos="567"/>
        </w:tabs>
        <w:autoSpaceDE/>
        <w:autoSpaceDN/>
        <w:ind w:firstLine="567"/>
        <w:jc w:val="both"/>
        <w:rPr>
          <w:sz w:val="28"/>
          <w:szCs w:val="28"/>
        </w:rPr>
      </w:pPr>
      <w:r w:rsidRPr="002353F9">
        <w:rPr>
          <w:sz w:val="28"/>
          <w:szCs w:val="28"/>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предоставления разрешения на условно разрешенный вид использования земельного участка от 11.05.2023 г.  постановляю:</w:t>
      </w:r>
    </w:p>
    <w:p w:rsidR="002353F9" w:rsidRPr="002353F9" w:rsidRDefault="002353F9" w:rsidP="002353F9">
      <w:pPr>
        <w:autoSpaceDE/>
        <w:autoSpaceDN/>
        <w:ind w:firstLine="567"/>
        <w:jc w:val="both"/>
        <w:rPr>
          <w:rFonts w:eastAsiaTheme="minorHAnsi"/>
          <w:sz w:val="28"/>
          <w:szCs w:val="28"/>
        </w:rPr>
      </w:pPr>
      <w:r w:rsidRPr="002353F9">
        <w:rPr>
          <w:rFonts w:eastAsiaTheme="minorHAnsi"/>
          <w:sz w:val="28"/>
          <w:szCs w:val="28"/>
        </w:rPr>
        <w:t xml:space="preserve">1.Предоставить </w:t>
      </w:r>
      <w:proofErr w:type="spellStart"/>
      <w:r w:rsidRPr="002353F9">
        <w:rPr>
          <w:rFonts w:eastAsiaTheme="minorHAnsi"/>
          <w:sz w:val="28"/>
          <w:szCs w:val="28"/>
        </w:rPr>
        <w:t>Ленинг</w:t>
      </w:r>
      <w:proofErr w:type="spellEnd"/>
      <w:r w:rsidRPr="002353F9">
        <w:rPr>
          <w:rFonts w:eastAsiaTheme="minorHAnsi"/>
          <w:sz w:val="28"/>
          <w:szCs w:val="28"/>
        </w:rPr>
        <w:t xml:space="preserve"> В.А. разрешение на отклонение от предельных параметров разрешенного строительства на земельном участке:</w:t>
      </w:r>
    </w:p>
    <w:p w:rsidR="002353F9" w:rsidRPr="002353F9" w:rsidRDefault="002353F9" w:rsidP="002353F9">
      <w:pPr>
        <w:tabs>
          <w:tab w:val="left" w:pos="0"/>
          <w:tab w:val="left" w:pos="567"/>
        </w:tabs>
        <w:autoSpaceDE/>
        <w:autoSpaceDN/>
        <w:spacing w:line="240" w:lineRule="atLeast"/>
        <w:jc w:val="both"/>
        <w:rPr>
          <w:rFonts w:eastAsiaTheme="minorHAnsi"/>
          <w:sz w:val="28"/>
          <w:szCs w:val="28"/>
          <w:lang w:eastAsia="en-US"/>
        </w:rPr>
      </w:pPr>
      <w:r w:rsidRPr="002353F9">
        <w:rPr>
          <w:rFonts w:eastAsiaTheme="minorHAnsi"/>
          <w:color w:val="052635"/>
          <w:sz w:val="28"/>
          <w:szCs w:val="28"/>
          <w:lang w:eastAsia="en-US"/>
        </w:rPr>
        <w:tab/>
        <w:t xml:space="preserve">- на земельном участке с кадастровым номером </w:t>
      </w:r>
      <w:r w:rsidRPr="002353F9">
        <w:rPr>
          <w:rFonts w:eastAsiaTheme="minorHAnsi"/>
          <w:sz w:val="28"/>
          <w:szCs w:val="28"/>
          <w:lang w:eastAsia="en-US"/>
        </w:rPr>
        <w:t>56:06:0201008:365</w:t>
      </w:r>
      <w:r w:rsidRPr="002353F9">
        <w:rPr>
          <w:rFonts w:asciiTheme="minorHAnsi" w:eastAsiaTheme="minorHAnsi" w:hAnsiTheme="minorHAnsi" w:cstheme="minorBidi"/>
          <w:sz w:val="28"/>
          <w:szCs w:val="28"/>
          <w:lang w:eastAsia="en-US"/>
        </w:rPr>
        <w:t xml:space="preserve"> </w:t>
      </w:r>
      <w:r w:rsidRPr="002353F9">
        <w:rPr>
          <w:rFonts w:asciiTheme="minorHAnsi" w:eastAsiaTheme="minorHAnsi" w:hAnsiTheme="minorHAnsi" w:cstheme="minorBidi"/>
          <w:color w:val="052635"/>
          <w:sz w:val="28"/>
          <w:szCs w:val="28"/>
          <w:lang w:eastAsia="en-US"/>
        </w:rPr>
        <w:t xml:space="preserve"> </w:t>
      </w:r>
      <w:r w:rsidRPr="002353F9">
        <w:rPr>
          <w:rFonts w:eastAsiaTheme="minorHAnsi"/>
          <w:color w:val="052635"/>
          <w:sz w:val="28"/>
          <w:szCs w:val="28"/>
          <w:lang w:eastAsia="en-US"/>
        </w:rPr>
        <w:t xml:space="preserve">  отступы от предельных параметров разрешенного строительства, на  </w:t>
      </w:r>
      <w:r w:rsidRPr="002353F9">
        <w:rPr>
          <w:rFonts w:eastAsiaTheme="minorHAnsi"/>
          <w:sz w:val="28"/>
          <w:szCs w:val="28"/>
          <w:lang w:eastAsia="en-US"/>
        </w:rPr>
        <w:t xml:space="preserve">отступ с западной стороны границы  с 1 метра без отступов по границе земельного участка; с восточной стороны границы  с 3 метров до 1 метра.  </w:t>
      </w:r>
    </w:p>
    <w:p w:rsidR="002353F9" w:rsidRPr="002353F9" w:rsidRDefault="002353F9" w:rsidP="002353F9">
      <w:pPr>
        <w:tabs>
          <w:tab w:val="left" w:pos="0"/>
          <w:tab w:val="left" w:pos="567"/>
        </w:tabs>
        <w:autoSpaceDE/>
        <w:autoSpaceDN/>
        <w:spacing w:line="240" w:lineRule="atLeast"/>
        <w:ind w:firstLine="567"/>
        <w:jc w:val="both"/>
        <w:rPr>
          <w:rFonts w:eastAsiaTheme="minorHAnsi"/>
          <w:sz w:val="28"/>
          <w:szCs w:val="28"/>
          <w:lang w:eastAsia="en-US"/>
        </w:rPr>
      </w:pPr>
      <w:proofErr w:type="gramStart"/>
      <w:r w:rsidRPr="002353F9">
        <w:rPr>
          <w:rFonts w:eastAsiaTheme="minorHAnsi"/>
          <w:sz w:val="28"/>
          <w:szCs w:val="28"/>
          <w:lang w:eastAsia="en-US"/>
        </w:rPr>
        <w:t>-</w:t>
      </w:r>
      <w:r w:rsidRPr="002353F9">
        <w:rPr>
          <w:rFonts w:eastAsiaTheme="minorHAnsi"/>
          <w:color w:val="052635"/>
          <w:sz w:val="28"/>
          <w:szCs w:val="28"/>
          <w:lang w:eastAsia="en-US"/>
        </w:rPr>
        <w:t xml:space="preserve">  на земельном участке с кадастровым номером </w:t>
      </w:r>
      <w:r w:rsidRPr="002353F9">
        <w:rPr>
          <w:rFonts w:eastAsiaTheme="minorHAnsi"/>
          <w:sz w:val="28"/>
          <w:szCs w:val="28"/>
          <w:lang w:eastAsia="en-US"/>
        </w:rPr>
        <w:t>56:06:0201008:589</w:t>
      </w:r>
      <w:r w:rsidRPr="002353F9">
        <w:rPr>
          <w:rFonts w:asciiTheme="minorHAnsi" w:eastAsiaTheme="minorHAnsi" w:hAnsiTheme="minorHAnsi" w:cstheme="minorBidi"/>
          <w:sz w:val="28"/>
          <w:szCs w:val="28"/>
          <w:lang w:eastAsia="en-US"/>
        </w:rPr>
        <w:t xml:space="preserve"> </w:t>
      </w:r>
      <w:r w:rsidRPr="002353F9">
        <w:rPr>
          <w:rFonts w:asciiTheme="minorHAnsi" w:eastAsiaTheme="minorHAnsi" w:hAnsiTheme="minorHAnsi" w:cstheme="minorBidi"/>
          <w:color w:val="052635"/>
          <w:sz w:val="28"/>
          <w:szCs w:val="28"/>
          <w:lang w:eastAsia="en-US"/>
        </w:rPr>
        <w:t xml:space="preserve"> </w:t>
      </w:r>
      <w:r w:rsidRPr="002353F9">
        <w:rPr>
          <w:rFonts w:eastAsiaTheme="minorHAnsi"/>
          <w:color w:val="052635"/>
          <w:sz w:val="28"/>
          <w:szCs w:val="28"/>
          <w:lang w:eastAsia="en-US"/>
        </w:rPr>
        <w:t xml:space="preserve"> отступы от предельных параметров разрешенного строительства, на  </w:t>
      </w:r>
      <w:r w:rsidRPr="002353F9">
        <w:rPr>
          <w:rFonts w:eastAsiaTheme="minorHAnsi"/>
          <w:sz w:val="28"/>
          <w:szCs w:val="28"/>
          <w:lang w:eastAsia="en-US"/>
        </w:rPr>
        <w:t>отступ с восточной стороны границы  с 3 метров до 1 метра; с северной стороны  границы  с 1 метра без отступов по границе земельного участка, с западной стороны границы отступ 1 метр до границ земельного участка.</w:t>
      </w:r>
      <w:proofErr w:type="gramEnd"/>
    </w:p>
    <w:p w:rsidR="002353F9" w:rsidRPr="002353F9" w:rsidRDefault="002353F9" w:rsidP="002353F9">
      <w:pPr>
        <w:tabs>
          <w:tab w:val="left" w:pos="0"/>
          <w:tab w:val="left" w:pos="567"/>
        </w:tabs>
        <w:autoSpaceDE/>
        <w:autoSpaceDN/>
        <w:spacing w:line="240" w:lineRule="atLeast"/>
        <w:ind w:firstLine="567"/>
        <w:jc w:val="both"/>
        <w:rPr>
          <w:rFonts w:eastAsiaTheme="minorHAnsi"/>
          <w:sz w:val="28"/>
          <w:szCs w:val="28"/>
          <w:lang w:eastAsia="en-US"/>
        </w:rPr>
      </w:pPr>
      <w:r w:rsidRPr="002353F9">
        <w:rPr>
          <w:rFonts w:eastAsiaTheme="minorHAnsi"/>
          <w:sz w:val="28"/>
          <w:szCs w:val="28"/>
          <w:lang w:eastAsia="en-US"/>
        </w:rPr>
        <w:t>-</w:t>
      </w:r>
      <w:r w:rsidRPr="002353F9">
        <w:rPr>
          <w:rFonts w:eastAsiaTheme="minorHAnsi"/>
          <w:color w:val="052635"/>
          <w:sz w:val="28"/>
          <w:szCs w:val="28"/>
          <w:lang w:eastAsia="en-US"/>
        </w:rPr>
        <w:t xml:space="preserve">  на земельном участке с кадастровым номером </w:t>
      </w:r>
      <w:r w:rsidRPr="002353F9">
        <w:rPr>
          <w:rFonts w:eastAsiaTheme="minorHAnsi"/>
          <w:sz w:val="28"/>
          <w:szCs w:val="28"/>
          <w:lang w:eastAsia="en-US"/>
        </w:rPr>
        <w:t>56:06:0201008:591</w:t>
      </w:r>
      <w:r w:rsidRPr="002353F9">
        <w:rPr>
          <w:rFonts w:eastAsiaTheme="minorHAnsi"/>
          <w:color w:val="052635"/>
          <w:sz w:val="28"/>
          <w:szCs w:val="28"/>
          <w:lang w:eastAsia="en-US"/>
        </w:rPr>
        <w:t xml:space="preserve">  отступы от предельных параметров разрешенного строительства, на  </w:t>
      </w:r>
      <w:r w:rsidRPr="002353F9">
        <w:rPr>
          <w:rFonts w:eastAsiaTheme="minorHAnsi"/>
          <w:sz w:val="28"/>
          <w:szCs w:val="28"/>
          <w:lang w:eastAsia="en-US"/>
        </w:rPr>
        <w:t>отступ с западной стороны границы с 3 метра до 0,5 метра; с восточной стороны границы  с 3 метров до реконструкции по границе; с северной стороны границы с 3 метров до 0,5 метров; с южной стороны границы с 3 метров до реконструкции по границе.</w:t>
      </w:r>
    </w:p>
    <w:p w:rsidR="002353F9" w:rsidRPr="002353F9" w:rsidRDefault="002353F9" w:rsidP="002353F9">
      <w:pPr>
        <w:tabs>
          <w:tab w:val="left" w:pos="0"/>
          <w:tab w:val="left" w:pos="567"/>
        </w:tabs>
        <w:autoSpaceDE/>
        <w:autoSpaceDN/>
        <w:spacing w:line="240" w:lineRule="atLeast"/>
        <w:ind w:firstLine="567"/>
        <w:jc w:val="both"/>
        <w:rPr>
          <w:rFonts w:eastAsiaTheme="minorHAnsi"/>
          <w:sz w:val="28"/>
          <w:szCs w:val="28"/>
          <w:lang w:eastAsia="en-US"/>
        </w:rPr>
      </w:pPr>
      <w:r w:rsidRPr="002353F9">
        <w:rPr>
          <w:rFonts w:eastAsiaTheme="minorHAnsi"/>
          <w:sz w:val="28"/>
          <w:szCs w:val="28"/>
          <w:lang w:eastAsia="en-US"/>
        </w:rPr>
        <w:t xml:space="preserve">- на увеличение процента застройки с 70% до 83,5% земельных участков с кадастровыми номерами 56:06:0201008:365, 56:06:0201008:589, 56:06:0201008:591 расположенных по адресу: Оренбургская область, </w:t>
      </w:r>
      <w:proofErr w:type="spellStart"/>
      <w:r w:rsidRPr="002353F9">
        <w:rPr>
          <w:rFonts w:eastAsiaTheme="minorHAnsi"/>
          <w:sz w:val="28"/>
          <w:szCs w:val="28"/>
          <w:lang w:eastAsia="en-US"/>
        </w:rPr>
        <w:lastRenderedPageBreak/>
        <w:t>Беляевский</w:t>
      </w:r>
      <w:proofErr w:type="spellEnd"/>
      <w:r w:rsidRPr="002353F9">
        <w:rPr>
          <w:rFonts w:eastAsiaTheme="minorHAnsi"/>
          <w:sz w:val="28"/>
          <w:szCs w:val="28"/>
          <w:lang w:eastAsia="en-US"/>
        </w:rPr>
        <w:t xml:space="preserve"> район, </w:t>
      </w:r>
      <w:proofErr w:type="spellStart"/>
      <w:r w:rsidRPr="002353F9">
        <w:rPr>
          <w:rFonts w:eastAsiaTheme="minorHAnsi"/>
          <w:sz w:val="28"/>
          <w:szCs w:val="28"/>
          <w:lang w:eastAsia="en-US"/>
        </w:rPr>
        <w:t>Беляевский</w:t>
      </w:r>
      <w:proofErr w:type="spellEnd"/>
      <w:r w:rsidRPr="002353F9">
        <w:rPr>
          <w:rFonts w:eastAsiaTheme="minorHAnsi"/>
          <w:sz w:val="28"/>
          <w:szCs w:val="28"/>
          <w:lang w:eastAsia="en-US"/>
        </w:rPr>
        <w:t xml:space="preserve"> </w:t>
      </w:r>
      <w:proofErr w:type="gramStart"/>
      <w:r w:rsidRPr="002353F9">
        <w:rPr>
          <w:rFonts w:eastAsiaTheme="minorHAnsi"/>
          <w:sz w:val="28"/>
          <w:szCs w:val="28"/>
          <w:lang w:eastAsia="en-US"/>
        </w:rPr>
        <w:t>с</w:t>
      </w:r>
      <w:proofErr w:type="gramEnd"/>
      <w:r w:rsidRPr="002353F9">
        <w:rPr>
          <w:rFonts w:eastAsiaTheme="minorHAnsi"/>
          <w:sz w:val="28"/>
          <w:szCs w:val="28"/>
          <w:lang w:eastAsia="en-US"/>
        </w:rPr>
        <w:t xml:space="preserve">/с, с. Беляевка, ул. Советская д.63. Общая площадь 3-х земельных участков, на которых реконструируется ОКС -857 </w:t>
      </w:r>
      <w:proofErr w:type="spellStart"/>
      <w:r w:rsidRPr="002353F9">
        <w:rPr>
          <w:rFonts w:eastAsiaTheme="minorHAnsi"/>
          <w:sz w:val="28"/>
          <w:szCs w:val="28"/>
          <w:lang w:eastAsia="en-US"/>
        </w:rPr>
        <w:t>м.кв</w:t>
      </w:r>
      <w:proofErr w:type="spellEnd"/>
      <w:r w:rsidRPr="002353F9">
        <w:rPr>
          <w:rFonts w:eastAsiaTheme="minorHAnsi"/>
          <w:sz w:val="28"/>
          <w:szCs w:val="28"/>
          <w:lang w:eastAsia="en-US"/>
        </w:rPr>
        <w:t xml:space="preserve">., проектная площадь застройки – 715,2 м. </w:t>
      </w:r>
      <w:proofErr w:type="spellStart"/>
      <w:r w:rsidRPr="002353F9">
        <w:rPr>
          <w:rFonts w:eastAsiaTheme="minorHAnsi"/>
          <w:sz w:val="28"/>
          <w:szCs w:val="28"/>
          <w:lang w:eastAsia="en-US"/>
        </w:rPr>
        <w:t>кв</w:t>
      </w:r>
      <w:proofErr w:type="spellEnd"/>
    </w:p>
    <w:p w:rsidR="002353F9" w:rsidRPr="002353F9" w:rsidRDefault="002353F9" w:rsidP="002353F9">
      <w:pPr>
        <w:autoSpaceDE/>
        <w:autoSpaceDN/>
        <w:ind w:firstLine="567"/>
        <w:jc w:val="both"/>
        <w:rPr>
          <w:rFonts w:eastAsiaTheme="minorHAnsi"/>
          <w:sz w:val="28"/>
          <w:szCs w:val="28"/>
          <w:lang w:eastAsia="en-US"/>
        </w:rPr>
      </w:pPr>
      <w:r w:rsidRPr="002353F9">
        <w:rPr>
          <w:sz w:val="28"/>
          <w:szCs w:val="28"/>
        </w:rPr>
        <w:t xml:space="preserve">2. </w:t>
      </w:r>
      <w:r w:rsidRPr="002353F9">
        <w:rPr>
          <w:rFonts w:eastAsiaTheme="minorHAnsi"/>
          <w:sz w:val="28"/>
          <w:szCs w:val="28"/>
          <w:lang w:eastAsia="en-US"/>
        </w:rPr>
        <w:t>Опубликовать настоящее постановление на официальном сайте администрации Беляевского сельсовета в сети Интернет.</w:t>
      </w:r>
    </w:p>
    <w:p w:rsidR="002353F9" w:rsidRPr="002353F9" w:rsidRDefault="002353F9" w:rsidP="002353F9">
      <w:pPr>
        <w:autoSpaceDE/>
        <w:autoSpaceDN/>
        <w:ind w:firstLine="567"/>
        <w:jc w:val="both"/>
        <w:rPr>
          <w:sz w:val="28"/>
          <w:szCs w:val="28"/>
        </w:rPr>
      </w:pPr>
      <w:r w:rsidRPr="002353F9">
        <w:rPr>
          <w:sz w:val="28"/>
          <w:szCs w:val="28"/>
        </w:rPr>
        <w:t xml:space="preserve">3.  </w:t>
      </w:r>
      <w:proofErr w:type="gramStart"/>
      <w:r w:rsidRPr="002353F9">
        <w:rPr>
          <w:sz w:val="28"/>
          <w:szCs w:val="28"/>
        </w:rPr>
        <w:t>Контроль за</w:t>
      </w:r>
      <w:proofErr w:type="gramEnd"/>
      <w:r w:rsidRPr="002353F9">
        <w:rPr>
          <w:sz w:val="28"/>
          <w:szCs w:val="28"/>
        </w:rPr>
        <w:t xml:space="preserve"> исполнением настоящего постановления оставляю за собой.</w:t>
      </w:r>
    </w:p>
    <w:p w:rsidR="002353F9" w:rsidRPr="002353F9" w:rsidRDefault="002353F9" w:rsidP="002353F9">
      <w:pPr>
        <w:autoSpaceDE/>
        <w:autoSpaceDN/>
        <w:ind w:firstLine="567"/>
        <w:jc w:val="both"/>
        <w:rPr>
          <w:sz w:val="28"/>
          <w:szCs w:val="28"/>
        </w:rPr>
      </w:pPr>
      <w:r w:rsidRPr="002353F9">
        <w:rPr>
          <w:sz w:val="28"/>
          <w:szCs w:val="28"/>
        </w:rPr>
        <w:t>4.    Постановление вступает в силу с момента опубликования.</w:t>
      </w:r>
    </w:p>
    <w:p w:rsidR="002353F9" w:rsidRPr="002353F9" w:rsidRDefault="002353F9" w:rsidP="002353F9">
      <w:pPr>
        <w:autoSpaceDE/>
        <w:autoSpaceDN/>
        <w:spacing w:after="200" w:line="276" w:lineRule="auto"/>
        <w:jc w:val="both"/>
        <w:rPr>
          <w:rFonts w:eastAsiaTheme="minorHAnsi"/>
          <w:sz w:val="28"/>
          <w:szCs w:val="28"/>
          <w:lang w:eastAsia="en-US"/>
        </w:rPr>
      </w:pPr>
    </w:p>
    <w:p w:rsidR="002353F9" w:rsidRPr="002353F9" w:rsidRDefault="002353F9" w:rsidP="002353F9">
      <w:pPr>
        <w:autoSpaceDE/>
        <w:autoSpaceDN/>
        <w:spacing w:after="200" w:line="276" w:lineRule="auto"/>
        <w:jc w:val="both"/>
        <w:rPr>
          <w:sz w:val="16"/>
          <w:szCs w:val="16"/>
          <w:lang w:eastAsia="en-US"/>
        </w:rPr>
      </w:pPr>
      <w:r w:rsidRPr="002353F9">
        <w:rPr>
          <w:sz w:val="16"/>
          <w:szCs w:val="16"/>
          <w:lang w:eastAsia="en-US"/>
        </w:rPr>
        <w:t xml:space="preserve">  </w:t>
      </w:r>
    </w:p>
    <w:tbl>
      <w:tblPr>
        <w:tblW w:w="9584" w:type="dxa"/>
        <w:tblInd w:w="-34" w:type="dxa"/>
        <w:tblLayout w:type="fixed"/>
        <w:tblLook w:val="04A0" w:firstRow="1" w:lastRow="0" w:firstColumn="1" w:lastColumn="0" w:noHBand="0" w:noVBand="1"/>
      </w:tblPr>
      <w:tblGrid>
        <w:gridCol w:w="4902"/>
        <w:gridCol w:w="4682"/>
      </w:tblGrid>
      <w:tr w:rsidR="002353F9" w:rsidRPr="002353F9" w:rsidTr="00724B21">
        <w:trPr>
          <w:trHeight w:val="477"/>
        </w:trPr>
        <w:tc>
          <w:tcPr>
            <w:tcW w:w="4902" w:type="dxa"/>
          </w:tcPr>
          <w:p w:rsidR="002353F9" w:rsidRPr="002353F9" w:rsidRDefault="002353F9" w:rsidP="002353F9">
            <w:pPr>
              <w:widowControl w:val="0"/>
              <w:tabs>
                <w:tab w:val="left" w:pos="3836"/>
              </w:tabs>
              <w:suppressAutoHyphens/>
              <w:autoSpaceDE/>
              <w:autoSpaceDN/>
              <w:ind w:hanging="108"/>
              <w:jc w:val="both"/>
              <w:rPr>
                <w:sz w:val="28"/>
                <w:szCs w:val="28"/>
                <w:lang w:eastAsia="en-US"/>
              </w:rPr>
            </w:pPr>
            <w:r w:rsidRPr="002353F9">
              <w:rPr>
                <w:sz w:val="28"/>
                <w:szCs w:val="28"/>
                <w:lang w:eastAsia="en-US"/>
              </w:rPr>
              <w:t xml:space="preserve">Глава муниципального образования </w:t>
            </w:r>
          </w:p>
        </w:tc>
        <w:tc>
          <w:tcPr>
            <w:tcW w:w="4682" w:type="dxa"/>
          </w:tcPr>
          <w:p w:rsidR="002353F9" w:rsidRPr="002353F9" w:rsidRDefault="002353F9" w:rsidP="002353F9">
            <w:pPr>
              <w:widowControl w:val="0"/>
              <w:tabs>
                <w:tab w:val="left" w:pos="3836"/>
              </w:tabs>
              <w:suppressAutoHyphens/>
              <w:autoSpaceDE/>
              <w:autoSpaceDN/>
              <w:ind w:firstLine="720"/>
              <w:jc w:val="both"/>
              <w:rPr>
                <w:sz w:val="28"/>
                <w:szCs w:val="28"/>
                <w:lang w:eastAsia="en-US"/>
              </w:rPr>
            </w:pPr>
            <w:r w:rsidRPr="002353F9">
              <w:rPr>
                <w:sz w:val="28"/>
                <w:szCs w:val="28"/>
                <w:lang w:eastAsia="en-US"/>
              </w:rPr>
              <w:t xml:space="preserve">                               М.Х. </w:t>
            </w:r>
            <w:proofErr w:type="spellStart"/>
            <w:r w:rsidRPr="002353F9">
              <w:rPr>
                <w:sz w:val="28"/>
                <w:szCs w:val="28"/>
                <w:lang w:eastAsia="en-US"/>
              </w:rPr>
              <w:t>Елешев</w:t>
            </w:r>
            <w:proofErr w:type="spellEnd"/>
          </w:p>
        </w:tc>
      </w:tr>
    </w:tbl>
    <w:p w:rsidR="002353F9" w:rsidRPr="002353F9" w:rsidRDefault="002353F9" w:rsidP="002353F9">
      <w:pPr>
        <w:autoSpaceDE/>
        <w:autoSpaceDN/>
        <w:spacing w:after="200" w:line="276" w:lineRule="auto"/>
        <w:jc w:val="both"/>
        <w:rPr>
          <w:rFonts w:eastAsiaTheme="minorHAnsi"/>
          <w:sz w:val="28"/>
          <w:szCs w:val="28"/>
          <w:lang w:eastAsia="en-US"/>
        </w:rPr>
      </w:pPr>
      <w:r w:rsidRPr="002353F9">
        <w:rPr>
          <w:sz w:val="16"/>
          <w:szCs w:val="16"/>
          <w:lang w:val="en-US" w:eastAsia="en-US"/>
        </w:rPr>
        <w:t xml:space="preserve">                </w:t>
      </w:r>
      <w:r w:rsidRPr="002353F9">
        <w:rPr>
          <w:sz w:val="16"/>
          <w:szCs w:val="16"/>
          <w:lang w:eastAsia="en-US"/>
        </w:rPr>
        <w:t xml:space="preserve">                                                   </w:t>
      </w:r>
    </w:p>
    <w:p w:rsidR="002353F9" w:rsidRPr="002353F9" w:rsidRDefault="002353F9" w:rsidP="002353F9">
      <w:pPr>
        <w:autoSpaceDE/>
        <w:autoSpaceDN/>
        <w:spacing w:after="200" w:line="276" w:lineRule="auto"/>
        <w:rPr>
          <w:rFonts w:eastAsia="Calibri"/>
          <w:sz w:val="26"/>
          <w:szCs w:val="26"/>
          <w:lang w:eastAsia="en-US"/>
        </w:rPr>
      </w:pPr>
    </w:p>
    <w:p w:rsidR="002353F9" w:rsidRDefault="002353F9"/>
    <w:sectPr w:rsidR="00235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620"/>
    <w:rsid w:val="00026620"/>
    <w:rsid w:val="00077E34"/>
    <w:rsid w:val="002353F9"/>
    <w:rsid w:val="00644E3E"/>
    <w:rsid w:val="00905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3F9"/>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3F9"/>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1546</Words>
  <Characters>8816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2023-06-23T06:53:00Z</dcterms:created>
  <dcterms:modified xsi:type="dcterms:W3CDTF">2023-06-23T11:44:00Z</dcterms:modified>
</cp:coreProperties>
</file>