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D0" w:rsidRPr="005972D0" w:rsidRDefault="005972D0" w:rsidP="005972D0">
      <w:pPr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E713C" w:rsidRPr="009E713C" w:rsidTr="00136CD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E713C" w:rsidRPr="009E713C" w:rsidRDefault="009E713C" w:rsidP="009E713C">
            <w:pPr>
              <w:keepNext/>
              <w:widowControl/>
              <w:tabs>
                <w:tab w:val="center" w:pos="4466"/>
                <w:tab w:val="left" w:pos="6450"/>
                <w:tab w:val="left" w:pos="6932"/>
              </w:tabs>
              <w:adjustRightInd/>
              <w:spacing w:line="259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РЕШЕНИЕ </w:t>
            </w:r>
          </w:p>
          <w:p w:rsidR="009E713C" w:rsidRPr="009E713C" w:rsidRDefault="009E713C" w:rsidP="009E713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9E713C" w:rsidRPr="009E713C" w:rsidRDefault="009E713C" w:rsidP="009E713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МУНИЦИПАЛЬНОГО ОБРАЗОВАНИЯ </w:t>
            </w:r>
          </w:p>
          <w:p w:rsidR="009E713C" w:rsidRPr="009E713C" w:rsidRDefault="009E713C" w:rsidP="009E713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E713C" w:rsidRPr="009E713C" w:rsidRDefault="009E713C" w:rsidP="009E713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E713C" w:rsidRPr="009E713C" w:rsidRDefault="009E713C" w:rsidP="009E713C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9E713C" w:rsidRPr="009E713C" w:rsidTr="00136CDE">
        <w:trPr>
          <w:cantSplit/>
          <w:trHeight w:val="1190"/>
        </w:trPr>
        <w:tc>
          <w:tcPr>
            <w:tcW w:w="9072" w:type="dxa"/>
            <w:vAlign w:val="bottom"/>
          </w:tcPr>
          <w:p w:rsidR="009E713C" w:rsidRPr="009E713C" w:rsidRDefault="009E713C" w:rsidP="00EE7A27">
            <w:pPr>
              <w:widowControl/>
              <w:adjustRightInd/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E713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23.12.2021                                    с. Беляевка                                        № </w:t>
            </w:r>
            <w:r w:rsidR="00EE7A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</w:tbl>
    <w:p w:rsidR="009E713C" w:rsidRPr="009E713C" w:rsidRDefault="009E713C" w:rsidP="009E713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5972D0" w:rsidRPr="005972D0" w:rsidRDefault="005972D0" w:rsidP="005972D0">
      <w:pPr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«О денежном содержании </w:t>
      </w:r>
      <w:r w:rsidR="00C773D6">
        <w:rPr>
          <w:rFonts w:ascii="Times New Roman" w:eastAsia="Times New Roman" w:hAnsi="Times New Roman" w:cs="Times New Roman"/>
          <w:b/>
          <w:sz w:val="28"/>
          <w:szCs w:val="28"/>
        </w:rPr>
        <w:t>главы муниципального образования Беляевский сельсовет Беляевского района Оренбургской области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72D0" w:rsidRPr="005972D0" w:rsidRDefault="005972D0" w:rsidP="005972D0">
      <w:pPr>
        <w:widowControl/>
        <w:autoSpaceDE/>
        <w:autoSpaceDN/>
        <w:adjustRightInd/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5972D0">
          <w:rPr>
            <w:rFonts w:ascii="Times New Roman" w:eastAsia="Times New Roman" w:hAnsi="Times New Roman" w:cs="Times New Roman"/>
            <w:sz w:val="28"/>
            <w:szCs w:val="28"/>
          </w:rPr>
          <w:t>пункта 4 статьи 86</w:t>
        </w:r>
      </w:hyperlink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№ 130/32-ОЗ "О статусе выборного должностного лица местного самоуправления" и руководствуясь </w:t>
      </w:r>
      <w:hyperlink r:id="rId9" w:history="1">
        <w:r w:rsidRPr="005972D0">
          <w:rPr>
            <w:rFonts w:ascii="Times New Roman" w:eastAsia="Times New Roman" w:hAnsi="Times New Roman" w:cs="Times New Roman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972D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857BE1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77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3D6" w:rsidRPr="00C773D6">
        <w:rPr>
          <w:rFonts w:ascii="Times New Roman" w:eastAsia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</w:t>
      </w:r>
      <w:r w:rsidR="00C773D6" w:rsidRPr="00C773D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Беляевский сельсовет</w:t>
      </w:r>
    </w:p>
    <w:p w:rsidR="005972D0" w:rsidRPr="00AA6231" w:rsidRDefault="005972D0" w:rsidP="005972D0">
      <w:pPr>
        <w:adjustRightInd/>
        <w:spacing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23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72D0" w:rsidRPr="009E713C" w:rsidRDefault="005972D0" w:rsidP="009E713C">
      <w:pPr>
        <w:pStyle w:val="a3"/>
        <w:numPr>
          <w:ilvl w:val="0"/>
          <w:numId w:val="17"/>
        </w:numPr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w:anchor="P47" w:history="1">
        <w:r w:rsidRPr="009E713C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 «О денежном содержании </w:t>
      </w:r>
      <w:r w:rsidR="00C773D6" w:rsidRPr="009E713C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 Беляевский сельсовет Беляевского района Оренбургской области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» согласно приложению </w:t>
      </w:r>
    </w:p>
    <w:p w:rsidR="009E713C" w:rsidRPr="009E713C" w:rsidRDefault="009E713C" w:rsidP="009E713C">
      <w:pPr>
        <w:pStyle w:val="a3"/>
        <w:numPr>
          <w:ilvl w:val="0"/>
          <w:numId w:val="17"/>
        </w:numPr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13C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 муниципального образования Беляевский сельсовет от 25.10.2012 № 9</w:t>
      </w:r>
      <w:r>
        <w:rPr>
          <w:rFonts w:ascii="Times New Roman" w:hAnsi="Times New Roman" w:cs="Times New Roman"/>
          <w:sz w:val="28"/>
          <w:szCs w:val="28"/>
        </w:rPr>
        <w:t>6 «</w:t>
      </w:r>
      <w:r w:rsidRPr="00EB373A">
        <w:rPr>
          <w:rFonts w:ascii="Times New Roman" w:hAnsi="Times New Roman" w:cs="Times New Roman"/>
          <w:sz w:val="28"/>
          <w:szCs w:val="28"/>
        </w:rPr>
        <w:t>О нормативах денежного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3A">
        <w:rPr>
          <w:rFonts w:ascii="Times New Roman" w:hAnsi="Times New Roman" w:cs="Times New Roman"/>
          <w:sz w:val="28"/>
          <w:szCs w:val="28"/>
        </w:rPr>
        <w:t>главы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Беляевский сельсовет»</w:t>
      </w:r>
    </w:p>
    <w:p w:rsidR="009E713C" w:rsidRDefault="009E713C" w:rsidP="009E713C">
      <w:pPr>
        <w:pStyle w:val="a3"/>
        <w:numPr>
          <w:ilvl w:val="0"/>
          <w:numId w:val="17"/>
        </w:numPr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13C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муниципального образования Беляевский сельсовет от </w:t>
      </w:r>
      <w:r>
        <w:rPr>
          <w:rFonts w:ascii="Times New Roman" w:hAnsi="Times New Roman" w:cs="Times New Roman"/>
          <w:sz w:val="28"/>
          <w:szCs w:val="28"/>
        </w:rPr>
        <w:t>25.12.2018</w:t>
      </w:r>
      <w:r w:rsidRPr="009E71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146 «</w:t>
      </w:r>
      <w:r w:rsidRPr="009E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муниципального образования Беляевский сельсовет Беляевского района Оренбургской области от 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25.10.2012 </w:t>
      </w:r>
      <w:r w:rsidRPr="009E713C">
        <w:rPr>
          <w:rFonts w:ascii="Times New Roman" w:eastAsia="Times New Roman" w:hAnsi="Times New Roman" w:cs="Times New Roman"/>
          <w:sz w:val="28"/>
          <w:szCs w:val="28"/>
          <w:lang w:eastAsia="en-US"/>
        </w:rPr>
        <w:t>№ 96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9E713C" w:rsidRPr="009E713C" w:rsidRDefault="009E713C" w:rsidP="009E713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13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Совета депутатов муниципального образования Беляевский сельсовет от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9E713C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Совета депутатов муниципального образования Беляевский сельсовет Беляевского района Оренбургской области от 25.10.2012 № 96»</w:t>
      </w:r>
    </w:p>
    <w:p w:rsidR="009E713C" w:rsidRPr="009E713C" w:rsidRDefault="009E713C" w:rsidP="009E713C">
      <w:pPr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 настоящее решение вступает в силу после его официального опубликования (обнародования).</w:t>
      </w:r>
    </w:p>
    <w:p w:rsidR="005972D0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FC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Pr="0052702C">
        <w:rPr>
          <w:rFonts w:ascii="Times New Roman" w:eastAsia="Calibri" w:hAnsi="Times New Roman" w:cs="Times New Roman"/>
          <w:sz w:val="28"/>
          <w:szCs w:val="28"/>
        </w:rPr>
        <w:t>бюджетной, налоговой, финансовой политике, собственности и земельным вопросам</w:t>
      </w:r>
      <w:r w:rsidRPr="007B4FC9">
        <w:rPr>
          <w:rFonts w:ascii="Times New Roman" w:hAnsi="Times New Roman" w:cs="Times New Roman"/>
          <w:sz w:val="28"/>
          <w:szCs w:val="28"/>
        </w:rPr>
        <w:t>.</w:t>
      </w:r>
    </w:p>
    <w:p w:rsid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9E713C" w:rsidTr="00AA6231">
        <w:tc>
          <w:tcPr>
            <w:tcW w:w="5154" w:type="dxa"/>
          </w:tcPr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9C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9C">
              <w:rPr>
                <w:rFonts w:ascii="Times New Roman" w:hAnsi="Times New Roman" w:cs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5154" w:type="dxa"/>
          </w:tcPr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9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13C" w:rsidRPr="00E97C9C" w:rsidRDefault="009E713C" w:rsidP="009E7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9C">
              <w:rPr>
                <w:rFonts w:ascii="Times New Roman" w:hAnsi="Times New Roman" w:cs="Times New Roman"/>
                <w:sz w:val="28"/>
                <w:szCs w:val="28"/>
              </w:rPr>
              <w:t>______________С.В.Варфаламеева</w:t>
            </w:r>
          </w:p>
        </w:tc>
      </w:tr>
    </w:tbl>
    <w:p w:rsid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13C" w:rsidRDefault="009E713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3D6" w:rsidRDefault="00C773D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972D0" w:rsidRPr="005972D0" w:rsidRDefault="005972D0" w:rsidP="005972D0">
      <w:pPr>
        <w:adjustRightInd/>
        <w:spacing w:line="276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5972D0" w:rsidRPr="005972D0" w:rsidRDefault="005972D0" w:rsidP="005972D0">
      <w:pPr>
        <w:adjustRightInd/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972D0" w:rsidRPr="005972D0" w:rsidRDefault="00C773D6" w:rsidP="005972D0">
      <w:pPr>
        <w:adjustRightInd/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Беляевский сельсовет</w:t>
      </w:r>
    </w:p>
    <w:p w:rsidR="005972D0" w:rsidRPr="005972D0" w:rsidRDefault="005972D0" w:rsidP="005972D0">
      <w:pPr>
        <w:adjustRightInd/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E713C">
        <w:rPr>
          <w:rFonts w:ascii="Times New Roman" w:eastAsia="Times New Roman" w:hAnsi="Times New Roman" w:cs="Times New Roman"/>
          <w:sz w:val="28"/>
          <w:szCs w:val="28"/>
        </w:rPr>
        <w:t>23.12.2021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F467A">
        <w:rPr>
          <w:rFonts w:ascii="Times New Roman" w:eastAsia="Times New Roman" w:hAnsi="Times New Roman" w:cs="Times New Roman"/>
          <w:sz w:val="28"/>
          <w:szCs w:val="28"/>
        </w:rPr>
        <w:t>72</w:t>
      </w: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widowControl/>
        <w:autoSpaceDE/>
        <w:autoSpaceDN/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47"/>
      <w:bookmarkEnd w:id="0"/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5972D0" w:rsidRPr="005972D0" w:rsidRDefault="005972D0" w:rsidP="005972D0">
      <w:pPr>
        <w:widowControl/>
        <w:autoSpaceDE/>
        <w:autoSpaceDN/>
        <w:adjustRightInd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«О денежном содержании </w:t>
      </w:r>
      <w:r w:rsidR="00C773D6" w:rsidRPr="00C773D6">
        <w:rPr>
          <w:rFonts w:ascii="Times New Roman" w:eastAsia="Times New Roman" w:hAnsi="Times New Roman" w:cs="Times New Roman"/>
          <w:b/>
          <w:sz w:val="28"/>
          <w:szCs w:val="28"/>
        </w:rPr>
        <w:t>главы муниципального образования Беляевский сельсовет Беляевского района Оренбургской области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72D0" w:rsidRPr="005972D0" w:rsidRDefault="005972D0" w:rsidP="005972D0">
      <w:pPr>
        <w:widowControl/>
        <w:autoSpaceDE/>
        <w:autoSpaceDN/>
        <w:adjustRightInd/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на основании пункта 4 статьи 86 Бюджетного кодекса Российской Федерации, статьи 16 Закона Оренбургской области от 12.09.1997 № 130/32-ОЗ "О статусе выборного должностного лица местного самоуправления" и определяет </w:t>
      </w:r>
      <w:r w:rsidR="00A42E2E">
        <w:rPr>
          <w:rFonts w:ascii="Times New Roman" w:eastAsia="Times New Roman" w:hAnsi="Times New Roman" w:cs="Times New Roman"/>
          <w:sz w:val="28"/>
          <w:szCs w:val="28"/>
        </w:rPr>
        <w:t>размер, порядок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и условия оплаты труда </w:t>
      </w:r>
      <w:r w:rsidR="00A42E2E" w:rsidRPr="00A42E2E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 Беляевский сельсовет Беляевского района Оренбургской области</w:t>
      </w:r>
      <w:r w:rsidR="00A42E2E">
        <w:rPr>
          <w:rFonts w:ascii="Times New Roman" w:eastAsia="Times New Roman" w:hAnsi="Times New Roman" w:cs="Times New Roman"/>
          <w:sz w:val="28"/>
          <w:szCs w:val="28"/>
        </w:rPr>
        <w:t xml:space="preserve"> (далее – главы муниципального образования)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1. Состав денежного содержания </w:t>
      </w:r>
      <w:r w:rsidR="00A42E2E" w:rsidRPr="00A42E2E">
        <w:rPr>
          <w:rFonts w:ascii="Times New Roman" w:eastAsia="Times New Roman" w:hAnsi="Times New Roman" w:cs="Times New Roman"/>
          <w:b/>
          <w:sz w:val="28"/>
          <w:szCs w:val="28"/>
        </w:rPr>
        <w:t>главы муниципального образования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1. Денежное содержание </w:t>
      </w:r>
      <w:r w:rsidR="00A42E2E" w:rsidRPr="00A42E2E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5972D0" w:rsidRPr="005972D0" w:rsidRDefault="00474FB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>) ежемесячная надбавка к должностному окладу за выслугу лет;</w:t>
      </w:r>
    </w:p>
    <w:p w:rsidR="005972D0" w:rsidRPr="005972D0" w:rsidRDefault="00474FB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79"/>
      <w:bookmarkStart w:id="3" w:name="P8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>) ежемесячное денежное поощрение;</w:t>
      </w:r>
    </w:p>
    <w:p w:rsidR="005972D0" w:rsidRPr="005972D0" w:rsidRDefault="00474FB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81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>) единовременная выплата при предоставлении ежегодного оплачиваемого отпуска;</w:t>
      </w:r>
    </w:p>
    <w:p w:rsidR="005972D0" w:rsidRPr="005972D0" w:rsidRDefault="00474FB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82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2F11" w:rsidRPr="005972D0">
        <w:rPr>
          <w:rFonts w:ascii="Times New Roman" w:eastAsia="Times New Roman" w:hAnsi="Times New Roman" w:cs="Times New Roman"/>
          <w:sz w:val="28"/>
          <w:szCs w:val="28"/>
        </w:rPr>
        <w:t>премия по результатам работы за год</w:t>
      </w:r>
      <w:r w:rsidR="00252F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72D0" w:rsidRPr="005972D0" w:rsidRDefault="00474FBC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83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2F11">
        <w:rPr>
          <w:rFonts w:ascii="Times New Roman" w:eastAsia="Times New Roman" w:hAnsi="Times New Roman" w:cs="Times New Roman"/>
          <w:sz w:val="28"/>
          <w:szCs w:val="28"/>
        </w:rPr>
        <w:t>материальная помощь.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2. К денежному содержанию </w:t>
      </w:r>
      <w:r w:rsidR="00A42E2E" w:rsidRPr="00A42E2E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устанавливается районный коэффициент в размере, определенном федеральным законодательством.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Должностной  оклад </w:t>
      </w:r>
      <w:r w:rsidR="004743C4" w:rsidRPr="004743C4">
        <w:rPr>
          <w:rFonts w:ascii="Times New Roman" w:eastAsia="Times New Roman" w:hAnsi="Times New Roman" w:cs="Times New Roman"/>
          <w:b/>
          <w:sz w:val="28"/>
          <w:szCs w:val="28"/>
        </w:rPr>
        <w:t>главы муниципального образования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Должностной оклад 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9E713C">
        <w:rPr>
          <w:rFonts w:ascii="Times New Roman" w:eastAsia="Times New Roman" w:hAnsi="Times New Roman" w:cs="Times New Roman"/>
          <w:sz w:val="28"/>
          <w:szCs w:val="28"/>
        </w:rPr>
        <w:t>28561,00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F3C4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>. Ежемесячная надбавка к должностному окладу за выслугу лет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1. Размер ежемесячной надбавки к должностному окладу за выслугу лет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lastRenderedPageBreak/>
        <w:t>2. Ежемесячная надбавка к должностному окладу за выслугу лет устанавливается в следующих размерах:</w:t>
      </w: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5972D0" w:rsidRPr="005972D0" w:rsidTr="00BB3057">
        <w:tc>
          <w:tcPr>
            <w:tcW w:w="4819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5972D0" w:rsidRPr="005972D0" w:rsidTr="00BB3057">
        <w:tc>
          <w:tcPr>
            <w:tcW w:w="4819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72D0" w:rsidRPr="005972D0" w:rsidTr="00BB3057">
        <w:tc>
          <w:tcPr>
            <w:tcW w:w="4819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5972D0" w:rsidRPr="005972D0" w:rsidRDefault="00861855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972D0" w:rsidRPr="005972D0" w:rsidTr="00BB3057">
        <w:tc>
          <w:tcPr>
            <w:tcW w:w="4819" w:type="dxa"/>
          </w:tcPr>
          <w:p w:rsidR="005972D0" w:rsidRPr="005972D0" w:rsidRDefault="005972D0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5972D0" w:rsidRPr="005972D0" w:rsidRDefault="00861855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72D0"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72D0" w:rsidRPr="005972D0" w:rsidTr="00BB3057">
        <w:tc>
          <w:tcPr>
            <w:tcW w:w="4819" w:type="dxa"/>
          </w:tcPr>
          <w:p w:rsidR="005972D0" w:rsidRPr="005972D0" w:rsidRDefault="00861855" w:rsidP="00861855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4252" w:type="dxa"/>
          </w:tcPr>
          <w:p w:rsidR="005972D0" w:rsidRPr="005972D0" w:rsidRDefault="00C773D6" w:rsidP="005972D0">
            <w:pPr>
              <w:adjustRightInd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972D0" w:rsidRPr="005972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72D0" w:rsidRPr="00C773D6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4. Если у 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10" w:history="1">
        <w:r w:rsidRPr="005972D0">
          <w:rPr>
            <w:rFonts w:ascii="Times New Roman" w:eastAsia="Times New Roman" w:hAnsi="Times New Roman" w:cs="Times New Roman"/>
            <w:sz w:val="28"/>
            <w:szCs w:val="28"/>
          </w:rPr>
          <w:t>расчета</w:t>
        </w:r>
      </w:hyperlink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трудового стажа, подготовленного кадровой службой (лицом, ответственным за ведение кадровой работы). 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7. Ответственность за своевременный пересмотр надбавки за выслугу лет возлагается на кадровые службы (лицо, ответственное за ведение кадровой работы).</w:t>
      </w: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F3C4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>. Ежемесячное денежное поощрение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настоящего Положения  ежемесячное денежное поощрение выплачивается 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743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E713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F3C4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>. Единовременная выплата при предоставлении ежегодного оплачиваемого отпуска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743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43C4" w:rsidRPr="004743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E713C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должностного(ых) оклада(ов) в год</w:t>
      </w:r>
      <w:r w:rsidRPr="005972D0">
        <w:rPr>
          <w:rFonts w:ascii="Calibri" w:eastAsia="Times New Roman" w:hAnsi="Calibri" w:cs="Calibri"/>
          <w:sz w:val="22"/>
        </w:rPr>
        <w:t xml:space="preserve">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>на основании распоряжения местной администрации.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2. В случае если 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6A386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не использовал в течение </w:t>
      </w:r>
      <w:r w:rsidR="00252F11">
        <w:rPr>
          <w:rFonts w:ascii="Times New Roman" w:eastAsia="Times New Roman" w:hAnsi="Times New Roman" w:cs="Times New Roman"/>
          <w:sz w:val="28"/>
          <w:szCs w:val="28"/>
        </w:rPr>
        <w:t xml:space="preserve">календарного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года своего права на отпуск, единовременная выплата производится в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конце </w:t>
      </w:r>
      <w:r w:rsidR="00252F11">
        <w:rPr>
          <w:rFonts w:ascii="Times New Roman" w:eastAsia="Times New Roman" w:hAnsi="Times New Roman" w:cs="Times New Roman"/>
          <w:sz w:val="28"/>
          <w:szCs w:val="28"/>
        </w:rPr>
        <w:t>календарного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года на основании распоряжения местной администрации.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F3C4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Премия по результатам работы за год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1. Премия является мерой поощрения 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и выплачивается по результатам работы за год в размере </w:t>
      </w:r>
      <w:r w:rsidR="00534A64">
        <w:rPr>
          <w:rFonts w:ascii="Times New Roman" w:eastAsia="Times New Roman" w:hAnsi="Times New Roman" w:cs="Times New Roman"/>
          <w:sz w:val="28"/>
          <w:szCs w:val="28"/>
        </w:rPr>
        <w:t>не более</w:t>
      </w:r>
      <w:r w:rsidR="00857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A64"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bookmarkStart w:id="7" w:name="_GoBack"/>
      <w:bookmarkEnd w:id="7"/>
      <w:r w:rsidRPr="005972D0">
        <w:rPr>
          <w:rFonts w:ascii="Times New Roman" w:eastAsia="Times New Roman" w:hAnsi="Times New Roman" w:cs="Times New Roman"/>
          <w:sz w:val="28"/>
          <w:szCs w:val="28"/>
        </w:rPr>
        <w:t>должностного(ых) оклада(ов).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2. Основанием (условием) для выплаты премии по результатам работы за год является положительная оценка деятельности 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6A386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депутатов муниципального образования </w:t>
      </w:r>
      <w:r w:rsidR="006A3866">
        <w:rPr>
          <w:rFonts w:ascii="Times New Roman" w:eastAsia="Times New Roman" w:hAnsi="Times New Roman" w:cs="Times New Roman"/>
          <w:sz w:val="28"/>
          <w:szCs w:val="28"/>
        </w:rPr>
        <w:t>Беляевский сельсовет.</w:t>
      </w:r>
    </w:p>
    <w:p w:rsidR="005972D0" w:rsidRPr="005972D0" w:rsidRDefault="006A3866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72D0" w:rsidRPr="005972D0">
        <w:rPr>
          <w:rFonts w:ascii="Times New Roman" w:eastAsia="Times New Roman" w:hAnsi="Times New Roman" w:cs="Times New Roman"/>
          <w:sz w:val="28"/>
          <w:szCs w:val="28"/>
        </w:rPr>
        <w:t xml:space="preserve">. Премия по результатам работы за год выплачивается на основании решения Совета депутатов муниципального образования </w:t>
      </w:r>
      <w:r w:rsidRPr="006A3866">
        <w:rPr>
          <w:rFonts w:ascii="Times New Roman" w:eastAsia="Times New Roman" w:hAnsi="Times New Roman" w:cs="Times New Roman"/>
          <w:sz w:val="28"/>
          <w:szCs w:val="28"/>
        </w:rPr>
        <w:t xml:space="preserve">Беляевский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в конце календарного (финансового) года.</w:t>
      </w:r>
    </w:p>
    <w:p w:rsidR="006A3866" w:rsidRDefault="006A3866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F3C4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972D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Материальная помощь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1. Материальная помощь 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6A38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A3866" w:rsidRPr="006A386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выплачивается на основании распоряжения местной администрации в размере </w:t>
      </w:r>
      <w:r w:rsidR="0095411F">
        <w:rPr>
          <w:rFonts w:ascii="Times New Roman" w:eastAsia="Times New Roman" w:hAnsi="Times New Roman" w:cs="Times New Roman"/>
          <w:sz w:val="28"/>
          <w:szCs w:val="28"/>
        </w:rPr>
        <w:t>0,5</w:t>
      </w:r>
      <w:r w:rsidRPr="005972D0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должностного(ых) оклада(ов) единовременно в связи с личным бракосочетанием, рождением ребенка, смертью близких родственников (отца, матери, родных братьев и (или) сестер, дедушки, бабушки, детей, супруга (супруги)).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2. Распоряжение местной администрации о выплате материальной помощи издается на основании документов, подтверждающих обстоятельства, указанные в пункте 1 настоящей статьи.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Копии соответствующих документов прилагаются к распоряжению местной администрации о выплате материальной помощи.</w:t>
      </w:r>
    </w:p>
    <w:p w:rsidR="005972D0" w:rsidRPr="005972D0" w:rsidRDefault="005972D0" w:rsidP="005972D0">
      <w:pPr>
        <w:adjustRightInd/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D0">
        <w:rPr>
          <w:rFonts w:ascii="Times New Roman" w:eastAsia="Times New Roman" w:hAnsi="Times New Roman" w:cs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95411F" w:rsidRPr="007B4FC9" w:rsidRDefault="00FF3C4A" w:rsidP="00FF3C4A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="0095411F" w:rsidRPr="007B4FC9">
        <w:rPr>
          <w:rFonts w:ascii="Times New Roman" w:hAnsi="Times New Roman" w:cs="Times New Roman"/>
          <w:b/>
          <w:sz w:val="28"/>
          <w:szCs w:val="28"/>
        </w:rPr>
        <w:t xml:space="preserve">  Фонд оплаты труда муниципальных служащих</w:t>
      </w:r>
    </w:p>
    <w:p w:rsidR="0095411F" w:rsidRPr="007B4FC9" w:rsidRDefault="0095411F" w:rsidP="0095411F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411F" w:rsidRPr="007B4FC9" w:rsidRDefault="0095411F" w:rsidP="0095411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4FC9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7B4FC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Беляевский сельсовет Беляевского района Оренбургской области выплачивается за счет средств местного бюджета, путем перечисления на лицев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B4FC9">
        <w:rPr>
          <w:rFonts w:ascii="Times New Roman" w:hAnsi="Times New Roman" w:cs="Times New Roman"/>
          <w:sz w:val="28"/>
          <w:szCs w:val="28"/>
        </w:rPr>
        <w:t xml:space="preserve"> счет открыты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4FC9">
        <w:rPr>
          <w:rFonts w:ascii="Times New Roman" w:hAnsi="Times New Roman" w:cs="Times New Roman"/>
          <w:sz w:val="28"/>
          <w:szCs w:val="28"/>
        </w:rPr>
        <w:t xml:space="preserve"> в банковских учреждениях. </w:t>
      </w:r>
    </w:p>
    <w:p w:rsidR="0095411F" w:rsidRPr="007B4FC9" w:rsidRDefault="0095411F" w:rsidP="0095411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2. Фонд оплаты труда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7B4FC9">
        <w:rPr>
          <w:rFonts w:ascii="Times New Roman" w:hAnsi="Times New Roman" w:cs="Times New Roman"/>
          <w:sz w:val="28"/>
          <w:szCs w:val="28"/>
        </w:rPr>
        <w:t xml:space="preserve"> формируется на календарный год исходя из объема бюджетных ассигнований и лимитов бюджетных обязательств в части оплаты труда.</w:t>
      </w:r>
    </w:p>
    <w:p w:rsidR="0095411F" w:rsidRPr="007B4FC9" w:rsidRDefault="0095411F" w:rsidP="0095411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3. Фонд оплаты труда состоит из 12-ти месячных фондов оплаты труда в рамках штатного расписания на дату формирования бюджетных обязательств.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окладов,  премии </w:t>
      </w:r>
      <w:r>
        <w:rPr>
          <w:rFonts w:ascii="Times New Roman" w:hAnsi="Times New Roman" w:cs="Times New Roman"/>
          <w:sz w:val="28"/>
          <w:szCs w:val="28"/>
        </w:rPr>
        <w:t>по итогам года</w:t>
      </w:r>
      <w:r w:rsidRPr="007B4FC9">
        <w:rPr>
          <w:rFonts w:ascii="Times New Roman" w:hAnsi="Times New Roman" w:cs="Times New Roman"/>
          <w:sz w:val="28"/>
          <w:szCs w:val="28"/>
        </w:rPr>
        <w:t xml:space="preserve"> </w:t>
      </w:r>
      <w:r w:rsidR="00EB2FDF" w:rsidRPr="007B4FC9">
        <w:rPr>
          <w:rFonts w:ascii="Times New Roman" w:hAnsi="Times New Roman" w:cs="Times New Roman"/>
          <w:sz w:val="28"/>
          <w:szCs w:val="28"/>
        </w:rPr>
        <w:t xml:space="preserve">в размере двух должностных окладов </w:t>
      </w:r>
      <w:r w:rsidRPr="007B4FC9">
        <w:rPr>
          <w:rFonts w:ascii="Times New Roman" w:hAnsi="Times New Roman" w:cs="Times New Roman"/>
          <w:sz w:val="28"/>
          <w:szCs w:val="28"/>
        </w:rPr>
        <w:t xml:space="preserve">и материальная помощь в размере 0,5 должностного оклада. Фонд оплаты труда </w:t>
      </w:r>
      <w:r w:rsidRPr="007B4FC9">
        <w:rPr>
          <w:rFonts w:ascii="Times New Roman" w:hAnsi="Times New Roman" w:cs="Times New Roman"/>
          <w:sz w:val="28"/>
          <w:szCs w:val="28"/>
        </w:rPr>
        <w:lastRenderedPageBreak/>
        <w:t>формируется с учетом районного коэффициента.</w:t>
      </w:r>
    </w:p>
    <w:p w:rsidR="0095411F" w:rsidRPr="007B4FC9" w:rsidRDefault="0095411F" w:rsidP="0095411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FC9">
        <w:rPr>
          <w:rFonts w:ascii="Times New Roman" w:hAnsi="Times New Roman" w:cs="Times New Roman"/>
          <w:sz w:val="28"/>
          <w:szCs w:val="28"/>
        </w:rPr>
        <w:t xml:space="preserve">4. Денежное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7B4FC9">
        <w:rPr>
          <w:rFonts w:ascii="Times New Roman" w:hAnsi="Times New Roman" w:cs="Times New Roman"/>
          <w:sz w:val="28"/>
          <w:szCs w:val="28"/>
        </w:rPr>
        <w:t>подлежит индексации в порядке и в случаях, установленных трудовым законодательством и иными нормативными правовыми актами.</w:t>
      </w:r>
    </w:p>
    <w:p w:rsidR="005972D0" w:rsidRPr="005972D0" w:rsidRDefault="005972D0" w:rsidP="005972D0">
      <w:pPr>
        <w:adjustRightInd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972D0" w:rsidRPr="005972D0" w:rsidSect="00B90DAE">
      <w:footerReference w:type="default" r:id="rId11"/>
      <w:pgSz w:w="11906" w:h="16838"/>
      <w:pgMar w:top="680" w:right="567" w:bottom="680" w:left="124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BC" w:rsidRDefault="00E107BC" w:rsidP="00FC51C3">
      <w:r>
        <w:separator/>
      </w:r>
    </w:p>
  </w:endnote>
  <w:endnote w:type="continuationSeparator" w:id="0">
    <w:p w:rsidR="00E107BC" w:rsidRDefault="00E107BC" w:rsidP="00FC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2157"/>
      <w:docPartObj>
        <w:docPartGallery w:val="Page Numbers (Bottom of Page)"/>
        <w:docPartUnique/>
      </w:docPartObj>
    </w:sdtPr>
    <w:sdtEndPr/>
    <w:sdtContent>
      <w:p w:rsidR="007A7EC8" w:rsidRDefault="00CB084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EC8" w:rsidRDefault="007A7E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BC" w:rsidRDefault="00E107BC" w:rsidP="00FC51C3">
      <w:r>
        <w:separator/>
      </w:r>
    </w:p>
  </w:footnote>
  <w:footnote w:type="continuationSeparator" w:id="0">
    <w:p w:rsidR="00E107BC" w:rsidRDefault="00E107BC" w:rsidP="00FC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22D"/>
    <w:multiLevelType w:val="singleLevel"/>
    <w:tmpl w:val="D14CFC86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">
    <w:nsid w:val="06A33D20"/>
    <w:multiLevelType w:val="hybridMultilevel"/>
    <w:tmpl w:val="66AE89F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8667201"/>
    <w:multiLevelType w:val="hybridMultilevel"/>
    <w:tmpl w:val="ACB0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D78"/>
    <w:multiLevelType w:val="hybridMultilevel"/>
    <w:tmpl w:val="DD5EECA8"/>
    <w:lvl w:ilvl="0" w:tplc="FF96E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30F3C"/>
    <w:multiLevelType w:val="hybridMultilevel"/>
    <w:tmpl w:val="11542448"/>
    <w:lvl w:ilvl="0" w:tplc="23C24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E96C16"/>
    <w:multiLevelType w:val="hybridMultilevel"/>
    <w:tmpl w:val="754EA720"/>
    <w:lvl w:ilvl="0" w:tplc="7082869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EF2518"/>
    <w:multiLevelType w:val="hybridMultilevel"/>
    <w:tmpl w:val="5A6A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D6468"/>
    <w:multiLevelType w:val="hybridMultilevel"/>
    <w:tmpl w:val="A712F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930024"/>
    <w:multiLevelType w:val="hybridMultilevel"/>
    <w:tmpl w:val="083C1E8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D02C4"/>
    <w:multiLevelType w:val="hybridMultilevel"/>
    <w:tmpl w:val="AC1A1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AE4751"/>
    <w:multiLevelType w:val="hybridMultilevel"/>
    <w:tmpl w:val="6400D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6A7F53"/>
    <w:multiLevelType w:val="hybridMultilevel"/>
    <w:tmpl w:val="3E9E88BC"/>
    <w:lvl w:ilvl="0" w:tplc="F30A5A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>
    <w:nsid w:val="52775557"/>
    <w:multiLevelType w:val="hybridMultilevel"/>
    <w:tmpl w:val="4D400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7412D9"/>
    <w:multiLevelType w:val="hybridMultilevel"/>
    <w:tmpl w:val="BFE2EAB4"/>
    <w:lvl w:ilvl="0" w:tplc="B170C5E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595D78"/>
    <w:multiLevelType w:val="hybridMultilevel"/>
    <w:tmpl w:val="FD765C8A"/>
    <w:lvl w:ilvl="0" w:tplc="A7EC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43299"/>
    <w:multiLevelType w:val="hybridMultilevel"/>
    <w:tmpl w:val="AB92A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E16968"/>
    <w:multiLevelType w:val="multilevel"/>
    <w:tmpl w:val="0D20E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10"/>
        <w:w w:val="100"/>
        <w:position w:val="0"/>
        <w:sz w:val="28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16"/>
  </w:num>
  <w:num w:numId="6">
    <w:abstractNumId w:val="3"/>
  </w:num>
  <w:num w:numId="7">
    <w:abstractNumId w:val="6"/>
  </w:num>
  <w:num w:numId="8">
    <w:abstractNumId w:val="14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15"/>
  </w:num>
  <w:num w:numId="14">
    <w:abstractNumId w:val="7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9C"/>
    <w:rsid w:val="000001DE"/>
    <w:rsid w:val="00011FBB"/>
    <w:rsid w:val="00012737"/>
    <w:rsid w:val="0002035C"/>
    <w:rsid w:val="000211D0"/>
    <w:rsid w:val="000338F8"/>
    <w:rsid w:val="000412B3"/>
    <w:rsid w:val="00047755"/>
    <w:rsid w:val="00051F91"/>
    <w:rsid w:val="0005495C"/>
    <w:rsid w:val="000638C0"/>
    <w:rsid w:val="000720D5"/>
    <w:rsid w:val="00077411"/>
    <w:rsid w:val="00081C0B"/>
    <w:rsid w:val="00097915"/>
    <w:rsid w:val="000A0E62"/>
    <w:rsid w:val="000A7727"/>
    <w:rsid w:val="000B1D92"/>
    <w:rsid w:val="000B52D0"/>
    <w:rsid w:val="000C2726"/>
    <w:rsid w:val="000C385A"/>
    <w:rsid w:val="000C75BF"/>
    <w:rsid w:val="000D2F8C"/>
    <w:rsid w:val="000D6D5B"/>
    <w:rsid w:val="000F2312"/>
    <w:rsid w:val="000F30DE"/>
    <w:rsid w:val="00103A27"/>
    <w:rsid w:val="00104B5E"/>
    <w:rsid w:val="00110394"/>
    <w:rsid w:val="0011062C"/>
    <w:rsid w:val="001144DD"/>
    <w:rsid w:val="00114FD9"/>
    <w:rsid w:val="00116EAB"/>
    <w:rsid w:val="0012272C"/>
    <w:rsid w:val="00136E11"/>
    <w:rsid w:val="00140937"/>
    <w:rsid w:val="00146EA7"/>
    <w:rsid w:val="00147E37"/>
    <w:rsid w:val="00155860"/>
    <w:rsid w:val="001564EE"/>
    <w:rsid w:val="00156E9F"/>
    <w:rsid w:val="00161E79"/>
    <w:rsid w:val="00165187"/>
    <w:rsid w:val="001671FF"/>
    <w:rsid w:val="00176E76"/>
    <w:rsid w:val="00183D58"/>
    <w:rsid w:val="001848D1"/>
    <w:rsid w:val="001860D9"/>
    <w:rsid w:val="0018647E"/>
    <w:rsid w:val="00191AF1"/>
    <w:rsid w:val="00193B6F"/>
    <w:rsid w:val="001942B1"/>
    <w:rsid w:val="00195361"/>
    <w:rsid w:val="00195997"/>
    <w:rsid w:val="00197404"/>
    <w:rsid w:val="001A0341"/>
    <w:rsid w:val="001A2F36"/>
    <w:rsid w:val="001B09AF"/>
    <w:rsid w:val="001B1990"/>
    <w:rsid w:val="001B5557"/>
    <w:rsid w:val="001B713F"/>
    <w:rsid w:val="001C59F5"/>
    <w:rsid w:val="001C7543"/>
    <w:rsid w:val="001D2EE2"/>
    <w:rsid w:val="001D5B32"/>
    <w:rsid w:val="001E6103"/>
    <w:rsid w:val="001E61F9"/>
    <w:rsid w:val="001F5E3C"/>
    <w:rsid w:val="00200F1B"/>
    <w:rsid w:val="00201F92"/>
    <w:rsid w:val="00206701"/>
    <w:rsid w:val="00210A72"/>
    <w:rsid w:val="00211801"/>
    <w:rsid w:val="00222B31"/>
    <w:rsid w:val="00230AD2"/>
    <w:rsid w:val="00230DA3"/>
    <w:rsid w:val="00232DE2"/>
    <w:rsid w:val="0023733C"/>
    <w:rsid w:val="002455C0"/>
    <w:rsid w:val="00246EE8"/>
    <w:rsid w:val="00252F11"/>
    <w:rsid w:val="0027390B"/>
    <w:rsid w:val="00275144"/>
    <w:rsid w:val="00277C4C"/>
    <w:rsid w:val="002802E4"/>
    <w:rsid w:val="00282A45"/>
    <w:rsid w:val="0028620A"/>
    <w:rsid w:val="002878F8"/>
    <w:rsid w:val="00291728"/>
    <w:rsid w:val="0029555E"/>
    <w:rsid w:val="002A3DB4"/>
    <w:rsid w:val="002A4171"/>
    <w:rsid w:val="002A70C2"/>
    <w:rsid w:val="002C11B7"/>
    <w:rsid w:val="002C168C"/>
    <w:rsid w:val="002C17C8"/>
    <w:rsid w:val="002C27DB"/>
    <w:rsid w:val="002C5281"/>
    <w:rsid w:val="002C5EE8"/>
    <w:rsid w:val="002C6945"/>
    <w:rsid w:val="002E03FC"/>
    <w:rsid w:val="002E3A1F"/>
    <w:rsid w:val="002E5234"/>
    <w:rsid w:val="002F35D0"/>
    <w:rsid w:val="002F52BA"/>
    <w:rsid w:val="002F609E"/>
    <w:rsid w:val="0030059C"/>
    <w:rsid w:val="00300942"/>
    <w:rsid w:val="00303BFA"/>
    <w:rsid w:val="0030555F"/>
    <w:rsid w:val="00305FBE"/>
    <w:rsid w:val="003101CD"/>
    <w:rsid w:val="003101E3"/>
    <w:rsid w:val="0031256E"/>
    <w:rsid w:val="0031731D"/>
    <w:rsid w:val="00330A9F"/>
    <w:rsid w:val="00333A2D"/>
    <w:rsid w:val="00337C14"/>
    <w:rsid w:val="00341608"/>
    <w:rsid w:val="00341AA7"/>
    <w:rsid w:val="003455CB"/>
    <w:rsid w:val="00351BEA"/>
    <w:rsid w:val="00355FE8"/>
    <w:rsid w:val="003611DB"/>
    <w:rsid w:val="00371C07"/>
    <w:rsid w:val="00374EC2"/>
    <w:rsid w:val="003917AA"/>
    <w:rsid w:val="003947EB"/>
    <w:rsid w:val="003A0925"/>
    <w:rsid w:val="003A0D44"/>
    <w:rsid w:val="003A431C"/>
    <w:rsid w:val="003B1FD5"/>
    <w:rsid w:val="003B23BE"/>
    <w:rsid w:val="003B673F"/>
    <w:rsid w:val="003C3DAD"/>
    <w:rsid w:val="003E3812"/>
    <w:rsid w:val="003F00FD"/>
    <w:rsid w:val="003F46F3"/>
    <w:rsid w:val="00403333"/>
    <w:rsid w:val="00407A06"/>
    <w:rsid w:val="0042480D"/>
    <w:rsid w:val="0042773D"/>
    <w:rsid w:val="0042797B"/>
    <w:rsid w:val="00432AE4"/>
    <w:rsid w:val="00445E5A"/>
    <w:rsid w:val="00452405"/>
    <w:rsid w:val="004533D4"/>
    <w:rsid w:val="004623EB"/>
    <w:rsid w:val="004674DF"/>
    <w:rsid w:val="004743C4"/>
    <w:rsid w:val="00474B5A"/>
    <w:rsid w:val="00474FBC"/>
    <w:rsid w:val="00475EE1"/>
    <w:rsid w:val="00484A2F"/>
    <w:rsid w:val="00490109"/>
    <w:rsid w:val="00496041"/>
    <w:rsid w:val="004A1FA7"/>
    <w:rsid w:val="004A5609"/>
    <w:rsid w:val="004B0E21"/>
    <w:rsid w:val="004B3C73"/>
    <w:rsid w:val="004C129D"/>
    <w:rsid w:val="004C32CD"/>
    <w:rsid w:val="004C5F15"/>
    <w:rsid w:val="004C6EB2"/>
    <w:rsid w:val="004D225E"/>
    <w:rsid w:val="004D35A7"/>
    <w:rsid w:val="004D48DB"/>
    <w:rsid w:val="004D4F8C"/>
    <w:rsid w:val="004E3814"/>
    <w:rsid w:val="004F05B3"/>
    <w:rsid w:val="00505423"/>
    <w:rsid w:val="00515C71"/>
    <w:rsid w:val="00515DB2"/>
    <w:rsid w:val="00517F74"/>
    <w:rsid w:val="00532930"/>
    <w:rsid w:val="00533CAC"/>
    <w:rsid w:val="00534A64"/>
    <w:rsid w:val="00534FC4"/>
    <w:rsid w:val="0053549B"/>
    <w:rsid w:val="00535C75"/>
    <w:rsid w:val="00536A71"/>
    <w:rsid w:val="00536D70"/>
    <w:rsid w:val="005408F9"/>
    <w:rsid w:val="00540E23"/>
    <w:rsid w:val="0055041A"/>
    <w:rsid w:val="0055320D"/>
    <w:rsid w:val="005600A6"/>
    <w:rsid w:val="005668D1"/>
    <w:rsid w:val="00577291"/>
    <w:rsid w:val="0058255C"/>
    <w:rsid w:val="005962B4"/>
    <w:rsid w:val="005972D0"/>
    <w:rsid w:val="005A3740"/>
    <w:rsid w:val="005A42D4"/>
    <w:rsid w:val="005A62EC"/>
    <w:rsid w:val="005A7A61"/>
    <w:rsid w:val="005B4598"/>
    <w:rsid w:val="005B7A96"/>
    <w:rsid w:val="005B7CC4"/>
    <w:rsid w:val="005C2BA4"/>
    <w:rsid w:val="005C497E"/>
    <w:rsid w:val="005D3538"/>
    <w:rsid w:val="005D6CEA"/>
    <w:rsid w:val="005E3451"/>
    <w:rsid w:val="005E49F4"/>
    <w:rsid w:val="005E4F16"/>
    <w:rsid w:val="005F29B5"/>
    <w:rsid w:val="005F3F67"/>
    <w:rsid w:val="005F51A2"/>
    <w:rsid w:val="00612BF7"/>
    <w:rsid w:val="006207ED"/>
    <w:rsid w:val="0062081B"/>
    <w:rsid w:val="006239FD"/>
    <w:rsid w:val="0062522B"/>
    <w:rsid w:val="00627A9C"/>
    <w:rsid w:val="006333E2"/>
    <w:rsid w:val="00635FEA"/>
    <w:rsid w:val="00646CA6"/>
    <w:rsid w:val="00650F6D"/>
    <w:rsid w:val="006521DF"/>
    <w:rsid w:val="00660445"/>
    <w:rsid w:val="00661D4C"/>
    <w:rsid w:val="00663EA6"/>
    <w:rsid w:val="00680E4F"/>
    <w:rsid w:val="00683EB3"/>
    <w:rsid w:val="0069520A"/>
    <w:rsid w:val="006A3866"/>
    <w:rsid w:val="006A38A2"/>
    <w:rsid w:val="006A675E"/>
    <w:rsid w:val="006A797E"/>
    <w:rsid w:val="006C2057"/>
    <w:rsid w:val="006C3A98"/>
    <w:rsid w:val="006C467C"/>
    <w:rsid w:val="006C4E13"/>
    <w:rsid w:val="006C50DC"/>
    <w:rsid w:val="006C7C36"/>
    <w:rsid w:val="006E2EA5"/>
    <w:rsid w:val="006F013D"/>
    <w:rsid w:val="006F6731"/>
    <w:rsid w:val="00700DDD"/>
    <w:rsid w:val="00702088"/>
    <w:rsid w:val="0070313D"/>
    <w:rsid w:val="00710CF7"/>
    <w:rsid w:val="00715B94"/>
    <w:rsid w:val="00715F31"/>
    <w:rsid w:val="00721E36"/>
    <w:rsid w:val="00725C93"/>
    <w:rsid w:val="007319CA"/>
    <w:rsid w:val="007421DD"/>
    <w:rsid w:val="00744645"/>
    <w:rsid w:val="00752536"/>
    <w:rsid w:val="00761350"/>
    <w:rsid w:val="00762319"/>
    <w:rsid w:val="00763C9E"/>
    <w:rsid w:val="00781C37"/>
    <w:rsid w:val="00782B0F"/>
    <w:rsid w:val="0078383C"/>
    <w:rsid w:val="00783BEC"/>
    <w:rsid w:val="00784FFD"/>
    <w:rsid w:val="00796138"/>
    <w:rsid w:val="007A099A"/>
    <w:rsid w:val="007A162B"/>
    <w:rsid w:val="007A1C54"/>
    <w:rsid w:val="007A7EC8"/>
    <w:rsid w:val="007B2B9D"/>
    <w:rsid w:val="007C5365"/>
    <w:rsid w:val="007C6155"/>
    <w:rsid w:val="007D5E74"/>
    <w:rsid w:val="007E0FEF"/>
    <w:rsid w:val="007E5D68"/>
    <w:rsid w:val="007E73FA"/>
    <w:rsid w:val="007F0437"/>
    <w:rsid w:val="007F387E"/>
    <w:rsid w:val="007F63E2"/>
    <w:rsid w:val="00802AE8"/>
    <w:rsid w:val="00803182"/>
    <w:rsid w:val="008062FF"/>
    <w:rsid w:val="00812A51"/>
    <w:rsid w:val="0085785C"/>
    <w:rsid w:val="00857BE1"/>
    <w:rsid w:val="00860C23"/>
    <w:rsid w:val="00860DE2"/>
    <w:rsid w:val="00861855"/>
    <w:rsid w:val="008669CA"/>
    <w:rsid w:val="008674E8"/>
    <w:rsid w:val="0087325B"/>
    <w:rsid w:val="00877C98"/>
    <w:rsid w:val="00881E82"/>
    <w:rsid w:val="00886F78"/>
    <w:rsid w:val="00887963"/>
    <w:rsid w:val="0089433F"/>
    <w:rsid w:val="008A0EC7"/>
    <w:rsid w:val="008A101A"/>
    <w:rsid w:val="008A4635"/>
    <w:rsid w:val="008B5F64"/>
    <w:rsid w:val="008C0057"/>
    <w:rsid w:val="008C0A6A"/>
    <w:rsid w:val="008C48F8"/>
    <w:rsid w:val="008C74FA"/>
    <w:rsid w:val="008D1FBB"/>
    <w:rsid w:val="008D3443"/>
    <w:rsid w:val="008D68A1"/>
    <w:rsid w:val="008D6DB1"/>
    <w:rsid w:val="008E1767"/>
    <w:rsid w:val="008E7D12"/>
    <w:rsid w:val="008F1E1E"/>
    <w:rsid w:val="00901D6C"/>
    <w:rsid w:val="00902ACC"/>
    <w:rsid w:val="00904B39"/>
    <w:rsid w:val="00907844"/>
    <w:rsid w:val="00910A67"/>
    <w:rsid w:val="00915AD7"/>
    <w:rsid w:val="00920FD2"/>
    <w:rsid w:val="00924950"/>
    <w:rsid w:val="00924E82"/>
    <w:rsid w:val="00924EE9"/>
    <w:rsid w:val="009412F4"/>
    <w:rsid w:val="00944442"/>
    <w:rsid w:val="009451F0"/>
    <w:rsid w:val="0095411F"/>
    <w:rsid w:val="00956530"/>
    <w:rsid w:val="00957529"/>
    <w:rsid w:val="00963B2E"/>
    <w:rsid w:val="00965EA8"/>
    <w:rsid w:val="009672D4"/>
    <w:rsid w:val="0096778C"/>
    <w:rsid w:val="009862BA"/>
    <w:rsid w:val="00986CD7"/>
    <w:rsid w:val="00990565"/>
    <w:rsid w:val="009917E0"/>
    <w:rsid w:val="009948A4"/>
    <w:rsid w:val="009B405F"/>
    <w:rsid w:val="009B6399"/>
    <w:rsid w:val="009C24EA"/>
    <w:rsid w:val="009C384C"/>
    <w:rsid w:val="009D34F7"/>
    <w:rsid w:val="009D57D9"/>
    <w:rsid w:val="009E5919"/>
    <w:rsid w:val="009E713C"/>
    <w:rsid w:val="009F4AF8"/>
    <w:rsid w:val="009F5FBB"/>
    <w:rsid w:val="009F79C6"/>
    <w:rsid w:val="00A00141"/>
    <w:rsid w:val="00A0252B"/>
    <w:rsid w:val="00A025B1"/>
    <w:rsid w:val="00A0383E"/>
    <w:rsid w:val="00A04EE4"/>
    <w:rsid w:val="00A06785"/>
    <w:rsid w:val="00A1001B"/>
    <w:rsid w:val="00A1258C"/>
    <w:rsid w:val="00A142BC"/>
    <w:rsid w:val="00A23816"/>
    <w:rsid w:val="00A319F2"/>
    <w:rsid w:val="00A42E2E"/>
    <w:rsid w:val="00A4610C"/>
    <w:rsid w:val="00A538C8"/>
    <w:rsid w:val="00A6043C"/>
    <w:rsid w:val="00A664B6"/>
    <w:rsid w:val="00A7070C"/>
    <w:rsid w:val="00A779F1"/>
    <w:rsid w:val="00A91BD1"/>
    <w:rsid w:val="00AA1675"/>
    <w:rsid w:val="00AA4BD7"/>
    <w:rsid w:val="00AA6231"/>
    <w:rsid w:val="00AA6CEB"/>
    <w:rsid w:val="00AB0DCE"/>
    <w:rsid w:val="00AB156A"/>
    <w:rsid w:val="00AB4897"/>
    <w:rsid w:val="00AC06E6"/>
    <w:rsid w:val="00AC178A"/>
    <w:rsid w:val="00AC4419"/>
    <w:rsid w:val="00AC570A"/>
    <w:rsid w:val="00AE06EE"/>
    <w:rsid w:val="00AE4B9D"/>
    <w:rsid w:val="00AF012B"/>
    <w:rsid w:val="00B005F4"/>
    <w:rsid w:val="00B21AFE"/>
    <w:rsid w:val="00B230E0"/>
    <w:rsid w:val="00B25B4E"/>
    <w:rsid w:val="00B335B3"/>
    <w:rsid w:val="00B3434B"/>
    <w:rsid w:val="00B4263D"/>
    <w:rsid w:val="00B467FB"/>
    <w:rsid w:val="00B47374"/>
    <w:rsid w:val="00B529A9"/>
    <w:rsid w:val="00B54AE5"/>
    <w:rsid w:val="00B566D4"/>
    <w:rsid w:val="00B62A45"/>
    <w:rsid w:val="00B6629A"/>
    <w:rsid w:val="00B80140"/>
    <w:rsid w:val="00B859AD"/>
    <w:rsid w:val="00B8685B"/>
    <w:rsid w:val="00B86E33"/>
    <w:rsid w:val="00B90DAE"/>
    <w:rsid w:val="00B93096"/>
    <w:rsid w:val="00B9444E"/>
    <w:rsid w:val="00B94E67"/>
    <w:rsid w:val="00BA34C8"/>
    <w:rsid w:val="00BA5D55"/>
    <w:rsid w:val="00BB0D7F"/>
    <w:rsid w:val="00BB24D0"/>
    <w:rsid w:val="00BB2F70"/>
    <w:rsid w:val="00BB64B0"/>
    <w:rsid w:val="00BC036A"/>
    <w:rsid w:val="00BD0B36"/>
    <w:rsid w:val="00BE3715"/>
    <w:rsid w:val="00BE59ED"/>
    <w:rsid w:val="00BF0926"/>
    <w:rsid w:val="00BF4D13"/>
    <w:rsid w:val="00BF54D2"/>
    <w:rsid w:val="00BF5E43"/>
    <w:rsid w:val="00C057ED"/>
    <w:rsid w:val="00C073B8"/>
    <w:rsid w:val="00C1003D"/>
    <w:rsid w:val="00C112BF"/>
    <w:rsid w:val="00C11317"/>
    <w:rsid w:val="00C115E2"/>
    <w:rsid w:val="00C1282A"/>
    <w:rsid w:val="00C129E2"/>
    <w:rsid w:val="00C148D8"/>
    <w:rsid w:val="00C15D22"/>
    <w:rsid w:val="00C33DF6"/>
    <w:rsid w:val="00C45AEE"/>
    <w:rsid w:val="00C5025B"/>
    <w:rsid w:val="00C52F5D"/>
    <w:rsid w:val="00C632CF"/>
    <w:rsid w:val="00C65A54"/>
    <w:rsid w:val="00C734F7"/>
    <w:rsid w:val="00C75C03"/>
    <w:rsid w:val="00C773D6"/>
    <w:rsid w:val="00C77797"/>
    <w:rsid w:val="00C8242B"/>
    <w:rsid w:val="00C8315C"/>
    <w:rsid w:val="00C84BB4"/>
    <w:rsid w:val="00C866CA"/>
    <w:rsid w:val="00C86D4F"/>
    <w:rsid w:val="00C9070A"/>
    <w:rsid w:val="00C93312"/>
    <w:rsid w:val="00C93DA3"/>
    <w:rsid w:val="00C95246"/>
    <w:rsid w:val="00C96D02"/>
    <w:rsid w:val="00C97DA8"/>
    <w:rsid w:val="00CB0840"/>
    <w:rsid w:val="00CB0924"/>
    <w:rsid w:val="00CB10BC"/>
    <w:rsid w:val="00CB3786"/>
    <w:rsid w:val="00CB48F4"/>
    <w:rsid w:val="00CB5BF2"/>
    <w:rsid w:val="00CD21FE"/>
    <w:rsid w:val="00CD3B3D"/>
    <w:rsid w:val="00CE3B9A"/>
    <w:rsid w:val="00CE5D03"/>
    <w:rsid w:val="00CF1462"/>
    <w:rsid w:val="00CF3FE4"/>
    <w:rsid w:val="00CF7280"/>
    <w:rsid w:val="00D12727"/>
    <w:rsid w:val="00D2709A"/>
    <w:rsid w:val="00D30BAD"/>
    <w:rsid w:val="00D357AB"/>
    <w:rsid w:val="00D37B7D"/>
    <w:rsid w:val="00D40379"/>
    <w:rsid w:val="00D42985"/>
    <w:rsid w:val="00D4439F"/>
    <w:rsid w:val="00D50E63"/>
    <w:rsid w:val="00D57BE1"/>
    <w:rsid w:val="00D63E9B"/>
    <w:rsid w:val="00D64891"/>
    <w:rsid w:val="00D73FEA"/>
    <w:rsid w:val="00D7712A"/>
    <w:rsid w:val="00D7750E"/>
    <w:rsid w:val="00D91ED3"/>
    <w:rsid w:val="00D93D61"/>
    <w:rsid w:val="00DA0382"/>
    <w:rsid w:val="00DB0427"/>
    <w:rsid w:val="00DC0C67"/>
    <w:rsid w:val="00DC5224"/>
    <w:rsid w:val="00DD1D72"/>
    <w:rsid w:val="00DD28A0"/>
    <w:rsid w:val="00DD7D4D"/>
    <w:rsid w:val="00DE6BA5"/>
    <w:rsid w:val="00DE7CC9"/>
    <w:rsid w:val="00DE7F96"/>
    <w:rsid w:val="00DF19AF"/>
    <w:rsid w:val="00DF6C2D"/>
    <w:rsid w:val="00DF7030"/>
    <w:rsid w:val="00E05415"/>
    <w:rsid w:val="00E06EFC"/>
    <w:rsid w:val="00E07181"/>
    <w:rsid w:val="00E07398"/>
    <w:rsid w:val="00E107BC"/>
    <w:rsid w:val="00E1446D"/>
    <w:rsid w:val="00E16423"/>
    <w:rsid w:val="00E16FD1"/>
    <w:rsid w:val="00E21320"/>
    <w:rsid w:val="00E24920"/>
    <w:rsid w:val="00E24C28"/>
    <w:rsid w:val="00E24D51"/>
    <w:rsid w:val="00E340EB"/>
    <w:rsid w:val="00E45AE4"/>
    <w:rsid w:val="00E60479"/>
    <w:rsid w:val="00E60793"/>
    <w:rsid w:val="00E63CF1"/>
    <w:rsid w:val="00E66E4A"/>
    <w:rsid w:val="00E67195"/>
    <w:rsid w:val="00E707D0"/>
    <w:rsid w:val="00E70926"/>
    <w:rsid w:val="00E71D91"/>
    <w:rsid w:val="00E72A9C"/>
    <w:rsid w:val="00E75C42"/>
    <w:rsid w:val="00E766E4"/>
    <w:rsid w:val="00E82424"/>
    <w:rsid w:val="00EA3650"/>
    <w:rsid w:val="00EA5D0C"/>
    <w:rsid w:val="00EB275A"/>
    <w:rsid w:val="00EB2FDF"/>
    <w:rsid w:val="00EB4EEC"/>
    <w:rsid w:val="00EB5D27"/>
    <w:rsid w:val="00EC79E7"/>
    <w:rsid w:val="00EE0664"/>
    <w:rsid w:val="00EE431B"/>
    <w:rsid w:val="00EE7A27"/>
    <w:rsid w:val="00EF3C4E"/>
    <w:rsid w:val="00EF5080"/>
    <w:rsid w:val="00EF6527"/>
    <w:rsid w:val="00EF66FD"/>
    <w:rsid w:val="00F02000"/>
    <w:rsid w:val="00F100CB"/>
    <w:rsid w:val="00F1166A"/>
    <w:rsid w:val="00F117E9"/>
    <w:rsid w:val="00F209E5"/>
    <w:rsid w:val="00F21C2F"/>
    <w:rsid w:val="00F2305F"/>
    <w:rsid w:val="00F23680"/>
    <w:rsid w:val="00F24F9C"/>
    <w:rsid w:val="00F25F71"/>
    <w:rsid w:val="00F323AA"/>
    <w:rsid w:val="00F34E61"/>
    <w:rsid w:val="00F37887"/>
    <w:rsid w:val="00F422E9"/>
    <w:rsid w:val="00F43851"/>
    <w:rsid w:val="00F53F0F"/>
    <w:rsid w:val="00F569E5"/>
    <w:rsid w:val="00F67BAE"/>
    <w:rsid w:val="00F70AC8"/>
    <w:rsid w:val="00F73928"/>
    <w:rsid w:val="00F773D8"/>
    <w:rsid w:val="00F87D0A"/>
    <w:rsid w:val="00F87D11"/>
    <w:rsid w:val="00F94024"/>
    <w:rsid w:val="00F9427B"/>
    <w:rsid w:val="00F94683"/>
    <w:rsid w:val="00FA3C36"/>
    <w:rsid w:val="00FB52BB"/>
    <w:rsid w:val="00FC0742"/>
    <w:rsid w:val="00FC51C3"/>
    <w:rsid w:val="00FC7822"/>
    <w:rsid w:val="00FC7A8C"/>
    <w:rsid w:val="00FE731B"/>
    <w:rsid w:val="00FE7772"/>
    <w:rsid w:val="00FF1327"/>
    <w:rsid w:val="00FF2E01"/>
    <w:rsid w:val="00FF3C4A"/>
    <w:rsid w:val="00FF467A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1F2C8-04B3-444F-8752-93705C8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0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C51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51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1C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74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4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AE4B9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85pt0pt">
    <w:name w:val="Основной текст (6) + 8;5 pt;Не полужирный;Интервал 0 pt"/>
    <w:basedOn w:val="a0"/>
    <w:rsid w:val="00C5025B"/>
    <w:rPr>
      <w:rFonts w:ascii="Garamond" w:eastAsia="Garamond" w:hAnsi="Garamond" w:cs="Garamond"/>
      <w:b/>
      <w:bCs/>
      <w:spacing w:val="0"/>
      <w:sz w:val="17"/>
      <w:szCs w:val="17"/>
      <w:shd w:val="clear" w:color="auto" w:fill="FFFFFF"/>
    </w:rPr>
  </w:style>
  <w:style w:type="character" w:customStyle="1" w:styleId="6LucidaSansUnicode0pt">
    <w:name w:val="Основной текст (6) + Lucida Sans Unicode;Не полужирный;Интервал 0 pt"/>
    <w:basedOn w:val="a0"/>
    <w:rsid w:val="00C5025B"/>
    <w:rPr>
      <w:rFonts w:ascii="Lucida Sans Unicode" w:eastAsia="Lucida Sans Unicode" w:hAnsi="Lucida Sans Unicode" w:cs="Lucida Sans Unicode"/>
      <w:b/>
      <w:bCs/>
      <w:spacing w:val="0"/>
      <w:sz w:val="15"/>
      <w:szCs w:val="15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62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23EB"/>
    <w:pPr>
      <w:widowControl/>
      <w:shd w:val="clear" w:color="auto" w:fill="FFFFFF"/>
      <w:autoSpaceDE/>
      <w:autoSpaceDN/>
      <w:adjustRightInd/>
      <w:spacing w:line="449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table" w:styleId="ac">
    <w:name w:val="Table Grid"/>
    <w:basedOn w:val="a1"/>
    <w:uiPriority w:val="59"/>
    <w:rsid w:val="00BF5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9D34F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6F55B5AC06DB7F197A12002B2FBC6799DB5A4AAEC4834D520947F2F948599BC65C4F8E441722B329792CF653697D262F453AAE25D5874D21F74A53HDj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6F55B5AC06DB7F197A12002B2FBC6799DB5A4AA9C182485B031AF8F1115599C1531099435E2EB228792CF6513678333E1D36AD39CB82563DF548H5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C661-AFB8-41E2-B3FD-81BA2A90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Глбухгалтер</cp:lastModifiedBy>
  <cp:revision>14</cp:revision>
  <cp:lastPrinted>2021-12-01T10:39:00Z</cp:lastPrinted>
  <dcterms:created xsi:type="dcterms:W3CDTF">2021-12-01T10:53:00Z</dcterms:created>
  <dcterms:modified xsi:type="dcterms:W3CDTF">2025-12-17T04:21:00Z</dcterms:modified>
</cp:coreProperties>
</file>