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0" w:type="dxa"/>
        <w:jc w:val="center"/>
        <w:tblInd w:w="217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786CEB" w:rsidRPr="007225D7" w:rsidTr="00724B21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86CEB" w:rsidRDefault="00786CEB" w:rsidP="00724B21">
            <w:pPr>
              <w:suppressAutoHyphens/>
              <w:autoSpaceDE/>
              <w:spacing w:line="276" w:lineRule="auto"/>
              <w:rPr>
                <w:sz w:val="24"/>
                <w:szCs w:val="24"/>
                <w:lang w:val="en-US" w:eastAsia="ar-SA"/>
              </w:rPr>
            </w:pPr>
          </w:p>
          <w:p w:rsidR="00786CEB" w:rsidRDefault="00786CEB" w:rsidP="00724B21">
            <w:pPr>
              <w:suppressAutoHyphens/>
              <w:autoSpaceDE/>
              <w:spacing w:line="276" w:lineRule="auto"/>
              <w:jc w:val="center"/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МУНИЦИПАЛЬНАЯ  ГАЗЕТА</w:t>
            </w:r>
            <w:r>
              <w:rPr>
                <w:rFonts w:ascii="Monotype Corsiva" w:hAnsi="Monotype Corsiva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786CEB" w:rsidRDefault="00786CEB" w:rsidP="00724B21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jc w:val="center"/>
              <w:rPr>
                <w:rFonts w:ascii="Monotype Corsiva" w:hAnsi="Monotype Corsiva"/>
                <w:b/>
                <w:sz w:val="96"/>
                <w:szCs w:val="96"/>
                <w:u w:val="single"/>
                <w:lang w:eastAsia="ar-SA"/>
              </w:rPr>
            </w:pPr>
          </w:p>
          <w:p w:rsidR="00786CEB" w:rsidRDefault="00786CEB" w:rsidP="00724B21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786CEB" w:rsidRDefault="00786CEB" w:rsidP="00724B21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proofErr w:type="spellStart"/>
            <w:r>
              <w:rPr>
                <w:rFonts w:eastAsia="Arial Unicode MS"/>
                <w:sz w:val="56"/>
                <w:szCs w:val="56"/>
                <w:lang w:eastAsia="ar-SA"/>
              </w:rPr>
              <w:t>Беляевский</w:t>
            </w:r>
            <w:proofErr w:type="spellEnd"/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 сельсовет </w:t>
            </w:r>
          </w:p>
          <w:p w:rsidR="00786CEB" w:rsidRDefault="00786CEB" w:rsidP="00724B21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Беляевского района</w:t>
            </w:r>
          </w:p>
          <w:p w:rsidR="00786CEB" w:rsidRDefault="00786CEB" w:rsidP="00724B21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Оренбургской области</w:t>
            </w:r>
          </w:p>
          <w:p w:rsidR="00786CEB" w:rsidRDefault="00786CEB" w:rsidP="00724B21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86CEB" w:rsidRDefault="00786CEB" w:rsidP="00724B21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786CEB" w:rsidRDefault="00786CEB" w:rsidP="00724B21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786CEB" w:rsidRDefault="00786CEB" w:rsidP="00724B21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786CEB" w:rsidRDefault="00786CEB" w:rsidP="00724B21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lang w:eastAsia="ar-SA"/>
              </w:rPr>
            </w:pPr>
            <w:r>
              <w:rPr>
                <w:b/>
                <w:sz w:val="36"/>
                <w:szCs w:val="36"/>
                <w:lang w:eastAsia="ar-SA"/>
              </w:rPr>
              <w:t>№ 8 (141</w:t>
            </w:r>
            <w:r>
              <w:rPr>
                <w:b/>
                <w:sz w:val="36"/>
                <w:szCs w:val="36"/>
                <w:lang w:eastAsia="ar-SA"/>
              </w:rPr>
              <w:t>)</w:t>
            </w:r>
          </w:p>
          <w:p w:rsidR="00786CEB" w:rsidRPr="00D907EC" w:rsidRDefault="00786CEB" w:rsidP="00724B21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b/>
                <w:sz w:val="36"/>
                <w:szCs w:val="36"/>
                <w:u w:val="single"/>
                <w:lang w:eastAsia="ar-SA"/>
              </w:rPr>
              <w:t>от 15.06</w:t>
            </w:r>
            <w:r>
              <w:rPr>
                <w:b/>
                <w:sz w:val="36"/>
                <w:szCs w:val="36"/>
                <w:u w:val="single"/>
                <w:lang w:eastAsia="ar-SA"/>
              </w:rPr>
              <w:t>.2023</w:t>
            </w:r>
            <w:r w:rsidRPr="00D907EC">
              <w:rPr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786CEB" w:rsidRDefault="00786CEB" w:rsidP="00724B21">
            <w:pPr>
              <w:suppressAutoHyphens/>
              <w:autoSpaceDE/>
              <w:spacing w:line="276" w:lineRule="auto"/>
              <w:rPr>
                <w:b/>
                <w:sz w:val="22"/>
                <w:szCs w:val="22"/>
                <w:lang w:eastAsia="ar-SA"/>
              </w:rPr>
            </w:pPr>
          </w:p>
          <w:p w:rsidR="00786CEB" w:rsidRDefault="00786CEB" w:rsidP="00724B21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Учредитель газеты</w:t>
            </w:r>
            <w:r>
              <w:rPr>
                <w:sz w:val="22"/>
                <w:szCs w:val="22"/>
                <w:lang w:eastAsia="ar-SA"/>
              </w:rPr>
              <w:t>:</w:t>
            </w:r>
          </w:p>
          <w:p w:rsidR="00786CEB" w:rsidRDefault="00786CEB" w:rsidP="00724B21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Беляевского района Оренбургской области</w:t>
            </w:r>
          </w:p>
          <w:p w:rsidR="00786CEB" w:rsidRDefault="00786CEB" w:rsidP="00724B21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Главный редактор</w:t>
            </w:r>
            <w:r>
              <w:rPr>
                <w:sz w:val="22"/>
                <w:szCs w:val="22"/>
                <w:lang w:eastAsia="ar-SA"/>
              </w:rPr>
              <w:t xml:space="preserve">: глава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 </w:t>
            </w:r>
            <w:proofErr w:type="spellStart"/>
            <w:r>
              <w:rPr>
                <w:sz w:val="22"/>
                <w:szCs w:val="22"/>
                <w:lang w:eastAsia="ar-SA"/>
              </w:rPr>
              <w:t>Елешев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М.Х.</w:t>
            </w:r>
          </w:p>
          <w:p w:rsidR="00786CEB" w:rsidRDefault="00786CEB" w:rsidP="00724B21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Редакция газеты</w:t>
            </w:r>
            <w:r>
              <w:rPr>
                <w:sz w:val="22"/>
                <w:szCs w:val="22"/>
                <w:lang w:eastAsia="ar-SA"/>
              </w:rPr>
              <w:t>: Администрация Беляевского сельсовета</w:t>
            </w:r>
          </w:p>
          <w:p w:rsidR="00786CEB" w:rsidRDefault="00786CEB" w:rsidP="00724B21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Адрес редакции</w:t>
            </w:r>
            <w:r>
              <w:rPr>
                <w:sz w:val="22"/>
                <w:szCs w:val="22"/>
                <w:lang w:eastAsia="ar-SA"/>
              </w:rPr>
              <w:t xml:space="preserve">: 461330 Оренбургская область,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район, </w:t>
            </w:r>
            <w:proofErr w:type="gramStart"/>
            <w:r>
              <w:rPr>
                <w:sz w:val="22"/>
                <w:szCs w:val="22"/>
                <w:lang w:eastAsia="ar-SA"/>
              </w:rPr>
              <w:t>с</w:t>
            </w:r>
            <w:proofErr w:type="gramEnd"/>
            <w:r>
              <w:rPr>
                <w:sz w:val="22"/>
                <w:szCs w:val="22"/>
                <w:lang w:eastAsia="ar-SA"/>
              </w:rPr>
              <w:t>. Беляевка, ул. Банковская 9</w:t>
            </w:r>
          </w:p>
          <w:p w:rsidR="00786CEB" w:rsidRDefault="00786CEB" w:rsidP="00724B21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Тираж</w:t>
            </w:r>
            <w:r>
              <w:rPr>
                <w:sz w:val="22"/>
                <w:szCs w:val="22"/>
                <w:lang w:eastAsia="ar-SA"/>
              </w:rPr>
              <w:t>: 10 экземпляров</w:t>
            </w:r>
          </w:p>
          <w:p w:rsidR="00786CEB" w:rsidRDefault="00786CEB" w:rsidP="00724B21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Цена</w:t>
            </w:r>
            <w:r>
              <w:rPr>
                <w:sz w:val="22"/>
                <w:szCs w:val="22"/>
                <w:lang w:eastAsia="ar-SA"/>
              </w:rPr>
              <w:t>: бесплатно</w:t>
            </w:r>
          </w:p>
          <w:p w:rsidR="00786CEB" w:rsidRPr="007225D7" w:rsidRDefault="00786CEB" w:rsidP="00724B21">
            <w:pPr>
              <w:suppressAutoHyphens/>
              <w:autoSpaceDE/>
              <w:spacing w:line="276" w:lineRule="auto"/>
              <w:rPr>
                <w:b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b/>
                <w:sz w:val="18"/>
                <w:szCs w:val="18"/>
                <w:lang w:eastAsia="ar-SA"/>
              </w:rPr>
              <w:t>15.06</w:t>
            </w:r>
            <w:r>
              <w:rPr>
                <w:b/>
                <w:sz w:val="18"/>
                <w:szCs w:val="18"/>
                <w:lang w:eastAsia="ar-SA"/>
              </w:rPr>
              <w:t>.2023 г.</w:t>
            </w:r>
            <w:r w:rsidRPr="006E6BE7">
              <w:rPr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C64330" w:rsidRDefault="00C64330" w:rsidP="00C64330">
      <w:pPr>
        <w:jc w:val="center"/>
        <w:rPr>
          <w:b/>
          <w:sz w:val="28"/>
          <w:u w:val="single"/>
        </w:rPr>
      </w:pPr>
    </w:p>
    <w:p w:rsidR="00FE19F6" w:rsidRDefault="00C64330" w:rsidP="00C64330">
      <w:pPr>
        <w:jc w:val="center"/>
        <w:rPr>
          <w:b/>
          <w:sz w:val="28"/>
          <w:u w:val="single"/>
        </w:rPr>
      </w:pPr>
      <w:r w:rsidRPr="00C64330">
        <w:rPr>
          <w:b/>
          <w:sz w:val="28"/>
          <w:u w:val="single"/>
        </w:rPr>
        <w:t>Информация прокуратуры</w:t>
      </w:r>
    </w:p>
    <w:p w:rsidR="00C64330" w:rsidRDefault="00C64330" w:rsidP="00C64330">
      <w:pPr>
        <w:jc w:val="center"/>
        <w:rPr>
          <w:b/>
          <w:sz w:val="28"/>
          <w:u w:val="single"/>
        </w:rPr>
      </w:pPr>
    </w:p>
    <w:p w:rsidR="00753653" w:rsidRDefault="00753653" w:rsidP="007536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034C9C">
        <w:rPr>
          <w:b/>
          <w:sz w:val="28"/>
          <w:szCs w:val="28"/>
        </w:rPr>
        <w:t>В каких случаях работодатель вправе направить работника выполнять работу, не предусмотренную трудовым договором</w:t>
      </w:r>
      <w:r>
        <w:rPr>
          <w:b/>
          <w:sz w:val="28"/>
          <w:szCs w:val="28"/>
        </w:rPr>
        <w:t>»</w:t>
      </w:r>
    </w:p>
    <w:p w:rsidR="00753653" w:rsidRPr="00034C9C" w:rsidRDefault="00753653" w:rsidP="00753653">
      <w:pPr>
        <w:jc w:val="center"/>
        <w:rPr>
          <w:b/>
          <w:sz w:val="28"/>
          <w:szCs w:val="28"/>
        </w:rPr>
      </w:pPr>
    </w:p>
    <w:p w:rsidR="00753653" w:rsidRPr="00034C9C" w:rsidRDefault="00753653" w:rsidP="00753653">
      <w:pPr>
        <w:jc w:val="both"/>
        <w:rPr>
          <w:sz w:val="28"/>
          <w:szCs w:val="28"/>
        </w:rPr>
      </w:pPr>
      <w:r w:rsidRPr="00034C9C">
        <w:rPr>
          <w:sz w:val="28"/>
          <w:szCs w:val="28"/>
        </w:rPr>
        <w:t>Нормами трудового законодательства запрещается требовать от работника выполнения работы, не обусловленной трудовым договором (ст. 60 Трудового кодекса РФ). Однако из этого правила имеются исключения.</w:t>
      </w:r>
    </w:p>
    <w:p w:rsidR="00753653" w:rsidRPr="00034C9C" w:rsidRDefault="00753653" w:rsidP="00753653">
      <w:pPr>
        <w:ind w:firstLine="709"/>
        <w:jc w:val="both"/>
        <w:rPr>
          <w:sz w:val="28"/>
          <w:szCs w:val="28"/>
        </w:rPr>
      </w:pPr>
      <w:r w:rsidRPr="00034C9C">
        <w:rPr>
          <w:sz w:val="28"/>
          <w:szCs w:val="28"/>
        </w:rPr>
        <w:t xml:space="preserve">Временный перевод на другую работу регламентируется частью 2 статьи 72.2 Трудового кодекса РФ, согласно которой: катастрофы природного или техногенного характера, производственные аварии, несчастные случаи на производстве, пожар, наводнение, голод, землетрясение, эпидемии или эпизоотии, а также любые исключительные случаи, ставящие под угрозу жизнь или нормальные жизненные условия всего населения или его части, в таких случаях работник может быть переведен </w:t>
      </w:r>
      <w:proofErr w:type="gramStart"/>
      <w:r w:rsidRPr="00034C9C">
        <w:rPr>
          <w:sz w:val="28"/>
          <w:szCs w:val="28"/>
        </w:rPr>
        <w:t>без</w:t>
      </w:r>
      <w:proofErr w:type="gramEnd"/>
      <w:r w:rsidRPr="00034C9C">
        <w:rPr>
          <w:sz w:val="28"/>
          <w:szCs w:val="28"/>
        </w:rPr>
        <w:t xml:space="preserve"> </w:t>
      </w:r>
      <w:proofErr w:type="gramStart"/>
      <w:r w:rsidRPr="00034C9C">
        <w:rPr>
          <w:sz w:val="28"/>
          <w:szCs w:val="28"/>
        </w:rPr>
        <w:t>его</w:t>
      </w:r>
      <w:proofErr w:type="gramEnd"/>
      <w:r w:rsidRPr="00034C9C">
        <w:rPr>
          <w:sz w:val="28"/>
          <w:szCs w:val="28"/>
        </w:rPr>
        <w:t xml:space="preserve"> согласия на срок до одного месяца на не обусловленную трудовым договором работу у того же работодателя для предотвращения указанных обстоятельств или устранения их последствий.</w:t>
      </w:r>
    </w:p>
    <w:p w:rsidR="00753653" w:rsidRPr="00034C9C" w:rsidRDefault="00753653" w:rsidP="00753653">
      <w:pPr>
        <w:ind w:firstLine="709"/>
        <w:jc w:val="both"/>
        <w:rPr>
          <w:sz w:val="28"/>
          <w:szCs w:val="28"/>
        </w:rPr>
      </w:pPr>
      <w:proofErr w:type="gramStart"/>
      <w:r w:rsidRPr="00034C9C">
        <w:rPr>
          <w:sz w:val="28"/>
          <w:szCs w:val="28"/>
        </w:rPr>
        <w:lastRenderedPageBreak/>
        <w:t>Такой перевод допускается также при простое (временной приостановки работы по причинам экономического, технологического, технического или организационного характера), необходимости предотвращения уничтожения или порчи имущества либо замещения временно отсутствующего работника.</w:t>
      </w:r>
      <w:proofErr w:type="gramEnd"/>
      <w:r w:rsidRPr="00034C9C">
        <w:rPr>
          <w:sz w:val="28"/>
          <w:szCs w:val="28"/>
        </w:rPr>
        <w:t xml:space="preserve"> При этом причины перевода должны быть вызваны чрезвычайными обстоятельствами, перечисленными выше. Если выполняемая работа требует более низкой квалификации, то такой перевод допускается только с письменного согласия работника.</w:t>
      </w:r>
    </w:p>
    <w:p w:rsidR="00753653" w:rsidRPr="00034C9C" w:rsidRDefault="00753653" w:rsidP="00753653">
      <w:pPr>
        <w:ind w:firstLine="709"/>
        <w:jc w:val="both"/>
        <w:rPr>
          <w:sz w:val="28"/>
          <w:szCs w:val="28"/>
        </w:rPr>
      </w:pPr>
      <w:r w:rsidRPr="00034C9C">
        <w:rPr>
          <w:sz w:val="28"/>
          <w:szCs w:val="28"/>
        </w:rPr>
        <w:t>Оплата труда работника производится по выполняемой работе, но не ниже среднего заработка по прежней работе.</w:t>
      </w:r>
    </w:p>
    <w:p w:rsidR="00753653" w:rsidRDefault="00753653" w:rsidP="00753653">
      <w:pPr>
        <w:jc w:val="center"/>
        <w:rPr>
          <w:b/>
          <w:sz w:val="28"/>
          <w:szCs w:val="28"/>
        </w:rPr>
      </w:pPr>
    </w:p>
    <w:p w:rsidR="00753653" w:rsidRDefault="00753653" w:rsidP="007536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034C9C">
        <w:rPr>
          <w:b/>
          <w:sz w:val="28"/>
          <w:szCs w:val="28"/>
        </w:rPr>
        <w:t>Установлен порядок прохождения медицинского освидетельствования на наличие медицинских противопоказаний к владению оружием</w:t>
      </w:r>
      <w:r>
        <w:rPr>
          <w:b/>
          <w:sz w:val="28"/>
          <w:szCs w:val="28"/>
        </w:rPr>
        <w:t>»</w:t>
      </w:r>
    </w:p>
    <w:p w:rsidR="00753653" w:rsidRPr="00034C9C" w:rsidRDefault="00753653" w:rsidP="00753653">
      <w:pPr>
        <w:jc w:val="center"/>
        <w:rPr>
          <w:b/>
          <w:sz w:val="28"/>
          <w:szCs w:val="28"/>
        </w:rPr>
      </w:pPr>
    </w:p>
    <w:p w:rsidR="00753653" w:rsidRPr="00034C9C" w:rsidRDefault="00753653" w:rsidP="00753653">
      <w:pPr>
        <w:ind w:firstLine="709"/>
        <w:jc w:val="both"/>
        <w:rPr>
          <w:sz w:val="28"/>
          <w:szCs w:val="28"/>
        </w:rPr>
      </w:pPr>
      <w:r w:rsidRPr="00034C9C">
        <w:rPr>
          <w:sz w:val="28"/>
          <w:szCs w:val="28"/>
        </w:rPr>
        <w:t>Федеральным законом от 02.07.2021 № 313-ФЗ внесены изменения в Федеральный закон «Об оружии» и статьи 79 и 91.1 Федерального закона «Об основах охраны здоровья граждан в Российской Федерации», согласно которым: с 01.03.2022 установлен порядок прохождения медицинского освидетельствования на наличие медицинских противопоказаний к владению оружием.</w:t>
      </w:r>
    </w:p>
    <w:p w:rsidR="00753653" w:rsidRPr="00034C9C" w:rsidRDefault="00753653" w:rsidP="00753653">
      <w:pPr>
        <w:ind w:firstLine="709"/>
        <w:jc w:val="both"/>
        <w:rPr>
          <w:sz w:val="28"/>
          <w:szCs w:val="28"/>
        </w:rPr>
      </w:pPr>
      <w:proofErr w:type="gramStart"/>
      <w:r w:rsidRPr="00034C9C">
        <w:rPr>
          <w:sz w:val="28"/>
          <w:szCs w:val="28"/>
        </w:rPr>
        <w:t>Медицинское освидетельствование на наличие медицинских противопоказаний к владению оружием будет проводиться медицинскими организациями государственной и муниципальной систем здравоохранения в отношении граждан РФ, впервые приобретающих оружие на основании лицензии, граждан, награжденных оружием, граждан, являющихся владельцами оружия (за исключением граждан РФ, проходящих службу в государственных военизированных организациях и имеющих воинские звания либо специальные звания или классные чины юстиции), по месту их жительства</w:t>
      </w:r>
      <w:proofErr w:type="gramEnd"/>
      <w:r w:rsidRPr="00034C9C">
        <w:rPr>
          <w:sz w:val="28"/>
          <w:szCs w:val="28"/>
        </w:rPr>
        <w:t xml:space="preserve"> (пребывания).</w:t>
      </w:r>
    </w:p>
    <w:p w:rsidR="00753653" w:rsidRPr="00034C9C" w:rsidRDefault="00753653" w:rsidP="00753653">
      <w:pPr>
        <w:ind w:firstLine="709"/>
        <w:jc w:val="both"/>
        <w:rPr>
          <w:sz w:val="28"/>
          <w:szCs w:val="28"/>
        </w:rPr>
      </w:pPr>
      <w:r w:rsidRPr="00034C9C">
        <w:rPr>
          <w:sz w:val="28"/>
          <w:szCs w:val="28"/>
        </w:rPr>
        <w:t xml:space="preserve">Граждане, являющиеся владельцами оружия, приобретенного на основании лицензии на приобретение оружия, </w:t>
      </w:r>
      <w:proofErr w:type="gramStart"/>
      <w:r w:rsidRPr="00034C9C">
        <w:rPr>
          <w:sz w:val="28"/>
          <w:szCs w:val="28"/>
        </w:rPr>
        <w:t>проходят</w:t>
      </w:r>
      <w:proofErr w:type="gramEnd"/>
      <w:r w:rsidRPr="00034C9C">
        <w:rPr>
          <w:sz w:val="28"/>
          <w:szCs w:val="28"/>
        </w:rPr>
        <w:t xml:space="preserve"> медицинское освидетельствование на наличие медицинских противопоказаний к владению оружием не реже одного раза в пять лет.</w:t>
      </w:r>
    </w:p>
    <w:p w:rsidR="00753653" w:rsidRPr="00034C9C" w:rsidRDefault="00753653" w:rsidP="00753653">
      <w:pPr>
        <w:ind w:firstLine="709"/>
        <w:jc w:val="both"/>
        <w:rPr>
          <w:sz w:val="28"/>
          <w:szCs w:val="28"/>
        </w:rPr>
      </w:pPr>
      <w:r w:rsidRPr="00034C9C">
        <w:rPr>
          <w:sz w:val="28"/>
          <w:szCs w:val="28"/>
        </w:rPr>
        <w:t>Перечень заболеваний, при наличии которых противопоказано владение оружием, устанавливается Правительством РФ.</w:t>
      </w:r>
    </w:p>
    <w:p w:rsidR="00753653" w:rsidRPr="00034C9C" w:rsidRDefault="00753653" w:rsidP="00753653">
      <w:pPr>
        <w:ind w:firstLine="709"/>
        <w:jc w:val="both"/>
        <w:rPr>
          <w:sz w:val="28"/>
          <w:szCs w:val="28"/>
        </w:rPr>
      </w:pPr>
      <w:r w:rsidRPr="00034C9C">
        <w:rPr>
          <w:sz w:val="28"/>
          <w:szCs w:val="28"/>
        </w:rPr>
        <w:t>Медицинское освидетельствование на наличие медицинских противопоказаний к владению оружием осуществляется за счет сре</w:t>
      </w:r>
      <w:proofErr w:type="gramStart"/>
      <w:r w:rsidRPr="00034C9C">
        <w:rPr>
          <w:sz w:val="28"/>
          <w:szCs w:val="28"/>
        </w:rPr>
        <w:t>дств гр</w:t>
      </w:r>
      <w:proofErr w:type="gramEnd"/>
      <w:r w:rsidRPr="00034C9C">
        <w:rPr>
          <w:sz w:val="28"/>
          <w:szCs w:val="28"/>
        </w:rPr>
        <w:t>аждан.</w:t>
      </w:r>
    </w:p>
    <w:p w:rsidR="00753653" w:rsidRPr="00034C9C" w:rsidRDefault="00753653" w:rsidP="00753653">
      <w:pPr>
        <w:ind w:firstLine="709"/>
        <w:jc w:val="both"/>
        <w:rPr>
          <w:sz w:val="28"/>
          <w:szCs w:val="28"/>
        </w:rPr>
      </w:pPr>
      <w:proofErr w:type="gramStart"/>
      <w:r w:rsidRPr="00034C9C">
        <w:rPr>
          <w:sz w:val="28"/>
          <w:szCs w:val="28"/>
        </w:rPr>
        <w:t xml:space="preserve">По результатам проведения медицинского освидетельствования на наличие медицинских противопоказаний к владению оружием в случае отсутствия у гражданина заболеваний, при наличии которых противопоказано владение оружием, и отсутствия в организме наркотических средств, психотропных веществ и их метаболитов медицинской организацией оформляются медицинское заключение в виде электронного документа, подписанного с использованием усиленной </w:t>
      </w:r>
      <w:r w:rsidRPr="00034C9C">
        <w:rPr>
          <w:sz w:val="28"/>
          <w:szCs w:val="28"/>
        </w:rPr>
        <w:lastRenderedPageBreak/>
        <w:t>квалифицированной электронной подписи медицинским работником и медицинской организацией.</w:t>
      </w:r>
      <w:proofErr w:type="gramEnd"/>
      <w:r w:rsidRPr="00034C9C">
        <w:rPr>
          <w:sz w:val="28"/>
          <w:szCs w:val="28"/>
        </w:rPr>
        <w:t xml:space="preserve"> Медицинское заключение размещается в реестре документов, который ведется в единой государственной информационной системе в сфере здравоохранения. Информация об оформленных медицинских заключениях передается в </w:t>
      </w:r>
      <w:proofErr w:type="spellStart"/>
      <w:r w:rsidRPr="00034C9C">
        <w:rPr>
          <w:sz w:val="28"/>
          <w:szCs w:val="28"/>
        </w:rPr>
        <w:t>Росгвардию</w:t>
      </w:r>
      <w:proofErr w:type="spellEnd"/>
      <w:r w:rsidRPr="00034C9C">
        <w:rPr>
          <w:sz w:val="28"/>
          <w:szCs w:val="28"/>
        </w:rPr>
        <w:t>.</w:t>
      </w:r>
    </w:p>
    <w:p w:rsidR="00753653" w:rsidRPr="00034C9C" w:rsidRDefault="00753653" w:rsidP="00753653">
      <w:pPr>
        <w:ind w:firstLine="709"/>
        <w:jc w:val="both"/>
        <w:rPr>
          <w:sz w:val="28"/>
          <w:szCs w:val="28"/>
        </w:rPr>
      </w:pPr>
      <w:r w:rsidRPr="00034C9C">
        <w:rPr>
          <w:sz w:val="28"/>
          <w:szCs w:val="28"/>
        </w:rPr>
        <w:t>Срок действия медицинского заключения об отсутствии медицинских противопоказаний к владению оружием для получения лицензии на приобретение оружия составляет один год со дня его оформления.</w:t>
      </w:r>
    </w:p>
    <w:p w:rsidR="00753653" w:rsidRPr="00034C9C" w:rsidRDefault="00753653" w:rsidP="00753653">
      <w:pPr>
        <w:ind w:firstLine="709"/>
        <w:jc w:val="both"/>
        <w:rPr>
          <w:sz w:val="28"/>
          <w:szCs w:val="28"/>
        </w:rPr>
      </w:pPr>
      <w:proofErr w:type="gramStart"/>
      <w:r w:rsidRPr="00034C9C">
        <w:rPr>
          <w:sz w:val="28"/>
          <w:szCs w:val="28"/>
        </w:rPr>
        <w:t>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</w:t>
      </w:r>
      <w:proofErr w:type="gramEnd"/>
      <w:r w:rsidRPr="00034C9C">
        <w:rPr>
          <w:sz w:val="28"/>
          <w:szCs w:val="28"/>
        </w:rPr>
        <w:t xml:space="preserve"> </w:t>
      </w:r>
      <w:proofErr w:type="gramStart"/>
      <w:r w:rsidRPr="00034C9C">
        <w:rPr>
          <w:sz w:val="28"/>
          <w:szCs w:val="28"/>
        </w:rPr>
        <w:t>наличии</w:t>
      </w:r>
      <w:proofErr w:type="gramEnd"/>
      <w:r w:rsidRPr="00034C9C">
        <w:rPr>
          <w:sz w:val="28"/>
          <w:szCs w:val="28"/>
        </w:rPr>
        <w:t xml:space="preserve">). Указанное сообщение формируется в форме электронного документа и передается в </w:t>
      </w:r>
      <w:proofErr w:type="spellStart"/>
      <w:r w:rsidRPr="00034C9C">
        <w:rPr>
          <w:sz w:val="28"/>
          <w:szCs w:val="28"/>
        </w:rPr>
        <w:t>Росгвардию</w:t>
      </w:r>
      <w:proofErr w:type="spellEnd"/>
      <w:r w:rsidRPr="00034C9C">
        <w:rPr>
          <w:sz w:val="28"/>
          <w:szCs w:val="28"/>
        </w:rPr>
        <w:t>.</w:t>
      </w:r>
    </w:p>
    <w:p w:rsidR="00753653" w:rsidRPr="00034C9C" w:rsidRDefault="00753653" w:rsidP="00753653">
      <w:pPr>
        <w:ind w:firstLine="709"/>
        <w:jc w:val="both"/>
        <w:rPr>
          <w:sz w:val="28"/>
          <w:szCs w:val="28"/>
        </w:rPr>
      </w:pPr>
      <w:r w:rsidRPr="00034C9C">
        <w:rPr>
          <w:sz w:val="28"/>
          <w:szCs w:val="28"/>
        </w:rPr>
        <w:t xml:space="preserve">При поступлении такого сообщения территориальный орган </w:t>
      </w:r>
      <w:proofErr w:type="spellStart"/>
      <w:r w:rsidRPr="00034C9C">
        <w:rPr>
          <w:sz w:val="28"/>
          <w:szCs w:val="28"/>
        </w:rPr>
        <w:t>Росгвардии</w:t>
      </w:r>
      <w:proofErr w:type="spellEnd"/>
      <w:r w:rsidRPr="00034C9C">
        <w:rPr>
          <w:sz w:val="28"/>
          <w:szCs w:val="28"/>
        </w:rPr>
        <w:t xml:space="preserve"> незамедлительно изымает у гражданина лицензию на приобретение, экспонирование или коллекционирование оружия, разрешение на его хранение, хранение и ношение или хранение и использование, оружие и патроны к нему до проведения внеочередного медицинского освидетельствования, но не более чем на два месяца.</w:t>
      </w:r>
    </w:p>
    <w:p w:rsidR="00753653" w:rsidRPr="00034C9C" w:rsidRDefault="00753653" w:rsidP="00753653">
      <w:pPr>
        <w:ind w:firstLine="709"/>
        <w:jc w:val="both"/>
        <w:rPr>
          <w:sz w:val="28"/>
          <w:szCs w:val="28"/>
        </w:rPr>
      </w:pPr>
      <w:r w:rsidRPr="00034C9C">
        <w:rPr>
          <w:sz w:val="28"/>
          <w:szCs w:val="28"/>
        </w:rPr>
        <w:t xml:space="preserve">В случае </w:t>
      </w:r>
      <w:proofErr w:type="spellStart"/>
      <w:r w:rsidRPr="00034C9C">
        <w:rPr>
          <w:sz w:val="28"/>
          <w:szCs w:val="28"/>
        </w:rPr>
        <w:t>неоформления</w:t>
      </w:r>
      <w:proofErr w:type="spellEnd"/>
      <w:r w:rsidRPr="00034C9C">
        <w:rPr>
          <w:sz w:val="28"/>
          <w:szCs w:val="28"/>
        </w:rPr>
        <w:t xml:space="preserve"> медицинского заключения или уклонения от внеочередного медицинского освидетельствования, право на владение и использование оружия аннулируется.</w:t>
      </w:r>
    </w:p>
    <w:p w:rsidR="00753653" w:rsidRPr="00034C9C" w:rsidRDefault="00753653" w:rsidP="00753653">
      <w:pPr>
        <w:ind w:firstLine="709"/>
        <w:jc w:val="both"/>
        <w:rPr>
          <w:sz w:val="28"/>
          <w:szCs w:val="28"/>
        </w:rPr>
      </w:pPr>
      <w:r w:rsidRPr="00034C9C">
        <w:rPr>
          <w:sz w:val="28"/>
          <w:szCs w:val="28"/>
        </w:rPr>
        <w:t xml:space="preserve">Также в Федеральный закон от 21 ноября 2011 года № 323-ФЗ «Об основах охраны здоровья граждан в Российской Федерации» внесены корреспондирующие изменения, регламентирующие порядок информационного взаимодействия медицинских организаций и </w:t>
      </w:r>
      <w:proofErr w:type="spellStart"/>
      <w:r w:rsidRPr="00034C9C">
        <w:rPr>
          <w:sz w:val="28"/>
          <w:szCs w:val="28"/>
        </w:rPr>
        <w:t>Росгвардии</w:t>
      </w:r>
      <w:proofErr w:type="spellEnd"/>
      <w:r w:rsidRPr="00034C9C">
        <w:rPr>
          <w:sz w:val="28"/>
          <w:szCs w:val="28"/>
        </w:rPr>
        <w:t xml:space="preserve"> по обмену сведениями о владельцах оружия и результатах их медицинских освидетельствований.</w:t>
      </w:r>
    </w:p>
    <w:p w:rsidR="00753653" w:rsidRPr="00034C9C" w:rsidRDefault="00753653" w:rsidP="00753653">
      <w:pPr>
        <w:ind w:firstLine="709"/>
        <w:jc w:val="both"/>
        <w:rPr>
          <w:sz w:val="28"/>
          <w:szCs w:val="28"/>
        </w:rPr>
      </w:pPr>
      <w:r w:rsidRPr="00034C9C">
        <w:rPr>
          <w:sz w:val="28"/>
          <w:szCs w:val="28"/>
        </w:rPr>
        <w:t>Настоящий Федеральный закон вступил в силу с 01.03.2022.</w:t>
      </w:r>
    </w:p>
    <w:p w:rsidR="00753653" w:rsidRDefault="00753653" w:rsidP="00753653">
      <w:pPr>
        <w:jc w:val="center"/>
        <w:rPr>
          <w:b/>
          <w:sz w:val="28"/>
          <w:szCs w:val="28"/>
        </w:rPr>
      </w:pPr>
    </w:p>
    <w:p w:rsidR="00753653" w:rsidRDefault="00753653" w:rsidP="00753653">
      <w:pPr>
        <w:jc w:val="center"/>
        <w:rPr>
          <w:b/>
          <w:sz w:val="28"/>
          <w:szCs w:val="28"/>
        </w:rPr>
      </w:pPr>
    </w:p>
    <w:p w:rsidR="00753653" w:rsidRDefault="00753653" w:rsidP="00753653">
      <w:pPr>
        <w:jc w:val="center"/>
        <w:rPr>
          <w:b/>
          <w:sz w:val="28"/>
          <w:szCs w:val="28"/>
        </w:rPr>
      </w:pPr>
    </w:p>
    <w:p w:rsidR="00753653" w:rsidRDefault="00753653" w:rsidP="007536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034C9C">
        <w:rPr>
          <w:b/>
          <w:sz w:val="28"/>
          <w:szCs w:val="28"/>
        </w:rPr>
        <w:t>О противодействии коррупции</w:t>
      </w:r>
      <w:r>
        <w:rPr>
          <w:b/>
          <w:sz w:val="28"/>
          <w:szCs w:val="28"/>
        </w:rPr>
        <w:t>»</w:t>
      </w:r>
    </w:p>
    <w:p w:rsidR="00753653" w:rsidRPr="00034C9C" w:rsidRDefault="00753653" w:rsidP="00753653">
      <w:pPr>
        <w:jc w:val="center"/>
        <w:rPr>
          <w:b/>
          <w:sz w:val="28"/>
          <w:szCs w:val="28"/>
        </w:rPr>
      </w:pPr>
    </w:p>
    <w:p w:rsidR="00753653" w:rsidRPr="00034C9C" w:rsidRDefault="00753653" w:rsidP="00753653">
      <w:pPr>
        <w:ind w:firstLine="709"/>
        <w:jc w:val="both"/>
        <w:rPr>
          <w:sz w:val="28"/>
          <w:szCs w:val="28"/>
        </w:rPr>
      </w:pPr>
      <w:r w:rsidRPr="00034C9C">
        <w:rPr>
          <w:sz w:val="28"/>
          <w:szCs w:val="28"/>
        </w:rPr>
        <w:t xml:space="preserve">Статьей 9 Федерального закона «О противодействии коррупции» установлена обязанность государственных и муниципальных служащих </w:t>
      </w:r>
      <w:proofErr w:type="gramStart"/>
      <w:r w:rsidRPr="00034C9C">
        <w:rPr>
          <w:sz w:val="28"/>
          <w:szCs w:val="28"/>
        </w:rPr>
        <w:t>уведомлять</w:t>
      </w:r>
      <w:proofErr w:type="gramEnd"/>
      <w:r w:rsidRPr="00034C9C">
        <w:rPr>
          <w:sz w:val="28"/>
          <w:szCs w:val="28"/>
        </w:rPr>
        <w:t xml:space="preserve">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753653" w:rsidRPr="00034C9C" w:rsidRDefault="00753653" w:rsidP="00753653">
      <w:pPr>
        <w:ind w:firstLine="709"/>
        <w:jc w:val="both"/>
        <w:rPr>
          <w:sz w:val="28"/>
          <w:szCs w:val="28"/>
        </w:rPr>
      </w:pPr>
      <w:r w:rsidRPr="00034C9C">
        <w:rPr>
          <w:sz w:val="28"/>
          <w:szCs w:val="28"/>
        </w:rPr>
        <w:lastRenderedPageBreak/>
        <w:t>Невыполнение государственным или муниципальным служащим данной обязанности является правонарушением, которое влечет его увольнение с государственной или муниципальной службы либо привлечение его к иным предусмотренным законодательством РФ видам ответственности.</w:t>
      </w:r>
    </w:p>
    <w:p w:rsidR="00753653" w:rsidRPr="00034C9C" w:rsidRDefault="00753653" w:rsidP="00753653">
      <w:pPr>
        <w:ind w:firstLine="709"/>
        <w:jc w:val="both"/>
        <w:rPr>
          <w:sz w:val="28"/>
          <w:szCs w:val="28"/>
        </w:rPr>
      </w:pPr>
      <w:proofErr w:type="gramStart"/>
      <w:r w:rsidRPr="00034C9C">
        <w:rPr>
          <w:sz w:val="28"/>
          <w:szCs w:val="28"/>
        </w:rPr>
        <w:t>Указом Президента РФ «О мерах по реализации отдельных положений Федерального закона «О противодействии коррупции» предусмотрено, что к лицу, замещающему должность в государственном органе, сообщившему в правоохранительные или иные государственные органы или средства массовой информации о ставших ему известными фактах коррупции, меры дисциплинарной ответственности применяются в случае совершения этим лицом в течение года после указанного сообщения дисциплинарного проступка (но только по</w:t>
      </w:r>
      <w:proofErr w:type="gramEnd"/>
      <w:r w:rsidRPr="00034C9C">
        <w:rPr>
          <w:sz w:val="28"/>
          <w:szCs w:val="28"/>
        </w:rPr>
        <w:t xml:space="preserve"> итогам рассмотрения соответствующего вопроса на заседании </w:t>
      </w:r>
      <w:proofErr w:type="gramStart"/>
      <w:r w:rsidRPr="00034C9C">
        <w:rPr>
          <w:sz w:val="28"/>
          <w:szCs w:val="28"/>
        </w:rPr>
        <w:t>ко-миссии</w:t>
      </w:r>
      <w:proofErr w:type="gramEnd"/>
      <w:r w:rsidRPr="00034C9C">
        <w:rPr>
          <w:sz w:val="28"/>
          <w:szCs w:val="28"/>
        </w:rPr>
        <w:t xml:space="preserve"> по соблюдению требований к служебному поведению и урегулированию конфликта интересов).</w:t>
      </w:r>
    </w:p>
    <w:p w:rsidR="00753653" w:rsidRPr="00034C9C" w:rsidRDefault="00753653" w:rsidP="00753653">
      <w:pPr>
        <w:ind w:firstLine="709"/>
        <w:jc w:val="both"/>
        <w:rPr>
          <w:sz w:val="28"/>
          <w:szCs w:val="28"/>
        </w:rPr>
      </w:pPr>
      <w:r w:rsidRPr="00034C9C">
        <w:rPr>
          <w:sz w:val="28"/>
          <w:szCs w:val="28"/>
        </w:rPr>
        <w:t xml:space="preserve">В таком заседании может принимать </w:t>
      </w:r>
      <w:proofErr w:type="gramStart"/>
      <w:r w:rsidRPr="00034C9C">
        <w:rPr>
          <w:sz w:val="28"/>
          <w:szCs w:val="28"/>
        </w:rPr>
        <w:t>участие</w:t>
      </w:r>
      <w:proofErr w:type="gramEnd"/>
      <w:r w:rsidRPr="00034C9C">
        <w:rPr>
          <w:sz w:val="28"/>
          <w:szCs w:val="28"/>
        </w:rPr>
        <w:t xml:space="preserve"> в том числе прокурор. Председатель комиссии представляет прокурору, осуществляющему надзор за соблюдением законодательства о государственной службе или законодательства о труде, необходимые материалы.</w:t>
      </w:r>
    </w:p>
    <w:p w:rsidR="00753653" w:rsidRDefault="00753653" w:rsidP="00753653">
      <w:pPr>
        <w:ind w:firstLine="709"/>
        <w:jc w:val="both"/>
        <w:rPr>
          <w:sz w:val="28"/>
          <w:szCs w:val="28"/>
        </w:rPr>
      </w:pPr>
      <w:r w:rsidRPr="00034C9C">
        <w:rPr>
          <w:sz w:val="28"/>
          <w:szCs w:val="28"/>
        </w:rPr>
        <w:t>Таким образом, в течение года после указанного сообщения привлечение сотрудника к дисциплинарной ответственности возможно только с согласия комиссии по соблюдению требований к служебному поведению и урегулированию конфликта интересов.</w:t>
      </w:r>
    </w:p>
    <w:p w:rsidR="00753653" w:rsidRDefault="00753653" w:rsidP="00753653">
      <w:pPr>
        <w:jc w:val="both"/>
        <w:rPr>
          <w:b/>
          <w:bCs/>
          <w:sz w:val="28"/>
          <w:szCs w:val="28"/>
        </w:rPr>
      </w:pPr>
    </w:p>
    <w:p w:rsidR="00753653" w:rsidRPr="006C134A" w:rsidRDefault="00753653" w:rsidP="0075365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6C134A">
        <w:rPr>
          <w:b/>
          <w:bCs/>
          <w:sz w:val="28"/>
          <w:szCs w:val="28"/>
        </w:rPr>
        <w:t>Утверждена Стратегия комплексной безопасности детей в Российской Федерации на период до 2030 года</w:t>
      </w:r>
      <w:r>
        <w:rPr>
          <w:b/>
          <w:bCs/>
          <w:sz w:val="28"/>
          <w:szCs w:val="28"/>
        </w:rPr>
        <w:t>»</w:t>
      </w:r>
    </w:p>
    <w:p w:rsidR="00753653" w:rsidRDefault="00753653" w:rsidP="00753653">
      <w:pPr>
        <w:ind w:firstLine="708"/>
        <w:jc w:val="both"/>
        <w:rPr>
          <w:sz w:val="28"/>
          <w:szCs w:val="28"/>
        </w:rPr>
      </w:pPr>
    </w:p>
    <w:p w:rsidR="00753653" w:rsidRDefault="00753653" w:rsidP="007536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Президентом РФ подписан указ </w:t>
      </w:r>
      <w:r w:rsidRPr="006C134A">
        <w:rPr>
          <w:sz w:val="28"/>
          <w:szCs w:val="28"/>
        </w:rPr>
        <w:t>от 17.05.2023 N 358</w:t>
      </w:r>
      <w:r w:rsidRPr="006C134A">
        <w:rPr>
          <w:sz w:val="28"/>
          <w:szCs w:val="28"/>
        </w:rPr>
        <w:br/>
        <w:t>"О Стратегии комплексной безопасности детей в Российской Федерации на период до 2030 года"</w:t>
      </w:r>
      <w:r>
        <w:rPr>
          <w:sz w:val="28"/>
          <w:szCs w:val="28"/>
        </w:rPr>
        <w:t>.</w:t>
      </w:r>
    </w:p>
    <w:p w:rsidR="00753653" w:rsidRPr="006C134A" w:rsidRDefault="00753653" w:rsidP="00753653">
      <w:pPr>
        <w:ind w:firstLine="708"/>
        <w:jc w:val="both"/>
        <w:rPr>
          <w:sz w:val="28"/>
          <w:szCs w:val="28"/>
        </w:rPr>
      </w:pPr>
      <w:r w:rsidRPr="006C134A">
        <w:rPr>
          <w:sz w:val="28"/>
          <w:szCs w:val="28"/>
        </w:rPr>
        <w:t xml:space="preserve">Стратегия определяет угрозы безопасности детей, цели, основные направления, задачи и механизмы реализации государственной политики по обеспечению безопасности детей. </w:t>
      </w:r>
    </w:p>
    <w:p w:rsidR="00753653" w:rsidRDefault="00753653" w:rsidP="00753653">
      <w:pPr>
        <w:ind w:firstLine="708"/>
        <w:jc w:val="both"/>
        <w:rPr>
          <w:sz w:val="28"/>
          <w:szCs w:val="28"/>
        </w:rPr>
      </w:pPr>
      <w:r w:rsidRPr="006C134A">
        <w:rPr>
          <w:sz w:val="28"/>
          <w:szCs w:val="28"/>
        </w:rPr>
        <w:t xml:space="preserve">Документом в качестве целей государственной политики в указанной сфере определены: снижение уровня детской смертности и травматизма детей, сохранение их здоровья; защита и обеспечение интересов детей и семей с детьми во всех сферах жизнедеятельности; воспитание гармонично развитой и социально ответственной личности на основе традиционных российских духовно-нравственных ценностей, исторических и национально-культурных традиций. </w:t>
      </w:r>
    </w:p>
    <w:p w:rsidR="00753653" w:rsidRPr="006C134A" w:rsidRDefault="00753653" w:rsidP="00753653">
      <w:pPr>
        <w:ind w:firstLine="708"/>
        <w:jc w:val="both"/>
        <w:rPr>
          <w:sz w:val="28"/>
          <w:szCs w:val="28"/>
        </w:rPr>
      </w:pPr>
      <w:r w:rsidRPr="0047172E">
        <w:rPr>
          <w:sz w:val="28"/>
          <w:szCs w:val="28"/>
        </w:rPr>
        <w:t>В целях повышения благополучия детей и семей, имеющих детей, значительно увеличены расходы федерального бюджета и консолидированных бюджетов субъектов Российской Федерации на осуществление мер социальной поддержки детей и семей, имеющих детей в возрасте до 18 лет, при одновременном расширении перечня указанных мер.</w:t>
      </w:r>
    </w:p>
    <w:p w:rsidR="00753653" w:rsidRPr="006C134A" w:rsidRDefault="00753653" w:rsidP="00753653">
      <w:pPr>
        <w:ind w:firstLine="708"/>
        <w:jc w:val="both"/>
        <w:rPr>
          <w:sz w:val="28"/>
          <w:szCs w:val="28"/>
        </w:rPr>
      </w:pPr>
      <w:r w:rsidRPr="006C134A">
        <w:rPr>
          <w:sz w:val="28"/>
          <w:szCs w:val="28"/>
        </w:rPr>
        <w:lastRenderedPageBreak/>
        <w:t xml:space="preserve">Направлениями реализации государственной политики в указанной сфере являются, в частности, сбережение детей, укрепление благополучия семей с детьми, развитие современной безопасной инфраструктуры для детей, профилактика преступлений, совершаемых несовершеннолетними и в отношении них, формирование безопасной информационной среды для детей и др. </w:t>
      </w:r>
    </w:p>
    <w:p w:rsidR="00753653" w:rsidRPr="006C134A" w:rsidRDefault="00753653" w:rsidP="00753653">
      <w:pPr>
        <w:ind w:firstLine="708"/>
        <w:jc w:val="both"/>
        <w:rPr>
          <w:sz w:val="28"/>
          <w:szCs w:val="28"/>
        </w:rPr>
      </w:pPr>
      <w:r w:rsidRPr="006C134A">
        <w:rPr>
          <w:sz w:val="28"/>
          <w:szCs w:val="28"/>
        </w:rPr>
        <w:t xml:space="preserve">Стратегия реализуется в два этапа: </w:t>
      </w:r>
    </w:p>
    <w:p w:rsidR="00753653" w:rsidRPr="006C134A" w:rsidRDefault="00753653" w:rsidP="00753653">
      <w:pPr>
        <w:ind w:firstLine="708"/>
        <w:jc w:val="both"/>
        <w:rPr>
          <w:sz w:val="28"/>
          <w:szCs w:val="28"/>
        </w:rPr>
      </w:pPr>
      <w:r w:rsidRPr="006C134A">
        <w:rPr>
          <w:sz w:val="28"/>
          <w:szCs w:val="28"/>
        </w:rPr>
        <w:t xml:space="preserve">I этап (2023 год) - разработка плана мероприятий, направленных на противодействие прямым и косвенным угрозам жизни и здоровью детей, предотвращение младенческой и детской смертности, детского травматизма и др.; </w:t>
      </w:r>
    </w:p>
    <w:p w:rsidR="00753653" w:rsidRDefault="00753653" w:rsidP="00753653">
      <w:pPr>
        <w:ind w:firstLine="708"/>
        <w:jc w:val="both"/>
        <w:rPr>
          <w:sz w:val="28"/>
          <w:szCs w:val="28"/>
        </w:rPr>
      </w:pPr>
      <w:r w:rsidRPr="006C134A">
        <w:rPr>
          <w:sz w:val="28"/>
          <w:szCs w:val="28"/>
        </w:rPr>
        <w:t xml:space="preserve">II этап (2024 - 2030 годы) - выполнение плана мероприятий по реализации Стратегии и разработка мер организационного, нормативно-правового и методического характера. </w:t>
      </w:r>
    </w:p>
    <w:p w:rsidR="00753653" w:rsidRPr="006C134A" w:rsidRDefault="00753653" w:rsidP="00753653">
      <w:pPr>
        <w:ind w:firstLine="708"/>
        <w:jc w:val="both"/>
        <w:rPr>
          <w:sz w:val="28"/>
          <w:szCs w:val="28"/>
        </w:rPr>
      </w:pPr>
      <w:r w:rsidRPr="0047172E">
        <w:rPr>
          <w:sz w:val="28"/>
          <w:szCs w:val="28"/>
        </w:rPr>
        <w:t>Реализация настоящей Стратегии на региональном уровне предусматривает разработку и актуализацию органами государственной власти субъектов Российской Федерации комплексных стратегических и (или) иных программных документов по обеспечению безопасности детей с учетом особенностей субъектов Российской Федерации, а также активное участие институтов гражданского общества, включая общественные и некоммерческие организации.</w:t>
      </w:r>
    </w:p>
    <w:p w:rsidR="00753653" w:rsidRDefault="00753653" w:rsidP="00753653">
      <w:pPr>
        <w:ind w:firstLine="708"/>
        <w:jc w:val="both"/>
        <w:rPr>
          <w:sz w:val="28"/>
          <w:szCs w:val="28"/>
        </w:rPr>
      </w:pPr>
      <w:r w:rsidRPr="006C134A">
        <w:rPr>
          <w:sz w:val="28"/>
          <w:szCs w:val="28"/>
        </w:rPr>
        <w:t xml:space="preserve">Настоящий Указ </w:t>
      </w:r>
      <w:r>
        <w:rPr>
          <w:sz w:val="28"/>
          <w:szCs w:val="28"/>
        </w:rPr>
        <w:t xml:space="preserve">вступил в </w:t>
      </w:r>
      <w:r w:rsidRPr="006C134A">
        <w:rPr>
          <w:sz w:val="28"/>
          <w:szCs w:val="28"/>
        </w:rPr>
        <w:t>силу</w:t>
      </w:r>
      <w:r>
        <w:rPr>
          <w:sz w:val="28"/>
          <w:szCs w:val="28"/>
        </w:rPr>
        <w:t>.</w:t>
      </w:r>
    </w:p>
    <w:p w:rsidR="00753653" w:rsidRPr="00034C9C" w:rsidRDefault="00753653" w:rsidP="00753653">
      <w:pPr>
        <w:ind w:firstLine="709"/>
        <w:jc w:val="both"/>
        <w:rPr>
          <w:sz w:val="28"/>
          <w:szCs w:val="28"/>
        </w:rPr>
      </w:pPr>
    </w:p>
    <w:p w:rsidR="00753653" w:rsidRPr="00B571DD" w:rsidRDefault="00753653" w:rsidP="00753653">
      <w:pPr>
        <w:pStyle w:val="a3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C03355" w:rsidRPr="00C03355" w:rsidRDefault="00C03355" w:rsidP="00C03355">
      <w:pPr>
        <w:autoSpaceDE/>
        <w:autoSpaceDN/>
        <w:jc w:val="center"/>
        <w:rPr>
          <w:sz w:val="26"/>
          <w:szCs w:val="26"/>
        </w:rPr>
      </w:pPr>
      <w:r w:rsidRPr="00C03355">
        <w:rPr>
          <w:sz w:val="26"/>
          <w:szCs w:val="26"/>
        </w:rPr>
        <w:t xml:space="preserve">ИНФОРМАЦИЯ ДЛЯ АРЕНДАТОРОВ ЗЕМЕЛЬНЫХ УЧАСТКОВ СЕЛЬСКОХОЗЯЙСТВЕННОГО НАЗНАЧЕНИЯ, ГОСУДАРСТВЕННАЯ СОБСТВЕННОСТЬ НА КОТОРЫЕ НЕ РАЗГРАНИЧЕНА, РАСПОЛОЖЕННЫХ В БЕЛЯЕВСКОМ МУНИЦИПАЛЬНОМ РАЙОНЕ ОРЕНБУРГСКОЙ ОБЛАСТИ </w:t>
      </w:r>
    </w:p>
    <w:p w:rsidR="00C03355" w:rsidRPr="00C03355" w:rsidRDefault="00C03355" w:rsidP="00C03355">
      <w:pPr>
        <w:autoSpaceDE/>
        <w:autoSpaceDN/>
        <w:jc w:val="center"/>
        <w:rPr>
          <w:sz w:val="26"/>
          <w:szCs w:val="26"/>
        </w:rPr>
      </w:pPr>
    </w:p>
    <w:p w:rsidR="00C03355" w:rsidRPr="00C03355" w:rsidRDefault="00C03355" w:rsidP="00C03355">
      <w:pPr>
        <w:autoSpaceDE/>
        <w:autoSpaceDN/>
        <w:ind w:firstLine="709"/>
        <w:jc w:val="both"/>
        <w:rPr>
          <w:sz w:val="28"/>
          <w:szCs w:val="28"/>
        </w:rPr>
      </w:pPr>
      <w:proofErr w:type="gramStart"/>
      <w:r w:rsidRPr="00C03355">
        <w:rPr>
          <w:sz w:val="28"/>
          <w:szCs w:val="28"/>
        </w:rPr>
        <w:t xml:space="preserve">Министерство природных ресурсов экологии и имущественных отношений Оренбургской области доводит до сведения арендаторов информацию </w:t>
      </w:r>
      <w:r w:rsidRPr="00C03355">
        <w:rPr>
          <w:b/>
          <w:sz w:val="28"/>
          <w:szCs w:val="28"/>
        </w:rPr>
        <w:t>об изменении арендной платы в связи с изменением кадастровой стоимости земельных участков</w:t>
      </w:r>
      <w:r w:rsidRPr="00C03355">
        <w:rPr>
          <w:sz w:val="28"/>
          <w:szCs w:val="28"/>
        </w:rPr>
        <w:t>, по результатам проведения государственной кадастровой оценки вновь учтенных, ранее учтенных в Едином государственном реестре недвижимости земельных участков, в сведения Единого государственного реестра недвижимости о которых внесены изменения в период с 1 января 2022 до</w:t>
      </w:r>
      <w:proofErr w:type="gramEnd"/>
      <w:r w:rsidRPr="00C03355">
        <w:rPr>
          <w:sz w:val="28"/>
          <w:szCs w:val="28"/>
        </w:rPr>
        <w:t xml:space="preserve"> 1 января 2023 с учетом постановления  Правительства Оренбургской области от 25.10.2022 N 1123-пп «Об утверждении результатов определения кадастровой стоимости земельных участков, расположенных на территории Оренбургской области».</w:t>
      </w:r>
    </w:p>
    <w:p w:rsidR="00C03355" w:rsidRPr="00C03355" w:rsidRDefault="00C03355" w:rsidP="00C03355">
      <w:pPr>
        <w:autoSpaceDE/>
        <w:autoSpaceDN/>
        <w:ind w:firstLine="709"/>
        <w:jc w:val="both"/>
        <w:rPr>
          <w:sz w:val="28"/>
          <w:szCs w:val="28"/>
        </w:rPr>
      </w:pPr>
      <w:r w:rsidRPr="00C03355">
        <w:rPr>
          <w:sz w:val="28"/>
          <w:szCs w:val="28"/>
        </w:rPr>
        <w:t>В соответствии с условиями договоров аренды, арендная плата изменяется в связи с изменением кадастровой стоимости земельных участков. При этом арендная плата подлежит перерасчету по состоянию на 1 января 2023 года. Расчет арендной платы, с учетом изменения кадастровой стоимости, производится арендаторами самостоятельно.</w:t>
      </w:r>
    </w:p>
    <w:p w:rsidR="00C03355" w:rsidRPr="00C03355" w:rsidRDefault="00C03355" w:rsidP="00C03355">
      <w:pPr>
        <w:autoSpaceDE/>
        <w:autoSpaceDN/>
        <w:ind w:firstLine="709"/>
        <w:jc w:val="both"/>
        <w:rPr>
          <w:sz w:val="28"/>
          <w:szCs w:val="28"/>
        </w:rPr>
      </w:pPr>
      <w:r w:rsidRPr="00C03355">
        <w:rPr>
          <w:sz w:val="28"/>
          <w:szCs w:val="28"/>
        </w:rPr>
        <w:lastRenderedPageBreak/>
        <w:t xml:space="preserve">Ознакомиться с актом об определении кадастровой стоимости земельного участка можно на официальном сайте ГБУ «Центр государственной кадастровой оценки Оренбургской области» https://goskadocentr.orb.ru </w:t>
      </w:r>
    </w:p>
    <w:p w:rsidR="00C03355" w:rsidRPr="00C03355" w:rsidRDefault="00C03355" w:rsidP="00C03355">
      <w:pPr>
        <w:autoSpaceDE/>
        <w:autoSpaceDN/>
        <w:ind w:firstLine="709"/>
        <w:jc w:val="both"/>
        <w:rPr>
          <w:sz w:val="28"/>
          <w:szCs w:val="28"/>
        </w:rPr>
      </w:pPr>
      <w:r w:rsidRPr="00C03355">
        <w:rPr>
          <w:sz w:val="28"/>
          <w:szCs w:val="28"/>
        </w:rPr>
        <w:t>Для получения сведений о кадастровой стоимости земельного участка, применяемой с 1 января 2023, арендаторы вправе обратиться с запросом в филиал ППК «</w:t>
      </w:r>
      <w:proofErr w:type="spellStart"/>
      <w:r w:rsidRPr="00C03355">
        <w:rPr>
          <w:sz w:val="28"/>
          <w:szCs w:val="28"/>
        </w:rPr>
        <w:t>Роскадастр</w:t>
      </w:r>
      <w:proofErr w:type="spellEnd"/>
      <w:r w:rsidRPr="00C03355">
        <w:rPr>
          <w:sz w:val="28"/>
          <w:szCs w:val="28"/>
        </w:rPr>
        <w:t>» по Оренбургской области о предоставлении выписки из ЕГРН о кадастровой стоимости объекта недвижимости. Выписка предоставляется бесплатно по запросу любых лиц.</w:t>
      </w:r>
    </w:p>
    <w:p w:rsidR="00753653" w:rsidRPr="00C64330" w:rsidRDefault="00753653" w:rsidP="00C64330">
      <w:pPr>
        <w:jc w:val="center"/>
        <w:rPr>
          <w:b/>
          <w:sz w:val="28"/>
          <w:u w:val="single"/>
        </w:rPr>
      </w:pPr>
      <w:bookmarkStart w:id="0" w:name="_GoBack"/>
      <w:bookmarkEnd w:id="0"/>
    </w:p>
    <w:sectPr w:rsidR="00753653" w:rsidRPr="00C6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7B"/>
    <w:rsid w:val="00077E34"/>
    <w:rsid w:val="005F247B"/>
    <w:rsid w:val="00753653"/>
    <w:rsid w:val="00786CEB"/>
    <w:rsid w:val="009058F4"/>
    <w:rsid w:val="00C03355"/>
    <w:rsid w:val="00C64330"/>
    <w:rsid w:val="00DF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536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75365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536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75365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2023-06-23T10:56:00Z</dcterms:created>
  <dcterms:modified xsi:type="dcterms:W3CDTF">2023-06-23T11:44:00Z</dcterms:modified>
</cp:coreProperties>
</file>