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4CC" w:rsidRPr="00814E3C" w:rsidRDefault="00ED34CC" w:rsidP="00ED34CC">
      <w:pPr>
        <w:pStyle w:val="ConsPlusTitle"/>
        <w:jc w:val="center"/>
        <w:rPr>
          <w:sz w:val="28"/>
        </w:rPr>
      </w:pPr>
      <w:r w:rsidRPr="00814E3C">
        <w:rPr>
          <w:sz w:val="28"/>
        </w:rPr>
        <w:t>СОВЕТ ДЕПУТАТОВ</w:t>
      </w:r>
    </w:p>
    <w:p w:rsidR="00ED34CC" w:rsidRPr="00814E3C" w:rsidRDefault="00ED34CC" w:rsidP="00ED34CC">
      <w:pPr>
        <w:pStyle w:val="ConsPlusTitle"/>
        <w:jc w:val="center"/>
        <w:rPr>
          <w:sz w:val="28"/>
        </w:rPr>
      </w:pPr>
      <w:r w:rsidRPr="00814E3C">
        <w:rPr>
          <w:sz w:val="28"/>
        </w:rPr>
        <w:t>Муниципального образования</w:t>
      </w:r>
    </w:p>
    <w:p w:rsidR="00ED34CC" w:rsidRPr="00814E3C" w:rsidRDefault="00ED34CC" w:rsidP="00ED34CC">
      <w:pPr>
        <w:pStyle w:val="ConsPlusTitle"/>
        <w:jc w:val="center"/>
        <w:rPr>
          <w:sz w:val="28"/>
        </w:rPr>
      </w:pPr>
      <w:proofErr w:type="spellStart"/>
      <w:r w:rsidRPr="00814E3C">
        <w:rPr>
          <w:sz w:val="28"/>
        </w:rPr>
        <w:t>Беляевский</w:t>
      </w:r>
      <w:proofErr w:type="spellEnd"/>
      <w:r w:rsidRPr="00814E3C">
        <w:rPr>
          <w:sz w:val="28"/>
        </w:rPr>
        <w:t xml:space="preserve"> сельсовет</w:t>
      </w:r>
    </w:p>
    <w:p w:rsidR="00ED34CC" w:rsidRPr="00814E3C" w:rsidRDefault="00ED34CC" w:rsidP="00ED34CC">
      <w:pPr>
        <w:pStyle w:val="ConsPlusTitle"/>
        <w:jc w:val="center"/>
        <w:rPr>
          <w:sz w:val="28"/>
        </w:rPr>
      </w:pPr>
      <w:r w:rsidRPr="00814E3C">
        <w:rPr>
          <w:sz w:val="28"/>
        </w:rPr>
        <w:t xml:space="preserve">Беляевского района </w:t>
      </w:r>
    </w:p>
    <w:p w:rsidR="00ED34CC" w:rsidRPr="00814E3C" w:rsidRDefault="00ED34CC" w:rsidP="00ED34CC">
      <w:pPr>
        <w:pStyle w:val="ConsPlusTitle"/>
        <w:jc w:val="center"/>
        <w:rPr>
          <w:sz w:val="28"/>
        </w:rPr>
      </w:pPr>
      <w:r w:rsidRPr="00814E3C">
        <w:rPr>
          <w:sz w:val="28"/>
        </w:rPr>
        <w:t>Оренбургской области</w:t>
      </w:r>
    </w:p>
    <w:p w:rsidR="00ED34CC" w:rsidRPr="00814E3C" w:rsidRDefault="00ED34CC" w:rsidP="00ED34CC">
      <w:pPr>
        <w:pStyle w:val="ConsPlusTitle"/>
        <w:jc w:val="center"/>
        <w:rPr>
          <w:sz w:val="28"/>
        </w:rPr>
      </w:pPr>
    </w:p>
    <w:p w:rsidR="00ED34CC" w:rsidRPr="00814E3C" w:rsidRDefault="00ED34CC" w:rsidP="00ED34CC">
      <w:pPr>
        <w:pStyle w:val="ConsPlusTitle"/>
        <w:jc w:val="center"/>
        <w:rPr>
          <w:sz w:val="28"/>
        </w:rPr>
      </w:pPr>
      <w:r w:rsidRPr="00814E3C">
        <w:rPr>
          <w:sz w:val="28"/>
        </w:rPr>
        <w:t>четвертый созыв</w:t>
      </w:r>
    </w:p>
    <w:p w:rsidR="00ED34CC" w:rsidRPr="00814E3C" w:rsidRDefault="00ED34CC" w:rsidP="00ED34CC">
      <w:pPr>
        <w:pStyle w:val="ConsPlusTitle"/>
        <w:jc w:val="center"/>
        <w:rPr>
          <w:sz w:val="28"/>
        </w:rPr>
      </w:pPr>
    </w:p>
    <w:p w:rsidR="00ED34CC" w:rsidRPr="00814E3C" w:rsidRDefault="00ED34CC" w:rsidP="00ED34CC">
      <w:pPr>
        <w:pStyle w:val="ConsPlusTitle"/>
        <w:jc w:val="center"/>
        <w:rPr>
          <w:sz w:val="28"/>
        </w:rPr>
      </w:pPr>
      <w:r w:rsidRPr="00814E3C">
        <w:rPr>
          <w:sz w:val="28"/>
        </w:rPr>
        <w:t>РЕШЕНИЕ</w:t>
      </w:r>
    </w:p>
    <w:p w:rsidR="00ED34CC" w:rsidRPr="00814E3C" w:rsidRDefault="00ED34CC" w:rsidP="00ED34CC">
      <w:pPr>
        <w:pStyle w:val="ConsPlusTitle"/>
        <w:jc w:val="center"/>
        <w:rPr>
          <w:sz w:val="28"/>
        </w:rPr>
      </w:pPr>
    </w:p>
    <w:p w:rsidR="00ED34CC" w:rsidRPr="00814E3C" w:rsidRDefault="00C80C60" w:rsidP="00ED34CC">
      <w:pPr>
        <w:pStyle w:val="ConsPlusTitle"/>
        <w:jc w:val="center"/>
        <w:rPr>
          <w:sz w:val="28"/>
        </w:rPr>
      </w:pPr>
      <w:r>
        <w:rPr>
          <w:sz w:val="28"/>
        </w:rPr>
        <w:t xml:space="preserve">от 01.11.2024 N </w:t>
      </w:r>
      <w:r w:rsidR="00650D3C">
        <w:rPr>
          <w:sz w:val="28"/>
        </w:rPr>
        <w:t>193</w:t>
      </w:r>
    </w:p>
    <w:p w:rsidR="00DF0B63" w:rsidRPr="00F01B99" w:rsidRDefault="00DF0B63" w:rsidP="00DF0B63">
      <w:pPr>
        <w:rPr>
          <w:sz w:val="28"/>
          <w:szCs w:val="28"/>
        </w:rPr>
      </w:pPr>
    </w:p>
    <w:p w:rsidR="00DF0B63" w:rsidRDefault="00DF0B63" w:rsidP="00DF0B63">
      <w:pPr>
        <w:jc w:val="center"/>
        <w:rPr>
          <w:sz w:val="28"/>
          <w:szCs w:val="28"/>
        </w:rPr>
      </w:pPr>
      <w:r w:rsidRPr="00AB2A20">
        <w:rPr>
          <w:sz w:val="28"/>
          <w:szCs w:val="28"/>
        </w:rPr>
        <w:t xml:space="preserve">О </w:t>
      </w:r>
      <w:r>
        <w:rPr>
          <w:sz w:val="28"/>
          <w:szCs w:val="28"/>
        </w:rPr>
        <w:t xml:space="preserve">проведении публичных слушаний </w:t>
      </w:r>
      <w:r w:rsidRPr="00AB2A20">
        <w:rPr>
          <w:sz w:val="28"/>
          <w:szCs w:val="28"/>
        </w:rPr>
        <w:t>проекта</w:t>
      </w:r>
      <w:r>
        <w:rPr>
          <w:sz w:val="28"/>
          <w:szCs w:val="28"/>
        </w:rPr>
        <w:t xml:space="preserve"> решения Совета </w:t>
      </w:r>
    </w:p>
    <w:p w:rsidR="00DF0B63" w:rsidRDefault="00DF0B63" w:rsidP="00DF0B63">
      <w:pPr>
        <w:jc w:val="center"/>
        <w:rPr>
          <w:sz w:val="28"/>
          <w:szCs w:val="28"/>
        </w:rPr>
      </w:pPr>
      <w:r>
        <w:rPr>
          <w:sz w:val="28"/>
          <w:szCs w:val="28"/>
        </w:rPr>
        <w:t>депутатов «О внесении</w:t>
      </w:r>
      <w:r w:rsidR="00CB3263">
        <w:rPr>
          <w:sz w:val="28"/>
          <w:szCs w:val="28"/>
        </w:rPr>
        <w:t xml:space="preserve"> изменений</w:t>
      </w:r>
      <w:r w:rsidRPr="00AB2A20">
        <w:rPr>
          <w:sz w:val="28"/>
          <w:szCs w:val="28"/>
        </w:rPr>
        <w:t xml:space="preserve"> в Устав </w:t>
      </w:r>
    </w:p>
    <w:p w:rsidR="00DF0B63" w:rsidRDefault="00DF0B63" w:rsidP="00DF0B63">
      <w:pPr>
        <w:jc w:val="center"/>
        <w:rPr>
          <w:sz w:val="28"/>
          <w:szCs w:val="28"/>
        </w:rPr>
      </w:pPr>
      <w:r w:rsidRPr="00AB2A20">
        <w:rPr>
          <w:sz w:val="28"/>
          <w:szCs w:val="28"/>
        </w:rPr>
        <w:t xml:space="preserve">муниципального образования </w:t>
      </w:r>
      <w:proofErr w:type="spellStart"/>
      <w:r w:rsidRPr="00AB2A20">
        <w:rPr>
          <w:sz w:val="28"/>
          <w:szCs w:val="28"/>
        </w:rPr>
        <w:t>Беляевский</w:t>
      </w:r>
      <w:proofErr w:type="spellEnd"/>
      <w:r w:rsidRPr="00AB2A20">
        <w:rPr>
          <w:sz w:val="28"/>
          <w:szCs w:val="28"/>
        </w:rPr>
        <w:t xml:space="preserve">  сельсовет  </w:t>
      </w:r>
    </w:p>
    <w:p w:rsidR="00DF0B63" w:rsidRDefault="00DF0B63" w:rsidP="00DF0B63">
      <w:pPr>
        <w:jc w:val="center"/>
        <w:rPr>
          <w:sz w:val="28"/>
          <w:szCs w:val="28"/>
        </w:rPr>
      </w:pPr>
      <w:r w:rsidRPr="00AB2A20">
        <w:rPr>
          <w:sz w:val="28"/>
          <w:szCs w:val="28"/>
        </w:rPr>
        <w:t>Беляевского района Оренбургской области</w:t>
      </w:r>
      <w:r>
        <w:rPr>
          <w:sz w:val="28"/>
          <w:szCs w:val="28"/>
        </w:rPr>
        <w:t>»</w:t>
      </w:r>
    </w:p>
    <w:p w:rsidR="00DF0B63" w:rsidRPr="00F01B99" w:rsidRDefault="00DF0B63" w:rsidP="00DF0B63">
      <w:pPr>
        <w:jc w:val="center"/>
        <w:rPr>
          <w:sz w:val="28"/>
          <w:szCs w:val="28"/>
        </w:rPr>
      </w:pPr>
    </w:p>
    <w:p w:rsidR="00DF0B63" w:rsidRDefault="004F4EF7" w:rsidP="00DF0B63">
      <w:pPr>
        <w:ind w:firstLine="567"/>
        <w:jc w:val="both"/>
        <w:rPr>
          <w:sz w:val="28"/>
          <w:szCs w:val="28"/>
        </w:rPr>
      </w:pPr>
      <w:r>
        <w:rPr>
          <w:sz w:val="28"/>
          <w:szCs w:val="28"/>
        </w:rPr>
        <w:t>Р</w:t>
      </w:r>
      <w:r w:rsidR="002E5440">
        <w:rPr>
          <w:sz w:val="28"/>
          <w:szCs w:val="28"/>
        </w:rPr>
        <w:t xml:space="preserve">уководствуясь </w:t>
      </w:r>
      <w:hyperlink r:id="rId5" w:history="1">
        <w:r w:rsidR="002E5440">
          <w:rPr>
            <w:rStyle w:val="a3"/>
            <w:color w:val="000000" w:themeColor="text1"/>
            <w:sz w:val="28"/>
            <w:szCs w:val="28"/>
          </w:rPr>
          <w:t xml:space="preserve">статьей </w:t>
        </w:r>
        <w:r w:rsidR="00DF0B63" w:rsidRPr="00F01B99">
          <w:rPr>
            <w:rStyle w:val="a3"/>
            <w:color w:val="000000" w:themeColor="text1"/>
            <w:sz w:val="28"/>
            <w:szCs w:val="28"/>
          </w:rPr>
          <w:t>28</w:t>
        </w:r>
      </w:hyperlink>
      <w:r w:rsidR="002E5440">
        <w:rPr>
          <w:color w:val="000000" w:themeColor="text1"/>
          <w:sz w:val="28"/>
          <w:szCs w:val="28"/>
        </w:rPr>
        <w:t xml:space="preserve"> и статьей </w:t>
      </w:r>
      <w:hyperlink r:id="rId6" w:history="1">
        <w:r w:rsidR="00DF0B63" w:rsidRPr="00F01B99">
          <w:rPr>
            <w:rStyle w:val="a3"/>
            <w:color w:val="000000" w:themeColor="text1"/>
            <w:sz w:val="28"/>
            <w:szCs w:val="28"/>
          </w:rPr>
          <w:t>44</w:t>
        </w:r>
      </w:hyperlink>
      <w:r w:rsidR="00DF0B63" w:rsidRPr="00F01B99">
        <w:rPr>
          <w:sz w:val="28"/>
          <w:szCs w:val="28"/>
        </w:rPr>
        <w:t xml:space="preserve"> Федерального закона "Об общих принципах организации местного самоуправления в Российской Федерации" от 06.10.2003 N 131-ФЗ, Устав</w:t>
      </w:r>
      <w:r w:rsidR="00DF0B63">
        <w:rPr>
          <w:sz w:val="28"/>
          <w:szCs w:val="28"/>
        </w:rPr>
        <w:t>ом</w:t>
      </w:r>
      <w:r w:rsidR="00DF0B63" w:rsidRPr="00F01B99">
        <w:rPr>
          <w:sz w:val="28"/>
          <w:szCs w:val="28"/>
        </w:rPr>
        <w:t xml:space="preserve"> муниципального образования </w:t>
      </w:r>
      <w:proofErr w:type="spellStart"/>
      <w:r w:rsidR="00DF0B63">
        <w:rPr>
          <w:sz w:val="28"/>
          <w:szCs w:val="28"/>
        </w:rPr>
        <w:t>Беляевский</w:t>
      </w:r>
      <w:proofErr w:type="spellEnd"/>
      <w:r w:rsidR="00DF0B63">
        <w:rPr>
          <w:sz w:val="28"/>
          <w:szCs w:val="28"/>
        </w:rPr>
        <w:t xml:space="preserve"> сельсовет Беляевского района Оренбургской области</w:t>
      </w:r>
      <w:r w:rsidR="00DF0B63" w:rsidRPr="00F01B99">
        <w:rPr>
          <w:sz w:val="28"/>
          <w:szCs w:val="28"/>
        </w:rPr>
        <w:t xml:space="preserve">, </w:t>
      </w:r>
      <w:hyperlink r:id="rId7" w:history="1">
        <w:r w:rsidR="00DF0B63" w:rsidRPr="0058061D">
          <w:rPr>
            <w:rStyle w:val="a3"/>
            <w:color w:val="000000" w:themeColor="text1"/>
            <w:sz w:val="28"/>
            <w:szCs w:val="28"/>
          </w:rPr>
          <w:t>решением</w:t>
        </w:r>
      </w:hyperlink>
      <w:r w:rsidR="00DF0B63" w:rsidRPr="00F01B99">
        <w:rPr>
          <w:sz w:val="28"/>
          <w:szCs w:val="28"/>
        </w:rPr>
        <w:t xml:space="preserve"> Совета депутатов от </w:t>
      </w:r>
      <w:r w:rsidR="00DF0B63">
        <w:rPr>
          <w:sz w:val="28"/>
          <w:szCs w:val="28"/>
        </w:rPr>
        <w:t>25</w:t>
      </w:r>
      <w:r w:rsidR="00DF0B63" w:rsidRPr="00F01B99">
        <w:rPr>
          <w:sz w:val="28"/>
          <w:szCs w:val="28"/>
        </w:rPr>
        <w:t>.1</w:t>
      </w:r>
      <w:r w:rsidR="00DF0B63">
        <w:rPr>
          <w:sz w:val="28"/>
          <w:szCs w:val="28"/>
        </w:rPr>
        <w:t>2.2014</w:t>
      </w:r>
      <w:r w:rsidR="00DF0B63" w:rsidRPr="00F01B99">
        <w:rPr>
          <w:sz w:val="28"/>
          <w:szCs w:val="28"/>
        </w:rPr>
        <w:t> N </w:t>
      </w:r>
      <w:r w:rsidR="00DF0B63">
        <w:rPr>
          <w:sz w:val="28"/>
          <w:szCs w:val="28"/>
        </w:rPr>
        <w:t>187</w:t>
      </w:r>
      <w:r w:rsidR="00DF0B63" w:rsidRPr="00F01B99">
        <w:rPr>
          <w:sz w:val="28"/>
          <w:szCs w:val="28"/>
        </w:rPr>
        <w:t xml:space="preserve"> "Об утверждении </w:t>
      </w:r>
      <w:r w:rsidR="00DF0B63">
        <w:rPr>
          <w:sz w:val="28"/>
          <w:szCs w:val="28"/>
        </w:rPr>
        <w:t>П</w:t>
      </w:r>
      <w:r w:rsidR="00DF0B63" w:rsidRPr="00F01B99">
        <w:rPr>
          <w:sz w:val="28"/>
          <w:szCs w:val="28"/>
        </w:rPr>
        <w:t>оложения о публичных слушаниях</w:t>
      </w:r>
      <w:r w:rsidR="00DF0B63">
        <w:rPr>
          <w:sz w:val="28"/>
          <w:szCs w:val="28"/>
        </w:rPr>
        <w:t xml:space="preserve"> в муниципальном образовании </w:t>
      </w:r>
      <w:proofErr w:type="spellStart"/>
      <w:r w:rsidR="00DF0B63">
        <w:rPr>
          <w:sz w:val="28"/>
          <w:szCs w:val="28"/>
        </w:rPr>
        <w:t>Беляевский</w:t>
      </w:r>
      <w:proofErr w:type="spellEnd"/>
      <w:r w:rsidR="00DF0B63">
        <w:rPr>
          <w:sz w:val="28"/>
          <w:szCs w:val="28"/>
        </w:rPr>
        <w:t xml:space="preserve"> сельсовет Беляевского района Оренбургской области</w:t>
      </w:r>
      <w:r w:rsidR="00DF0B63" w:rsidRPr="00F01B99">
        <w:rPr>
          <w:sz w:val="28"/>
          <w:szCs w:val="28"/>
        </w:rPr>
        <w:t xml:space="preserve">", Совет депутатов муниципального образования </w:t>
      </w:r>
      <w:proofErr w:type="spellStart"/>
      <w:r w:rsidR="00DF0B63">
        <w:rPr>
          <w:sz w:val="28"/>
          <w:szCs w:val="28"/>
        </w:rPr>
        <w:t>Беляевский</w:t>
      </w:r>
      <w:proofErr w:type="spellEnd"/>
      <w:r w:rsidR="00DF0B63">
        <w:rPr>
          <w:sz w:val="28"/>
          <w:szCs w:val="28"/>
        </w:rPr>
        <w:t xml:space="preserve"> сельсовет</w:t>
      </w:r>
      <w:r w:rsidR="00DF0B63" w:rsidRPr="00F01B99">
        <w:rPr>
          <w:sz w:val="28"/>
          <w:szCs w:val="28"/>
        </w:rPr>
        <w:t xml:space="preserve"> решил:</w:t>
      </w:r>
    </w:p>
    <w:p w:rsidR="00B447DC" w:rsidRPr="00F01B99" w:rsidRDefault="00B447DC" w:rsidP="00DF0B63">
      <w:pPr>
        <w:ind w:firstLine="567"/>
        <w:jc w:val="both"/>
        <w:rPr>
          <w:sz w:val="28"/>
          <w:szCs w:val="28"/>
        </w:rPr>
      </w:pPr>
      <w:r>
        <w:rPr>
          <w:sz w:val="28"/>
          <w:szCs w:val="28"/>
        </w:rPr>
        <w:t>1.</w:t>
      </w:r>
      <w:r w:rsidRPr="00B447DC">
        <w:rPr>
          <w:sz w:val="28"/>
          <w:szCs w:val="28"/>
        </w:rPr>
        <w:t xml:space="preserve"> </w:t>
      </w:r>
      <w:r w:rsidRPr="00F01B99">
        <w:rPr>
          <w:sz w:val="28"/>
          <w:szCs w:val="28"/>
        </w:rPr>
        <w:t xml:space="preserve">Принять проект </w:t>
      </w:r>
      <w:r>
        <w:rPr>
          <w:sz w:val="28"/>
          <w:szCs w:val="28"/>
        </w:rPr>
        <w:t>решения о</w:t>
      </w:r>
      <w:r w:rsidR="00CB3263">
        <w:rPr>
          <w:sz w:val="28"/>
          <w:szCs w:val="28"/>
        </w:rPr>
        <w:t xml:space="preserve"> внесении изменений</w:t>
      </w:r>
      <w:r>
        <w:rPr>
          <w:sz w:val="28"/>
          <w:szCs w:val="28"/>
        </w:rPr>
        <w:t xml:space="preserve"> в </w:t>
      </w:r>
      <w:r w:rsidRPr="00F01B99">
        <w:rPr>
          <w:sz w:val="28"/>
          <w:szCs w:val="28"/>
        </w:rPr>
        <w:t xml:space="preserve">Устав муниципального образования </w:t>
      </w:r>
      <w:proofErr w:type="spellStart"/>
      <w:r>
        <w:rPr>
          <w:sz w:val="28"/>
          <w:szCs w:val="28"/>
        </w:rPr>
        <w:t>Беляевский</w:t>
      </w:r>
      <w:proofErr w:type="spellEnd"/>
      <w:r>
        <w:rPr>
          <w:sz w:val="28"/>
          <w:szCs w:val="28"/>
        </w:rPr>
        <w:t xml:space="preserve"> сельсовет Беляевского района</w:t>
      </w:r>
      <w:r w:rsidRPr="00F01B99">
        <w:rPr>
          <w:sz w:val="28"/>
          <w:szCs w:val="28"/>
        </w:rPr>
        <w:t xml:space="preserve"> Оренбургской области (</w:t>
      </w:r>
      <w:hyperlink w:anchor="sub_1000" w:history="1">
        <w:r w:rsidR="00814E3C">
          <w:rPr>
            <w:rStyle w:val="a3"/>
            <w:color w:val="000000" w:themeColor="text1"/>
            <w:sz w:val="28"/>
            <w:szCs w:val="28"/>
          </w:rPr>
          <w:t xml:space="preserve">Приложение № </w:t>
        </w:r>
        <w:r w:rsidRPr="0058061D">
          <w:rPr>
            <w:rStyle w:val="a3"/>
            <w:color w:val="000000" w:themeColor="text1"/>
            <w:sz w:val="28"/>
            <w:szCs w:val="28"/>
          </w:rPr>
          <w:t>1</w:t>
        </w:r>
      </w:hyperlink>
      <w:r w:rsidRPr="00F01B99">
        <w:rPr>
          <w:sz w:val="28"/>
          <w:szCs w:val="28"/>
        </w:rPr>
        <w:t>).</w:t>
      </w:r>
      <w:r>
        <w:rPr>
          <w:sz w:val="28"/>
          <w:szCs w:val="28"/>
        </w:rPr>
        <w:t xml:space="preserve"> </w:t>
      </w:r>
    </w:p>
    <w:p w:rsidR="00DF0B63" w:rsidRPr="00904F0D" w:rsidRDefault="00B447DC" w:rsidP="001027E0">
      <w:pPr>
        <w:ind w:firstLine="567"/>
        <w:jc w:val="both"/>
        <w:rPr>
          <w:sz w:val="28"/>
          <w:szCs w:val="28"/>
        </w:rPr>
      </w:pPr>
      <w:bookmarkStart w:id="0" w:name="sub_2"/>
      <w:r>
        <w:rPr>
          <w:sz w:val="28"/>
          <w:szCs w:val="28"/>
        </w:rPr>
        <w:t>2</w:t>
      </w:r>
      <w:r w:rsidR="001027E0">
        <w:rPr>
          <w:sz w:val="28"/>
          <w:szCs w:val="28"/>
        </w:rPr>
        <w:t xml:space="preserve">. </w:t>
      </w:r>
      <w:r w:rsidR="00DF0B63">
        <w:rPr>
          <w:sz w:val="28"/>
          <w:szCs w:val="28"/>
        </w:rPr>
        <w:t xml:space="preserve">Назначить публичные слушания </w:t>
      </w:r>
      <w:r w:rsidR="001027E0">
        <w:rPr>
          <w:sz w:val="28"/>
          <w:szCs w:val="28"/>
        </w:rPr>
        <w:t>по проекту решения</w:t>
      </w:r>
      <w:r w:rsidR="00DF0B63">
        <w:rPr>
          <w:sz w:val="28"/>
          <w:szCs w:val="28"/>
        </w:rPr>
        <w:t xml:space="preserve"> Совета депутатов </w:t>
      </w:r>
      <w:r w:rsidR="001027E0">
        <w:rPr>
          <w:sz w:val="28"/>
          <w:szCs w:val="28"/>
        </w:rPr>
        <w:t xml:space="preserve">муниципального образования </w:t>
      </w:r>
      <w:proofErr w:type="spellStart"/>
      <w:r w:rsidR="001027E0">
        <w:rPr>
          <w:sz w:val="28"/>
          <w:szCs w:val="28"/>
        </w:rPr>
        <w:t>Беляевский</w:t>
      </w:r>
      <w:proofErr w:type="spellEnd"/>
      <w:r w:rsidR="001027E0">
        <w:rPr>
          <w:sz w:val="28"/>
          <w:szCs w:val="28"/>
        </w:rPr>
        <w:t xml:space="preserve"> сельсовет Беляевского района Оренбургской области </w:t>
      </w:r>
      <w:r w:rsidR="00DF0B63">
        <w:rPr>
          <w:sz w:val="28"/>
          <w:szCs w:val="28"/>
        </w:rPr>
        <w:t>«О</w:t>
      </w:r>
      <w:r w:rsidR="00CB3263">
        <w:rPr>
          <w:sz w:val="28"/>
          <w:szCs w:val="28"/>
        </w:rPr>
        <w:t xml:space="preserve"> внесении изменений</w:t>
      </w:r>
      <w:r w:rsidR="00DF0B63">
        <w:rPr>
          <w:sz w:val="28"/>
          <w:szCs w:val="28"/>
        </w:rPr>
        <w:t xml:space="preserve"> в Устав</w:t>
      </w:r>
      <w:r w:rsidR="00DF0B63" w:rsidRPr="00F01B99">
        <w:rPr>
          <w:sz w:val="28"/>
          <w:szCs w:val="28"/>
        </w:rPr>
        <w:t xml:space="preserve"> муниципального образования </w:t>
      </w:r>
      <w:proofErr w:type="spellStart"/>
      <w:r w:rsidR="00DF0B63">
        <w:rPr>
          <w:sz w:val="28"/>
          <w:szCs w:val="28"/>
        </w:rPr>
        <w:t>Беляевский</w:t>
      </w:r>
      <w:proofErr w:type="spellEnd"/>
      <w:r w:rsidR="00DF0B63">
        <w:rPr>
          <w:sz w:val="28"/>
          <w:szCs w:val="28"/>
        </w:rPr>
        <w:t xml:space="preserve"> сельсовет Беляевского района</w:t>
      </w:r>
      <w:r w:rsidR="00DF0B63" w:rsidRPr="00F01B99">
        <w:rPr>
          <w:sz w:val="28"/>
          <w:szCs w:val="28"/>
        </w:rPr>
        <w:t xml:space="preserve"> Оренбургской области</w:t>
      </w:r>
      <w:r w:rsidR="00C80C60">
        <w:rPr>
          <w:sz w:val="28"/>
          <w:szCs w:val="28"/>
        </w:rPr>
        <w:t>» 25</w:t>
      </w:r>
      <w:r w:rsidR="00D03FF9">
        <w:rPr>
          <w:sz w:val="28"/>
          <w:szCs w:val="28"/>
        </w:rPr>
        <w:t xml:space="preserve"> ноября</w:t>
      </w:r>
      <w:r w:rsidR="006619D1">
        <w:rPr>
          <w:sz w:val="28"/>
          <w:szCs w:val="28"/>
        </w:rPr>
        <w:t xml:space="preserve"> </w:t>
      </w:r>
      <w:r w:rsidR="00C80C60">
        <w:rPr>
          <w:sz w:val="28"/>
          <w:szCs w:val="28"/>
        </w:rPr>
        <w:t>2024</w:t>
      </w:r>
      <w:r w:rsidR="00DF0B63">
        <w:rPr>
          <w:sz w:val="28"/>
          <w:szCs w:val="28"/>
        </w:rPr>
        <w:t xml:space="preserve"> года</w:t>
      </w:r>
      <w:r w:rsidR="002C5290">
        <w:rPr>
          <w:sz w:val="28"/>
          <w:szCs w:val="28"/>
        </w:rPr>
        <w:t xml:space="preserve"> </w:t>
      </w:r>
      <w:r w:rsidR="00814E3C">
        <w:rPr>
          <w:sz w:val="28"/>
          <w:szCs w:val="28"/>
        </w:rPr>
        <w:t>на 17</w:t>
      </w:r>
      <w:r w:rsidR="00E94B98" w:rsidRPr="00E5349F">
        <w:rPr>
          <w:sz w:val="28"/>
          <w:szCs w:val="28"/>
        </w:rPr>
        <w:t>.00</w:t>
      </w:r>
      <w:r w:rsidR="00DF0B63" w:rsidRPr="00E5349F">
        <w:rPr>
          <w:sz w:val="28"/>
          <w:szCs w:val="28"/>
        </w:rPr>
        <w:t>.</w:t>
      </w:r>
    </w:p>
    <w:p w:rsidR="00DF0B63" w:rsidRPr="00F01B99" w:rsidRDefault="00B447DC" w:rsidP="00DF0B63">
      <w:pPr>
        <w:ind w:firstLine="567"/>
        <w:jc w:val="both"/>
        <w:rPr>
          <w:sz w:val="28"/>
          <w:szCs w:val="28"/>
        </w:rPr>
      </w:pPr>
      <w:r>
        <w:rPr>
          <w:sz w:val="28"/>
          <w:szCs w:val="28"/>
        </w:rPr>
        <w:t>3</w:t>
      </w:r>
      <w:r w:rsidR="00DF0B63">
        <w:rPr>
          <w:sz w:val="28"/>
          <w:szCs w:val="28"/>
        </w:rPr>
        <w:t>.</w:t>
      </w:r>
      <w:r w:rsidR="00667BCD">
        <w:rPr>
          <w:sz w:val="28"/>
          <w:szCs w:val="28"/>
        </w:rPr>
        <w:t xml:space="preserve"> </w:t>
      </w:r>
      <w:r w:rsidR="00DF0B63">
        <w:rPr>
          <w:sz w:val="28"/>
          <w:szCs w:val="28"/>
        </w:rPr>
        <w:t xml:space="preserve">Предложения по предложенному проекту в срок до </w:t>
      </w:r>
      <w:r w:rsidR="00C80C60">
        <w:rPr>
          <w:sz w:val="28"/>
          <w:szCs w:val="28"/>
        </w:rPr>
        <w:t>25</w:t>
      </w:r>
      <w:r w:rsidR="00814E3C">
        <w:rPr>
          <w:sz w:val="28"/>
          <w:szCs w:val="28"/>
        </w:rPr>
        <w:t>.11</w:t>
      </w:r>
      <w:r w:rsidR="00C80C60">
        <w:rPr>
          <w:sz w:val="28"/>
          <w:szCs w:val="28"/>
        </w:rPr>
        <w:t>.2024</w:t>
      </w:r>
      <w:r w:rsidR="00DF0B63">
        <w:rPr>
          <w:sz w:val="28"/>
          <w:szCs w:val="28"/>
        </w:rPr>
        <w:t xml:space="preserve"> года вы можете вносить в письменном виде в администрацию муниципального образования </w:t>
      </w:r>
      <w:proofErr w:type="spellStart"/>
      <w:r w:rsidR="00DF0B63">
        <w:rPr>
          <w:sz w:val="28"/>
          <w:szCs w:val="28"/>
        </w:rPr>
        <w:t>Беля</w:t>
      </w:r>
      <w:r w:rsidR="009D296B">
        <w:rPr>
          <w:sz w:val="28"/>
          <w:szCs w:val="28"/>
        </w:rPr>
        <w:t>евск</w:t>
      </w:r>
      <w:r w:rsidR="00E94B98">
        <w:rPr>
          <w:sz w:val="28"/>
          <w:szCs w:val="28"/>
        </w:rPr>
        <w:t>ий</w:t>
      </w:r>
      <w:proofErr w:type="spellEnd"/>
      <w:r w:rsidR="00E94B98">
        <w:rPr>
          <w:sz w:val="28"/>
          <w:szCs w:val="28"/>
        </w:rPr>
        <w:t xml:space="preserve"> сельсовет или по телефонам: </w:t>
      </w:r>
      <w:r w:rsidR="009D296B">
        <w:rPr>
          <w:sz w:val="28"/>
          <w:szCs w:val="28"/>
        </w:rPr>
        <w:t>8</w:t>
      </w:r>
      <w:r w:rsidR="00E94B98">
        <w:rPr>
          <w:sz w:val="28"/>
          <w:szCs w:val="28"/>
        </w:rPr>
        <w:t>(</w:t>
      </w:r>
      <w:r w:rsidR="009D296B">
        <w:rPr>
          <w:sz w:val="28"/>
          <w:szCs w:val="28"/>
        </w:rPr>
        <w:t>35334) 2-18-15,</w:t>
      </w:r>
      <w:r w:rsidR="00DF0B63">
        <w:rPr>
          <w:sz w:val="28"/>
          <w:szCs w:val="28"/>
        </w:rPr>
        <w:t xml:space="preserve"> 2-14-88. Прием предложений проводиться ежедневно, к</w:t>
      </w:r>
      <w:r w:rsidR="00810780">
        <w:rPr>
          <w:sz w:val="28"/>
          <w:szCs w:val="28"/>
        </w:rPr>
        <w:t>роме субботы и воскресенья, с 10-00 до 16</w:t>
      </w:r>
      <w:r w:rsidR="00DF0B63">
        <w:rPr>
          <w:sz w:val="28"/>
          <w:szCs w:val="28"/>
        </w:rPr>
        <w:t xml:space="preserve">-00 часов с перерывом на обед с 13-00 до 14-00 часов по местному времени. </w:t>
      </w:r>
      <w:r w:rsidR="006619D1">
        <w:rPr>
          <w:sz w:val="28"/>
          <w:szCs w:val="28"/>
        </w:rPr>
        <w:t xml:space="preserve">Публичные слушания пройдут в </w:t>
      </w:r>
      <w:r w:rsidR="00814E3C">
        <w:rPr>
          <w:sz w:val="28"/>
          <w:szCs w:val="28"/>
        </w:rPr>
        <w:t>17</w:t>
      </w:r>
      <w:r w:rsidR="00DF0B63">
        <w:rPr>
          <w:sz w:val="28"/>
          <w:szCs w:val="28"/>
        </w:rPr>
        <w:t>-00 часов по адресу: с. Беляевка, ул. Банковская, д. 9, кабинет главы администрации сельсовета.</w:t>
      </w:r>
    </w:p>
    <w:p w:rsidR="00DF0B63" w:rsidRPr="00F01B99" w:rsidRDefault="00DF0B63" w:rsidP="00DF0B63">
      <w:pPr>
        <w:ind w:firstLine="567"/>
        <w:jc w:val="both"/>
        <w:rPr>
          <w:sz w:val="28"/>
          <w:szCs w:val="28"/>
        </w:rPr>
      </w:pPr>
      <w:bookmarkStart w:id="1" w:name="sub_5"/>
      <w:bookmarkEnd w:id="0"/>
      <w:r>
        <w:rPr>
          <w:sz w:val="28"/>
          <w:szCs w:val="28"/>
        </w:rPr>
        <w:t>4</w:t>
      </w:r>
      <w:r w:rsidRPr="00F01B99">
        <w:rPr>
          <w:sz w:val="28"/>
          <w:szCs w:val="28"/>
        </w:rPr>
        <w:t xml:space="preserve">. </w:t>
      </w:r>
      <w:r w:rsidRPr="00B42E3C">
        <w:rPr>
          <w:sz w:val="28"/>
          <w:szCs w:val="28"/>
        </w:rPr>
        <w:t>Контроль за выполнением настоящего решения возложить на постоянную комиссию по бюджетной, налоговой и финансовой политике, собственности и земельным вопросам.</w:t>
      </w:r>
    </w:p>
    <w:p w:rsidR="00DF0B63" w:rsidRDefault="00DF0B63" w:rsidP="00DF0B63">
      <w:pPr>
        <w:ind w:firstLine="567"/>
        <w:jc w:val="both"/>
        <w:rPr>
          <w:sz w:val="28"/>
          <w:szCs w:val="28"/>
        </w:rPr>
      </w:pPr>
      <w:bookmarkStart w:id="2" w:name="sub_8"/>
      <w:bookmarkEnd w:id="1"/>
      <w:r>
        <w:rPr>
          <w:sz w:val="28"/>
          <w:szCs w:val="28"/>
        </w:rPr>
        <w:t>5</w:t>
      </w:r>
      <w:r w:rsidRPr="00F01B99">
        <w:rPr>
          <w:sz w:val="28"/>
          <w:szCs w:val="28"/>
        </w:rPr>
        <w:t xml:space="preserve">. Настоящее решение вступает в силу со дня его </w:t>
      </w:r>
      <w:r>
        <w:rPr>
          <w:sz w:val="28"/>
          <w:szCs w:val="28"/>
        </w:rPr>
        <w:t>подписания</w:t>
      </w:r>
      <w:r w:rsidRPr="00F01B99">
        <w:rPr>
          <w:sz w:val="28"/>
          <w:szCs w:val="28"/>
        </w:rPr>
        <w:t>.</w:t>
      </w:r>
      <w:bookmarkEnd w:id="2"/>
    </w:p>
    <w:tbl>
      <w:tblPr>
        <w:tblW w:w="0" w:type="auto"/>
        <w:tblLook w:val="04A0" w:firstRow="1" w:lastRow="0" w:firstColumn="1" w:lastColumn="0" w:noHBand="0" w:noVBand="1"/>
      </w:tblPr>
      <w:tblGrid>
        <w:gridCol w:w="4894"/>
        <w:gridCol w:w="4676"/>
      </w:tblGrid>
      <w:tr w:rsidR="00101B1F" w:rsidRPr="00630A76" w:rsidTr="00F6563A">
        <w:tc>
          <w:tcPr>
            <w:tcW w:w="5070" w:type="dxa"/>
          </w:tcPr>
          <w:p w:rsidR="00101B1F" w:rsidRPr="00630A76" w:rsidRDefault="00101B1F" w:rsidP="00F6563A">
            <w:pPr>
              <w:jc w:val="both"/>
              <w:rPr>
                <w:rFonts w:eastAsiaTheme="minorEastAsia"/>
                <w:sz w:val="28"/>
                <w:szCs w:val="28"/>
              </w:rPr>
            </w:pPr>
            <w:r w:rsidRPr="00630A76">
              <w:rPr>
                <w:rFonts w:eastAsiaTheme="minorEastAsia"/>
                <w:sz w:val="28"/>
                <w:szCs w:val="28"/>
              </w:rPr>
              <w:lastRenderedPageBreak/>
              <w:t>Глава сельсовета</w:t>
            </w:r>
          </w:p>
          <w:p w:rsidR="00101B1F" w:rsidRPr="00630A76" w:rsidRDefault="00101B1F" w:rsidP="00F6563A">
            <w:pPr>
              <w:jc w:val="both"/>
              <w:rPr>
                <w:rFonts w:eastAsiaTheme="minorEastAsia"/>
                <w:sz w:val="28"/>
                <w:szCs w:val="28"/>
              </w:rPr>
            </w:pPr>
            <w:r w:rsidRPr="00630A76">
              <w:rPr>
                <w:rFonts w:eastAsiaTheme="minorEastAsia"/>
                <w:sz w:val="28"/>
                <w:szCs w:val="28"/>
              </w:rPr>
              <w:t xml:space="preserve"> </w:t>
            </w:r>
          </w:p>
          <w:p w:rsidR="00101B1F" w:rsidRPr="00630A76" w:rsidRDefault="00101B1F" w:rsidP="00F6563A">
            <w:pPr>
              <w:jc w:val="both"/>
              <w:rPr>
                <w:rFonts w:eastAsiaTheme="minorEastAsia"/>
                <w:sz w:val="28"/>
                <w:szCs w:val="28"/>
              </w:rPr>
            </w:pPr>
            <w:r w:rsidRPr="00630A76">
              <w:rPr>
                <w:rFonts w:eastAsiaTheme="minorEastAsia"/>
                <w:sz w:val="28"/>
                <w:szCs w:val="28"/>
              </w:rPr>
              <w:t>__________________</w:t>
            </w:r>
            <w:proofErr w:type="spellStart"/>
            <w:r w:rsidRPr="00630A76">
              <w:rPr>
                <w:rFonts w:eastAsiaTheme="minorEastAsia"/>
                <w:sz w:val="28"/>
                <w:szCs w:val="28"/>
              </w:rPr>
              <w:t>М.Х.Елешев</w:t>
            </w:r>
            <w:proofErr w:type="spellEnd"/>
          </w:p>
        </w:tc>
        <w:tc>
          <w:tcPr>
            <w:tcW w:w="4677" w:type="dxa"/>
          </w:tcPr>
          <w:p w:rsidR="00101B1F" w:rsidRPr="00630A76" w:rsidRDefault="002C5290" w:rsidP="00F6563A">
            <w:pPr>
              <w:jc w:val="both"/>
              <w:rPr>
                <w:rFonts w:eastAsiaTheme="minorEastAsia"/>
                <w:sz w:val="28"/>
                <w:szCs w:val="28"/>
              </w:rPr>
            </w:pPr>
            <w:r>
              <w:rPr>
                <w:rFonts w:eastAsiaTheme="minorEastAsia"/>
                <w:sz w:val="28"/>
                <w:szCs w:val="28"/>
              </w:rPr>
              <w:t>Председатель</w:t>
            </w:r>
            <w:r w:rsidR="00101B1F" w:rsidRPr="00630A76">
              <w:rPr>
                <w:rFonts w:eastAsiaTheme="minorEastAsia"/>
                <w:sz w:val="28"/>
                <w:szCs w:val="28"/>
              </w:rPr>
              <w:t xml:space="preserve"> Совета депутатов</w:t>
            </w:r>
          </w:p>
          <w:p w:rsidR="00101B1F" w:rsidRPr="00630A76" w:rsidRDefault="00101B1F" w:rsidP="00F6563A">
            <w:pPr>
              <w:jc w:val="both"/>
              <w:rPr>
                <w:rFonts w:eastAsiaTheme="minorEastAsia"/>
                <w:sz w:val="28"/>
                <w:szCs w:val="28"/>
              </w:rPr>
            </w:pPr>
          </w:p>
          <w:p w:rsidR="00101B1F" w:rsidRPr="00630A76" w:rsidRDefault="00101B1F" w:rsidP="002C5290">
            <w:pPr>
              <w:jc w:val="both"/>
              <w:rPr>
                <w:rFonts w:eastAsiaTheme="minorEastAsia"/>
                <w:sz w:val="28"/>
                <w:szCs w:val="28"/>
              </w:rPr>
            </w:pPr>
            <w:r w:rsidRPr="00630A76">
              <w:rPr>
                <w:rFonts w:eastAsiaTheme="minorEastAsia"/>
                <w:sz w:val="28"/>
                <w:szCs w:val="28"/>
              </w:rPr>
              <w:t>______________</w:t>
            </w:r>
            <w:r w:rsidR="002C5290">
              <w:rPr>
                <w:rFonts w:eastAsiaTheme="minorEastAsia"/>
                <w:sz w:val="28"/>
                <w:szCs w:val="28"/>
              </w:rPr>
              <w:t>__</w:t>
            </w:r>
            <w:proofErr w:type="spellStart"/>
            <w:r w:rsidR="002C5290">
              <w:rPr>
                <w:rFonts w:eastAsiaTheme="minorEastAsia"/>
                <w:sz w:val="28"/>
                <w:szCs w:val="28"/>
              </w:rPr>
              <w:t>С.В.Варфаламеева</w:t>
            </w:r>
            <w:proofErr w:type="spellEnd"/>
          </w:p>
        </w:tc>
      </w:tr>
    </w:tbl>
    <w:p w:rsidR="00DF0B63" w:rsidRDefault="00DF0B63" w:rsidP="00DF0B63">
      <w:pPr>
        <w:jc w:val="both"/>
        <w:rPr>
          <w:sz w:val="28"/>
          <w:szCs w:val="28"/>
        </w:rPr>
      </w:pPr>
    </w:p>
    <w:p w:rsidR="00DF0B63" w:rsidRDefault="00DF0B63" w:rsidP="00DF0B63">
      <w:pPr>
        <w:jc w:val="both"/>
        <w:rPr>
          <w:sz w:val="28"/>
          <w:szCs w:val="28"/>
        </w:rPr>
      </w:pPr>
    </w:p>
    <w:p w:rsidR="00460099" w:rsidRDefault="00460099" w:rsidP="00460099">
      <w:pPr>
        <w:tabs>
          <w:tab w:val="left" w:pos="6804"/>
        </w:tabs>
        <w:rPr>
          <w:rFonts w:eastAsiaTheme="minorHAnsi"/>
          <w:sz w:val="28"/>
          <w:lang w:eastAsia="en-US"/>
        </w:rPr>
      </w:pPr>
    </w:p>
    <w:p w:rsidR="00460099" w:rsidRPr="00460099" w:rsidRDefault="00460099" w:rsidP="00460099">
      <w:pPr>
        <w:tabs>
          <w:tab w:val="left" w:pos="6804"/>
        </w:tabs>
        <w:rPr>
          <w:rFonts w:eastAsiaTheme="minorHAnsi"/>
          <w:sz w:val="28"/>
          <w:lang w:eastAsia="en-US"/>
        </w:rPr>
      </w:pPr>
    </w:p>
    <w:p w:rsidR="00DF0B63" w:rsidRPr="006052BD" w:rsidRDefault="00DF0B63" w:rsidP="00DF0B63">
      <w:pPr>
        <w:ind w:left="142"/>
        <w:jc w:val="both"/>
        <w:rPr>
          <w:sz w:val="28"/>
          <w:szCs w:val="28"/>
        </w:rPr>
      </w:pPr>
      <w:r w:rsidRPr="006052BD">
        <w:rPr>
          <w:sz w:val="28"/>
          <w:szCs w:val="28"/>
        </w:rPr>
        <w:t xml:space="preserve">Разослано: </w:t>
      </w:r>
      <w:r>
        <w:rPr>
          <w:sz w:val="28"/>
          <w:szCs w:val="28"/>
        </w:rPr>
        <w:t xml:space="preserve">членам комиссии, </w:t>
      </w:r>
      <w:r w:rsidRPr="006052BD">
        <w:rPr>
          <w:sz w:val="28"/>
          <w:szCs w:val="28"/>
        </w:rPr>
        <w:t>прокурору района, в дело.</w:t>
      </w:r>
    </w:p>
    <w:p w:rsidR="00D75EBA" w:rsidRDefault="00D75EBA"/>
    <w:p w:rsidR="00C52B0B" w:rsidRDefault="00C52B0B"/>
    <w:p w:rsidR="00C52B0B" w:rsidRDefault="00C52B0B"/>
    <w:p w:rsidR="00C52B0B" w:rsidRDefault="00C52B0B"/>
    <w:p w:rsidR="00C52B0B" w:rsidRDefault="00C52B0B"/>
    <w:p w:rsidR="00C52B0B" w:rsidRDefault="00C52B0B"/>
    <w:p w:rsidR="00C52B0B" w:rsidRDefault="00C52B0B"/>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255FF1" w:rsidRDefault="00255FF1"/>
    <w:p w:rsidR="00C52B0B" w:rsidRDefault="00C52B0B"/>
    <w:p w:rsidR="00C52B0B" w:rsidRDefault="00C52B0B"/>
    <w:p w:rsidR="00C52B0B" w:rsidRDefault="00C52B0B"/>
    <w:tbl>
      <w:tblPr>
        <w:tblStyle w:val="a9"/>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814E3C" w:rsidTr="00AB0458">
        <w:tc>
          <w:tcPr>
            <w:tcW w:w="5778" w:type="dxa"/>
          </w:tcPr>
          <w:p w:rsidR="00814E3C" w:rsidRPr="004041FD" w:rsidRDefault="00814E3C" w:rsidP="00AB0458">
            <w:pPr>
              <w:jc w:val="both"/>
              <w:rPr>
                <w:kern w:val="36"/>
                <w:sz w:val="28"/>
                <w:szCs w:val="28"/>
              </w:rPr>
            </w:pPr>
          </w:p>
          <w:p w:rsidR="00814E3C" w:rsidRPr="004041FD" w:rsidRDefault="00814E3C" w:rsidP="00AB0458">
            <w:pPr>
              <w:jc w:val="both"/>
              <w:rPr>
                <w:kern w:val="36"/>
                <w:sz w:val="28"/>
                <w:szCs w:val="28"/>
              </w:rPr>
            </w:pPr>
          </w:p>
        </w:tc>
        <w:tc>
          <w:tcPr>
            <w:tcW w:w="3828" w:type="dxa"/>
            <w:hideMark/>
          </w:tcPr>
          <w:p w:rsidR="00814E3C" w:rsidRPr="004041FD" w:rsidRDefault="00814E3C" w:rsidP="00AB0458">
            <w:pPr>
              <w:rPr>
                <w:kern w:val="36"/>
                <w:sz w:val="28"/>
                <w:szCs w:val="28"/>
              </w:rPr>
            </w:pPr>
            <w:r w:rsidRPr="004041FD">
              <w:rPr>
                <w:kern w:val="36"/>
                <w:sz w:val="28"/>
                <w:szCs w:val="28"/>
              </w:rPr>
              <w:t>Приложение</w:t>
            </w:r>
            <w:r>
              <w:rPr>
                <w:kern w:val="36"/>
                <w:sz w:val="28"/>
                <w:szCs w:val="28"/>
              </w:rPr>
              <w:t xml:space="preserve"> № 1</w:t>
            </w:r>
          </w:p>
          <w:p w:rsidR="00814E3C" w:rsidRPr="004041FD" w:rsidRDefault="00814E3C" w:rsidP="00AB0458">
            <w:pPr>
              <w:rPr>
                <w:rFonts w:eastAsiaTheme="minorEastAsia"/>
                <w:sz w:val="28"/>
                <w:szCs w:val="28"/>
              </w:rPr>
            </w:pPr>
            <w:r w:rsidRPr="004041FD">
              <w:rPr>
                <w:kern w:val="36"/>
                <w:sz w:val="28"/>
                <w:szCs w:val="28"/>
              </w:rPr>
              <w:t>к решению Совета депутатов</w:t>
            </w:r>
            <w:r w:rsidRPr="004041FD">
              <w:rPr>
                <w:sz w:val="28"/>
                <w:szCs w:val="28"/>
              </w:rPr>
              <w:t xml:space="preserve"> муниципального образования </w:t>
            </w:r>
            <w:proofErr w:type="spellStart"/>
            <w:r w:rsidRPr="004041FD">
              <w:rPr>
                <w:sz w:val="28"/>
                <w:szCs w:val="28"/>
              </w:rPr>
              <w:t>Беляевский</w:t>
            </w:r>
            <w:proofErr w:type="spellEnd"/>
            <w:r w:rsidRPr="004041FD">
              <w:rPr>
                <w:sz w:val="28"/>
                <w:szCs w:val="28"/>
              </w:rPr>
              <w:t xml:space="preserve"> сельсовет Беляевского района Оренбургской области </w:t>
            </w:r>
          </w:p>
          <w:p w:rsidR="00814E3C" w:rsidRPr="004041FD" w:rsidRDefault="005868C9" w:rsidP="00AB0458">
            <w:pPr>
              <w:rPr>
                <w:kern w:val="36"/>
                <w:sz w:val="28"/>
                <w:szCs w:val="28"/>
              </w:rPr>
            </w:pPr>
            <w:r>
              <w:rPr>
                <w:sz w:val="28"/>
                <w:szCs w:val="28"/>
              </w:rPr>
              <w:t>от 01.11.2024</w:t>
            </w:r>
            <w:r w:rsidR="00814E3C">
              <w:rPr>
                <w:sz w:val="28"/>
                <w:szCs w:val="28"/>
              </w:rPr>
              <w:t xml:space="preserve"> № </w:t>
            </w:r>
            <w:r w:rsidR="00650D3C">
              <w:rPr>
                <w:sz w:val="28"/>
                <w:szCs w:val="28"/>
              </w:rPr>
              <w:t>193</w:t>
            </w:r>
          </w:p>
        </w:tc>
      </w:tr>
    </w:tbl>
    <w:p w:rsidR="00041796" w:rsidRDefault="00041796" w:rsidP="00041796"/>
    <w:p w:rsidR="00041796" w:rsidRDefault="00041796" w:rsidP="00041796"/>
    <w:p w:rsidR="00041796" w:rsidRDefault="00041796" w:rsidP="00041796"/>
    <w:p w:rsidR="00041796" w:rsidRPr="00F01B99" w:rsidRDefault="00041796" w:rsidP="00041796">
      <w:pPr>
        <w:keepNext/>
        <w:tabs>
          <w:tab w:val="center" w:pos="4406"/>
          <w:tab w:val="left" w:pos="6380"/>
        </w:tabs>
        <w:spacing w:line="276" w:lineRule="auto"/>
        <w:jc w:val="center"/>
        <w:outlineLvl w:val="2"/>
        <w:rPr>
          <w:b/>
          <w:bCs/>
          <w:sz w:val="32"/>
          <w:szCs w:val="32"/>
          <w:lang w:eastAsia="en-US"/>
        </w:rPr>
      </w:pPr>
      <w:r>
        <w:rPr>
          <w:b/>
          <w:bCs/>
          <w:sz w:val="32"/>
          <w:szCs w:val="32"/>
          <w:lang w:eastAsia="en-US"/>
        </w:rPr>
        <w:t>РЕШЕНИ</w:t>
      </w:r>
      <w:r w:rsidRPr="00F01B99">
        <w:rPr>
          <w:b/>
          <w:bCs/>
          <w:sz w:val="32"/>
          <w:szCs w:val="32"/>
          <w:lang w:eastAsia="en-US"/>
        </w:rPr>
        <w:t xml:space="preserve">Е </w:t>
      </w:r>
      <w:r>
        <w:rPr>
          <w:b/>
          <w:bCs/>
          <w:sz w:val="32"/>
          <w:szCs w:val="32"/>
          <w:lang w:eastAsia="en-US"/>
        </w:rPr>
        <w:t>ПРОЕКТ</w:t>
      </w:r>
    </w:p>
    <w:p w:rsidR="00041796" w:rsidRPr="00F01B99" w:rsidRDefault="00041796" w:rsidP="00041796">
      <w:pPr>
        <w:snapToGrid w:val="0"/>
        <w:spacing w:line="276" w:lineRule="auto"/>
        <w:ind w:firstLine="540"/>
        <w:jc w:val="center"/>
        <w:rPr>
          <w:sz w:val="28"/>
          <w:szCs w:val="28"/>
          <w:lang w:eastAsia="en-US"/>
        </w:rPr>
      </w:pPr>
      <w:r w:rsidRPr="00F01B99">
        <w:rPr>
          <w:sz w:val="28"/>
          <w:szCs w:val="28"/>
          <w:lang w:eastAsia="en-US"/>
        </w:rPr>
        <w:t>CОВЕТА ДЕПУТАТОВ</w:t>
      </w:r>
    </w:p>
    <w:p w:rsidR="00041796" w:rsidRPr="00F01B99" w:rsidRDefault="00041796" w:rsidP="00041796">
      <w:pPr>
        <w:snapToGrid w:val="0"/>
        <w:spacing w:line="276" w:lineRule="auto"/>
        <w:ind w:firstLine="540"/>
        <w:jc w:val="center"/>
        <w:rPr>
          <w:sz w:val="28"/>
          <w:szCs w:val="28"/>
          <w:lang w:eastAsia="en-US"/>
        </w:rPr>
      </w:pPr>
      <w:r w:rsidRPr="00F01B99">
        <w:rPr>
          <w:sz w:val="28"/>
          <w:szCs w:val="28"/>
          <w:lang w:eastAsia="en-US"/>
        </w:rPr>
        <w:t>МУНИЦИПАЛЬНОГО ОБРАЗОВАНИЯ</w:t>
      </w:r>
    </w:p>
    <w:p w:rsidR="00041796" w:rsidRPr="00F01B99" w:rsidRDefault="00041796" w:rsidP="00041796">
      <w:pPr>
        <w:snapToGrid w:val="0"/>
        <w:spacing w:line="276" w:lineRule="auto"/>
        <w:ind w:firstLine="540"/>
        <w:jc w:val="center"/>
        <w:rPr>
          <w:sz w:val="28"/>
          <w:szCs w:val="28"/>
          <w:lang w:eastAsia="en-US"/>
        </w:rPr>
      </w:pPr>
      <w:r w:rsidRPr="00F01B99">
        <w:rPr>
          <w:sz w:val="28"/>
          <w:szCs w:val="28"/>
          <w:lang w:eastAsia="en-US"/>
        </w:rPr>
        <w:t>БЕЛЯЕВСКИЙ СЕЛЬСОВЕТ</w:t>
      </w:r>
    </w:p>
    <w:p w:rsidR="00041796" w:rsidRPr="00F01B99" w:rsidRDefault="009E204F" w:rsidP="00041796">
      <w:pPr>
        <w:snapToGrid w:val="0"/>
        <w:spacing w:line="276" w:lineRule="auto"/>
        <w:ind w:firstLine="540"/>
        <w:jc w:val="center"/>
        <w:rPr>
          <w:sz w:val="28"/>
          <w:szCs w:val="28"/>
          <w:lang w:eastAsia="en-US"/>
        </w:rPr>
      </w:pPr>
      <w:r>
        <w:rPr>
          <w:sz w:val="28"/>
          <w:szCs w:val="28"/>
          <w:lang w:eastAsia="en-US"/>
        </w:rPr>
        <w:t xml:space="preserve">БЕЛЯЕВСКОГО </w:t>
      </w:r>
      <w:r w:rsidR="00041796" w:rsidRPr="00F01B99">
        <w:rPr>
          <w:sz w:val="28"/>
          <w:szCs w:val="28"/>
          <w:lang w:eastAsia="en-US"/>
        </w:rPr>
        <w:t>РАЙОНА ОРЕНБУРГСКОЙ ОБЛАСТИ</w:t>
      </w:r>
    </w:p>
    <w:p w:rsidR="00041796" w:rsidRDefault="00D0238D" w:rsidP="00041796">
      <w:pPr>
        <w:jc w:val="center"/>
      </w:pPr>
      <w:r>
        <w:rPr>
          <w:sz w:val="28"/>
          <w:szCs w:val="28"/>
          <w:lang w:eastAsia="en-US"/>
        </w:rPr>
        <w:t>ЧЕТВЕРТО</w:t>
      </w:r>
      <w:r w:rsidRPr="00F01B99">
        <w:rPr>
          <w:sz w:val="28"/>
          <w:szCs w:val="28"/>
          <w:lang w:eastAsia="en-US"/>
        </w:rPr>
        <w:t xml:space="preserve">ГО </w:t>
      </w:r>
      <w:r w:rsidR="00041796" w:rsidRPr="00F01B99">
        <w:rPr>
          <w:sz w:val="28"/>
          <w:szCs w:val="28"/>
          <w:lang w:eastAsia="en-US"/>
        </w:rPr>
        <w:t>СОЗЫВА</w:t>
      </w:r>
    </w:p>
    <w:p w:rsidR="00041796" w:rsidRDefault="009E204F" w:rsidP="00041796">
      <w:pPr>
        <w:rPr>
          <w:sz w:val="28"/>
          <w:szCs w:val="28"/>
          <w:lang w:eastAsia="en-US"/>
        </w:rPr>
      </w:pPr>
      <w:r>
        <w:rPr>
          <w:sz w:val="28"/>
          <w:szCs w:val="28"/>
          <w:lang w:eastAsia="en-US"/>
        </w:rPr>
        <w:t>_________2024</w:t>
      </w:r>
      <w:r w:rsidR="00041796" w:rsidRPr="00F01B99">
        <w:rPr>
          <w:sz w:val="28"/>
          <w:szCs w:val="28"/>
          <w:lang w:eastAsia="en-US"/>
        </w:rPr>
        <w:t xml:space="preserve">     </w:t>
      </w:r>
      <w:r w:rsidR="00041796">
        <w:rPr>
          <w:sz w:val="28"/>
          <w:szCs w:val="28"/>
          <w:lang w:eastAsia="en-US"/>
        </w:rPr>
        <w:t xml:space="preserve">                            </w:t>
      </w:r>
      <w:r w:rsidR="00041796" w:rsidRPr="00F01B99">
        <w:rPr>
          <w:sz w:val="28"/>
          <w:szCs w:val="28"/>
          <w:lang w:eastAsia="en-US"/>
        </w:rPr>
        <w:t xml:space="preserve"> </w:t>
      </w:r>
      <w:proofErr w:type="spellStart"/>
      <w:r w:rsidR="00041796" w:rsidRPr="00F01B99">
        <w:rPr>
          <w:sz w:val="28"/>
          <w:szCs w:val="28"/>
          <w:lang w:eastAsia="en-US"/>
        </w:rPr>
        <w:t>с.Беляевка</w:t>
      </w:r>
      <w:proofErr w:type="spellEnd"/>
      <w:r w:rsidR="00041796" w:rsidRPr="00F01B99">
        <w:rPr>
          <w:sz w:val="28"/>
          <w:szCs w:val="28"/>
          <w:lang w:eastAsia="en-US"/>
        </w:rPr>
        <w:t xml:space="preserve">      </w:t>
      </w:r>
      <w:r w:rsidR="00041796">
        <w:rPr>
          <w:sz w:val="28"/>
          <w:szCs w:val="28"/>
          <w:lang w:eastAsia="en-US"/>
        </w:rPr>
        <w:t xml:space="preserve">                              </w:t>
      </w:r>
      <w:proofErr w:type="gramStart"/>
      <w:r w:rsidR="00041796" w:rsidRPr="00F01B99">
        <w:rPr>
          <w:sz w:val="28"/>
          <w:szCs w:val="28"/>
          <w:lang w:eastAsia="en-US"/>
        </w:rPr>
        <w:t xml:space="preserve">№  </w:t>
      </w:r>
      <w:r w:rsidR="00041796">
        <w:rPr>
          <w:sz w:val="28"/>
          <w:szCs w:val="28"/>
          <w:lang w:eastAsia="en-US"/>
        </w:rPr>
        <w:t>_</w:t>
      </w:r>
      <w:proofErr w:type="gramEnd"/>
      <w:r w:rsidR="00041796">
        <w:rPr>
          <w:sz w:val="28"/>
          <w:szCs w:val="28"/>
          <w:lang w:eastAsia="en-US"/>
        </w:rPr>
        <w:t>_____</w:t>
      </w:r>
    </w:p>
    <w:p w:rsidR="00041796" w:rsidRDefault="00041796" w:rsidP="00041796">
      <w:pPr>
        <w:rPr>
          <w:sz w:val="28"/>
          <w:szCs w:val="28"/>
          <w:lang w:eastAsia="en-US"/>
        </w:rPr>
      </w:pPr>
    </w:p>
    <w:p w:rsidR="00041796" w:rsidRPr="001F29DC" w:rsidRDefault="00041796" w:rsidP="00041796">
      <w:pPr>
        <w:jc w:val="center"/>
        <w:rPr>
          <w:sz w:val="28"/>
          <w:szCs w:val="28"/>
        </w:rPr>
      </w:pPr>
      <w:r w:rsidRPr="001F29DC">
        <w:rPr>
          <w:sz w:val="28"/>
          <w:szCs w:val="28"/>
        </w:rPr>
        <w:t>О</w:t>
      </w:r>
      <w:r w:rsidR="00CB3263">
        <w:rPr>
          <w:sz w:val="28"/>
          <w:szCs w:val="28"/>
        </w:rPr>
        <w:t xml:space="preserve"> внесении изменений</w:t>
      </w:r>
      <w:r w:rsidRPr="001F29DC">
        <w:rPr>
          <w:sz w:val="28"/>
          <w:szCs w:val="28"/>
        </w:rPr>
        <w:t xml:space="preserve"> в </w:t>
      </w:r>
    </w:p>
    <w:p w:rsidR="00041796" w:rsidRPr="001F29DC" w:rsidRDefault="00041796" w:rsidP="00041796">
      <w:pPr>
        <w:jc w:val="center"/>
        <w:rPr>
          <w:sz w:val="28"/>
          <w:szCs w:val="28"/>
        </w:rPr>
      </w:pPr>
      <w:r w:rsidRPr="001F29DC">
        <w:rPr>
          <w:sz w:val="28"/>
          <w:szCs w:val="28"/>
        </w:rPr>
        <w:t xml:space="preserve">Устав муниципального образования </w:t>
      </w:r>
    </w:p>
    <w:p w:rsidR="00041796" w:rsidRPr="001F29DC" w:rsidRDefault="009E204F" w:rsidP="00041796">
      <w:pPr>
        <w:jc w:val="center"/>
        <w:rPr>
          <w:sz w:val="28"/>
          <w:szCs w:val="28"/>
        </w:rPr>
      </w:pPr>
      <w:proofErr w:type="spellStart"/>
      <w:r>
        <w:rPr>
          <w:sz w:val="28"/>
          <w:szCs w:val="28"/>
        </w:rPr>
        <w:t>Беляевский</w:t>
      </w:r>
      <w:proofErr w:type="spellEnd"/>
      <w:r>
        <w:rPr>
          <w:sz w:val="28"/>
          <w:szCs w:val="28"/>
        </w:rPr>
        <w:t xml:space="preserve"> сельсовет </w:t>
      </w:r>
      <w:r w:rsidR="00041796" w:rsidRPr="001F29DC">
        <w:rPr>
          <w:sz w:val="28"/>
          <w:szCs w:val="28"/>
        </w:rPr>
        <w:t xml:space="preserve">Беляевского района </w:t>
      </w:r>
    </w:p>
    <w:p w:rsidR="00041796" w:rsidRDefault="00041796" w:rsidP="00041796">
      <w:pPr>
        <w:jc w:val="center"/>
        <w:rPr>
          <w:sz w:val="28"/>
          <w:szCs w:val="28"/>
        </w:rPr>
      </w:pPr>
      <w:r w:rsidRPr="001F29DC">
        <w:rPr>
          <w:sz w:val="28"/>
          <w:szCs w:val="28"/>
        </w:rPr>
        <w:t>Оренбургской области</w:t>
      </w:r>
    </w:p>
    <w:p w:rsidR="00814E3C" w:rsidRDefault="00814E3C" w:rsidP="00041796">
      <w:pPr>
        <w:jc w:val="center"/>
        <w:rPr>
          <w:sz w:val="28"/>
          <w:szCs w:val="28"/>
        </w:rPr>
      </w:pPr>
    </w:p>
    <w:p w:rsidR="00814E3C" w:rsidRDefault="00814E3C" w:rsidP="00041796">
      <w:pPr>
        <w:jc w:val="center"/>
        <w:rPr>
          <w:sz w:val="28"/>
          <w:szCs w:val="28"/>
        </w:rPr>
      </w:pPr>
    </w:p>
    <w:p w:rsidR="00814E3C" w:rsidRDefault="00814E3C" w:rsidP="00814E3C">
      <w:pPr>
        <w:ind w:firstLine="567"/>
        <w:jc w:val="both"/>
        <w:rPr>
          <w:sz w:val="28"/>
          <w:szCs w:val="28"/>
        </w:rPr>
      </w:pPr>
      <w:r>
        <w:rPr>
          <w:sz w:val="28"/>
          <w:szCs w:val="28"/>
        </w:rPr>
        <w:t xml:space="preserve">Руководствуясь статьёй 28 и статьёй 44 Федерального закона от 06.10.2003 №131-ФЗ «Об общих принципах организации местного самоуправления в Российской Федерации» №131-ФЗ, статьёй 16 и статьёй 64 Устава муниципального образования сельсовет и Положением о публичных слушаниях на территории муниципального образования </w:t>
      </w:r>
      <w:proofErr w:type="spellStart"/>
      <w:r w:rsidRPr="004041FD">
        <w:rPr>
          <w:sz w:val="28"/>
          <w:szCs w:val="28"/>
        </w:rPr>
        <w:t>Беляевский</w:t>
      </w:r>
      <w:proofErr w:type="spellEnd"/>
      <w:r>
        <w:rPr>
          <w:sz w:val="28"/>
          <w:szCs w:val="28"/>
        </w:rPr>
        <w:t xml:space="preserve"> сельсовет, Совет депутатов Р Е Ш И Л:</w:t>
      </w:r>
    </w:p>
    <w:p w:rsidR="00814E3C" w:rsidRDefault="00814E3C" w:rsidP="00814E3C">
      <w:pPr>
        <w:ind w:firstLine="709"/>
        <w:jc w:val="both"/>
        <w:rPr>
          <w:rFonts w:eastAsiaTheme="minorEastAsia"/>
          <w:sz w:val="28"/>
          <w:szCs w:val="28"/>
        </w:rPr>
      </w:pPr>
      <w:r>
        <w:rPr>
          <w:sz w:val="28"/>
          <w:szCs w:val="28"/>
        </w:rPr>
        <w:t xml:space="preserve">1. Внести изменения в Устав муниципального образования </w:t>
      </w:r>
      <w:proofErr w:type="spellStart"/>
      <w:r w:rsidRPr="004041FD">
        <w:rPr>
          <w:sz w:val="28"/>
          <w:szCs w:val="28"/>
        </w:rPr>
        <w:t>Беляевский</w:t>
      </w:r>
      <w:proofErr w:type="spellEnd"/>
      <w:r w:rsidRPr="004041FD">
        <w:rPr>
          <w:sz w:val="28"/>
          <w:szCs w:val="28"/>
        </w:rPr>
        <w:t xml:space="preserve"> </w:t>
      </w:r>
      <w:r>
        <w:rPr>
          <w:sz w:val="28"/>
          <w:szCs w:val="28"/>
        </w:rPr>
        <w:t xml:space="preserve">сельсовет Беляевского района Оренбургской области, согласно приложению. </w:t>
      </w:r>
    </w:p>
    <w:p w:rsidR="00814E3C" w:rsidRPr="00997495" w:rsidRDefault="00814E3C" w:rsidP="00814E3C">
      <w:pPr>
        <w:autoSpaceDE w:val="0"/>
        <w:autoSpaceDN w:val="0"/>
        <w:adjustRightInd w:val="0"/>
        <w:ind w:firstLine="709"/>
        <w:jc w:val="both"/>
        <w:rPr>
          <w:sz w:val="28"/>
          <w:szCs w:val="28"/>
        </w:rPr>
      </w:pPr>
      <w:r>
        <w:rPr>
          <w:sz w:val="28"/>
          <w:szCs w:val="28"/>
        </w:rPr>
        <w:t xml:space="preserve">2. </w:t>
      </w:r>
      <w:r w:rsidRPr="0050594E">
        <w:rPr>
          <w:sz w:val="28"/>
          <w:szCs w:val="28"/>
        </w:rPr>
        <w:t xml:space="preserve">Главе муниципального образования </w:t>
      </w:r>
      <w:proofErr w:type="spellStart"/>
      <w:r w:rsidRPr="0050594E">
        <w:rPr>
          <w:sz w:val="28"/>
          <w:szCs w:val="28"/>
        </w:rPr>
        <w:t>Беляевский</w:t>
      </w:r>
      <w:proofErr w:type="spellEnd"/>
      <w:r w:rsidRPr="0050594E">
        <w:rPr>
          <w:sz w:val="28"/>
          <w:szCs w:val="28"/>
        </w:rPr>
        <w:t xml:space="preserve"> сельсовет Беляевского района Оренбургской области </w:t>
      </w:r>
      <w:proofErr w:type="spellStart"/>
      <w:r w:rsidRPr="0050594E">
        <w:rPr>
          <w:sz w:val="28"/>
          <w:szCs w:val="28"/>
        </w:rPr>
        <w:t>Елешеву</w:t>
      </w:r>
      <w:proofErr w:type="spellEnd"/>
      <w:r w:rsidRPr="0050594E">
        <w:rPr>
          <w:sz w:val="28"/>
          <w:szCs w:val="28"/>
        </w:rPr>
        <w:t xml:space="preserve"> М.Х.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http://право-минюст.рф).</w:t>
      </w:r>
    </w:p>
    <w:p w:rsidR="00814E3C" w:rsidRDefault="00814E3C" w:rsidP="00814E3C">
      <w:pPr>
        <w:ind w:firstLine="709"/>
        <w:jc w:val="both"/>
        <w:rPr>
          <w:sz w:val="28"/>
          <w:szCs w:val="28"/>
        </w:rPr>
      </w:pPr>
      <w:r>
        <w:rPr>
          <w:sz w:val="28"/>
          <w:szCs w:val="28"/>
        </w:rPr>
        <w:t xml:space="preserve">3. Глава муниципального образования </w:t>
      </w:r>
      <w:proofErr w:type="spellStart"/>
      <w:r w:rsidRPr="004041FD">
        <w:rPr>
          <w:sz w:val="28"/>
          <w:szCs w:val="28"/>
        </w:rPr>
        <w:t>Беляевский</w:t>
      </w:r>
      <w:proofErr w:type="spellEnd"/>
      <w:r>
        <w:rPr>
          <w:sz w:val="28"/>
          <w:szCs w:val="28"/>
        </w:rPr>
        <w:t xml:space="preserve"> сельсовет Беляевского района Оренбургской области </w:t>
      </w:r>
      <w:proofErr w:type="spellStart"/>
      <w:r w:rsidRPr="004041FD">
        <w:rPr>
          <w:sz w:val="28"/>
          <w:szCs w:val="28"/>
        </w:rPr>
        <w:t>Елешев</w:t>
      </w:r>
      <w:proofErr w:type="spellEnd"/>
      <w:r w:rsidRPr="004041FD">
        <w:rPr>
          <w:sz w:val="28"/>
          <w:szCs w:val="28"/>
        </w:rPr>
        <w:t xml:space="preserve"> М.Х. </w:t>
      </w:r>
      <w:r>
        <w:rPr>
          <w:sz w:val="28"/>
          <w:szCs w:val="28"/>
        </w:rPr>
        <w:t xml:space="preserve">обязан опубликовать зарегистрированное решение о внесении изменений в устав муниципального образования в течение семи дней со дня поступления из </w:t>
      </w:r>
      <w:r>
        <w:rPr>
          <w:sz w:val="28"/>
          <w:szCs w:val="28"/>
        </w:rPr>
        <w:lastRenderedPageBreak/>
        <w:t xml:space="preserve">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 в муниципальной газете </w:t>
      </w:r>
      <w:r w:rsidRPr="004041FD">
        <w:rPr>
          <w:sz w:val="28"/>
          <w:szCs w:val="28"/>
        </w:rPr>
        <w:t xml:space="preserve">«Исток» </w:t>
      </w:r>
      <w:r>
        <w:rPr>
          <w:sz w:val="28"/>
          <w:szCs w:val="28"/>
        </w:rPr>
        <w:t xml:space="preserve">и разместить на сайте муниципального образования </w:t>
      </w:r>
      <w:proofErr w:type="spellStart"/>
      <w:r w:rsidRPr="004041FD">
        <w:rPr>
          <w:sz w:val="28"/>
          <w:szCs w:val="28"/>
        </w:rPr>
        <w:t>Беляевский</w:t>
      </w:r>
      <w:proofErr w:type="spellEnd"/>
      <w:r>
        <w:rPr>
          <w:sz w:val="28"/>
          <w:szCs w:val="28"/>
        </w:rPr>
        <w:t xml:space="preserve"> сельсовет.</w:t>
      </w:r>
    </w:p>
    <w:p w:rsidR="00814E3C" w:rsidRDefault="00814E3C" w:rsidP="00814E3C">
      <w:pPr>
        <w:autoSpaceDE w:val="0"/>
        <w:autoSpaceDN w:val="0"/>
        <w:adjustRightInd w:val="0"/>
        <w:ind w:firstLine="540"/>
        <w:jc w:val="both"/>
        <w:rPr>
          <w:rFonts w:eastAsiaTheme="minorEastAsia"/>
          <w:sz w:val="28"/>
          <w:szCs w:val="28"/>
        </w:rPr>
      </w:pPr>
      <w:r>
        <w:rPr>
          <w:sz w:val="28"/>
          <w:szCs w:val="28"/>
        </w:rPr>
        <w:t>4. Направить сведения об официальном опубликовании решения о внесении изменений в Устав в Управление Министерства юстиции Российской Федерации по Оренбургской области в течение 10 дней после дня его официального опубликования.</w:t>
      </w:r>
    </w:p>
    <w:p w:rsidR="00814E3C" w:rsidRDefault="00814E3C" w:rsidP="00814E3C">
      <w:pPr>
        <w:autoSpaceDE w:val="0"/>
        <w:autoSpaceDN w:val="0"/>
        <w:adjustRightInd w:val="0"/>
        <w:ind w:firstLine="540"/>
        <w:jc w:val="both"/>
        <w:rPr>
          <w:sz w:val="28"/>
          <w:szCs w:val="28"/>
        </w:rPr>
      </w:pPr>
      <w:r>
        <w:rPr>
          <w:sz w:val="28"/>
          <w:szCs w:val="28"/>
        </w:rPr>
        <w:t>5. Настоящее решение вступает в силу после его государственной регистрации и официального опубликования.</w:t>
      </w:r>
    </w:p>
    <w:p w:rsidR="00814E3C" w:rsidRDefault="00814E3C" w:rsidP="00814E3C">
      <w:pPr>
        <w:ind w:firstLine="540"/>
        <w:jc w:val="both"/>
        <w:rPr>
          <w:sz w:val="28"/>
          <w:szCs w:val="28"/>
        </w:rPr>
      </w:pPr>
      <w:r>
        <w:rPr>
          <w:sz w:val="28"/>
          <w:szCs w:val="28"/>
        </w:rPr>
        <w:t xml:space="preserve">6. </w:t>
      </w:r>
      <w:r w:rsidRPr="00C83EDC">
        <w:rPr>
          <w:sz w:val="28"/>
          <w:szCs w:val="28"/>
        </w:rPr>
        <w:t>Контроль за исполнением настоящего решения возл</w:t>
      </w:r>
      <w:r>
        <w:rPr>
          <w:sz w:val="28"/>
          <w:szCs w:val="28"/>
        </w:rPr>
        <w:t>ожить на постоянную комиссию по</w:t>
      </w:r>
      <w:r w:rsidRPr="001F3F4F">
        <w:rPr>
          <w:color w:val="000000"/>
          <w:sz w:val="28"/>
          <w:szCs w:val="28"/>
        </w:rPr>
        <w:t xml:space="preserve"> </w:t>
      </w:r>
      <w:r>
        <w:rPr>
          <w:color w:val="000000"/>
          <w:sz w:val="28"/>
          <w:szCs w:val="28"/>
        </w:rPr>
        <w:t>вопросам образования, здравоохранения, социальной политике, делам молодежи, культуре, оперативным вопросам, правопорядку и спорту.</w:t>
      </w:r>
    </w:p>
    <w:p w:rsidR="00814E3C" w:rsidRDefault="00814E3C" w:rsidP="00255FF1">
      <w:pPr>
        <w:shd w:val="clear" w:color="auto" w:fill="FFFFFF"/>
        <w:spacing w:line="322" w:lineRule="exact"/>
        <w:ind w:right="29"/>
        <w:jc w:val="both"/>
        <w:rPr>
          <w:rFonts w:eastAsiaTheme="minorEastAsia"/>
          <w:color w:val="000000"/>
          <w:sz w:val="28"/>
          <w:szCs w:val="28"/>
        </w:rPr>
      </w:pPr>
    </w:p>
    <w:p w:rsidR="00814E3C" w:rsidRDefault="00814E3C" w:rsidP="00814E3C">
      <w:pPr>
        <w:shd w:val="clear" w:color="auto" w:fill="FFFFFF"/>
        <w:spacing w:line="322" w:lineRule="exact"/>
        <w:ind w:right="29" w:firstLine="540"/>
        <w:jc w:val="both"/>
        <w:rPr>
          <w:rFonts w:eastAsiaTheme="minorEastAsia"/>
          <w:color w:val="000000"/>
          <w:sz w:val="28"/>
          <w:szCs w:val="28"/>
        </w:rPr>
      </w:pPr>
    </w:p>
    <w:tbl>
      <w:tblPr>
        <w:tblW w:w="9585" w:type="dxa"/>
        <w:tblLook w:val="04A0" w:firstRow="1" w:lastRow="0" w:firstColumn="1" w:lastColumn="0" w:noHBand="0" w:noVBand="1"/>
      </w:tblPr>
      <w:tblGrid>
        <w:gridCol w:w="4946"/>
        <w:gridCol w:w="4639"/>
      </w:tblGrid>
      <w:tr w:rsidR="00814E3C" w:rsidRPr="00933CA1" w:rsidTr="00AB0458">
        <w:trPr>
          <w:trHeight w:val="945"/>
        </w:trPr>
        <w:tc>
          <w:tcPr>
            <w:tcW w:w="4946" w:type="dxa"/>
          </w:tcPr>
          <w:p w:rsidR="00814E3C" w:rsidRPr="00933CA1" w:rsidRDefault="00814E3C" w:rsidP="00AB0458">
            <w:pPr>
              <w:jc w:val="both"/>
              <w:rPr>
                <w:rFonts w:eastAsiaTheme="minorEastAsia"/>
                <w:sz w:val="28"/>
                <w:szCs w:val="28"/>
              </w:rPr>
            </w:pPr>
            <w:r>
              <w:rPr>
                <w:rFonts w:eastAsiaTheme="minorEastAsia"/>
                <w:sz w:val="28"/>
                <w:szCs w:val="28"/>
              </w:rPr>
              <w:t>Глава муниципального образования</w:t>
            </w:r>
          </w:p>
          <w:p w:rsidR="00814E3C" w:rsidRPr="00933CA1" w:rsidRDefault="00814E3C" w:rsidP="00AB0458">
            <w:pPr>
              <w:jc w:val="both"/>
              <w:rPr>
                <w:rFonts w:eastAsiaTheme="minorEastAsia"/>
                <w:sz w:val="28"/>
                <w:szCs w:val="28"/>
              </w:rPr>
            </w:pPr>
            <w:r w:rsidRPr="00933CA1">
              <w:rPr>
                <w:rFonts w:eastAsiaTheme="minorEastAsia"/>
                <w:sz w:val="28"/>
                <w:szCs w:val="28"/>
              </w:rPr>
              <w:t xml:space="preserve"> </w:t>
            </w:r>
          </w:p>
          <w:p w:rsidR="00814E3C" w:rsidRPr="00933CA1" w:rsidRDefault="00814E3C" w:rsidP="00AB0458">
            <w:pPr>
              <w:jc w:val="both"/>
              <w:rPr>
                <w:rFonts w:eastAsiaTheme="minorEastAsia"/>
                <w:sz w:val="28"/>
                <w:szCs w:val="28"/>
              </w:rPr>
            </w:pPr>
            <w:r w:rsidRPr="00933CA1">
              <w:rPr>
                <w:rFonts w:eastAsiaTheme="minorEastAsia"/>
                <w:sz w:val="28"/>
                <w:szCs w:val="28"/>
              </w:rPr>
              <w:t>__________________</w:t>
            </w:r>
            <w:proofErr w:type="spellStart"/>
            <w:r w:rsidRPr="00933CA1">
              <w:rPr>
                <w:rFonts w:eastAsiaTheme="minorEastAsia"/>
                <w:sz w:val="28"/>
                <w:szCs w:val="28"/>
              </w:rPr>
              <w:t>М.Х.Елешев</w:t>
            </w:r>
            <w:proofErr w:type="spellEnd"/>
          </w:p>
        </w:tc>
        <w:tc>
          <w:tcPr>
            <w:tcW w:w="4639" w:type="dxa"/>
          </w:tcPr>
          <w:p w:rsidR="00814E3C" w:rsidRPr="00933CA1" w:rsidRDefault="00814E3C" w:rsidP="00AB0458">
            <w:pPr>
              <w:jc w:val="both"/>
              <w:rPr>
                <w:rFonts w:eastAsiaTheme="minorEastAsia"/>
                <w:sz w:val="28"/>
                <w:szCs w:val="28"/>
              </w:rPr>
            </w:pPr>
            <w:r w:rsidRPr="00933CA1">
              <w:rPr>
                <w:rFonts w:eastAsiaTheme="minorEastAsia"/>
                <w:sz w:val="28"/>
                <w:szCs w:val="28"/>
              </w:rPr>
              <w:t>Председатель Совета депутатов</w:t>
            </w:r>
          </w:p>
          <w:p w:rsidR="00814E3C" w:rsidRPr="00933CA1" w:rsidRDefault="00814E3C" w:rsidP="00AB0458">
            <w:pPr>
              <w:jc w:val="both"/>
              <w:rPr>
                <w:rFonts w:eastAsiaTheme="minorEastAsia"/>
                <w:sz w:val="28"/>
                <w:szCs w:val="28"/>
              </w:rPr>
            </w:pPr>
          </w:p>
          <w:p w:rsidR="00814E3C" w:rsidRPr="00933CA1" w:rsidRDefault="00814E3C" w:rsidP="00AB0458">
            <w:pPr>
              <w:jc w:val="both"/>
              <w:rPr>
                <w:rFonts w:eastAsiaTheme="minorEastAsia"/>
                <w:sz w:val="28"/>
                <w:szCs w:val="28"/>
              </w:rPr>
            </w:pPr>
            <w:r w:rsidRPr="00933CA1">
              <w:rPr>
                <w:rFonts w:eastAsiaTheme="minorEastAsia"/>
                <w:sz w:val="28"/>
                <w:szCs w:val="28"/>
              </w:rPr>
              <w:t>______________</w:t>
            </w:r>
            <w:proofErr w:type="spellStart"/>
            <w:r w:rsidRPr="00933CA1">
              <w:rPr>
                <w:rFonts w:eastAsiaTheme="minorEastAsia"/>
                <w:sz w:val="28"/>
                <w:szCs w:val="28"/>
              </w:rPr>
              <w:t>С.В.Варфаламеева</w:t>
            </w:r>
            <w:proofErr w:type="spellEnd"/>
          </w:p>
        </w:tc>
      </w:tr>
    </w:tbl>
    <w:p w:rsidR="00814E3C" w:rsidRDefault="00814E3C" w:rsidP="00814E3C">
      <w:pPr>
        <w:jc w:val="both"/>
        <w:rPr>
          <w:sz w:val="28"/>
          <w:szCs w:val="28"/>
        </w:rPr>
      </w:pPr>
    </w:p>
    <w:p w:rsidR="00814E3C" w:rsidRDefault="00814E3C" w:rsidP="00814E3C">
      <w:pPr>
        <w:jc w:val="both"/>
        <w:rPr>
          <w:sz w:val="28"/>
          <w:szCs w:val="28"/>
        </w:rPr>
      </w:pPr>
    </w:p>
    <w:p w:rsidR="00814E3C" w:rsidRPr="00255FF1" w:rsidRDefault="00814E3C" w:rsidP="00814E3C">
      <w:pPr>
        <w:shd w:val="clear" w:color="auto" w:fill="FFFFFF"/>
        <w:spacing w:line="322" w:lineRule="exact"/>
        <w:ind w:right="29"/>
        <w:jc w:val="both"/>
        <w:rPr>
          <w:rFonts w:eastAsiaTheme="minorEastAsia"/>
          <w:color w:val="000000"/>
          <w:szCs w:val="28"/>
        </w:rPr>
      </w:pPr>
      <w:r w:rsidRPr="00255FF1">
        <w:rPr>
          <w:color w:val="000000"/>
          <w:szCs w:val="26"/>
        </w:rPr>
        <w:t>Разослано: администрации района, прокуратуре, постоянным комиссиям, в дело</w:t>
      </w:r>
      <w:r w:rsidRPr="00255FF1">
        <w:rPr>
          <w:color w:val="000000"/>
          <w:szCs w:val="28"/>
        </w:rPr>
        <w:t>.</w:t>
      </w:r>
    </w:p>
    <w:p w:rsidR="00814E3C" w:rsidRPr="001F29DC" w:rsidRDefault="00814E3C" w:rsidP="00041796">
      <w:pPr>
        <w:jc w:val="center"/>
        <w:rPr>
          <w:sz w:val="28"/>
          <w:szCs w:val="28"/>
        </w:rPr>
      </w:pPr>
    </w:p>
    <w:p w:rsidR="00356723" w:rsidRDefault="00356723" w:rsidP="00394D7F">
      <w:pPr>
        <w:jc w:val="both"/>
        <w:rPr>
          <w:sz w:val="28"/>
          <w:szCs w:val="28"/>
        </w:rPr>
      </w:pPr>
    </w:p>
    <w:p w:rsidR="00255FF1" w:rsidRDefault="00255FF1" w:rsidP="00394D7F">
      <w:pPr>
        <w:jc w:val="both"/>
        <w:rPr>
          <w:sz w:val="28"/>
          <w:szCs w:val="28"/>
        </w:rPr>
      </w:pPr>
    </w:p>
    <w:p w:rsidR="00255FF1" w:rsidRDefault="00255FF1" w:rsidP="00394D7F">
      <w:pPr>
        <w:jc w:val="both"/>
        <w:rPr>
          <w:sz w:val="28"/>
          <w:szCs w:val="28"/>
        </w:rPr>
      </w:pPr>
    </w:p>
    <w:p w:rsidR="00255FF1" w:rsidRDefault="00255FF1" w:rsidP="00394D7F">
      <w:pPr>
        <w:jc w:val="both"/>
        <w:rPr>
          <w:sz w:val="28"/>
          <w:szCs w:val="28"/>
        </w:rPr>
      </w:pPr>
    </w:p>
    <w:p w:rsidR="00255FF1" w:rsidRDefault="00255FF1" w:rsidP="00394D7F">
      <w:pPr>
        <w:jc w:val="both"/>
        <w:rPr>
          <w:sz w:val="28"/>
          <w:szCs w:val="28"/>
        </w:rPr>
      </w:pPr>
    </w:p>
    <w:p w:rsidR="00255FF1" w:rsidRDefault="00255FF1" w:rsidP="00394D7F">
      <w:pPr>
        <w:jc w:val="both"/>
        <w:rPr>
          <w:sz w:val="28"/>
          <w:szCs w:val="28"/>
        </w:rPr>
      </w:pPr>
    </w:p>
    <w:p w:rsidR="00255FF1" w:rsidRDefault="00255FF1" w:rsidP="00394D7F">
      <w:pPr>
        <w:jc w:val="both"/>
        <w:rPr>
          <w:sz w:val="28"/>
          <w:szCs w:val="28"/>
        </w:rPr>
      </w:pPr>
    </w:p>
    <w:p w:rsidR="00255FF1" w:rsidRDefault="00255FF1" w:rsidP="00394D7F">
      <w:pPr>
        <w:jc w:val="both"/>
        <w:rPr>
          <w:sz w:val="28"/>
          <w:szCs w:val="28"/>
        </w:rPr>
      </w:pPr>
    </w:p>
    <w:p w:rsidR="00255FF1" w:rsidRDefault="00255FF1" w:rsidP="00394D7F">
      <w:pPr>
        <w:jc w:val="both"/>
        <w:rPr>
          <w:sz w:val="28"/>
          <w:szCs w:val="28"/>
        </w:rPr>
      </w:pPr>
    </w:p>
    <w:p w:rsidR="00255FF1" w:rsidRDefault="00255FF1" w:rsidP="00394D7F">
      <w:pPr>
        <w:jc w:val="both"/>
        <w:rPr>
          <w:sz w:val="28"/>
          <w:szCs w:val="28"/>
        </w:rPr>
      </w:pPr>
    </w:p>
    <w:p w:rsidR="00255FF1" w:rsidRDefault="00255FF1" w:rsidP="00394D7F">
      <w:pPr>
        <w:jc w:val="both"/>
        <w:rPr>
          <w:sz w:val="28"/>
          <w:szCs w:val="28"/>
        </w:rPr>
      </w:pPr>
    </w:p>
    <w:p w:rsidR="00255FF1" w:rsidRDefault="00255FF1" w:rsidP="00394D7F">
      <w:pPr>
        <w:jc w:val="both"/>
        <w:rPr>
          <w:sz w:val="28"/>
          <w:szCs w:val="28"/>
        </w:rPr>
      </w:pPr>
    </w:p>
    <w:p w:rsidR="00255FF1" w:rsidRDefault="00255FF1" w:rsidP="00394D7F">
      <w:pPr>
        <w:jc w:val="both"/>
        <w:rPr>
          <w:sz w:val="28"/>
          <w:szCs w:val="28"/>
        </w:rPr>
      </w:pPr>
    </w:p>
    <w:p w:rsidR="00255FF1" w:rsidRDefault="00255FF1" w:rsidP="00394D7F">
      <w:pPr>
        <w:jc w:val="both"/>
        <w:rPr>
          <w:sz w:val="28"/>
          <w:szCs w:val="28"/>
        </w:rPr>
      </w:pPr>
    </w:p>
    <w:p w:rsidR="00255FF1" w:rsidRDefault="00255FF1" w:rsidP="00394D7F">
      <w:pPr>
        <w:jc w:val="both"/>
        <w:rPr>
          <w:sz w:val="28"/>
          <w:szCs w:val="28"/>
        </w:rPr>
      </w:pPr>
    </w:p>
    <w:p w:rsidR="00255FF1" w:rsidRDefault="00255FF1" w:rsidP="00394D7F">
      <w:pPr>
        <w:jc w:val="both"/>
        <w:rPr>
          <w:sz w:val="28"/>
          <w:szCs w:val="28"/>
        </w:rPr>
      </w:pPr>
    </w:p>
    <w:p w:rsidR="00255FF1" w:rsidRDefault="00255FF1" w:rsidP="00394D7F">
      <w:pPr>
        <w:jc w:val="both"/>
        <w:rPr>
          <w:sz w:val="28"/>
          <w:szCs w:val="28"/>
        </w:rPr>
      </w:pPr>
    </w:p>
    <w:p w:rsidR="00255FF1" w:rsidRDefault="00255FF1" w:rsidP="00394D7F">
      <w:pPr>
        <w:jc w:val="both"/>
        <w:rPr>
          <w:sz w:val="28"/>
          <w:szCs w:val="28"/>
        </w:rPr>
      </w:pPr>
    </w:p>
    <w:p w:rsidR="00255FF1" w:rsidRDefault="00255FF1" w:rsidP="00394D7F">
      <w:pPr>
        <w:jc w:val="both"/>
        <w:rPr>
          <w:sz w:val="28"/>
          <w:szCs w:val="28"/>
        </w:rPr>
      </w:pPr>
    </w:p>
    <w:p w:rsidR="00255FF1" w:rsidRDefault="00255FF1" w:rsidP="00394D7F">
      <w:pPr>
        <w:jc w:val="both"/>
        <w:rPr>
          <w:sz w:val="28"/>
          <w:szCs w:val="28"/>
        </w:rPr>
      </w:pPr>
    </w:p>
    <w:tbl>
      <w:tblPr>
        <w:tblStyle w:val="a9"/>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814E3C" w:rsidTr="00AB0458">
        <w:tc>
          <w:tcPr>
            <w:tcW w:w="5778" w:type="dxa"/>
          </w:tcPr>
          <w:p w:rsidR="00814E3C" w:rsidRPr="004041FD" w:rsidRDefault="00814E3C" w:rsidP="00AB0458">
            <w:pPr>
              <w:jc w:val="both"/>
              <w:rPr>
                <w:kern w:val="36"/>
                <w:sz w:val="28"/>
                <w:szCs w:val="28"/>
              </w:rPr>
            </w:pPr>
          </w:p>
          <w:p w:rsidR="00814E3C" w:rsidRPr="004041FD" w:rsidRDefault="00814E3C" w:rsidP="00AB0458">
            <w:pPr>
              <w:jc w:val="both"/>
              <w:rPr>
                <w:kern w:val="36"/>
                <w:sz w:val="28"/>
                <w:szCs w:val="28"/>
              </w:rPr>
            </w:pPr>
          </w:p>
          <w:p w:rsidR="00814E3C" w:rsidRPr="004041FD" w:rsidRDefault="00814E3C" w:rsidP="00AB0458">
            <w:pPr>
              <w:jc w:val="both"/>
              <w:rPr>
                <w:kern w:val="36"/>
                <w:sz w:val="28"/>
                <w:szCs w:val="28"/>
              </w:rPr>
            </w:pPr>
          </w:p>
          <w:p w:rsidR="00814E3C" w:rsidRPr="004041FD" w:rsidRDefault="00814E3C" w:rsidP="00AB0458">
            <w:pPr>
              <w:jc w:val="both"/>
              <w:rPr>
                <w:kern w:val="36"/>
                <w:sz w:val="28"/>
                <w:szCs w:val="28"/>
              </w:rPr>
            </w:pPr>
          </w:p>
        </w:tc>
        <w:tc>
          <w:tcPr>
            <w:tcW w:w="3828" w:type="dxa"/>
            <w:hideMark/>
          </w:tcPr>
          <w:p w:rsidR="00814E3C" w:rsidRPr="004041FD" w:rsidRDefault="00814E3C" w:rsidP="00AB0458">
            <w:pPr>
              <w:rPr>
                <w:kern w:val="36"/>
                <w:sz w:val="28"/>
                <w:szCs w:val="28"/>
              </w:rPr>
            </w:pPr>
            <w:r w:rsidRPr="004041FD">
              <w:rPr>
                <w:kern w:val="36"/>
                <w:sz w:val="28"/>
                <w:szCs w:val="28"/>
              </w:rPr>
              <w:t>Приложение</w:t>
            </w:r>
          </w:p>
          <w:p w:rsidR="00814E3C" w:rsidRPr="004041FD" w:rsidRDefault="00814E3C" w:rsidP="00AB0458">
            <w:pPr>
              <w:rPr>
                <w:rFonts w:eastAsiaTheme="minorEastAsia"/>
                <w:sz w:val="28"/>
                <w:szCs w:val="28"/>
              </w:rPr>
            </w:pPr>
            <w:r w:rsidRPr="004041FD">
              <w:rPr>
                <w:kern w:val="36"/>
                <w:sz w:val="28"/>
                <w:szCs w:val="28"/>
              </w:rPr>
              <w:t>к решению Совета депутатов</w:t>
            </w:r>
            <w:r w:rsidRPr="004041FD">
              <w:rPr>
                <w:sz w:val="28"/>
                <w:szCs w:val="28"/>
              </w:rPr>
              <w:t xml:space="preserve"> муниципального образования </w:t>
            </w:r>
            <w:proofErr w:type="spellStart"/>
            <w:r w:rsidRPr="004041FD">
              <w:rPr>
                <w:sz w:val="28"/>
                <w:szCs w:val="28"/>
              </w:rPr>
              <w:t>Беляевский</w:t>
            </w:r>
            <w:proofErr w:type="spellEnd"/>
            <w:r w:rsidRPr="004041FD">
              <w:rPr>
                <w:sz w:val="28"/>
                <w:szCs w:val="28"/>
              </w:rPr>
              <w:t xml:space="preserve"> сельсовет Беляевского района Оренбургской области </w:t>
            </w:r>
          </w:p>
          <w:p w:rsidR="00814E3C" w:rsidRPr="004041FD" w:rsidRDefault="00814E3C" w:rsidP="00AB0458">
            <w:pPr>
              <w:rPr>
                <w:kern w:val="36"/>
                <w:sz w:val="28"/>
                <w:szCs w:val="28"/>
              </w:rPr>
            </w:pPr>
            <w:r w:rsidRPr="004041FD">
              <w:rPr>
                <w:sz w:val="28"/>
                <w:szCs w:val="28"/>
              </w:rPr>
              <w:t>от___________№_________</w:t>
            </w:r>
          </w:p>
        </w:tc>
      </w:tr>
    </w:tbl>
    <w:p w:rsidR="00356723" w:rsidRDefault="00356723" w:rsidP="00394D7F">
      <w:pPr>
        <w:jc w:val="both"/>
        <w:rPr>
          <w:sz w:val="28"/>
          <w:szCs w:val="28"/>
        </w:rPr>
      </w:pPr>
    </w:p>
    <w:p w:rsidR="00394D7F" w:rsidRDefault="00394D7F" w:rsidP="00394D7F">
      <w:pPr>
        <w:ind w:right="-55"/>
        <w:rPr>
          <w:rFonts w:eastAsiaTheme="minorEastAsia"/>
          <w:sz w:val="28"/>
          <w:szCs w:val="28"/>
        </w:rPr>
      </w:pPr>
    </w:p>
    <w:p w:rsidR="00394D7F" w:rsidRDefault="00394D7F" w:rsidP="00394D7F">
      <w:pPr>
        <w:ind w:right="-55"/>
        <w:jc w:val="center"/>
        <w:rPr>
          <w:sz w:val="28"/>
          <w:szCs w:val="28"/>
        </w:rPr>
      </w:pPr>
      <w:r>
        <w:rPr>
          <w:sz w:val="28"/>
          <w:szCs w:val="28"/>
        </w:rPr>
        <w:t>Изменения</w:t>
      </w:r>
    </w:p>
    <w:p w:rsidR="00394D7F" w:rsidRDefault="00394D7F" w:rsidP="00394D7F">
      <w:pPr>
        <w:ind w:right="-55"/>
        <w:jc w:val="center"/>
        <w:rPr>
          <w:rFonts w:cstheme="minorBidi"/>
          <w:sz w:val="28"/>
          <w:szCs w:val="28"/>
        </w:rPr>
      </w:pPr>
      <w:r>
        <w:rPr>
          <w:sz w:val="28"/>
          <w:szCs w:val="28"/>
        </w:rPr>
        <w:t xml:space="preserve">в Устав муниципального образования </w:t>
      </w:r>
      <w:proofErr w:type="spellStart"/>
      <w:r w:rsidR="003A60A1" w:rsidRPr="00DD1F5A">
        <w:rPr>
          <w:sz w:val="28"/>
          <w:szCs w:val="28"/>
        </w:rPr>
        <w:t>Беляевский</w:t>
      </w:r>
      <w:proofErr w:type="spellEnd"/>
      <w:r>
        <w:rPr>
          <w:sz w:val="28"/>
          <w:szCs w:val="28"/>
        </w:rPr>
        <w:t xml:space="preserve"> сельсовет </w:t>
      </w:r>
    </w:p>
    <w:p w:rsidR="00394D7F" w:rsidRDefault="00394D7F" w:rsidP="00394D7F">
      <w:pPr>
        <w:ind w:right="-55"/>
        <w:jc w:val="center"/>
        <w:rPr>
          <w:sz w:val="28"/>
          <w:szCs w:val="28"/>
        </w:rPr>
      </w:pPr>
      <w:r>
        <w:rPr>
          <w:sz w:val="28"/>
          <w:szCs w:val="28"/>
        </w:rPr>
        <w:t>Беляевского района Оренбургской области</w:t>
      </w:r>
    </w:p>
    <w:p w:rsidR="005868C9" w:rsidRDefault="005868C9" w:rsidP="005868C9">
      <w:pPr>
        <w:ind w:right="-55"/>
        <w:jc w:val="center"/>
        <w:rPr>
          <w:sz w:val="28"/>
          <w:szCs w:val="28"/>
        </w:rPr>
      </w:pPr>
    </w:p>
    <w:p w:rsidR="005868C9" w:rsidRDefault="005868C9" w:rsidP="005868C9">
      <w:pPr>
        <w:pStyle w:val="a6"/>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 В части 1 статьи 5:</w:t>
      </w:r>
    </w:p>
    <w:p w:rsidR="005868C9" w:rsidRDefault="005868C9" w:rsidP="005868C9">
      <w:pPr>
        <w:pStyle w:val="a6"/>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а) пункт 27 изложить в новой редакции:</w:t>
      </w:r>
    </w:p>
    <w:p w:rsidR="005868C9" w:rsidRDefault="005868C9" w:rsidP="005868C9">
      <w:pPr>
        <w:autoSpaceDE w:val="0"/>
        <w:autoSpaceDN w:val="0"/>
        <w:adjustRightInd w:val="0"/>
        <w:ind w:firstLine="709"/>
        <w:jc w:val="both"/>
        <w:outlineLvl w:val="1"/>
        <w:rPr>
          <w:sz w:val="28"/>
          <w:szCs w:val="28"/>
        </w:rPr>
      </w:pPr>
      <w:r>
        <w:rPr>
          <w:b/>
          <w:sz w:val="28"/>
          <w:szCs w:val="28"/>
          <w:shd w:val="clear" w:color="auto" w:fill="FFFFFF"/>
        </w:rPr>
        <w:t>«</w:t>
      </w:r>
      <w:r>
        <w:rPr>
          <w:sz w:val="28"/>
          <w:szCs w:val="28"/>
        </w:rPr>
        <w:t xml:space="preserve">27) осуществление муниципального контроля в области охраны и </w:t>
      </w:r>
      <w:bookmarkStart w:id="3" w:name="_GoBack"/>
      <w:bookmarkEnd w:id="3"/>
      <w:r>
        <w:rPr>
          <w:sz w:val="28"/>
          <w:szCs w:val="28"/>
        </w:rPr>
        <w:t>использования особо охраняемых природных территорий местного значения;»;</w:t>
      </w:r>
    </w:p>
    <w:p w:rsidR="005868C9" w:rsidRDefault="005868C9" w:rsidP="005868C9">
      <w:pPr>
        <w:pStyle w:val="a6"/>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б) дополнить пунктом 38 следующего содержания:</w:t>
      </w:r>
    </w:p>
    <w:p w:rsidR="005868C9" w:rsidRDefault="005868C9" w:rsidP="009E204F">
      <w:pPr>
        <w:pStyle w:val="a6"/>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«38) осуществление учета личных подсобных хозяйств, которые ведут граждане в соответствии с Федеральным законом от </w:t>
      </w:r>
      <w:proofErr w:type="gramStart"/>
      <w:r>
        <w:rPr>
          <w:rFonts w:ascii="Times New Roman" w:hAnsi="Times New Roman" w:cs="Times New Roman"/>
          <w:sz w:val="28"/>
          <w:szCs w:val="28"/>
          <w:shd w:val="clear" w:color="auto" w:fill="FFFFFF"/>
        </w:rPr>
        <w:t>07.07.2003  №</w:t>
      </w:r>
      <w:proofErr w:type="gramEnd"/>
      <w:r>
        <w:rPr>
          <w:rFonts w:ascii="Times New Roman" w:hAnsi="Times New Roman" w:cs="Times New Roman"/>
          <w:sz w:val="28"/>
          <w:szCs w:val="28"/>
          <w:shd w:val="clear" w:color="auto" w:fill="FFFFFF"/>
        </w:rPr>
        <w:t xml:space="preserve">112-ФЗ «О личном подсобном хозяйстве», в </w:t>
      </w:r>
      <w:proofErr w:type="spellStart"/>
      <w:r>
        <w:rPr>
          <w:rFonts w:ascii="Times New Roman" w:hAnsi="Times New Roman" w:cs="Times New Roman"/>
          <w:sz w:val="28"/>
          <w:szCs w:val="28"/>
          <w:shd w:val="clear" w:color="auto" w:fill="FFFFFF"/>
        </w:rPr>
        <w:t>похозяйственных</w:t>
      </w:r>
      <w:proofErr w:type="spellEnd"/>
      <w:r>
        <w:rPr>
          <w:rFonts w:ascii="Times New Roman" w:hAnsi="Times New Roman" w:cs="Times New Roman"/>
          <w:sz w:val="28"/>
          <w:szCs w:val="28"/>
          <w:shd w:val="clear" w:color="auto" w:fill="FFFFFF"/>
        </w:rPr>
        <w:t xml:space="preserve"> книгах.»;</w:t>
      </w:r>
    </w:p>
    <w:p w:rsidR="005868C9" w:rsidRDefault="005868C9" w:rsidP="005868C9">
      <w:pPr>
        <w:pStyle w:val="a6"/>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 Абзац 2 части 6 статьи 8 изложить в новой редакции:</w:t>
      </w:r>
    </w:p>
    <w:p w:rsidR="005868C9" w:rsidRDefault="005868C9" w:rsidP="005868C9">
      <w:pPr>
        <w:shd w:val="clear" w:color="auto" w:fill="FFFFFF"/>
        <w:ind w:firstLine="709"/>
        <w:jc w:val="both"/>
        <w:rPr>
          <w:sz w:val="28"/>
          <w:szCs w:val="28"/>
        </w:rPr>
      </w:pPr>
      <w:r>
        <w:rPr>
          <w:sz w:val="28"/>
          <w:szCs w:val="28"/>
          <w:shd w:val="clear" w:color="auto" w:fill="FFFFFF"/>
        </w:rPr>
        <w:t>«</w:t>
      </w:r>
      <w:r>
        <w:rPr>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сельсовета,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организующей местный референдум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5868C9" w:rsidRDefault="005868C9" w:rsidP="005868C9">
      <w:pPr>
        <w:pStyle w:val="a6"/>
        <w:ind w:firstLine="708"/>
        <w:jc w:val="both"/>
        <w:rPr>
          <w:rFonts w:ascii="Times New Roman" w:hAnsi="Times New Roman" w:cs="Times New Roman"/>
          <w:b/>
          <w:sz w:val="28"/>
          <w:szCs w:val="28"/>
        </w:rPr>
      </w:pPr>
      <w:r>
        <w:rPr>
          <w:rFonts w:ascii="Times New Roman" w:hAnsi="Times New Roman" w:cs="Times New Roman"/>
          <w:b/>
          <w:sz w:val="28"/>
          <w:szCs w:val="28"/>
        </w:rPr>
        <w:t>3. Часть 3 статьи 12 дополнить абзацем следующего содержания:</w:t>
      </w:r>
    </w:p>
    <w:p w:rsidR="005868C9" w:rsidRPr="009E204F" w:rsidRDefault="005868C9" w:rsidP="009E204F">
      <w:pPr>
        <w:pStyle w:val="3"/>
        <w:keepNext w:val="0"/>
        <w:autoSpaceDE w:val="0"/>
        <w:autoSpaceDN w:val="0"/>
        <w:adjustRightInd w:val="0"/>
        <w:ind w:firstLine="709"/>
        <w:jc w:val="both"/>
        <w:rPr>
          <w:rFonts w:ascii="Times New Roman" w:hAnsi="Times New Roman" w:cs="Times New Roman"/>
          <w:color w:val="auto"/>
          <w:sz w:val="28"/>
          <w:szCs w:val="28"/>
        </w:rPr>
      </w:pPr>
      <w:r w:rsidRPr="005868C9">
        <w:rPr>
          <w:rFonts w:ascii="Times New Roman" w:hAnsi="Times New Roman" w:cs="Times New Roman"/>
          <w:color w:val="auto"/>
          <w:sz w:val="28"/>
          <w:szCs w:val="28"/>
        </w:rPr>
        <w:t>«При решении вопросов, предусмотренных пунктом 3 части 1 настоящей статьи, в сходе граждан также принимают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5868C9" w:rsidRDefault="005868C9" w:rsidP="005868C9">
      <w:pPr>
        <w:pStyle w:val="a6"/>
        <w:ind w:firstLine="708"/>
        <w:jc w:val="both"/>
        <w:rPr>
          <w:rFonts w:ascii="Times New Roman" w:hAnsi="Times New Roman" w:cs="Times New Roman"/>
          <w:sz w:val="28"/>
          <w:szCs w:val="28"/>
        </w:rPr>
      </w:pPr>
      <w:r>
        <w:rPr>
          <w:rFonts w:ascii="Times New Roman" w:hAnsi="Times New Roman" w:cs="Times New Roman"/>
          <w:b/>
          <w:sz w:val="28"/>
          <w:szCs w:val="28"/>
        </w:rPr>
        <w:t>4. Часть 1 статьи 27 дополнить пунктом 10.1 следующего содержания:</w:t>
      </w:r>
    </w:p>
    <w:p w:rsidR="005868C9" w:rsidRDefault="005868C9" w:rsidP="005868C9">
      <w:pPr>
        <w:pStyle w:val="a6"/>
        <w:ind w:firstLine="708"/>
        <w:jc w:val="both"/>
        <w:rPr>
          <w:rFonts w:ascii="Times New Roman" w:hAnsi="Times New Roman" w:cs="Times New Roman"/>
          <w:sz w:val="28"/>
          <w:szCs w:val="28"/>
        </w:rPr>
      </w:pPr>
      <w:r>
        <w:rPr>
          <w:rFonts w:ascii="Times New Roman" w:hAnsi="Times New Roman" w:cs="Times New Roman"/>
          <w:sz w:val="28"/>
          <w:szCs w:val="28"/>
        </w:rPr>
        <w:t xml:space="preserve">«10.1. приобретения им статуса иностранного агента;»; </w:t>
      </w:r>
    </w:p>
    <w:p w:rsidR="005868C9" w:rsidRDefault="005868C9" w:rsidP="005868C9">
      <w:pPr>
        <w:pStyle w:val="a6"/>
        <w:ind w:firstLine="708"/>
        <w:jc w:val="both"/>
        <w:rPr>
          <w:rFonts w:ascii="Times New Roman" w:hAnsi="Times New Roman" w:cs="Times New Roman"/>
          <w:sz w:val="28"/>
          <w:szCs w:val="28"/>
        </w:rPr>
      </w:pPr>
      <w:r>
        <w:rPr>
          <w:rFonts w:ascii="Times New Roman" w:hAnsi="Times New Roman" w:cs="Times New Roman"/>
          <w:sz w:val="28"/>
          <w:szCs w:val="28"/>
        </w:rPr>
        <w:t>5. Абзац 2 пункта 4 части 4 статьи 28 изложить в новой редакции:</w:t>
      </w:r>
    </w:p>
    <w:p w:rsidR="005868C9" w:rsidRDefault="005868C9" w:rsidP="005868C9">
      <w:pPr>
        <w:ind w:firstLine="709"/>
        <w:jc w:val="both"/>
        <w:rPr>
          <w:color w:val="0070C0"/>
          <w:sz w:val="28"/>
          <w:szCs w:val="28"/>
        </w:rPr>
      </w:pPr>
      <w:r>
        <w:rPr>
          <w:sz w:val="28"/>
          <w:szCs w:val="28"/>
        </w:rPr>
        <w:t xml:space="preserve">«Глава сельсовета не может быть депутатом Государственной Думы Федерального Собрания Российской Федерации, сенатором Российской </w:t>
      </w:r>
      <w:r>
        <w:rPr>
          <w:sz w:val="28"/>
          <w:szCs w:val="28"/>
        </w:rPr>
        <w:lastRenderedPageBreak/>
        <w:t>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иными федеральными законами.»;</w:t>
      </w:r>
    </w:p>
    <w:p w:rsidR="005868C9" w:rsidRDefault="005868C9" w:rsidP="005868C9">
      <w:pPr>
        <w:pStyle w:val="a6"/>
        <w:jc w:val="both"/>
        <w:rPr>
          <w:rFonts w:ascii="Times New Roman" w:hAnsi="Times New Roman" w:cs="Times New Roman"/>
          <w:b/>
          <w:sz w:val="28"/>
          <w:szCs w:val="28"/>
        </w:rPr>
      </w:pPr>
      <w:r>
        <w:tab/>
      </w:r>
      <w:r>
        <w:rPr>
          <w:rFonts w:ascii="Times New Roman" w:hAnsi="Times New Roman" w:cs="Times New Roman"/>
          <w:b/>
          <w:sz w:val="28"/>
          <w:szCs w:val="28"/>
        </w:rPr>
        <w:t>6. Статью 37 изложить в новой редакции следующего содержания:</w:t>
      </w:r>
    </w:p>
    <w:p w:rsidR="005868C9" w:rsidRDefault="005868C9" w:rsidP="005868C9">
      <w:pPr>
        <w:pStyle w:val="a6"/>
        <w:ind w:firstLine="708"/>
        <w:jc w:val="both"/>
        <w:rPr>
          <w:rFonts w:ascii="Times New Roman" w:hAnsi="Times New Roman" w:cs="Times New Roman"/>
          <w:kern w:val="2"/>
          <w:sz w:val="28"/>
          <w:szCs w:val="28"/>
        </w:rPr>
      </w:pPr>
      <w:r>
        <w:rPr>
          <w:rFonts w:ascii="Times New Roman" w:hAnsi="Times New Roman" w:cs="Times New Roman"/>
          <w:kern w:val="2"/>
          <w:sz w:val="28"/>
          <w:szCs w:val="28"/>
        </w:rPr>
        <w:t>«Статья 37. Муниципальная служба</w:t>
      </w:r>
    </w:p>
    <w:p w:rsidR="005868C9" w:rsidRDefault="005868C9" w:rsidP="005868C9">
      <w:pPr>
        <w:pStyle w:val="a6"/>
        <w:ind w:firstLine="708"/>
        <w:jc w:val="both"/>
        <w:rPr>
          <w:rFonts w:ascii="Times New Roman" w:hAnsi="Times New Roman" w:cs="Times New Roman"/>
          <w:sz w:val="28"/>
          <w:szCs w:val="28"/>
        </w:rPr>
      </w:pPr>
      <w:r>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868C9" w:rsidRDefault="005868C9" w:rsidP="005868C9">
      <w:pPr>
        <w:pStyle w:val="a6"/>
        <w:ind w:firstLine="708"/>
        <w:jc w:val="both"/>
        <w:rPr>
          <w:rFonts w:ascii="Times New Roman" w:hAnsi="Times New Roman" w:cs="Times New Roman"/>
          <w:bCs/>
          <w:sz w:val="28"/>
          <w:szCs w:val="28"/>
        </w:rPr>
      </w:pPr>
      <w:r>
        <w:rPr>
          <w:rFonts w:ascii="Times New Roman" w:hAnsi="Times New Roman" w:cs="Times New Roman"/>
          <w:sz w:val="28"/>
          <w:szCs w:val="28"/>
          <w:lang w:eastAsia="zh-CN"/>
        </w:rPr>
        <w:t xml:space="preserve">2. </w:t>
      </w:r>
      <w:r>
        <w:rPr>
          <w:rFonts w:ascii="Times New Roman" w:hAnsi="Times New Roman" w:cs="Times New Roman"/>
          <w:bCs/>
          <w:sz w:val="28"/>
          <w:szCs w:val="28"/>
        </w:rPr>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5868C9" w:rsidRDefault="005868C9" w:rsidP="005868C9">
      <w:pPr>
        <w:pStyle w:val="a6"/>
        <w:ind w:firstLine="708"/>
        <w:jc w:val="both"/>
        <w:rPr>
          <w:rFonts w:ascii="Times New Roman" w:hAnsi="Times New Roman" w:cs="Times New Roman"/>
          <w:sz w:val="28"/>
          <w:szCs w:val="28"/>
        </w:rPr>
      </w:pPr>
      <w:r>
        <w:rPr>
          <w:rFonts w:ascii="Times New Roman" w:hAnsi="Times New Roman" w:cs="Times New Roman"/>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5868C9" w:rsidRDefault="005868C9" w:rsidP="009E204F">
      <w:pPr>
        <w:pStyle w:val="a6"/>
        <w:ind w:firstLine="708"/>
        <w:jc w:val="both"/>
        <w:rPr>
          <w:rFonts w:ascii="Times New Roman" w:hAnsi="Times New Roman" w:cs="Times New Roman"/>
          <w:sz w:val="28"/>
          <w:szCs w:val="28"/>
          <w:lang w:eastAsia="zh-CN"/>
        </w:rPr>
      </w:pPr>
      <w:r>
        <w:rPr>
          <w:rFonts w:ascii="Times New Roman" w:hAnsi="Times New Roman" w:cs="Times New Roman"/>
          <w:sz w:val="28"/>
          <w:szCs w:val="28"/>
          <w:lang w:eastAsia="zh-CN"/>
        </w:rPr>
        <w:t>4. Должности муниципальной службы сельского поселения устанавливаются решением Совета депутатов в соответствии с реестром должностей муниципальной службы в Оренбургской области, утверждаемым областным законом.»;</w:t>
      </w:r>
    </w:p>
    <w:p w:rsidR="005868C9" w:rsidRDefault="005868C9" w:rsidP="005868C9">
      <w:pPr>
        <w:pStyle w:val="a6"/>
        <w:ind w:firstLine="708"/>
        <w:jc w:val="both"/>
        <w:rPr>
          <w:rFonts w:ascii="Times New Roman" w:hAnsi="Times New Roman" w:cs="Times New Roman"/>
          <w:b/>
          <w:sz w:val="28"/>
          <w:szCs w:val="28"/>
          <w:lang w:eastAsia="zh-CN"/>
        </w:rPr>
      </w:pPr>
      <w:r>
        <w:rPr>
          <w:rFonts w:ascii="Times New Roman" w:hAnsi="Times New Roman" w:cs="Times New Roman"/>
          <w:b/>
          <w:sz w:val="28"/>
          <w:szCs w:val="28"/>
          <w:lang w:eastAsia="zh-CN"/>
        </w:rPr>
        <w:t>7. Статью 45 изложить в новой редакции следующего содержания:</w:t>
      </w:r>
    </w:p>
    <w:p w:rsidR="005868C9" w:rsidRDefault="005868C9" w:rsidP="005868C9">
      <w:pPr>
        <w:pStyle w:val="a6"/>
        <w:ind w:firstLine="708"/>
        <w:jc w:val="both"/>
        <w:rPr>
          <w:rFonts w:ascii="Times New Roman" w:hAnsi="Times New Roman" w:cs="Times New Roman"/>
          <w:kern w:val="2"/>
          <w:sz w:val="28"/>
          <w:szCs w:val="28"/>
        </w:rPr>
      </w:pPr>
      <w:r>
        <w:rPr>
          <w:rFonts w:ascii="Times New Roman" w:hAnsi="Times New Roman" w:cs="Times New Roman"/>
          <w:kern w:val="2"/>
          <w:sz w:val="28"/>
          <w:szCs w:val="28"/>
        </w:rPr>
        <w:t>«Статья 45. Порядок обнародования и вступления в силу муниципальных правовых актов сельсовета</w:t>
      </w:r>
    </w:p>
    <w:p w:rsidR="005868C9" w:rsidRDefault="005868C9" w:rsidP="005868C9">
      <w:pPr>
        <w:pStyle w:val="a6"/>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 Муниципальные правовые акты органов местного самоуправления сельсовета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5868C9" w:rsidRDefault="005868C9" w:rsidP="005868C9">
      <w:pPr>
        <w:pStyle w:val="a6"/>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 Решения Совета депутатов о налогах и сборах вступают в силу в соответствии с Налоговым кодексом Российской Федерации.</w:t>
      </w:r>
    </w:p>
    <w:p w:rsidR="005868C9" w:rsidRDefault="005868C9" w:rsidP="005868C9">
      <w:pPr>
        <w:pStyle w:val="a6"/>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w:t>
      </w:r>
      <w:r>
        <w:rPr>
          <w:rFonts w:ascii="Times New Roman" w:eastAsia="Calibri" w:hAnsi="Times New Roman" w:cs="Times New Roman"/>
          <w:sz w:val="28"/>
          <w:szCs w:val="28"/>
          <w:lang w:eastAsia="en-US"/>
        </w:rPr>
        <w:lastRenderedPageBreak/>
        <w:t>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5868C9" w:rsidRDefault="005868C9" w:rsidP="005868C9">
      <w:pPr>
        <w:pStyle w:val="a6"/>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4. Обнародованием муниципального правового акта, в том числе соглашения, заключенного между органами местного самоуправления, является: </w:t>
      </w:r>
    </w:p>
    <w:p w:rsidR="005868C9" w:rsidRDefault="005868C9" w:rsidP="005868C9">
      <w:pPr>
        <w:pStyle w:val="a6"/>
        <w:ind w:firstLine="708"/>
        <w:jc w:val="both"/>
        <w:rPr>
          <w:rFonts w:ascii="Times New Roman" w:hAnsi="Times New Roman" w:cs="Times New Roman"/>
          <w:kern w:val="2"/>
          <w:sz w:val="28"/>
          <w:szCs w:val="28"/>
        </w:rPr>
      </w:pPr>
      <w:r>
        <w:rPr>
          <w:rFonts w:ascii="Times New Roman" w:hAnsi="Times New Roman" w:cs="Times New Roman"/>
          <w:kern w:val="2"/>
          <w:sz w:val="28"/>
          <w:szCs w:val="28"/>
        </w:rPr>
        <w:t>официальное опубликование муниципального правового акта;</w:t>
      </w:r>
    </w:p>
    <w:p w:rsidR="005868C9" w:rsidRDefault="005868C9" w:rsidP="005868C9">
      <w:pPr>
        <w:pStyle w:val="a6"/>
        <w:ind w:firstLine="708"/>
        <w:jc w:val="both"/>
        <w:rPr>
          <w:rFonts w:ascii="Times New Roman" w:hAnsi="Times New Roman" w:cs="Times New Roman"/>
          <w:kern w:val="2"/>
          <w:sz w:val="28"/>
          <w:szCs w:val="28"/>
        </w:rPr>
      </w:pPr>
      <w:r>
        <w:rPr>
          <w:rFonts w:ascii="Times New Roman" w:hAnsi="Times New Roman" w:cs="Times New Roman"/>
          <w:kern w:val="2"/>
          <w:sz w:val="28"/>
          <w:szCs w:val="28"/>
        </w:rPr>
        <w:t>размещение на официальном сайте сельсовета в информационно-телекоммуникационной сети «Интернет»</w:t>
      </w:r>
      <w:r w:rsidRPr="005868C9">
        <w:rPr>
          <w:rFonts w:ascii="Times New Roman" w:hAnsi="Times New Roman" w:cs="Times New Roman"/>
          <w:kern w:val="2"/>
          <w:sz w:val="28"/>
          <w:szCs w:val="28"/>
        </w:rPr>
        <w:t xml:space="preserve"> (</w:t>
      </w:r>
      <w:proofErr w:type="spellStart"/>
      <w:r w:rsidRPr="005868C9">
        <w:rPr>
          <w:rFonts w:ascii="Times New Roman" w:hAnsi="Times New Roman" w:cs="Times New Roman"/>
          <w:sz w:val="28"/>
          <w:szCs w:val="28"/>
        </w:rPr>
        <w:t>беляевский</w:t>
      </w:r>
      <w:proofErr w:type="spellEnd"/>
      <w:r w:rsidRPr="005868C9">
        <w:rPr>
          <w:rFonts w:ascii="Times New Roman" w:hAnsi="Times New Roman" w:cs="Times New Roman"/>
          <w:sz w:val="28"/>
          <w:szCs w:val="28"/>
        </w:rPr>
        <w:t>-с-</w:t>
      </w:r>
      <w:proofErr w:type="spellStart"/>
      <w:proofErr w:type="gramStart"/>
      <w:r w:rsidRPr="005868C9">
        <w:rPr>
          <w:rFonts w:ascii="Times New Roman" w:hAnsi="Times New Roman" w:cs="Times New Roman"/>
          <w:sz w:val="28"/>
          <w:szCs w:val="28"/>
        </w:rPr>
        <w:t>с.рф</w:t>
      </w:r>
      <w:proofErr w:type="spellEnd"/>
      <w:proofErr w:type="gramEnd"/>
      <w:r w:rsidRPr="005868C9">
        <w:rPr>
          <w:rFonts w:ascii="Times New Roman" w:hAnsi="Times New Roman" w:cs="Times New Roman"/>
          <w:kern w:val="2"/>
          <w:sz w:val="28"/>
          <w:szCs w:val="28"/>
        </w:rPr>
        <w:t>);</w:t>
      </w:r>
    </w:p>
    <w:p w:rsidR="005868C9" w:rsidRDefault="005868C9" w:rsidP="005868C9">
      <w:pPr>
        <w:pStyle w:val="a6"/>
        <w:ind w:firstLine="708"/>
        <w:jc w:val="both"/>
        <w:rPr>
          <w:rFonts w:ascii="Times New Roman" w:hAnsi="Times New Roman" w:cs="Times New Roman"/>
          <w:color w:val="FF0000"/>
          <w:sz w:val="28"/>
          <w:szCs w:val="28"/>
        </w:rPr>
      </w:pPr>
      <w:r>
        <w:rPr>
          <w:rFonts w:ascii="Times New Roman" w:hAnsi="Times New Roman" w:cs="Times New Roman"/>
          <w:kern w:val="2"/>
          <w:sz w:val="28"/>
          <w:szCs w:val="28"/>
        </w:rPr>
        <w:t xml:space="preserve">размещение в местах, доступных для неограниченного круга лиц, на информационных стендах </w:t>
      </w:r>
      <w:r>
        <w:rPr>
          <w:rFonts w:ascii="Times New Roman" w:hAnsi="Times New Roman"/>
          <w:sz w:val="28"/>
          <w:szCs w:val="28"/>
        </w:rPr>
        <w:t>в здании и у здания администрации</w:t>
      </w:r>
      <w:r w:rsidRPr="00255FF1">
        <w:rPr>
          <w:rFonts w:ascii="Times New Roman" w:hAnsi="Times New Roman" w:cs="Times New Roman"/>
          <w:sz w:val="28"/>
          <w:szCs w:val="28"/>
        </w:rPr>
        <w:t xml:space="preserve"> Беляевского сельсовета</w:t>
      </w:r>
      <w:r w:rsidRPr="00255FF1">
        <w:rPr>
          <w:rFonts w:ascii="Times New Roman" w:eastAsia="Times New Roman" w:hAnsi="Times New Roman" w:cs="Times New Roman"/>
          <w:sz w:val="28"/>
          <w:szCs w:val="28"/>
        </w:rPr>
        <w:t xml:space="preserve">, по адресу: село Беляевка ул. Банковская 9, </w:t>
      </w:r>
      <w:r w:rsidRPr="00255FF1">
        <w:rPr>
          <w:rFonts w:ascii="Times New Roman" w:eastAsia="Calibri" w:hAnsi="Times New Roman" w:cs="Times New Roman"/>
          <w:sz w:val="28"/>
          <w:szCs w:val="28"/>
          <w:lang w:eastAsia="en-US"/>
        </w:rPr>
        <w:t xml:space="preserve">в помещении </w:t>
      </w:r>
      <w:r w:rsidRPr="00255FF1">
        <w:rPr>
          <w:rFonts w:ascii="Times New Roman" w:hAnsi="Times New Roman" w:cs="Times New Roman"/>
          <w:sz w:val="28"/>
          <w:szCs w:val="28"/>
        </w:rPr>
        <w:t>МБОУ «</w:t>
      </w:r>
      <w:proofErr w:type="spellStart"/>
      <w:r w:rsidRPr="00255FF1">
        <w:rPr>
          <w:rFonts w:ascii="Times New Roman" w:hAnsi="Times New Roman" w:cs="Times New Roman"/>
          <w:sz w:val="28"/>
          <w:szCs w:val="28"/>
        </w:rPr>
        <w:t>Жанаталапская</w:t>
      </w:r>
      <w:proofErr w:type="spellEnd"/>
      <w:r w:rsidRPr="00255FF1">
        <w:rPr>
          <w:rFonts w:ascii="Times New Roman" w:hAnsi="Times New Roman" w:cs="Times New Roman"/>
          <w:sz w:val="28"/>
          <w:szCs w:val="28"/>
        </w:rPr>
        <w:t xml:space="preserve"> основная общеобразовательная школа», по адресу: с. </w:t>
      </w:r>
      <w:proofErr w:type="spellStart"/>
      <w:r w:rsidRPr="00255FF1">
        <w:rPr>
          <w:rFonts w:ascii="Times New Roman" w:hAnsi="Times New Roman" w:cs="Times New Roman"/>
          <w:sz w:val="28"/>
          <w:szCs w:val="28"/>
        </w:rPr>
        <w:t>Жанаталап</w:t>
      </w:r>
      <w:proofErr w:type="spellEnd"/>
      <w:r w:rsidRPr="00255FF1">
        <w:rPr>
          <w:rFonts w:ascii="Times New Roman" w:hAnsi="Times New Roman" w:cs="Times New Roman"/>
          <w:sz w:val="28"/>
          <w:szCs w:val="28"/>
        </w:rPr>
        <w:t xml:space="preserve">, ул. Центральная, </w:t>
      </w:r>
      <w:r w:rsidR="00255FF1" w:rsidRPr="00255FF1">
        <w:rPr>
          <w:rFonts w:ascii="Times New Roman" w:hAnsi="Times New Roman" w:cs="Times New Roman"/>
          <w:sz w:val="28"/>
          <w:szCs w:val="28"/>
        </w:rPr>
        <w:t>2А</w:t>
      </w:r>
      <w:r w:rsidRPr="00255FF1">
        <w:rPr>
          <w:rFonts w:ascii="Times New Roman" w:eastAsia="Calibri" w:hAnsi="Times New Roman" w:cs="Times New Roman"/>
          <w:sz w:val="28"/>
          <w:szCs w:val="28"/>
          <w:lang w:eastAsia="en-US"/>
        </w:rPr>
        <w:t>.</w:t>
      </w:r>
    </w:p>
    <w:p w:rsidR="005868C9" w:rsidRDefault="005868C9" w:rsidP="005868C9">
      <w:pPr>
        <w:pStyle w:val="a6"/>
        <w:ind w:firstLine="708"/>
        <w:jc w:val="both"/>
        <w:rPr>
          <w:rFonts w:ascii="Times New Roman" w:hAnsi="Times New Roman" w:cs="Times New Roman"/>
          <w:sz w:val="28"/>
          <w:szCs w:val="28"/>
        </w:rPr>
      </w:pPr>
      <w:r>
        <w:rPr>
          <w:rFonts w:ascii="Times New Roman" w:hAnsi="Times New Roman" w:cs="Times New Roman"/>
          <w:sz w:val="28"/>
          <w:szCs w:val="28"/>
        </w:rPr>
        <w:t>Гражданам обеспечивается возможность ознакомления с принятыми муниципальными нормативными правовыми актами в местах, указанных в настоящей части, в течение четырнадцати дней со дня размещения муниципального нормативного правового акта.</w:t>
      </w:r>
    </w:p>
    <w:p w:rsidR="005868C9" w:rsidRDefault="005868C9" w:rsidP="005868C9">
      <w:pPr>
        <w:pStyle w:val="a6"/>
        <w:ind w:firstLine="708"/>
        <w:jc w:val="both"/>
        <w:rPr>
          <w:rFonts w:ascii="Times New Roman" w:hAnsi="Times New Roman" w:cs="Times New Roman"/>
          <w:sz w:val="28"/>
          <w:szCs w:val="28"/>
        </w:rPr>
      </w:pPr>
      <w:r>
        <w:rPr>
          <w:rFonts w:ascii="Times New Roman" w:hAnsi="Times New Roman" w:cs="Times New Roman"/>
          <w:sz w:val="28"/>
          <w:szCs w:val="28"/>
        </w:rPr>
        <w:t xml:space="preserve">5.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w:t>
      </w:r>
      <w:r>
        <w:rPr>
          <w:rFonts w:ascii="Times New Roman" w:eastAsia="Times New Roman" w:hAnsi="Times New Roman" w:cs="Times New Roman"/>
          <w:bCs/>
          <w:kern w:val="2"/>
          <w:sz w:val="28"/>
          <w:szCs w:val="28"/>
        </w:rPr>
        <w:t>«Исток»</w:t>
      </w:r>
      <w:r>
        <w:rPr>
          <w:rFonts w:ascii="Times New Roman" w:hAnsi="Times New Roman" w:cs="Times New Roman"/>
          <w:sz w:val="28"/>
          <w:szCs w:val="28"/>
        </w:rPr>
        <w:t>.</w:t>
      </w:r>
    </w:p>
    <w:p w:rsidR="005868C9" w:rsidRDefault="005868C9" w:rsidP="005868C9">
      <w:pPr>
        <w:pStyle w:val="a6"/>
        <w:ind w:firstLine="708"/>
        <w:jc w:val="both"/>
        <w:rPr>
          <w:rFonts w:ascii="Times New Roman" w:hAnsi="Times New Roman" w:cs="Times New Roman"/>
          <w:kern w:val="2"/>
          <w:sz w:val="28"/>
          <w:szCs w:val="28"/>
        </w:rPr>
      </w:pPr>
      <w:r>
        <w:rPr>
          <w:rFonts w:ascii="Times New Roman" w:hAnsi="Times New Roman" w:cs="Times New Roman"/>
          <w:kern w:val="2"/>
          <w:sz w:val="28"/>
          <w:szCs w:val="28"/>
        </w:rPr>
        <w:t>6. Муниципальные нормативные правовые акты сельсовета размещаются 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Эл № ФС77-72471 от 05.03.2018).</w:t>
      </w:r>
    </w:p>
    <w:p w:rsidR="005868C9" w:rsidRDefault="005868C9" w:rsidP="009E204F">
      <w:pPr>
        <w:pStyle w:val="a6"/>
        <w:ind w:firstLine="708"/>
        <w:jc w:val="both"/>
        <w:rPr>
          <w:rFonts w:ascii="Times New Roman" w:hAnsi="Times New Roman" w:cs="Times New Roman"/>
          <w:kern w:val="2"/>
          <w:sz w:val="28"/>
          <w:szCs w:val="28"/>
        </w:rPr>
      </w:pPr>
      <w:r>
        <w:rPr>
          <w:rFonts w:ascii="Times New Roman" w:hAnsi="Times New Roman" w:cs="Times New Roman"/>
          <w:kern w:val="2"/>
          <w:sz w:val="28"/>
          <w:szCs w:val="28"/>
        </w:rPr>
        <w:t>7.</w:t>
      </w:r>
      <w:r w:rsidR="00255FF1">
        <w:rPr>
          <w:rFonts w:ascii="Times New Roman" w:hAnsi="Times New Roman" w:cs="Times New Roman"/>
          <w:kern w:val="2"/>
          <w:sz w:val="28"/>
          <w:szCs w:val="28"/>
        </w:rPr>
        <w:t xml:space="preserve"> </w:t>
      </w:r>
      <w:r>
        <w:rPr>
          <w:rFonts w:ascii="Times New Roman" w:hAnsi="Times New Roman" w:cs="Times New Roman"/>
          <w:kern w:val="2"/>
          <w:sz w:val="28"/>
          <w:szCs w:val="28"/>
        </w:rPr>
        <w:t xml:space="preserve">Муниципальные правовые акты </w:t>
      </w:r>
      <w:r>
        <w:rPr>
          <w:rFonts w:ascii="Times New Roman" w:eastAsia="Calibri" w:hAnsi="Times New Roman" w:cs="Times New Roman"/>
          <w:sz w:val="28"/>
          <w:szCs w:val="28"/>
          <w:lang w:eastAsia="en-US"/>
        </w:rPr>
        <w:t>органов местного самоуправления сельсовета</w:t>
      </w:r>
      <w:r>
        <w:rPr>
          <w:rFonts w:ascii="Times New Roman" w:hAnsi="Times New Roman" w:cs="Times New Roman"/>
          <w:kern w:val="2"/>
          <w:sz w:val="28"/>
          <w:szCs w:val="28"/>
        </w:rPr>
        <w:t>, подлежащие официальному обнародованию, должны быть обнародованы не позднее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сельсовета, самим муниципальным правовым актом.»;</w:t>
      </w:r>
    </w:p>
    <w:p w:rsidR="005868C9" w:rsidRDefault="005868C9" w:rsidP="005868C9">
      <w:pPr>
        <w:pStyle w:val="a6"/>
        <w:ind w:firstLine="708"/>
        <w:jc w:val="both"/>
        <w:rPr>
          <w:rFonts w:ascii="Times New Roman" w:hAnsi="Times New Roman" w:cs="Times New Roman"/>
          <w:b/>
          <w:sz w:val="28"/>
          <w:szCs w:val="28"/>
        </w:rPr>
      </w:pPr>
      <w:r>
        <w:rPr>
          <w:rFonts w:ascii="Times New Roman" w:hAnsi="Times New Roman" w:cs="Times New Roman"/>
          <w:b/>
          <w:sz w:val="28"/>
          <w:szCs w:val="28"/>
        </w:rPr>
        <w:t>8. Статью 54 дополнить частью 6 следующего содержания:</w:t>
      </w:r>
    </w:p>
    <w:p w:rsidR="00C1027C" w:rsidRPr="00255FF1" w:rsidRDefault="005868C9" w:rsidP="009E204F">
      <w:pPr>
        <w:pStyle w:val="a6"/>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«6. </w:t>
      </w:r>
      <w:r>
        <w:rPr>
          <w:rFonts w:ascii="Times New Roman" w:hAnsi="Times New Roman" w:cs="Times New Roman"/>
          <w:sz w:val="28"/>
          <w:szCs w:val="28"/>
          <w:shd w:val="clear" w:color="auto" w:fill="FFFFFF"/>
        </w:rPr>
        <w:t>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Оренбургской области, в случаях, порядке и на условиях, которые установлены </w:t>
      </w:r>
      <w:hyperlink r:id="rId8" w:anchor="/document/185656/entry/2" w:history="1">
        <w:r>
          <w:rPr>
            <w:rStyle w:val="aa"/>
            <w:rFonts w:ascii="Times New Roman" w:hAnsi="Times New Roman" w:cs="Times New Roman"/>
            <w:color w:val="auto"/>
            <w:sz w:val="28"/>
            <w:szCs w:val="28"/>
            <w:shd w:val="clear" w:color="auto" w:fill="FFFFFF"/>
          </w:rPr>
          <w:t>законодательством</w:t>
        </w:r>
      </w:hyperlink>
      <w:r>
        <w:rPr>
          <w:rFonts w:ascii="Times New Roman" w:hAnsi="Times New Roman" w:cs="Times New Roman"/>
          <w:sz w:val="28"/>
          <w:szCs w:val="28"/>
          <w:shd w:val="clear" w:color="auto" w:fill="FFFFFF"/>
        </w:rPr>
        <w:t> Российской Федерации об электроэнергетике.»</w:t>
      </w:r>
    </w:p>
    <w:sectPr w:rsidR="00C1027C" w:rsidRPr="00255FF1" w:rsidSect="008A594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73F49"/>
    <w:multiLevelType w:val="hybridMultilevel"/>
    <w:tmpl w:val="59EADB12"/>
    <w:lvl w:ilvl="0" w:tplc="D276A2F6">
      <w:start w:val="1"/>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15:restartNumberingAfterBreak="0">
    <w:nsid w:val="2F185629"/>
    <w:multiLevelType w:val="multilevel"/>
    <w:tmpl w:val="66B2549A"/>
    <w:lvl w:ilvl="0">
      <w:start w:val="1"/>
      <w:numFmt w:val="decimal"/>
      <w:lvlText w:val="%1."/>
      <w:lvlJc w:val="left"/>
      <w:pPr>
        <w:ind w:left="1125" w:hanging="420"/>
      </w:pPr>
      <w:rPr>
        <w:rFonts w:hint="default"/>
      </w:rPr>
    </w:lvl>
    <w:lvl w:ilvl="1">
      <w:start w:val="11"/>
      <w:numFmt w:val="decimal"/>
      <w:isLgl/>
      <w:lvlText w:val="%1.%2"/>
      <w:lvlJc w:val="left"/>
      <w:pPr>
        <w:ind w:left="1278" w:hanging="57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num w:numId="1">
    <w:abstractNumId w:val="1"/>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52"/>
    <w:rsid w:val="00041796"/>
    <w:rsid w:val="00101B1F"/>
    <w:rsid w:val="001027E0"/>
    <w:rsid w:val="00150C60"/>
    <w:rsid w:val="00255FF1"/>
    <w:rsid w:val="00291DFD"/>
    <w:rsid w:val="002C5290"/>
    <w:rsid w:val="002D7A19"/>
    <w:rsid w:val="002E5440"/>
    <w:rsid w:val="00356723"/>
    <w:rsid w:val="0038114C"/>
    <w:rsid w:val="00394D7F"/>
    <w:rsid w:val="003A60A1"/>
    <w:rsid w:val="004041FD"/>
    <w:rsid w:val="00414224"/>
    <w:rsid w:val="00424E3F"/>
    <w:rsid w:val="00436101"/>
    <w:rsid w:val="00460099"/>
    <w:rsid w:val="004C32DA"/>
    <w:rsid w:val="004E150E"/>
    <w:rsid w:val="004F4EF7"/>
    <w:rsid w:val="005202F1"/>
    <w:rsid w:val="00523625"/>
    <w:rsid w:val="00530174"/>
    <w:rsid w:val="00535D53"/>
    <w:rsid w:val="00580147"/>
    <w:rsid w:val="005868C9"/>
    <w:rsid w:val="005D3552"/>
    <w:rsid w:val="005E4721"/>
    <w:rsid w:val="005F24F4"/>
    <w:rsid w:val="00603614"/>
    <w:rsid w:val="00621449"/>
    <w:rsid w:val="00650D3C"/>
    <w:rsid w:val="006619D1"/>
    <w:rsid w:val="00667BCD"/>
    <w:rsid w:val="00696319"/>
    <w:rsid w:val="006A57B7"/>
    <w:rsid w:val="006C1B62"/>
    <w:rsid w:val="00733F85"/>
    <w:rsid w:val="00771FA1"/>
    <w:rsid w:val="007A4F52"/>
    <w:rsid w:val="007C2088"/>
    <w:rsid w:val="00810780"/>
    <w:rsid w:val="00814E3C"/>
    <w:rsid w:val="0083787D"/>
    <w:rsid w:val="008426A4"/>
    <w:rsid w:val="00894838"/>
    <w:rsid w:val="008A5941"/>
    <w:rsid w:val="008D33E3"/>
    <w:rsid w:val="008F37D8"/>
    <w:rsid w:val="00933CA1"/>
    <w:rsid w:val="009675A0"/>
    <w:rsid w:val="009725B0"/>
    <w:rsid w:val="00976DCF"/>
    <w:rsid w:val="00993893"/>
    <w:rsid w:val="009D015F"/>
    <w:rsid w:val="009D296B"/>
    <w:rsid w:val="009E204F"/>
    <w:rsid w:val="00A239FE"/>
    <w:rsid w:val="00A91BF5"/>
    <w:rsid w:val="00AE16BE"/>
    <w:rsid w:val="00B145FC"/>
    <w:rsid w:val="00B3445E"/>
    <w:rsid w:val="00B447DC"/>
    <w:rsid w:val="00B5242C"/>
    <w:rsid w:val="00B70404"/>
    <w:rsid w:val="00B85120"/>
    <w:rsid w:val="00B97228"/>
    <w:rsid w:val="00BA4EE6"/>
    <w:rsid w:val="00C1027C"/>
    <w:rsid w:val="00C34BA2"/>
    <w:rsid w:val="00C52B0B"/>
    <w:rsid w:val="00C80C60"/>
    <w:rsid w:val="00CB3263"/>
    <w:rsid w:val="00D0238D"/>
    <w:rsid w:val="00D03FF9"/>
    <w:rsid w:val="00D133FB"/>
    <w:rsid w:val="00D22F19"/>
    <w:rsid w:val="00D343E3"/>
    <w:rsid w:val="00D718C2"/>
    <w:rsid w:val="00D75EBA"/>
    <w:rsid w:val="00DB0D1C"/>
    <w:rsid w:val="00DD1F5A"/>
    <w:rsid w:val="00DF0B63"/>
    <w:rsid w:val="00E2130B"/>
    <w:rsid w:val="00E255D1"/>
    <w:rsid w:val="00E5349F"/>
    <w:rsid w:val="00E74040"/>
    <w:rsid w:val="00E94B98"/>
    <w:rsid w:val="00EB4A41"/>
    <w:rsid w:val="00ED34CC"/>
    <w:rsid w:val="00F63207"/>
    <w:rsid w:val="00FF1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57CE"/>
  <w15:docId w15:val="{FCD14E44-2C4F-44BA-BA4A-719DE20E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B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94D7F"/>
    <w:pPr>
      <w:keepNext/>
      <w:autoSpaceDE w:val="0"/>
      <w:autoSpaceDN w:val="0"/>
      <w:adjustRightInd w:val="0"/>
      <w:ind w:left="485"/>
      <w:jc w:val="both"/>
      <w:outlineLvl w:val="0"/>
    </w:pPr>
    <w:rPr>
      <w:b/>
      <w:bCs/>
      <w:color w:val="000000"/>
      <w:sz w:val="28"/>
      <w:szCs w:val="28"/>
    </w:rPr>
  </w:style>
  <w:style w:type="paragraph" w:styleId="3">
    <w:name w:val="heading 3"/>
    <w:basedOn w:val="a"/>
    <w:next w:val="a"/>
    <w:link w:val="30"/>
    <w:uiPriority w:val="9"/>
    <w:unhideWhenUsed/>
    <w:qFormat/>
    <w:rsid w:val="005868C9"/>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rsid w:val="00DF0B63"/>
    <w:rPr>
      <w:b w:val="0"/>
      <w:bCs w:val="0"/>
      <w:color w:val="106BBE"/>
    </w:rPr>
  </w:style>
  <w:style w:type="character" w:customStyle="1" w:styleId="a4">
    <w:name w:val="Цветовое выделение"/>
    <w:rsid w:val="00041796"/>
    <w:rPr>
      <w:b/>
      <w:bCs/>
      <w:color w:val="26282F"/>
    </w:rPr>
  </w:style>
  <w:style w:type="paragraph" w:styleId="a5">
    <w:name w:val="List Paragraph"/>
    <w:basedOn w:val="a"/>
    <w:uiPriority w:val="34"/>
    <w:qFormat/>
    <w:rsid w:val="00041796"/>
    <w:pPr>
      <w:spacing w:after="200" w:line="276" w:lineRule="auto"/>
      <w:ind w:left="720"/>
      <w:contextualSpacing/>
    </w:pPr>
    <w:rPr>
      <w:rFonts w:asciiTheme="minorHAnsi" w:eastAsiaTheme="minorEastAsia" w:hAnsiTheme="minorHAnsi" w:cstheme="minorBidi"/>
      <w:sz w:val="22"/>
      <w:szCs w:val="22"/>
    </w:rPr>
  </w:style>
  <w:style w:type="paragraph" w:styleId="a6">
    <w:name w:val="No Spacing"/>
    <w:uiPriority w:val="1"/>
    <w:qFormat/>
    <w:rsid w:val="00523625"/>
    <w:pPr>
      <w:spacing w:after="0" w:line="240" w:lineRule="auto"/>
    </w:pPr>
    <w:rPr>
      <w:rFonts w:eastAsiaTheme="minorEastAsia"/>
      <w:lang w:eastAsia="ru-RU"/>
    </w:rPr>
  </w:style>
  <w:style w:type="paragraph" w:styleId="a7">
    <w:name w:val="Balloon Text"/>
    <w:basedOn w:val="a"/>
    <w:link w:val="a8"/>
    <w:uiPriority w:val="99"/>
    <w:semiHidden/>
    <w:unhideWhenUsed/>
    <w:rsid w:val="00AE16BE"/>
    <w:rPr>
      <w:rFonts w:ascii="Tahoma" w:hAnsi="Tahoma" w:cs="Tahoma"/>
      <w:sz w:val="16"/>
      <w:szCs w:val="16"/>
    </w:rPr>
  </w:style>
  <w:style w:type="character" w:customStyle="1" w:styleId="a8">
    <w:name w:val="Текст выноски Знак"/>
    <w:basedOn w:val="a0"/>
    <w:link w:val="a7"/>
    <w:uiPriority w:val="99"/>
    <w:semiHidden/>
    <w:rsid w:val="00AE16BE"/>
    <w:rPr>
      <w:rFonts w:ascii="Tahoma" w:eastAsia="Times New Roman" w:hAnsi="Tahoma" w:cs="Tahoma"/>
      <w:sz w:val="16"/>
      <w:szCs w:val="16"/>
      <w:lang w:eastAsia="ru-RU"/>
    </w:rPr>
  </w:style>
  <w:style w:type="table" w:styleId="a9">
    <w:name w:val="Table Grid"/>
    <w:basedOn w:val="a1"/>
    <w:uiPriority w:val="59"/>
    <w:rsid w:val="00A239FE"/>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394D7F"/>
    <w:rPr>
      <w:rFonts w:ascii="Times New Roman" w:eastAsia="Times New Roman" w:hAnsi="Times New Roman" w:cs="Times New Roman"/>
      <w:b/>
      <w:bCs/>
      <w:color w:val="000000"/>
      <w:sz w:val="28"/>
      <w:szCs w:val="28"/>
      <w:lang w:eastAsia="ru-RU"/>
    </w:rPr>
  </w:style>
  <w:style w:type="paragraph" w:customStyle="1" w:styleId="11">
    <w:name w:val="Обычный1"/>
    <w:rsid w:val="00394D7F"/>
    <w:pPr>
      <w:widowControl w:val="0"/>
      <w:snapToGrid w:val="0"/>
      <w:spacing w:after="0" w:line="240" w:lineRule="auto"/>
      <w:ind w:firstLine="540"/>
    </w:pPr>
    <w:rPr>
      <w:rFonts w:ascii="Arial" w:eastAsia="Times New Roman" w:hAnsi="Arial" w:cs="Times New Roman"/>
      <w:sz w:val="20"/>
      <w:szCs w:val="20"/>
      <w:lang w:eastAsia="ru-RU"/>
    </w:rPr>
  </w:style>
  <w:style w:type="paragraph" w:customStyle="1" w:styleId="110">
    <w:name w:val="Заголовок 11"/>
    <w:basedOn w:val="11"/>
    <w:next w:val="11"/>
    <w:rsid w:val="00394D7F"/>
  </w:style>
  <w:style w:type="paragraph" w:customStyle="1" w:styleId="51">
    <w:name w:val="Заголовок 51"/>
    <w:basedOn w:val="11"/>
    <w:next w:val="11"/>
    <w:rsid w:val="00394D7F"/>
  </w:style>
  <w:style w:type="paragraph" w:customStyle="1" w:styleId="61">
    <w:name w:val="Заголовок 61"/>
    <w:basedOn w:val="11"/>
    <w:next w:val="11"/>
    <w:rsid w:val="00394D7F"/>
  </w:style>
  <w:style w:type="paragraph" w:customStyle="1" w:styleId="ConsPlusTitle">
    <w:name w:val="ConsPlusTitle"/>
    <w:uiPriority w:val="99"/>
    <w:rsid w:val="00ED34C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FontStyle51">
    <w:name w:val="Font Style51"/>
    <w:rsid w:val="00D03FF9"/>
    <w:rPr>
      <w:rFonts w:ascii="Times New Roman" w:hAnsi="Times New Roman" w:cs="Times New Roman"/>
      <w:sz w:val="22"/>
      <w:szCs w:val="22"/>
    </w:rPr>
  </w:style>
  <w:style w:type="character" w:customStyle="1" w:styleId="30">
    <w:name w:val="Заголовок 3 Знак"/>
    <w:basedOn w:val="a0"/>
    <w:link w:val="3"/>
    <w:uiPriority w:val="9"/>
    <w:rsid w:val="005868C9"/>
    <w:rPr>
      <w:rFonts w:asciiTheme="majorHAnsi" w:eastAsiaTheme="majorEastAsia" w:hAnsiTheme="majorHAnsi" w:cstheme="majorBidi"/>
      <w:color w:val="243F60" w:themeColor="accent1" w:themeShade="7F"/>
      <w:sz w:val="24"/>
      <w:szCs w:val="24"/>
      <w:lang w:eastAsia="ru-RU"/>
    </w:rPr>
  </w:style>
  <w:style w:type="character" w:styleId="aa">
    <w:name w:val="Hyperlink"/>
    <w:basedOn w:val="a0"/>
    <w:uiPriority w:val="99"/>
    <w:semiHidden/>
    <w:unhideWhenUsed/>
    <w:rsid w:val="005868C9"/>
    <w:rPr>
      <w:color w:val="0000FF"/>
      <w:u w:val="single"/>
    </w:rPr>
  </w:style>
  <w:style w:type="character" w:customStyle="1" w:styleId="cskcde">
    <w:name w:val="cskcde"/>
    <w:basedOn w:val="a0"/>
    <w:rsid w:val="00C1027C"/>
  </w:style>
  <w:style w:type="character" w:customStyle="1" w:styleId="hgkelc">
    <w:name w:val="hgkelc"/>
    <w:basedOn w:val="a0"/>
    <w:rsid w:val="00C1027C"/>
  </w:style>
  <w:style w:type="character" w:customStyle="1" w:styleId="kx21rb">
    <w:name w:val="kx21rb"/>
    <w:basedOn w:val="a0"/>
    <w:rsid w:val="00C10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58524">
      <w:bodyDiv w:val="1"/>
      <w:marLeft w:val="0"/>
      <w:marRight w:val="0"/>
      <w:marTop w:val="0"/>
      <w:marBottom w:val="0"/>
      <w:divBdr>
        <w:top w:val="none" w:sz="0" w:space="0" w:color="auto"/>
        <w:left w:val="none" w:sz="0" w:space="0" w:color="auto"/>
        <w:bottom w:val="none" w:sz="0" w:space="0" w:color="auto"/>
        <w:right w:val="none" w:sz="0" w:space="0" w:color="auto"/>
      </w:divBdr>
    </w:div>
    <w:div w:id="809983093">
      <w:bodyDiv w:val="1"/>
      <w:marLeft w:val="0"/>
      <w:marRight w:val="0"/>
      <w:marTop w:val="0"/>
      <w:marBottom w:val="0"/>
      <w:divBdr>
        <w:top w:val="none" w:sz="0" w:space="0" w:color="auto"/>
        <w:left w:val="none" w:sz="0" w:space="0" w:color="auto"/>
        <w:bottom w:val="none" w:sz="0" w:space="0" w:color="auto"/>
        <w:right w:val="none" w:sz="0" w:space="0" w:color="auto"/>
      </w:divBdr>
    </w:div>
    <w:div w:id="1128352257">
      <w:bodyDiv w:val="1"/>
      <w:marLeft w:val="0"/>
      <w:marRight w:val="0"/>
      <w:marTop w:val="0"/>
      <w:marBottom w:val="0"/>
      <w:divBdr>
        <w:top w:val="none" w:sz="0" w:space="0" w:color="auto"/>
        <w:left w:val="none" w:sz="0" w:space="0" w:color="auto"/>
        <w:bottom w:val="none" w:sz="0" w:space="0" w:color="auto"/>
        <w:right w:val="none" w:sz="0" w:space="0" w:color="auto"/>
      </w:divBdr>
    </w:div>
    <w:div w:id="1863200974">
      <w:bodyDiv w:val="1"/>
      <w:marLeft w:val="0"/>
      <w:marRight w:val="0"/>
      <w:marTop w:val="0"/>
      <w:marBottom w:val="0"/>
      <w:divBdr>
        <w:top w:val="none" w:sz="0" w:space="0" w:color="auto"/>
        <w:left w:val="none" w:sz="0" w:space="0" w:color="auto"/>
        <w:bottom w:val="none" w:sz="0" w:space="0" w:color="auto"/>
        <w:right w:val="none" w:sz="0" w:space="0" w:color="auto"/>
      </w:divBdr>
      <w:divsChild>
        <w:div w:id="648942360">
          <w:marLeft w:val="0"/>
          <w:marRight w:val="0"/>
          <w:marTop w:val="0"/>
          <w:marBottom w:val="0"/>
          <w:divBdr>
            <w:top w:val="none" w:sz="0" w:space="0" w:color="auto"/>
            <w:left w:val="none" w:sz="0" w:space="0" w:color="auto"/>
            <w:bottom w:val="none" w:sz="0" w:space="0" w:color="auto"/>
            <w:right w:val="none" w:sz="0" w:space="0" w:color="auto"/>
          </w:divBdr>
          <w:divsChild>
            <w:div w:id="485129226">
              <w:marLeft w:val="0"/>
              <w:marRight w:val="0"/>
              <w:marTop w:val="0"/>
              <w:marBottom w:val="0"/>
              <w:divBdr>
                <w:top w:val="none" w:sz="0" w:space="0" w:color="auto"/>
                <w:left w:val="none" w:sz="0" w:space="0" w:color="auto"/>
                <w:bottom w:val="none" w:sz="0" w:space="0" w:color="auto"/>
                <w:right w:val="none" w:sz="0" w:space="0" w:color="auto"/>
              </w:divBdr>
              <w:divsChild>
                <w:div w:id="177736269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68165804">
          <w:marLeft w:val="0"/>
          <w:marRight w:val="0"/>
          <w:marTop w:val="0"/>
          <w:marBottom w:val="0"/>
          <w:divBdr>
            <w:top w:val="none" w:sz="0" w:space="0" w:color="auto"/>
            <w:left w:val="none" w:sz="0" w:space="0" w:color="auto"/>
            <w:bottom w:val="none" w:sz="0" w:space="0" w:color="auto"/>
            <w:right w:val="none" w:sz="0" w:space="0" w:color="auto"/>
          </w:divBdr>
          <w:divsChild>
            <w:div w:id="455300534">
              <w:marLeft w:val="0"/>
              <w:marRight w:val="0"/>
              <w:marTop w:val="0"/>
              <w:marBottom w:val="0"/>
              <w:divBdr>
                <w:top w:val="none" w:sz="0" w:space="0" w:color="auto"/>
                <w:left w:val="none" w:sz="0" w:space="0" w:color="auto"/>
                <w:bottom w:val="none" w:sz="0" w:space="0" w:color="auto"/>
                <w:right w:val="none" w:sz="0" w:space="0" w:color="auto"/>
              </w:divBdr>
              <w:divsChild>
                <w:div w:id="856504458">
                  <w:marLeft w:val="0"/>
                  <w:marRight w:val="0"/>
                  <w:marTop w:val="0"/>
                  <w:marBottom w:val="0"/>
                  <w:divBdr>
                    <w:top w:val="none" w:sz="0" w:space="0" w:color="auto"/>
                    <w:left w:val="none" w:sz="0" w:space="0" w:color="auto"/>
                    <w:bottom w:val="none" w:sz="0" w:space="0" w:color="auto"/>
                    <w:right w:val="none" w:sz="0" w:space="0" w:color="auto"/>
                  </w:divBdr>
                  <w:divsChild>
                    <w:div w:id="405498398">
                      <w:marLeft w:val="0"/>
                      <w:marRight w:val="0"/>
                      <w:marTop w:val="0"/>
                      <w:marBottom w:val="0"/>
                      <w:divBdr>
                        <w:top w:val="none" w:sz="0" w:space="0" w:color="auto"/>
                        <w:left w:val="none" w:sz="0" w:space="0" w:color="auto"/>
                        <w:bottom w:val="none" w:sz="0" w:space="0" w:color="auto"/>
                        <w:right w:val="none" w:sz="0" w:space="0" w:color="auto"/>
                      </w:divBdr>
                      <w:divsChild>
                        <w:div w:id="1061557720">
                          <w:marLeft w:val="0"/>
                          <w:marRight w:val="0"/>
                          <w:marTop w:val="0"/>
                          <w:marBottom w:val="0"/>
                          <w:divBdr>
                            <w:top w:val="none" w:sz="0" w:space="0" w:color="auto"/>
                            <w:left w:val="none" w:sz="0" w:space="0" w:color="auto"/>
                            <w:bottom w:val="none" w:sz="0" w:space="0" w:color="auto"/>
                            <w:right w:val="none" w:sz="0" w:space="0" w:color="auto"/>
                          </w:divBdr>
                          <w:divsChild>
                            <w:div w:id="1672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garantF1://2745509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86367.44" TargetMode="External"/><Relationship Id="rId5" Type="http://schemas.openxmlformats.org/officeDocument/2006/relationships/hyperlink" Target="garantF1://86367.2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800</TotalTime>
  <Pages>7</Pages>
  <Words>1874</Words>
  <Characters>10688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2024-11-22T06:51:00Z</cp:lastPrinted>
  <dcterms:created xsi:type="dcterms:W3CDTF">2019-04-08T08:57:00Z</dcterms:created>
  <dcterms:modified xsi:type="dcterms:W3CDTF">2024-11-22T13:31:00Z</dcterms:modified>
</cp:coreProperties>
</file>