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C4D13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7C4D13" w:rsidRDefault="00EB5EB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7C4D13" w:rsidRDefault="00EB5EB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7C4D13" w:rsidRDefault="00EB5EB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7C4D13" w:rsidRPr="00017ABC" w:rsidRDefault="00EB5EBA" w:rsidP="00017AB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7C4D13">
        <w:trPr>
          <w:cantSplit/>
          <w:trHeight w:val="1190"/>
        </w:trPr>
        <w:tc>
          <w:tcPr>
            <w:tcW w:w="9072" w:type="dxa"/>
            <w:vAlign w:val="bottom"/>
          </w:tcPr>
          <w:p w:rsidR="007C4D13" w:rsidRDefault="007C4D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C4D13" w:rsidRDefault="00EB5EB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C4D13" w:rsidRDefault="007C4D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C4D13" w:rsidRDefault="00EB5EB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C4D13" w:rsidRDefault="007C4D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323" w:type="dxa"/>
        <w:tblInd w:w="925" w:type="dxa"/>
        <w:tblLayout w:type="fixed"/>
        <w:tblLook w:val="0000" w:firstRow="0" w:lastRow="0" w:firstColumn="0" w:lastColumn="0" w:noHBand="0" w:noVBand="0"/>
      </w:tblPr>
      <w:tblGrid>
        <w:gridCol w:w="8323"/>
      </w:tblGrid>
      <w:tr w:rsidR="007C4D13">
        <w:trPr>
          <w:trHeight w:val="821"/>
        </w:trPr>
        <w:tc>
          <w:tcPr>
            <w:tcW w:w="8323" w:type="dxa"/>
          </w:tcPr>
          <w:p w:rsidR="007C4D13" w:rsidRDefault="00EB5EB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 изменений и дополнений в Правила землепользования  и застройки муниципального образования  Беляевский сельсовет Беляевского района Оренбургской области </w:t>
            </w:r>
          </w:p>
        </w:tc>
      </w:tr>
    </w:tbl>
    <w:p w:rsidR="007C4D13" w:rsidRDefault="00EB5E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C4D13" w:rsidRDefault="00EB5EBA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соответствии с Градостроительным Кодексом Российской Федерации, на основании заключения  по результатам публичных слушаний по вопросу предоставления разрешения на условно разрешенный вид использования земельного участка от 11.03.2024 г.  постановляю:</w:t>
      </w:r>
    </w:p>
    <w:p w:rsidR="007C4D13" w:rsidRDefault="00EB5E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Отказать в разрешение о</w:t>
      </w:r>
      <w:r w:rsidR="00017A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внесении в статью 24.1 части 3 Правил Землепользования и застройки муниципального образования Беляевский сельсовет Беляевского района Оренбургской </w:t>
      </w:r>
      <w:r w:rsidR="00017ABC">
        <w:rPr>
          <w:rFonts w:ascii="Times New Roman" w:hAnsi="Times New Roman" w:cs="Times New Roman"/>
          <w:sz w:val="28"/>
          <w:szCs w:val="28"/>
        </w:rPr>
        <w:t xml:space="preserve">области следующие изменения: </w:t>
      </w:r>
      <w:r>
        <w:rPr>
          <w:rFonts w:ascii="Times New Roman" w:hAnsi="Times New Roman" w:cs="Times New Roman"/>
          <w:sz w:val="28"/>
          <w:szCs w:val="28"/>
        </w:rPr>
        <w:t xml:space="preserve">– дополнить условно-разрешенный вид использования земельного участка в территориальной зоне Ж-1 пунктом 6.8 «связь» для размещения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объектов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радиовещания, телевидения, включая воздушные радиорелейные, надземные и подземные кабельные линии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линии радиофикации, антенные поля, усилительные пункты на кабельных линиях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инфраструктуру спутниковой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телерадиовещания, за исключением объектов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связи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размещение которых предусмотрено содержанием видов 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разрешенного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использования с кодами.</w:t>
      </w:r>
    </w:p>
    <w:p w:rsidR="007C4D13" w:rsidRDefault="00EB5EB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Беляевского сельсовета в сети Интернет.</w:t>
      </w:r>
    </w:p>
    <w:p w:rsidR="007C4D13" w:rsidRDefault="00017ABC">
      <w:pPr>
        <w:tabs>
          <w:tab w:val="left" w:pos="73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EB5E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7C4D13" w:rsidRDefault="00017ABC">
      <w:pPr>
        <w:tabs>
          <w:tab w:val="left" w:pos="737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r w:rsidR="00EB5E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 момента опубликования.</w:t>
      </w:r>
    </w:p>
    <w:p w:rsidR="007C4D13" w:rsidRDefault="007C4D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41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4759"/>
        <w:gridCol w:w="4682"/>
      </w:tblGrid>
      <w:tr w:rsidR="00017ABC" w:rsidRPr="00017ABC" w:rsidTr="00D6405C">
        <w:trPr>
          <w:trHeight w:val="477"/>
        </w:trPr>
        <w:tc>
          <w:tcPr>
            <w:tcW w:w="4758" w:type="dxa"/>
            <w:shd w:val="clear" w:color="auto" w:fill="auto"/>
          </w:tcPr>
          <w:p w:rsidR="00017ABC" w:rsidRPr="00017ABC" w:rsidRDefault="00017ABC" w:rsidP="00017ABC">
            <w:pPr>
              <w:widowControl w:val="0"/>
              <w:tabs>
                <w:tab w:val="left" w:pos="383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7ABC" w:rsidRPr="00017ABC" w:rsidRDefault="00017ABC" w:rsidP="00017ABC">
            <w:pPr>
              <w:widowControl w:val="0"/>
              <w:tabs>
                <w:tab w:val="left" w:pos="3836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</w:t>
            </w:r>
          </w:p>
        </w:tc>
        <w:tc>
          <w:tcPr>
            <w:tcW w:w="4682" w:type="dxa"/>
            <w:shd w:val="clear" w:color="auto" w:fill="auto"/>
          </w:tcPr>
          <w:p w:rsidR="00017ABC" w:rsidRPr="00017ABC" w:rsidRDefault="00017ABC" w:rsidP="00017ABC">
            <w:pPr>
              <w:widowControl w:val="0"/>
              <w:tabs>
                <w:tab w:val="left" w:pos="383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17ABC" w:rsidRPr="00017ABC" w:rsidRDefault="00017ABC" w:rsidP="00017ABC">
            <w:pPr>
              <w:widowControl w:val="0"/>
              <w:tabs>
                <w:tab w:val="left" w:pos="383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</w:t>
            </w:r>
            <w:proofErr w:type="spellStart"/>
            <w:r w:rsidRPr="00017A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М.Х.Елешев</w:t>
            </w:r>
            <w:proofErr w:type="spellEnd"/>
          </w:p>
        </w:tc>
      </w:tr>
    </w:tbl>
    <w:p w:rsidR="007C4D13" w:rsidRDefault="007C4D13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7C4D13" w:rsidRDefault="007C4D13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17ABC" w:rsidRDefault="00017ABC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7C4D13" w:rsidRDefault="007C4D1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4D13" w:rsidRDefault="00EB5E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заявителю, администрации Беляевского района,  прокурору района, в дело.</w:t>
      </w:r>
    </w:p>
    <w:sectPr w:rsidR="007C4D13" w:rsidSect="007C4D13">
      <w:pgSz w:w="11906" w:h="16838"/>
      <w:pgMar w:top="709" w:right="850" w:bottom="709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C4D13"/>
    <w:rsid w:val="00017ABC"/>
    <w:rsid w:val="007C4D13"/>
    <w:rsid w:val="00EB2A3A"/>
    <w:rsid w:val="00EB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9576"/>
  <w15:docId w15:val="{102F1049-EC34-42E7-AE2C-466392E0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8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3449B4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rsid w:val="001272C1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5">
    <w:name w:val="Body Text"/>
    <w:basedOn w:val="a"/>
    <w:rsid w:val="001272C1"/>
    <w:pPr>
      <w:spacing w:after="140"/>
    </w:pPr>
  </w:style>
  <w:style w:type="paragraph" w:styleId="a6">
    <w:name w:val="List"/>
    <w:basedOn w:val="a5"/>
    <w:rsid w:val="001272C1"/>
    <w:rPr>
      <w:rFonts w:cs="Nirmala UI"/>
    </w:rPr>
  </w:style>
  <w:style w:type="paragraph" w:customStyle="1" w:styleId="1">
    <w:name w:val="Название объекта1"/>
    <w:basedOn w:val="a"/>
    <w:qFormat/>
    <w:rsid w:val="001272C1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1272C1"/>
    <w:pPr>
      <w:suppressLineNumbers/>
    </w:pPr>
    <w:rPr>
      <w:rFonts w:cs="Nirmala UI"/>
    </w:rPr>
  </w:style>
  <w:style w:type="paragraph" w:customStyle="1" w:styleId="ConsPlusTitle">
    <w:name w:val="ConsPlusTitle"/>
    <w:qFormat/>
    <w:rsid w:val="00D37873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No Spacing"/>
    <w:uiPriority w:val="1"/>
    <w:qFormat/>
    <w:rsid w:val="00A729D9"/>
  </w:style>
  <w:style w:type="paragraph" w:styleId="a4">
    <w:name w:val="Balloon Text"/>
    <w:basedOn w:val="a"/>
    <w:link w:val="a3"/>
    <w:uiPriority w:val="99"/>
    <w:semiHidden/>
    <w:unhideWhenUsed/>
    <w:qFormat/>
    <w:rsid w:val="003449B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1E67"/>
    <w:pPr>
      <w:suppressAutoHyphens w:val="0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BDDD8-7425-4F8E-8B88-DD42B312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2024-03-20T13:07:00Z</cp:lastPrinted>
  <dcterms:created xsi:type="dcterms:W3CDTF">2024-03-20T10:32:00Z</dcterms:created>
  <dcterms:modified xsi:type="dcterms:W3CDTF">2024-03-20T13:07:00Z</dcterms:modified>
  <dc:language>ru-RU</dc:language>
</cp:coreProperties>
</file>