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8F5E1D" w:rsidTr="0091324E">
        <w:trPr>
          <w:cantSplit/>
          <w:trHeight w:val="1519"/>
        </w:trPr>
        <w:tc>
          <w:tcPr>
            <w:tcW w:w="9072" w:type="dxa"/>
            <w:tcBorders>
              <w:top w:val="nil"/>
              <w:left w:val="nil"/>
              <w:bottom w:val="double" w:sz="12" w:space="0" w:color="auto"/>
              <w:right w:val="nil"/>
            </w:tcBorders>
            <w:hideMark/>
          </w:tcPr>
          <w:p w:rsidR="008F5E1D" w:rsidRDefault="008F5E1D" w:rsidP="0091324E">
            <w:pPr>
              <w:spacing w:line="276" w:lineRule="auto"/>
              <w:jc w:val="center"/>
              <w:rPr>
                <w:b/>
                <w:sz w:val="28"/>
                <w:szCs w:val="28"/>
                <w:lang w:eastAsia="en-US"/>
              </w:rPr>
            </w:pPr>
            <w:r>
              <w:rPr>
                <w:b/>
                <w:sz w:val="28"/>
                <w:szCs w:val="28"/>
                <w:lang w:eastAsia="en-US"/>
              </w:rPr>
              <w:t xml:space="preserve">    АДМИНИСТРАЦИЯ</w:t>
            </w:r>
          </w:p>
          <w:p w:rsidR="008F5E1D" w:rsidRDefault="008F5E1D" w:rsidP="0091324E">
            <w:pPr>
              <w:spacing w:line="276" w:lineRule="auto"/>
              <w:jc w:val="center"/>
              <w:rPr>
                <w:b/>
                <w:sz w:val="28"/>
                <w:szCs w:val="28"/>
                <w:lang w:eastAsia="en-US"/>
              </w:rPr>
            </w:pPr>
            <w:r>
              <w:rPr>
                <w:b/>
                <w:sz w:val="28"/>
                <w:szCs w:val="28"/>
                <w:lang w:eastAsia="en-US"/>
              </w:rPr>
              <w:t xml:space="preserve">  МУНИЦИПАЛЬНОГО ОБРАЗОВАНИЯ </w:t>
            </w:r>
          </w:p>
          <w:p w:rsidR="008F5E1D" w:rsidRDefault="008F5E1D" w:rsidP="0091324E">
            <w:pPr>
              <w:spacing w:line="276" w:lineRule="auto"/>
              <w:jc w:val="center"/>
              <w:rPr>
                <w:b/>
                <w:sz w:val="28"/>
                <w:szCs w:val="28"/>
                <w:lang w:eastAsia="en-US"/>
              </w:rPr>
            </w:pPr>
            <w:r>
              <w:rPr>
                <w:b/>
                <w:sz w:val="28"/>
                <w:szCs w:val="28"/>
                <w:lang w:eastAsia="en-US"/>
              </w:rPr>
              <w:t xml:space="preserve">БЕЛЯЕВСКИЙ СЕЛЬСОВЕТ </w:t>
            </w:r>
          </w:p>
          <w:p w:rsidR="008F5E1D" w:rsidRDefault="008F5E1D" w:rsidP="0091324E">
            <w:pPr>
              <w:spacing w:line="276" w:lineRule="auto"/>
              <w:jc w:val="center"/>
              <w:rPr>
                <w:b/>
                <w:sz w:val="28"/>
                <w:szCs w:val="28"/>
                <w:lang w:eastAsia="en-US"/>
              </w:rPr>
            </w:pPr>
            <w:r>
              <w:rPr>
                <w:b/>
                <w:sz w:val="28"/>
                <w:szCs w:val="28"/>
                <w:lang w:eastAsia="en-US"/>
              </w:rPr>
              <w:t>БЕЛЯЕВСКОГО  РАЙОНА ОРЕНБУРГСКОЙ ОБЛАСТИ</w:t>
            </w:r>
          </w:p>
          <w:p w:rsidR="008F5E1D" w:rsidRDefault="008F5E1D" w:rsidP="0091324E">
            <w:pPr>
              <w:autoSpaceDE w:val="0"/>
              <w:autoSpaceDN w:val="0"/>
              <w:spacing w:line="276" w:lineRule="auto"/>
              <w:rPr>
                <w:lang w:eastAsia="en-US"/>
              </w:rPr>
            </w:pPr>
            <w:r>
              <w:rPr>
                <w:sz w:val="32"/>
                <w:szCs w:val="32"/>
                <w:lang w:eastAsia="en-US"/>
              </w:rPr>
              <w:t xml:space="preserve"> </w:t>
            </w:r>
          </w:p>
        </w:tc>
      </w:tr>
      <w:tr w:rsidR="008F5E1D" w:rsidTr="0091324E">
        <w:trPr>
          <w:cantSplit/>
          <w:trHeight w:val="1190"/>
        </w:trPr>
        <w:tc>
          <w:tcPr>
            <w:tcW w:w="9072" w:type="dxa"/>
            <w:vAlign w:val="bottom"/>
          </w:tcPr>
          <w:p w:rsidR="008F5E1D" w:rsidRDefault="008F5E1D" w:rsidP="0091324E">
            <w:pPr>
              <w:autoSpaceDE w:val="0"/>
              <w:autoSpaceDN w:val="0"/>
              <w:spacing w:line="276" w:lineRule="auto"/>
              <w:jc w:val="center"/>
              <w:rPr>
                <w:b/>
                <w:sz w:val="28"/>
                <w:szCs w:val="28"/>
                <w:lang w:eastAsia="en-US"/>
              </w:rPr>
            </w:pPr>
          </w:p>
          <w:p w:rsidR="008F5E1D" w:rsidRDefault="008F5E1D" w:rsidP="0091324E">
            <w:pPr>
              <w:autoSpaceDE w:val="0"/>
              <w:autoSpaceDN w:val="0"/>
              <w:spacing w:line="276" w:lineRule="auto"/>
              <w:jc w:val="center"/>
              <w:rPr>
                <w:b/>
                <w:sz w:val="28"/>
                <w:szCs w:val="28"/>
                <w:lang w:eastAsia="en-US"/>
              </w:rPr>
            </w:pPr>
            <w:r>
              <w:rPr>
                <w:b/>
                <w:sz w:val="28"/>
                <w:szCs w:val="28"/>
                <w:lang w:eastAsia="en-US"/>
              </w:rPr>
              <w:t>ПОСТАНОВЛЕНИЕ</w:t>
            </w:r>
          </w:p>
          <w:p w:rsidR="008F5E1D" w:rsidRDefault="008F5E1D" w:rsidP="0091324E">
            <w:pPr>
              <w:autoSpaceDE w:val="0"/>
              <w:autoSpaceDN w:val="0"/>
              <w:spacing w:line="276" w:lineRule="auto"/>
              <w:jc w:val="center"/>
              <w:rPr>
                <w:b/>
                <w:sz w:val="28"/>
                <w:szCs w:val="28"/>
                <w:lang w:eastAsia="en-US"/>
              </w:rPr>
            </w:pPr>
          </w:p>
          <w:p w:rsidR="008F5E1D" w:rsidRDefault="008F5E1D" w:rsidP="009A1E5B">
            <w:pPr>
              <w:autoSpaceDE w:val="0"/>
              <w:autoSpaceDN w:val="0"/>
              <w:spacing w:line="276" w:lineRule="auto"/>
              <w:rPr>
                <w:sz w:val="28"/>
                <w:szCs w:val="28"/>
                <w:lang w:eastAsia="en-US"/>
              </w:rPr>
            </w:pPr>
            <w:r>
              <w:rPr>
                <w:sz w:val="28"/>
                <w:szCs w:val="28"/>
                <w:lang w:eastAsia="en-US"/>
              </w:rPr>
              <w:t>2</w:t>
            </w:r>
            <w:r w:rsidR="00ED3F9A">
              <w:rPr>
                <w:sz w:val="28"/>
                <w:szCs w:val="28"/>
                <w:lang w:eastAsia="en-US"/>
              </w:rPr>
              <w:t>2</w:t>
            </w:r>
            <w:r>
              <w:rPr>
                <w:sz w:val="28"/>
                <w:szCs w:val="28"/>
                <w:lang w:eastAsia="en-US"/>
              </w:rPr>
              <w:t xml:space="preserve">.04.2014                                                                                            № </w:t>
            </w:r>
            <w:r w:rsidR="00ED3F9A">
              <w:rPr>
                <w:sz w:val="28"/>
                <w:szCs w:val="28"/>
                <w:lang w:eastAsia="en-US"/>
              </w:rPr>
              <w:t>7</w:t>
            </w:r>
            <w:r w:rsidR="009A1E5B">
              <w:rPr>
                <w:sz w:val="28"/>
                <w:szCs w:val="28"/>
                <w:lang w:eastAsia="en-US"/>
              </w:rPr>
              <w:t>5</w:t>
            </w:r>
            <w:r>
              <w:rPr>
                <w:sz w:val="28"/>
                <w:szCs w:val="28"/>
                <w:lang w:eastAsia="en-US"/>
              </w:rPr>
              <w:t>-п</w:t>
            </w:r>
          </w:p>
        </w:tc>
      </w:tr>
    </w:tbl>
    <w:p w:rsidR="008F5E1D" w:rsidRDefault="008F5E1D" w:rsidP="008F5E1D">
      <w:pPr>
        <w:jc w:val="center"/>
        <w:rPr>
          <w:sz w:val="28"/>
          <w:szCs w:val="28"/>
        </w:rPr>
      </w:pPr>
      <w:proofErr w:type="gramStart"/>
      <w:r>
        <w:rPr>
          <w:sz w:val="28"/>
          <w:szCs w:val="28"/>
        </w:rPr>
        <w:t>с</w:t>
      </w:r>
      <w:proofErr w:type="gramEnd"/>
      <w:r>
        <w:rPr>
          <w:sz w:val="28"/>
          <w:szCs w:val="28"/>
        </w:rPr>
        <w:t>. Беляевка</w:t>
      </w:r>
    </w:p>
    <w:p w:rsidR="004C0A56" w:rsidRDefault="004C0A56" w:rsidP="00F75853">
      <w:pPr>
        <w:ind w:right="-567"/>
        <w:jc w:val="both"/>
        <w:rPr>
          <w:sz w:val="28"/>
          <w:szCs w:val="28"/>
        </w:rPr>
      </w:pPr>
    </w:p>
    <w:p w:rsidR="00F75853" w:rsidRDefault="00F75853" w:rsidP="00F75853">
      <w:pPr>
        <w:ind w:right="4674"/>
        <w:jc w:val="both"/>
        <w:rPr>
          <w:sz w:val="28"/>
          <w:szCs w:val="28"/>
        </w:rPr>
      </w:pPr>
      <w:r>
        <w:rPr>
          <w:sz w:val="28"/>
          <w:szCs w:val="28"/>
        </w:rPr>
        <w:tab/>
      </w:r>
      <w:r>
        <w:rPr>
          <w:sz w:val="28"/>
          <w:szCs w:val="28"/>
        </w:rPr>
        <w:tab/>
      </w:r>
      <w:r>
        <w:rPr>
          <w:sz w:val="28"/>
          <w:szCs w:val="28"/>
        </w:rPr>
        <w:tab/>
      </w:r>
      <w:r>
        <w:rPr>
          <w:sz w:val="28"/>
          <w:szCs w:val="28"/>
        </w:rPr>
        <w:tab/>
      </w:r>
    </w:p>
    <w:p w:rsidR="00F75853" w:rsidRPr="00F75853" w:rsidRDefault="00F75853" w:rsidP="00F75853">
      <w:pPr>
        <w:tabs>
          <w:tab w:val="left" w:pos="6946"/>
        </w:tabs>
        <w:ind w:right="-1"/>
        <w:jc w:val="center"/>
        <w:rPr>
          <w:color w:val="FF0000"/>
          <w:sz w:val="28"/>
          <w:szCs w:val="28"/>
        </w:rPr>
      </w:pPr>
      <w:r>
        <w:rPr>
          <w:color w:val="000000"/>
          <w:sz w:val="28"/>
          <w:szCs w:val="28"/>
        </w:rPr>
        <w:t xml:space="preserve">Об </w:t>
      </w:r>
      <w:r w:rsidRPr="00F75853">
        <w:rPr>
          <w:color w:val="000000"/>
          <w:sz w:val="28"/>
          <w:szCs w:val="28"/>
        </w:rPr>
        <w:t xml:space="preserve">утверждении </w:t>
      </w:r>
      <w:r>
        <w:rPr>
          <w:color w:val="000000"/>
          <w:sz w:val="28"/>
          <w:szCs w:val="28"/>
        </w:rPr>
        <w:t>п</w:t>
      </w:r>
      <w:r w:rsidRPr="00F75853">
        <w:rPr>
          <w:color w:val="000000"/>
          <w:sz w:val="28"/>
          <w:szCs w:val="28"/>
        </w:rPr>
        <w:t>роекта планировки территории</w:t>
      </w:r>
      <w:r>
        <w:rPr>
          <w:color w:val="000000"/>
          <w:sz w:val="28"/>
          <w:szCs w:val="28"/>
        </w:rPr>
        <w:t xml:space="preserve"> </w:t>
      </w:r>
      <w:r w:rsidRPr="00F75853">
        <w:rPr>
          <w:color w:val="000000"/>
          <w:sz w:val="28"/>
          <w:szCs w:val="28"/>
        </w:rPr>
        <w:t xml:space="preserve">и проекта </w:t>
      </w:r>
      <w:r w:rsidRPr="00F75853">
        <w:rPr>
          <w:bCs/>
          <w:color w:val="052635"/>
          <w:sz w:val="28"/>
          <w:szCs w:val="28"/>
        </w:rPr>
        <w:t xml:space="preserve">межевания территории в южной части </w:t>
      </w:r>
      <w:proofErr w:type="gramStart"/>
      <w:r w:rsidRPr="00F75853">
        <w:rPr>
          <w:bCs/>
          <w:color w:val="052635"/>
          <w:sz w:val="28"/>
          <w:szCs w:val="28"/>
        </w:rPr>
        <w:t>с</w:t>
      </w:r>
      <w:proofErr w:type="gramEnd"/>
      <w:r w:rsidRPr="00F75853">
        <w:rPr>
          <w:bCs/>
          <w:color w:val="052635"/>
          <w:sz w:val="28"/>
          <w:szCs w:val="28"/>
        </w:rPr>
        <w:t xml:space="preserve">. </w:t>
      </w:r>
      <w:proofErr w:type="gramStart"/>
      <w:r w:rsidRPr="00F75853">
        <w:rPr>
          <w:bCs/>
          <w:color w:val="052635"/>
          <w:sz w:val="28"/>
          <w:szCs w:val="28"/>
        </w:rPr>
        <w:t>Беляевка</w:t>
      </w:r>
      <w:proofErr w:type="gramEnd"/>
      <w:r w:rsidRPr="00F75853">
        <w:rPr>
          <w:bCs/>
          <w:color w:val="052635"/>
          <w:sz w:val="28"/>
          <w:szCs w:val="28"/>
        </w:rPr>
        <w:t xml:space="preserve"> Беляевского района Оренбургской области </w:t>
      </w:r>
      <w:r w:rsidRPr="00F75853">
        <w:rPr>
          <w:sz w:val="28"/>
          <w:szCs w:val="28"/>
        </w:rPr>
        <w:t>в районе ул. Чехова</w:t>
      </w:r>
    </w:p>
    <w:p w:rsidR="004C0A56" w:rsidRDefault="004C0A56" w:rsidP="004C0A56">
      <w:pPr>
        <w:pStyle w:val="a6"/>
        <w:widowControl/>
        <w:tabs>
          <w:tab w:val="left" w:pos="7370"/>
        </w:tabs>
        <w:spacing w:before="0" w:after="0"/>
        <w:ind w:firstLine="0"/>
        <w:jc w:val="left"/>
        <w:rPr>
          <w:color w:val="0000FF"/>
        </w:rPr>
      </w:pPr>
    </w:p>
    <w:p w:rsidR="004C0A56" w:rsidRDefault="004C0A56" w:rsidP="004C0A56">
      <w:pPr>
        <w:pStyle w:val="a6"/>
        <w:widowControl/>
        <w:tabs>
          <w:tab w:val="left" w:pos="7370"/>
        </w:tabs>
        <w:spacing w:before="0" w:after="0"/>
        <w:ind w:firstLine="0"/>
        <w:jc w:val="left"/>
        <w:rPr>
          <w:color w:val="0000FF"/>
        </w:rPr>
      </w:pPr>
    </w:p>
    <w:p w:rsidR="00805736" w:rsidRDefault="004C0A56" w:rsidP="00805736">
      <w:pPr>
        <w:tabs>
          <w:tab w:val="left" w:pos="9355"/>
        </w:tabs>
        <w:ind w:left="-851" w:right="-1" w:firstLine="425"/>
        <w:jc w:val="both"/>
        <w:rPr>
          <w:color w:val="000000"/>
          <w:sz w:val="28"/>
          <w:szCs w:val="28"/>
        </w:rPr>
      </w:pPr>
      <w:proofErr w:type="gramStart"/>
      <w:r>
        <w:rPr>
          <w:color w:val="000000"/>
          <w:sz w:val="28"/>
          <w:szCs w:val="28"/>
        </w:rPr>
        <w:t xml:space="preserve">В соответствии со ст. </w:t>
      </w:r>
      <w:r w:rsidR="00A62662">
        <w:rPr>
          <w:color w:val="000000"/>
          <w:sz w:val="28"/>
          <w:szCs w:val="28"/>
        </w:rPr>
        <w:t xml:space="preserve">8, 42, 43, 45, </w:t>
      </w:r>
      <w:r>
        <w:rPr>
          <w:color w:val="000000"/>
          <w:sz w:val="28"/>
          <w:szCs w:val="28"/>
        </w:rPr>
        <w:t xml:space="preserve">46 Градостроительного кодекса Российской Федерации, </w:t>
      </w:r>
      <w:r w:rsidR="00436288" w:rsidRPr="0012169D">
        <w:rPr>
          <w:snapToGrid w:val="0"/>
          <w:sz w:val="28"/>
          <w:szCs w:val="28"/>
        </w:rPr>
        <w:t xml:space="preserve">ст. 14 Закона Оренбургской области «Об особенностях реализации федерального закона от 06.10.2003 №131-ФЗ « Об общих принципах организации местного самоуправления в Российской Федерации в переходный период», </w:t>
      </w:r>
      <w:r w:rsidR="00436288">
        <w:rPr>
          <w:snapToGrid w:val="0"/>
          <w:sz w:val="28"/>
          <w:szCs w:val="28"/>
        </w:rPr>
        <w:t xml:space="preserve"> руководствуясь </w:t>
      </w:r>
      <w:r w:rsidR="00436288" w:rsidRPr="0012169D">
        <w:rPr>
          <w:snapToGrid w:val="0"/>
          <w:sz w:val="28"/>
          <w:szCs w:val="28"/>
        </w:rPr>
        <w:t>Устав</w:t>
      </w:r>
      <w:r w:rsidR="00436288">
        <w:rPr>
          <w:snapToGrid w:val="0"/>
          <w:sz w:val="28"/>
          <w:szCs w:val="28"/>
        </w:rPr>
        <w:t>ом</w:t>
      </w:r>
      <w:r w:rsidR="00436288" w:rsidRPr="0012169D">
        <w:rPr>
          <w:snapToGrid w:val="0"/>
          <w:sz w:val="28"/>
          <w:szCs w:val="28"/>
        </w:rPr>
        <w:t xml:space="preserve"> муниципального образования </w:t>
      </w:r>
      <w:proofErr w:type="spellStart"/>
      <w:r w:rsidR="00436288" w:rsidRPr="0012169D">
        <w:rPr>
          <w:sz w:val="28"/>
          <w:szCs w:val="28"/>
        </w:rPr>
        <w:t>Беляевский</w:t>
      </w:r>
      <w:proofErr w:type="spellEnd"/>
      <w:r w:rsidR="00436288" w:rsidRPr="0012169D">
        <w:rPr>
          <w:sz w:val="28"/>
          <w:szCs w:val="28"/>
        </w:rPr>
        <w:t xml:space="preserve"> сельсовет</w:t>
      </w:r>
      <w:r w:rsidR="00436288" w:rsidRPr="0012169D">
        <w:rPr>
          <w:snapToGrid w:val="0"/>
          <w:sz w:val="28"/>
          <w:szCs w:val="28"/>
        </w:rPr>
        <w:t xml:space="preserve">, </w:t>
      </w:r>
      <w:r w:rsidR="00A62662">
        <w:rPr>
          <w:color w:val="000000"/>
          <w:sz w:val="28"/>
          <w:szCs w:val="28"/>
        </w:rPr>
        <w:t xml:space="preserve">ст.27 Правил землепользования и застройки муниципального образования </w:t>
      </w:r>
      <w:proofErr w:type="spellStart"/>
      <w:r w:rsidR="00A62662">
        <w:rPr>
          <w:color w:val="000000"/>
          <w:sz w:val="28"/>
          <w:szCs w:val="28"/>
        </w:rPr>
        <w:t>Беляевский</w:t>
      </w:r>
      <w:proofErr w:type="spellEnd"/>
      <w:r w:rsidR="00A62662">
        <w:rPr>
          <w:color w:val="000000"/>
          <w:sz w:val="28"/>
          <w:szCs w:val="28"/>
        </w:rPr>
        <w:t xml:space="preserve"> сельсовет, </w:t>
      </w:r>
      <w:r w:rsidR="00436288">
        <w:rPr>
          <w:color w:val="000000"/>
          <w:sz w:val="28"/>
          <w:szCs w:val="28"/>
        </w:rPr>
        <w:t>с учетом протокола публичных слушаний</w:t>
      </w:r>
      <w:r w:rsidR="005C29CD">
        <w:rPr>
          <w:color w:val="000000"/>
          <w:sz w:val="28"/>
          <w:szCs w:val="28"/>
        </w:rPr>
        <w:t xml:space="preserve"> </w:t>
      </w:r>
      <w:r w:rsidR="00805736" w:rsidRPr="003A79FD">
        <w:rPr>
          <w:sz w:val="28"/>
          <w:szCs w:val="28"/>
        </w:rPr>
        <w:t>по</w:t>
      </w:r>
      <w:proofErr w:type="gramEnd"/>
      <w:r w:rsidR="00805736" w:rsidRPr="003A79FD">
        <w:rPr>
          <w:sz w:val="28"/>
          <w:szCs w:val="28"/>
        </w:rPr>
        <w:t xml:space="preserve"> проект</w:t>
      </w:r>
      <w:r w:rsidR="00805736">
        <w:rPr>
          <w:sz w:val="28"/>
          <w:szCs w:val="28"/>
        </w:rPr>
        <w:t xml:space="preserve">у </w:t>
      </w:r>
      <w:r w:rsidR="00805736" w:rsidRPr="00FB5697">
        <w:rPr>
          <w:bCs/>
          <w:color w:val="052635"/>
          <w:sz w:val="28"/>
          <w:szCs w:val="28"/>
        </w:rPr>
        <w:t>планировки территории и проект</w:t>
      </w:r>
      <w:r w:rsidR="00805736">
        <w:rPr>
          <w:bCs/>
          <w:color w:val="052635"/>
          <w:sz w:val="28"/>
          <w:szCs w:val="28"/>
        </w:rPr>
        <w:t>у</w:t>
      </w:r>
      <w:r w:rsidR="00805736" w:rsidRPr="00FB5697">
        <w:rPr>
          <w:bCs/>
          <w:color w:val="052635"/>
          <w:sz w:val="28"/>
          <w:szCs w:val="28"/>
        </w:rPr>
        <w:t xml:space="preserve"> межевания территории южной части </w:t>
      </w:r>
      <w:proofErr w:type="gramStart"/>
      <w:r w:rsidR="00805736" w:rsidRPr="00FB5697">
        <w:rPr>
          <w:bCs/>
          <w:color w:val="052635"/>
          <w:sz w:val="28"/>
          <w:szCs w:val="28"/>
        </w:rPr>
        <w:t>в</w:t>
      </w:r>
      <w:proofErr w:type="gramEnd"/>
      <w:r w:rsidR="00805736" w:rsidRPr="00FB5697">
        <w:rPr>
          <w:bCs/>
          <w:color w:val="052635"/>
          <w:sz w:val="28"/>
          <w:szCs w:val="28"/>
        </w:rPr>
        <w:t xml:space="preserve"> </w:t>
      </w:r>
      <w:proofErr w:type="gramStart"/>
      <w:r w:rsidR="00805736" w:rsidRPr="00FB5697">
        <w:rPr>
          <w:bCs/>
          <w:color w:val="052635"/>
          <w:sz w:val="28"/>
          <w:szCs w:val="28"/>
        </w:rPr>
        <w:t>с</w:t>
      </w:r>
      <w:proofErr w:type="gramEnd"/>
      <w:r w:rsidR="00805736" w:rsidRPr="00FB5697">
        <w:rPr>
          <w:bCs/>
          <w:color w:val="052635"/>
          <w:sz w:val="28"/>
          <w:szCs w:val="28"/>
        </w:rPr>
        <w:t>. Беляевка Беляевского района Оренбургской</w:t>
      </w:r>
      <w:r w:rsidR="00805736">
        <w:rPr>
          <w:bCs/>
          <w:color w:val="052635"/>
          <w:sz w:val="28"/>
          <w:szCs w:val="28"/>
        </w:rPr>
        <w:t xml:space="preserve"> </w:t>
      </w:r>
      <w:r w:rsidR="00805736" w:rsidRPr="00FB5697">
        <w:rPr>
          <w:bCs/>
          <w:color w:val="052635"/>
          <w:sz w:val="28"/>
          <w:szCs w:val="28"/>
        </w:rPr>
        <w:t>области</w:t>
      </w:r>
      <w:r w:rsidR="00805736">
        <w:rPr>
          <w:bCs/>
          <w:color w:val="052635"/>
          <w:sz w:val="28"/>
          <w:szCs w:val="28"/>
        </w:rPr>
        <w:t xml:space="preserve"> </w:t>
      </w:r>
      <w:r w:rsidR="00805736">
        <w:rPr>
          <w:sz w:val="28"/>
          <w:szCs w:val="28"/>
        </w:rPr>
        <w:t xml:space="preserve">в районе ул. Чехова </w:t>
      </w:r>
      <w:r w:rsidR="005C29CD">
        <w:rPr>
          <w:color w:val="000000"/>
          <w:sz w:val="28"/>
          <w:szCs w:val="28"/>
        </w:rPr>
        <w:t xml:space="preserve">от 21.04.2014 года </w:t>
      </w:r>
      <w:r w:rsidR="00805736">
        <w:rPr>
          <w:color w:val="000000"/>
          <w:sz w:val="28"/>
          <w:szCs w:val="28"/>
        </w:rPr>
        <w:t>и заключения о результатах публичных слушаний от 21.04.2014 г.</w:t>
      </w:r>
    </w:p>
    <w:p w:rsidR="004C0A56" w:rsidRDefault="00805736" w:rsidP="00805736">
      <w:pPr>
        <w:tabs>
          <w:tab w:val="left" w:pos="9355"/>
        </w:tabs>
        <w:ind w:left="-851" w:right="-1"/>
        <w:jc w:val="both"/>
        <w:rPr>
          <w:color w:val="000000"/>
          <w:sz w:val="28"/>
          <w:szCs w:val="28"/>
        </w:rPr>
      </w:pPr>
      <w:r>
        <w:rPr>
          <w:color w:val="000000"/>
          <w:sz w:val="28"/>
          <w:szCs w:val="28"/>
        </w:rPr>
        <w:t xml:space="preserve">Администрация Беляевского сельсовета </w:t>
      </w:r>
      <w:r w:rsidR="004C0A56">
        <w:rPr>
          <w:color w:val="000000"/>
          <w:sz w:val="28"/>
          <w:szCs w:val="28"/>
        </w:rPr>
        <w:t>ПОСТАНОВЛЯ</w:t>
      </w:r>
      <w:r>
        <w:rPr>
          <w:color w:val="000000"/>
          <w:sz w:val="28"/>
          <w:szCs w:val="28"/>
        </w:rPr>
        <w:t>ЕТ</w:t>
      </w:r>
      <w:r w:rsidR="004C0A56">
        <w:rPr>
          <w:color w:val="000000"/>
          <w:sz w:val="28"/>
          <w:szCs w:val="28"/>
        </w:rPr>
        <w:t>:</w:t>
      </w:r>
    </w:p>
    <w:p w:rsidR="004C0A56" w:rsidRDefault="004C0A56" w:rsidP="00805736">
      <w:pPr>
        <w:pStyle w:val="a6"/>
        <w:widowControl/>
        <w:tabs>
          <w:tab w:val="left" w:pos="7370"/>
        </w:tabs>
        <w:spacing w:before="0" w:after="0"/>
        <w:ind w:firstLine="0"/>
        <w:rPr>
          <w:color w:val="0000FF"/>
          <w:sz w:val="28"/>
          <w:szCs w:val="28"/>
        </w:rPr>
      </w:pPr>
      <w:r>
        <w:rPr>
          <w:color w:val="000000"/>
          <w:sz w:val="28"/>
          <w:szCs w:val="28"/>
        </w:rPr>
        <w:t xml:space="preserve">1. Утвердить </w:t>
      </w:r>
      <w:r w:rsidR="00805736">
        <w:rPr>
          <w:color w:val="000000"/>
          <w:sz w:val="28"/>
          <w:szCs w:val="28"/>
        </w:rPr>
        <w:t xml:space="preserve">проект планировки территории и проект </w:t>
      </w:r>
      <w:r w:rsidR="00805736" w:rsidRPr="00FB5697">
        <w:rPr>
          <w:bCs/>
          <w:color w:val="052635"/>
          <w:sz w:val="28"/>
          <w:szCs w:val="28"/>
        </w:rPr>
        <w:t>межевани</w:t>
      </w:r>
      <w:r w:rsidR="00805736">
        <w:rPr>
          <w:bCs/>
          <w:color w:val="052635"/>
          <w:sz w:val="28"/>
          <w:szCs w:val="28"/>
        </w:rPr>
        <w:t>я</w:t>
      </w:r>
      <w:r w:rsidR="00805736" w:rsidRPr="00FB5697">
        <w:rPr>
          <w:bCs/>
          <w:color w:val="052635"/>
          <w:sz w:val="28"/>
          <w:szCs w:val="28"/>
        </w:rPr>
        <w:t xml:space="preserve"> территории в </w:t>
      </w:r>
      <w:r w:rsidR="00805736">
        <w:rPr>
          <w:bCs/>
          <w:color w:val="052635"/>
          <w:sz w:val="28"/>
          <w:szCs w:val="28"/>
        </w:rPr>
        <w:t xml:space="preserve">южной части </w:t>
      </w:r>
      <w:proofErr w:type="gramStart"/>
      <w:r w:rsidR="00805736" w:rsidRPr="00FB5697">
        <w:rPr>
          <w:bCs/>
          <w:color w:val="052635"/>
          <w:sz w:val="28"/>
          <w:szCs w:val="28"/>
        </w:rPr>
        <w:t>с</w:t>
      </w:r>
      <w:proofErr w:type="gramEnd"/>
      <w:r w:rsidR="00805736" w:rsidRPr="00FB5697">
        <w:rPr>
          <w:bCs/>
          <w:color w:val="052635"/>
          <w:sz w:val="28"/>
          <w:szCs w:val="28"/>
        </w:rPr>
        <w:t xml:space="preserve">. </w:t>
      </w:r>
      <w:proofErr w:type="gramStart"/>
      <w:r w:rsidR="00805736" w:rsidRPr="00FB5697">
        <w:rPr>
          <w:bCs/>
          <w:color w:val="052635"/>
          <w:sz w:val="28"/>
          <w:szCs w:val="28"/>
        </w:rPr>
        <w:t>Беляевка</w:t>
      </w:r>
      <w:proofErr w:type="gramEnd"/>
      <w:r w:rsidR="00805736" w:rsidRPr="00FB5697">
        <w:rPr>
          <w:bCs/>
          <w:color w:val="052635"/>
          <w:sz w:val="28"/>
          <w:szCs w:val="28"/>
        </w:rPr>
        <w:t xml:space="preserve"> Беляевского района Оренбургской</w:t>
      </w:r>
      <w:r w:rsidR="00805736">
        <w:rPr>
          <w:bCs/>
          <w:color w:val="052635"/>
          <w:sz w:val="28"/>
          <w:szCs w:val="28"/>
        </w:rPr>
        <w:t xml:space="preserve"> </w:t>
      </w:r>
      <w:r w:rsidR="00805736" w:rsidRPr="00FB5697">
        <w:rPr>
          <w:bCs/>
          <w:color w:val="052635"/>
          <w:sz w:val="28"/>
          <w:szCs w:val="28"/>
        </w:rPr>
        <w:t>области</w:t>
      </w:r>
      <w:r w:rsidR="00805736">
        <w:rPr>
          <w:bCs/>
          <w:color w:val="052635"/>
          <w:sz w:val="28"/>
          <w:szCs w:val="28"/>
        </w:rPr>
        <w:t xml:space="preserve"> </w:t>
      </w:r>
      <w:r w:rsidR="00805736">
        <w:rPr>
          <w:sz w:val="28"/>
          <w:szCs w:val="28"/>
        </w:rPr>
        <w:t>в районе ул. Чехова</w:t>
      </w:r>
      <w:r>
        <w:rPr>
          <w:color w:val="0000FF"/>
          <w:sz w:val="28"/>
          <w:szCs w:val="28"/>
        </w:rPr>
        <w:t>.</w:t>
      </w:r>
    </w:p>
    <w:p w:rsidR="00805736" w:rsidRPr="0003033D" w:rsidRDefault="00805736" w:rsidP="00805736">
      <w:pPr>
        <w:shd w:val="clear" w:color="auto" w:fill="FFFFFF"/>
        <w:spacing w:before="150" w:after="150"/>
        <w:jc w:val="both"/>
        <w:rPr>
          <w:color w:val="000000"/>
          <w:sz w:val="28"/>
          <w:szCs w:val="28"/>
        </w:rPr>
      </w:pPr>
      <w:r w:rsidRPr="0003033D">
        <w:rPr>
          <w:color w:val="000000"/>
          <w:sz w:val="28"/>
          <w:szCs w:val="28"/>
        </w:rPr>
        <w:t xml:space="preserve">2. </w:t>
      </w:r>
      <w:r>
        <w:rPr>
          <w:color w:val="000000"/>
          <w:sz w:val="28"/>
          <w:szCs w:val="28"/>
        </w:rPr>
        <w:t>Опубликовать</w:t>
      </w:r>
      <w:r w:rsidRPr="0003033D">
        <w:rPr>
          <w:color w:val="000000"/>
          <w:sz w:val="28"/>
          <w:szCs w:val="28"/>
        </w:rPr>
        <w:t xml:space="preserve"> настоящее постановление в </w:t>
      </w:r>
      <w:r w:rsidRPr="00805736">
        <w:rPr>
          <w:sz w:val="28"/>
          <w:szCs w:val="28"/>
        </w:rPr>
        <w:t xml:space="preserve">муниципальной газете администрации муниципального образования </w:t>
      </w:r>
      <w:proofErr w:type="spellStart"/>
      <w:r w:rsidRPr="00805736">
        <w:rPr>
          <w:sz w:val="28"/>
          <w:szCs w:val="28"/>
        </w:rPr>
        <w:t>Беляевский</w:t>
      </w:r>
      <w:proofErr w:type="spellEnd"/>
      <w:r w:rsidRPr="00805736">
        <w:rPr>
          <w:sz w:val="28"/>
          <w:szCs w:val="28"/>
        </w:rPr>
        <w:t xml:space="preserve"> сельсовет «Исток»</w:t>
      </w:r>
      <w:r w:rsidRPr="0003033D">
        <w:rPr>
          <w:color w:val="000000"/>
          <w:sz w:val="28"/>
          <w:szCs w:val="28"/>
        </w:rPr>
        <w:t xml:space="preserve"> и разместить на официальном сайте администрации </w:t>
      </w:r>
      <w:r>
        <w:rPr>
          <w:color w:val="000000"/>
          <w:sz w:val="28"/>
          <w:szCs w:val="28"/>
        </w:rPr>
        <w:t>Беляевского</w:t>
      </w:r>
      <w:r w:rsidRPr="0003033D">
        <w:rPr>
          <w:color w:val="000000"/>
          <w:sz w:val="28"/>
          <w:szCs w:val="28"/>
        </w:rPr>
        <w:t xml:space="preserve"> сельского поселения.</w:t>
      </w:r>
    </w:p>
    <w:p w:rsidR="00805736" w:rsidRPr="0003033D" w:rsidRDefault="00805736" w:rsidP="00805736">
      <w:pPr>
        <w:shd w:val="clear" w:color="auto" w:fill="FFFFFF"/>
        <w:spacing w:before="150" w:after="150"/>
        <w:rPr>
          <w:color w:val="000000"/>
          <w:sz w:val="28"/>
          <w:szCs w:val="28"/>
        </w:rPr>
      </w:pPr>
      <w:r w:rsidRPr="0003033D">
        <w:rPr>
          <w:color w:val="000000"/>
          <w:sz w:val="28"/>
          <w:szCs w:val="28"/>
        </w:rPr>
        <w:t> 3. Постановление вступает в силу со дня его официального опубликования.</w:t>
      </w:r>
    </w:p>
    <w:p w:rsidR="00805736" w:rsidRPr="0003033D" w:rsidRDefault="00805736" w:rsidP="00805736">
      <w:pPr>
        <w:shd w:val="clear" w:color="auto" w:fill="FFFFFF"/>
        <w:spacing w:before="150" w:after="150"/>
        <w:rPr>
          <w:color w:val="000000"/>
          <w:sz w:val="21"/>
          <w:szCs w:val="21"/>
        </w:rPr>
      </w:pPr>
      <w:r w:rsidRPr="0003033D">
        <w:rPr>
          <w:color w:val="000000"/>
          <w:sz w:val="28"/>
          <w:szCs w:val="28"/>
        </w:rPr>
        <w:t> </w:t>
      </w:r>
    </w:p>
    <w:p w:rsidR="00805736" w:rsidRPr="007630F3" w:rsidRDefault="00805736" w:rsidP="00805736">
      <w:pPr>
        <w:shd w:val="clear" w:color="auto" w:fill="FFFFFF"/>
        <w:spacing w:before="150"/>
        <w:rPr>
          <w:sz w:val="28"/>
          <w:szCs w:val="28"/>
        </w:rPr>
      </w:pPr>
      <w:r w:rsidRPr="007630F3">
        <w:rPr>
          <w:sz w:val="28"/>
          <w:szCs w:val="28"/>
        </w:rPr>
        <w:t xml:space="preserve">Глава администрации </w:t>
      </w:r>
    </w:p>
    <w:p w:rsidR="0071459D" w:rsidRDefault="00805736" w:rsidP="00805736">
      <w:pPr>
        <w:jc w:val="both"/>
        <w:rPr>
          <w:sz w:val="28"/>
          <w:szCs w:val="28"/>
        </w:rPr>
      </w:pPr>
      <w:r w:rsidRPr="007630F3">
        <w:rPr>
          <w:sz w:val="28"/>
          <w:szCs w:val="28"/>
        </w:rPr>
        <w:t>Беляевского сельсовета</w:t>
      </w:r>
      <w:r w:rsidRPr="007630F3">
        <w:rPr>
          <w:sz w:val="28"/>
          <w:szCs w:val="28"/>
        </w:rPr>
        <w:tab/>
      </w:r>
      <w:r w:rsidRPr="007630F3">
        <w:rPr>
          <w:sz w:val="28"/>
          <w:szCs w:val="28"/>
        </w:rPr>
        <w:tab/>
      </w:r>
      <w:r w:rsidRPr="007630F3">
        <w:rPr>
          <w:sz w:val="28"/>
          <w:szCs w:val="28"/>
        </w:rPr>
        <w:tab/>
      </w:r>
      <w:r w:rsidRPr="007630F3">
        <w:rPr>
          <w:sz w:val="28"/>
          <w:szCs w:val="28"/>
        </w:rPr>
        <w:tab/>
      </w:r>
      <w:r w:rsidRPr="007630F3">
        <w:rPr>
          <w:sz w:val="28"/>
          <w:szCs w:val="28"/>
        </w:rPr>
        <w:tab/>
      </w:r>
      <w:r w:rsidRPr="007630F3">
        <w:rPr>
          <w:sz w:val="28"/>
          <w:szCs w:val="28"/>
        </w:rPr>
        <w:tab/>
      </w:r>
      <w:r w:rsidRPr="007630F3">
        <w:rPr>
          <w:sz w:val="28"/>
          <w:szCs w:val="28"/>
        </w:rPr>
        <w:tab/>
        <w:t xml:space="preserve">Ю.В. </w:t>
      </w:r>
      <w:proofErr w:type="spellStart"/>
      <w:r w:rsidRPr="007630F3">
        <w:rPr>
          <w:sz w:val="28"/>
          <w:szCs w:val="28"/>
        </w:rPr>
        <w:t>Злубко</w:t>
      </w:r>
      <w:proofErr w:type="spellEnd"/>
    </w:p>
    <w:p w:rsidR="00F75853" w:rsidRDefault="00F75853" w:rsidP="00805736">
      <w:pPr>
        <w:jc w:val="both"/>
        <w:rPr>
          <w:sz w:val="28"/>
          <w:szCs w:val="28"/>
        </w:rPr>
      </w:pPr>
    </w:p>
    <w:p w:rsidR="00F75853" w:rsidRDefault="00F75853" w:rsidP="00F75853">
      <w:pPr>
        <w:jc w:val="both"/>
        <w:rPr>
          <w:sz w:val="28"/>
          <w:szCs w:val="28"/>
        </w:rPr>
      </w:pPr>
      <w:r>
        <w:rPr>
          <w:sz w:val="28"/>
          <w:szCs w:val="28"/>
        </w:rPr>
        <w:t>Разослано: администрации Беляевского района, прокурору района, в дело.</w:t>
      </w:r>
    </w:p>
    <w:p w:rsidR="00ED3F9A" w:rsidRDefault="00ED3F9A" w:rsidP="00F75853">
      <w:pPr>
        <w:jc w:val="both"/>
        <w:rPr>
          <w:sz w:val="28"/>
          <w:szCs w:val="28"/>
        </w:rPr>
      </w:pPr>
    </w:p>
    <w:p w:rsidR="00ED3F9A" w:rsidRDefault="00ED3F9A" w:rsidP="00F75853">
      <w:pPr>
        <w:jc w:val="both"/>
        <w:rPr>
          <w:sz w:val="28"/>
          <w:szCs w:val="28"/>
        </w:rPr>
      </w:pPr>
    </w:p>
    <w:p w:rsidR="00ED3F9A" w:rsidRPr="006E3959" w:rsidRDefault="00ED3F9A" w:rsidP="00ED3F9A">
      <w:pPr>
        <w:shd w:val="clear" w:color="auto" w:fill="FFFFFF"/>
        <w:jc w:val="right"/>
        <w:rPr>
          <w:color w:val="000000"/>
          <w:sz w:val="28"/>
          <w:szCs w:val="28"/>
        </w:rPr>
      </w:pPr>
      <w:r w:rsidRPr="006E3959">
        <w:rPr>
          <w:color w:val="000000"/>
          <w:sz w:val="28"/>
          <w:szCs w:val="28"/>
        </w:rPr>
        <w:t>УТВЕРЖДЕН:</w:t>
      </w:r>
    </w:p>
    <w:p w:rsidR="00ED3F9A" w:rsidRPr="006E3959" w:rsidRDefault="00ED3F9A" w:rsidP="00ED3F9A">
      <w:pPr>
        <w:shd w:val="clear" w:color="auto" w:fill="FFFFFF"/>
        <w:jc w:val="right"/>
        <w:rPr>
          <w:color w:val="000000"/>
          <w:sz w:val="28"/>
          <w:szCs w:val="28"/>
        </w:rPr>
      </w:pPr>
      <w:r w:rsidRPr="006E3959">
        <w:rPr>
          <w:color w:val="000000"/>
          <w:sz w:val="28"/>
          <w:szCs w:val="28"/>
        </w:rPr>
        <w:t xml:space="preserve">Постановлением  Администрации </w:t>
      </w:r>
    </w:p>
    <w:p w:rsidR="00ED3F9A" w:rsidRPr="006E3959" w:rsidRDefault="00ED3F9A" w:rsidP="00ED3F9A">
      <w:pPr>
        <w:shd w:val="clear" w:color="auto" w:fill="FFFFFF"/>
        <w:jc w:val="right"/>
        <w:rPr>
          <w:color w:val="000000"/>
          <w:sz w:val="28"/>
          <w:szCs w:val="28"/>
        </w:rPr>
      </w:pPr>
      <w:r w:rsidRPr="006E3959">
        <w:rPr>
          <w:color w:val="000000"/>
          <w:sz w:val="28"/>
          <w:szCs w:val="28"/>
        </w:rPr>
        <w:t>муниципального образования</w:t>
      </w:r>
    </w:p>
    <w:p w:rsidR="00ED3F9A" w:rsidRPr="006E3959" w:rsidRDefault="00ED3F9A" w:rsidP="00ED3F9A">
      <w:pPr>
        <w:shd w:val="clear" w:color="auto" w:fill="FFFFFF"/>
        <w:jc w:val="right"/>
        <w:rPr>
          <w:color w:val="000000"/>
          <w:sz w:val="28"/>
          <w:szCs w:val="28"/>
        </w:rPr>
      </w:pPr>
      <w:proofErr w:type="spellStart"/>
      <w:r w:rsidRPr="006E3959">
        <w:rPr>
          <w:color w:val="000000"/>
          <w:sz w:val="28"/>
          <w:szCs w:val="28"/>
        </w:rPr>
        <w:t>Беляевский</w:t>
      </w:r>
      <w:proofErr w:type="spellEnd"/>
      <w:r w:rsidRPr="006E3959">
        <w:rPr>
          <w:color w:val="000000"/>
          <w:sz w:val="28"/>
          <w:szCs w:val="28"/>
        </w:rPr>
        <w:t xml:space="preserve"> сельсовет </w:t>
      </w:r>
    </w:p>
    <w:p w:rsidR="00ED3F9A" w:rsidRPr="006E3959" w:rsidRDefault="00ED3F9A" w:rsidP="00ED3F9A">
      <w:pPr>
        <w:shd w:val="clear" w:color="auto" w:fill="FFFFFF"/>
        <w:jc w:val="right"/>
        <w:rPr>
          <w:color w:val="000000"/>
          <w:sz w:val="28"/>
          <w:szCs w:val="28"/>
        </w:rPr>
      </w:pPr>
      <w:r w:rsidRPr="006E3959">
        <w:rPr>
          <w:color w:val="000000"/>
          <w:sz w:val="28"/>
          <w:szCs w:val="28"/>
        </w:rPr>
        <w:t>Беляевского района</w:t>
      </w:r>
    </w:p>
    <w:p w:rsidR="00ED3F9A" w:rsidRPr="006E3959" w:rsidRDefault="00ED3F9A" w:rsidP="00ED3F9A">
      <w:pPr>
        <w:shd w:val="clear" w:color="auto" w:fill="FFFFFF"/>
        <w:jc w:val="right"/>
        <w:rPr>
          <w:color w:val="000000"/>
          <w:sz w:val="28"/>
          <w:szCs w:val="28"/>
        </w:rPr>
      </w:pPr>
      <w:r w:rsidRPr="006E3959">
        <w:rPr>
          <w:color w:val="000000"/>
          <w:sz w:val="28"/>
          <w:szCs w:val="28"/>
        </w:rPr>
        <w:t>Оренбургской области</w:t>
      </w:r>
    </w:p>
    <w:p w:rsidR="00ED3F9A" w:rsidRDefault="00ED3F9A" w:rsidP="00ED3F9A">
      <w:pPr>
        <w:shd w:val="clear" w:color="auto" w:fill="FFFFFF"/>
        <w:jc w:val="right"/>
        <w:rPr>
          <w:color w:val="000000"/>
          <w:sz w:val="28"/>
          <w:szCs w:val="28"/>
        </w:rPr>
      </w:pPr>
      <w:r w:rsidRPr="006E3959">
        <w:rPr>
          <w:color w:val="000000"/>
          <w:sz w:val="28"/>
          <w:szCs w:val="28"/>
        </w:rPr>
        <w:t xml:space="preserve">от </w:t>
      </w:r>
      <w:r>
        <w:rPr>
          <w:color w:val="000000"/>
          <w:sz w:val="28"/>
          <w:szCs w:val="28"/>
        </w:rPr>
        <w:t>22</w:t>
      </w:r>
      <w:r w:rsidRPr="006E3959">
        <w:rPr>
          <w:color w:val="000000"/>
          <w:sz w:val="28"/>
          <w:szCs w:val="28"/>
        </w:rPr>
        <w:t xml:space="preserve">.04.2014  № </w:t>
      </w:r>
      <w:r w:rsidR="0091324E">
        <w:rPr>
          <w:color w:val="000000"/>
          <w:sz w:val="28"/>
          <w:szCs w:val="28"/>
        </w:rPr>
        <w:t>75</w:t>
      </w:r>
      <w:bookmarkStart w:id="0" w:name="_GoBack"/>
      <w:bookmarkEnd w:id="0"/>
      <w:r w:rsidRPr="006E3959">
        <w:rPr>
          <w:color w:val="000000"/>
          <w:sz w:val="28"/>
          <w:szCs w:val="28"/>
        </w:rPr>
        <w:t>-п</w:t>
      </w:r>
    </w:p>
    <w:p w:rsidR="00ED3F9A" w:rsidRDefault="00ED3F9A" w:rsidP="00ED3F9A">
      <w:pPr>
        <w:shd w:val="clear" w:color="auto" w:fill="FFFFFF"/>
        <w:jc w:val="right"/>
        <w:rPr>
          <w:color w:val="000000"/>
          <w:sz w:val="28"/>
          <w:szCs w:val="28"/>
        </w:rPr>
      </w:pPr>
    </w:p>
    <w:p w:rsidR="00ED3F9A" w:rsidRPr="003B48EB" w:rsidRDefault="00ED3F9A" w:rsidP="00ED3F9A">
      <w:pPr>
        <w:pStyle w:val="aa"/>
        <w:spacing w:after="0"/>
        <w:ind w:left="709" w:right="566"/>
        <w:jc w:val="center"/>
        <w:rPr>
          <w:rFonts w:ascii="Times New Roman" w:hAnsi="Times New Roman"/>
          <w:sz w:val="60"/>
          <w:szCs w:val="60"/>
          <w:lang w:eastAsia="ar-SA"/>
        </w:rPr>
      </w:pPr>
      <w:r w:rsidRPr="003B48EB">
        <w:rPr>
          <w:rFonts w:ascii="Times New Roman" w:hAnsi="Times New Roman"/>
          <w:sz w:val="60"/>
          <w:szCs w:val="60"/>
          <w:lang w:eastAsia="ar-SA"/>
        </w:rPr>
        <w:t xml:space="preserve">Проект планировки территории и проект межевания территории </w:t>
      </w:r>
      <w:proofErr w:type="gramStart"/>
      <w:r w:rsidRPr="003B48EB">
        <w:rPr>
          <w:rFonts w:ascii="Times New Roman" w:hAnsi="Times New Roman"/>
          <w:sz w:val="60"/>
          <w:szCs w:val="60"/>
          <w:lang w:eastAsia="ar-SA"/>
        </w:rPr>
        <w:t>в</w:t>
      </w:r>
      <w:proofErr w:type="gramEnd"/>
      <w:r w:rsidRPr="003B48EB">
        <w:rPr>
          <w:rFonts w:ascii="Times New Roman" w:hAnsi="Times New Roman"/>
          <w:sz w:val="60"/>
          <w:szCs w:val="60"/>
          <w:lang w:eastAsia="ar-SA"/>
        </w:rPr>
        <w:t xml:space="preserve"> </w:t>
      </w:r>
      <w:proofErr w:type="gramStart"/>
      <w:r w:rsidRPr="003B48EB">
        <w:rPr>
          <w:rFonts w:ascii="Times New Roman" w:hAnsi="Times New Roman"/>
          <w:sz w:val="60"/>
          <w:szCs w:val="60"/>
          <w:lang w:eastAsia="ar-SA"/>
        </w:rPr>
        <w:t>с</w:t>
      </w:r>
      <w:proofErr w:type="gramEnd"/>
      <w:r w:rsidRPr="003B48EB">
        <w:rPr>
          <w:rFonts w:ascii="Times New Roman" w:hAnsi="Times New Roman"/>
          <w:sz w:val="60"/>
          <w:szCs w:val="60"/>
          <w:lang w:eastAsia="ar-SA"/>
        </w:rPr>
        <w:t>. Беляевка Беляевского района Оренбургской области</w:t>
      </w:r>
    </w:p>
    <w:p w:rsidR="00ED3F9A" w:rsidRDefault="00ED3F9A" w:rsidP="00ED3F9A">
      <w:pPr>
        <w:pStyle w:val="aa"/>
        <w:spacing w:after="0"/>
        <w:ind w:left="709" w:right="566"/>
        <w:jc w:val="center"/>
        <w:rPr>
          <w:rFonts w:ascii="Times New Roman" w:hAnsi="Times New Roman"/>
          <w:b/>
          <w:sz w:val="36"/>
          <w:szCs w:val="36"/>
        </w:rPr>
      </w:pPr>
    </w:p>
    <w:p w:rsidR="00ED3F9A" w:rsidRDefault="00ED3F9A" w:rsidP="00ED3F9A">
      <w:pPr>
        <w:pStyle w:val="aa"/>
        <w:spacing w:after="0"/>
        <w:ind w:left="709" w:right="566"/>
        <w:jc w:val="center"/>
        <w:rPr>
          <w:rFonts w:ascii="Times New Roman" w:hAnsi="Times New Roman"/>
          <w:b/>
          <w:sz w:val="36"/>
          <w:szCs w:val="36"/>
        </w:rPr>
      </w:pPr>
      <w:r>
        <w:rPr>
          <w:rFonts w:ascii="Times New Roman" w:hAnsi="Times New Roman"/>
          <w:b/>
          <w:sz w:val="36"/>
          <w:szCs w:val="36"/>
        </w:rPr>
        <w:t>Основная часть</w:t>
      </w:r>
    </w:p>
    <w:p w:rsidR="00ED3F9A" w:rsidRDefault="00ED3F9A" w:rsidP="00ED3F9A">
      <w:pPr>
        <w:pStyle w:val="aa"/>
        <w:spacing w:after="0"/>
        <w:ind w:left="709" w:right="566"/>
        <w:jc w:val="center"/>
        <w:rPr>
          <w:rFonts w:ascii="Times New Roman" w:hAnsi="Times New Roman"/>
          <w:b/>
          <w:sz w:val="36"/>
          <w:szCs w:val="36"/>
        </w:rPr>
      </w:pPr>
    </w:p>
    <w:p w:rsidR="00ED3F9A" w:rsidRDefault="00ED3F9A" w:rsidP="00ED3F9A">
      <w:pPr>
        <w:pStyle w:val="aa"/>
        <w:spacing w:after="0"/>
        <w:ind w:left="709" w:right="566"/>
        <w:jc w:val="center"/>
        <w:rPr>
          <w:rFonts w:ascii="Times New Roman" w:hAnsi="Times New Roman"/>
          <w:b/>
          <w:sz w:val="36"/>
          <w:szCs w:val="36"/>
        </w:rPr>
      </w:pPr>
    </w:p>
    <w:p w:rsidR="00ED3F9A" w:rsidRDefault="00ED3F9A" w:rsidP="00ED3F9A">
      <w:pPr>
        <w:pStyle w:val="aa"/>
        <w:spacing w:after="0"/>
        <w:ind w:left="709" w:right="566"/>
        <w:jc w:val="center"/>
        <w:rPr>
          <w:rFonts w:ascii="Times New Roman" w:hAnsi="Times New Roman"/>
          <w:b/>
          <w:sz w:val="36"/>
          <w:szCs w:val="36"/>
        </w:rPr>
      </w:pPr>
      <w:r>
        <w:rPr>
          <w:rFonts w:ascii="Times New Roman" w:hAnsi="Times New Roman"/>
          <w:b/>
          <w:sz w:val="36"/>
          <w:szCs w:val="36"/>
        </w:rPr>
        <w:t>0578.02.14.02-ПЗ</w:t>
      </w:r>
    </w:p>
    <w:p w:rsidR="00ED3F9A" w:rsidRDefault="00ED3F9A" w:rsidP="00ED3F9A">
      <w:pPr>
        <w:pStyle w:val="aa"/>
        <w:spacing w:after="0"/>
        <w:ind w:left="709" w:right="566"/>
        <w:jc w:val="center"/>
        <w:rPr>
          <w:rFonts w:ascii="Times New Roman" w:hAnsi="Times New Roman"/>
          <w:b/>
          <w:sz w:val="36"/>
          <w:szCs w:val="36"/>
        </w:rPr>
      </w:pPr>
    </w:p>
    <w:p w:rsidR="00ED3F9A" w:rsidRDefault="00ED3F9A" w:rsidP="00ED3F9A">
      <w:pPr>
        <w:pStyle w:val="aa"/>
        <w:spacing w:after="0"/>
        <w:ind w:left="709" w:right="566"/>
        <w:jc w:val="center"/>
        <w:rPr>
          <w:rFonts w:ascii="Times New Roman" w:hAnsi="Times New Roman"/>
          <w:b/>
          <w:sz w:val="36"/>
          <w:szCs w:val="36"/>
        </w:rPr>
      </w:pPr>
    </w:p>
    <w:p w:rsidR="00ED3F9A" w:rsidRDefault="00ED3F9A" w:rsidP="00ED3F9A">
      <w:pPr>
        <w:pStyle w:val="aa"/>
        <w:spacing w:after="0"/>
        <w:ind w:left="709" w:right="566"/>
        <w:jc w:val="center"/>
        <w:rPr>
          <w:rFonts w:ascii="Times New Roman" w:hAnsi="Times New Roman"/>
          <w:b/>
          <w:sz w:val="36"/>
          <w:szCs w:val="36"/>
        </w:rPr>
      </w:pPr>
    </w:p>
    <w:p w:rsidR="00ED3F9A" w:rsidRDefault="00ED3F9A" w:rsidP="00ED3F9A">
      <w:pPr>
        <w:pStyle w:val="aa"/>
        <w:spacing w:after="0"/>
        <w:ind w:left="709" w:right="566"/>
        <w:jc w:val="center"/>
        <w:rPr>
          <w:rFonts w:ascii="Times New Roman" w:hAnsi="Times New Roman"/>
          <w:b/>
          <w:sz w:val="36"/>
          <w:szCs w:val="36"/>
        </w:rPr>
      </w:pPr>
    </w:p>
    <w:p w:rsidR="00ED3F9A" w:rsidRDefault="00ED3F9A" w:rsidP="00ED3F9A">
      <w:pPr>
        <w:pStyle w:val="aa"/>
        <w:spacing w:after="0"/>
        <w:ind w:left="709" w:right="566"/>
        <w:jc w:val="center"/>
        <w:rPr>
          <w:rFonts w:ascii="Times New Roman" w:hAnsi="Times New Roman"/>
          <w:b/>
          <w:sz w:val="36"/>
          <w:szCs w:val="36"/>
        </w:rPr>
      </w:pPr>
    </w:p>
    <w:p w:rsidR="00ED3F9A" w:rsidRDefault="00ED3F9A" w:rsidP="00ED3F9A">
      <w:pPr>
        <w:pStyle w:val="aa"/>
        <w:spacing w:after="0"/>
        <w:ind w:left="709" w:right="566"/>
        <w:jc w:val="center"/>
        <w:rPr>
          <w:rFonts w:ascii="Times New Roman" w:hAnsi="Times New Roman"/>
          <w:b/>
          <w:sz w:val="36"/>
          <w:szCs w:val="36"/>
        </w:rPr>
      </w:pPr>
    </w:p>
    <w:p w:rsidR="00ED3F9A" w:rsidRPr="002B6315" w:rsidRDefault="00ED3F9A" w:rsidP="00ED3F9A">
      <w:pPr>
        <w:pStyle w:val="aa"/>
        <w:spacing w:after="0"/>
        <w:ind w:left="709" w:right="566"/>
        <w:jc w:val="center"/>
        <w:rPr>
          <w:rFonts w:ascii="Times New Roman" w:hAnsi="Times New Roman"/>
          <w:b/>
          <w:sz w:val="36"/>
          <w:szCs w:val="36"/>
        </w:rPr>
      </w:pPr>
      <w:r>
        <w:rPr>
          <w:rFonts w:ascii="Times New Roman" w:hAnsi="Times New Roman"/>
          <w:b/>
          <w:sz w:val="36"/>
          <w:szCs w:val="36"/>
        </w:rPr>
        <w:t>Оренбург 2014г</w:t>
      </w: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
        <w:gridCol w:w="2268"/>
        <w:gridCol w:w="4807"/>
        <w:gridCol w:w="1750"/>
      </w:tblGrid>
      <w:tr w:rsidR="00ED3F9A" w:rsidRPr="00A00D9D" w:rsidTr="0091324E">
        <w:trPr>
          <w:trHeight w:val="495"/>
        </w:trPr>
        <w:tc>
          <w:tcPr>
            <w:tcW w:w="5000" w:type="pct"/>
            <w:gridSpan w:val="4"/>
            <w:tcBorders>
              <w:top w:val="nil"/>
              <w:left w:val="nil"/>
              <w:bottom w:val="single" w:sz="4" w:space="0" w:color="auto"/>
              <w:right w:val="nil"/>
            </w:tcBorders>
            <w:hideMark/>
          </w:tcPr>
          <w:p w:rsidR="00ED3F9A" w:rsidRPr="00A00D9D" w:rsidRDefault="00ED3F9A" w:rsidP="0091324E">
            <w:pPr>
              <w:pStyle w:val="a6"/>
              <w:rPr>
                <w:b/>
                <w:bCs/>
                <w:highlight w:val="yellow"/>
              </w:rPr>
            </w:pPr>
            <w:r w:rsidRPr="00A00D9D">
              <w:rPr>
                <w:b/>
                <w:bCs/>
              </w:rPr>
              <w:t>СОСТАВ ПРОЕКТНОЙ ДОКУМЕНТАЦИИ</w:t>
            </w:r>
          </w:p>
        </w:tc>
      </w:tr>
      <w:tr w:rsidR="00ED3F9A" w:rsidRPr="00A00D9D" w:rsidTr="0091324E">
        <w:trPr>
          <w:trHeight w:val="822"/>
        </w:trPr>
        <w:tc>
          <w:tcPr>
            <w:tcW w:w="522"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jc w:val="center"/>
              <w:rPr>
                <w:bCs/>
              </w:rPr>
            </w:pPr>
            <w:r w:rsidRPr="00A00D9D">
              <w:rPr>
                <w:bCs/>
              </w:rPr>
              <w:t>Номер</w:t>
            </w:r>
          </w:p>
        </w:tc>
        <w:tc>
          <w:tcPr>
            <w:tcW w:w="1151"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f3"/>
              <w:spacing w:line="276" w:lineRule="auto"/>
              <w:rPr>
                <w:rFonts w:ascii="Times New Roman" w:hAnsi="Times New Roman"/>
                <w:bCs/>
                <w:szCs w:val="24"/>
              </w:rPr>
            </w:pPr>
            <w:r w:rsidRPr="00A00D9D">
              <w:rPr>
                <w:rFonts w:ascii="Times New Roman" w:hAnsi="Times New Roman"/>
                <w:bCs/>
                <w:szCs w:val="24"/>
              </w:rPr>
              <w:t>Обозначение</w:t>
            </w:r>
          </w:p>
        </w:tc>
        <w:tc>
          <w:tcPr>
            <w:tcW w:w="243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jc w:val="center"/>
              <w:rPr>
                <w:bCs/>
              </w:rPr>
            </w:pPr>
            <w:r w:rsidRPr="00A00D9D">
              <w:rPr>
                <w:bCs/>
              </w:rPr>
              <w:t>Наименование</w:t>
            </w:r>
          </w:p>
        </w:tc>
        <w:tc>
          <w:tcPr>
            <w:tcW w:w="888"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jc w:val="center"/>
              <w:rPr>
                <w:bCs/>
              </w:rPr>
            </w:pPr>
            <w:r w:rsidRPr="00A00D9D">
              <w:rPr>
                <w:bCs/>
              </w:rPr>
              <w:t>Примечание</w:t>
            </w:r>
          </w:p>
        </w:tc>
      </w:tr>
      <w:tr w:rsidR="00ED3F9A" w:rsidRPr="00A00D9D" w:rsidTr="0091324E">
        <w:trPr>
          <w:trHeight w:val="349"/>
        </w:trPr>
        <w:tc>
          <w:tcPr>
            <w:tcW w:w="522"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jc w:val="center"/>
              <w:rPr>
                <w:bCs/>
              </w:rPr>
            </w:pPr>
            <w:r w:rsidRPr="00A00D9D">
              <w:rPr>
                <w:bCs/>
              </w:rPr>
              <w:t>1</w:t>
            </w:r>
          </w:p>
        </w:tc>
        <w:tc>
          <w:tcPr>
            <w:tcW w:w="1151"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jc w:val="center"/>
              <w:rPr>
                <w:bCs/>
              </w:rPr>
            </w:pPr>
            <w:r w:rsidRPr="00A00D9D">
              <w:rPr>
                <w:bCs/>
              </w:rPr>
              <w:t>2</w:t>
            </w:r>
          </w:p>
        </w:tc>
        <w:tc>
          <w:tcPr>
            <w:tcW w:w="243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jc w:val="center"/>
              <w:rPr>
                <w:bCs/>
              </w:rPr>
            </w:pPr>
            <w:r w:rsidRPr="00A00D9D">
              <w:rPr>
                <w:bCs/>
              </w:rPr>
              <w:t>3</w:t>
            </w:r>
          </w:p>
        </w:tc>
        <w:tc>
          <w:tcPr>
            <w:tcW w:w="888"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jc w:val="center"/>
              <w:rPr>
                <w:bCs/>
              </w:rPr>
            </w:pPr>
            <w:r w:rsidRPr="00A00D9D">
              <w:rPr>
                <w:bCs/>
              </w:rPr>
              <w:t>4</w:t>
            </w:r>
          </w:p>
        </w:tc>
      </w:tr>
      <w:tr w:rsidR="00ED3F9A" w:rsidRPr="00A00D9D" w:rsidTr="0091324E">
        <w:trPr>
          <w:trHeight w:val="333"/>
        </w:trPr>
        <w:tc>
          <w:tcPr>
            <w:tcW w:w="522"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jc w:val="center"/>
              <w:rPr>
                <w:bCs/>
              </w:rPr>
            </w:pPr>
            <w:r w:rsidRPr="00A00D9D">
              <w:rPr>
                <w:bCs/>
              </w:rPr>
              <w:t>1</w:t>
            </w:r>
          </w:p>
        </w:tc>
        <w:tc>
          <w:tcPr>
            <w:tcW w:w="1151"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jc w:val="center"/>
              <w:rPr>
                <w:bCs/>
              </w:rPr>
            </w:pPr>
          </w:p>
        </w:tc>
        <w:tc>
          <w:tcPr>
            <w:tcW w:w="243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before="240" w:after="240"/>
              <w:rPr>
                <w:b/>
                <w:bCs/>
              </w:rPr>
            </w:pPr>
            <w:r w:rsidRPr="00A00D9D">
              <w:rPr>
                <w:b/>
                <w:bCs/>
              </w:rPr>
              <w:t>Основная часть</w:t>
            </w:r>
          </w:p>
        </w:tc>
        <w:tc>
          <w:tcPr>
            <w:tcW w:w="888"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rPr>
                <w:bCs/>
              </w:rPr>
            </w:pPr>
          </w:p>
        </w:tc>
      </w:tr>
      <w:tr w:rsidR="00ED3F9A" w:rsidRPr="00A00D9D" w:rsidTr="0091324E">
        <w:trPr>
          <w:trHeight w:val="330"/>
        </w:trPr>
        <w:tc>
          <w:tcPr>
            <w:tcW w:w="52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p>
        </w:tc>
        <w:tc>
          <w:tcPr>
            <w:tcW w:w="1151"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f2"/>
              <w:spacing w:line="276" w:lineRule="auto"/>
              <w:rPr>
                <w:rFonts w:ascii="Times New Roman" w:hAnsi="Times New Roman"/>
                <w:sz w:val="24"/>
                <w:szCs w:val="24"/>
              </w:rPr>
            </w:pPr>
            <w:r w:rsidRPr="00A00D9D">
              <w:rPr>
                <w:rFonts w:ascii="Times New Roman" w:hAnsi="Times New Roman"/>
                <w:bCs/>
                <w:sz w:val="24"/>
                <w:szCs w:val="24"/>
              </w:rPr>
              <w:t>0578.02.14.01-ПП</w:t>
            </w:r>
          </w:p>
        </w:tc>
        <w:tc>
          <w:tcPr>
            <w:tcW w:w="243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rPr>
                <w:bCs/>
              </w:rPr>
            </w:pPr>
            <w:r w:rsidRPr="00A00D9D">
              <w:rPr>
                <w:bCs/>
              </w:rPr>
              <w:t>Графическая часть</w:t>
            </w:r>
          </w:p>
        </w:tc>
        <w:tc>
          <w:tcPr>
            <w:tcW w:w="888"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p>
        </w:tc>
      </w:tr>
      <w:tr w:rsidR="00ED3F9A" w:rsidRPr="00A00D9D" w:rsidTr="0091324E">
        <w:trPr>
          <w:trHeight w:val="334"/>
        </w:trPr>
        <w:tc>
          <w:tcPr>
            <w:tcW w:w="52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p>
        </w:tc>
        <w:tc>
          <w:tcPr>
            <w:tcW w:w="1151"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p>
        </w:tc>
        <w:tc>
          <w:tcPr>
            <w:tcW w:w="243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rPr>
                <w:bCs/>
              </w:rPr>
            </w:pPr>
            <w:r w:rsidRPr="00A00D9D">
              <w:rPr>
                <w:bCs/>
              </w:rPr>
              <w:t>Чертеж красных линий М 1:2000</w:t>
            </w:r>
          </w:p>
        </w:tc>
        <w:tc>
          <w:tcPr>
            <w:tcW w:w="888"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rPr>
                <w:bCs/>
              </w:rPr>
            </w:pPr>
            <w:r w:rsidRPr="00A00D9D">
              <w:rPr>
                <w:bCs/>
              </w:rPr>
              <w:t>1 лист</w:t>
            </w:r>
          </w:p>
        </w:tc>
      </w:tr>
      <w:tr w:rsidR="00ED3F9A" w:rsidRPr="00A00D9D" w:rsidTr="0091324E">
        <w:trPr>
          <w:trHeight w:val="853"/>
        </w:trPr>
        <w:tc>
          <w:tcPr>
            <w:tcW w:w="52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p>
        </w:tc>
        <w:tc>
          <w:tcPr>
            <w:tcW w:w="1151"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p>
        </w:tc>
        <w:tc>
          <w:tcPr>
            <w:tcW w:w="243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rPr>
                <w:bCs/>
              </w:rPr>
            </w:pPr>
            <w:r w:rsidRPr="00A00D9D">
              <w:rPr>
                <w:bCs/>
              </w:rPr>
              <w:t xml:space="preserve"> Разбивочный чертеж красных линий</w:t>
            </w:r>
          </w:p>
          <w:p w:rsidR="00ED3F9A" w:rsidRPr="00A00D9D" w:rsidRDefault="00ED3F9A" w:rsidP="0091324E">
            <w:pPr>
              <w:pStyle w:val="a6"/>
              <w:spacing w:line="276" w:lineRule="auto"/>
              <w:rPr>
                <w:bCs/>
              </w:rPr>
            </w:pPr>
            <w:r w:rsidRPr="00A00D9D">
              <w:rPr>
                <w:bCs/>
              </w:rPr>
              <w:t xml:space="preserve">  М 1:1000</w:t>
            </w:r>
          </w:p>
        </w:tc>
        <w:tc>
          <w:tcPr>
            <w:tcW w:w="888"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rPr>
                <w:bCs/>
              </w:rPr>
            </w:pPr>
            <w:r w:rsidRPr="00A00D9D">
              <w:rPr>
                <w:bCs/>
              </w:rPr>
              <w:t>1 лист</w:t>
            </w:r>
          </w:p>
        </w:tc>
      </w:tr>
      <w:tr w:rsidR="00ED3F9A" w:rsidRPr="00A00D9D" w:rsidTr="0091324E">
        <w:trPr>
          <w:trHeight w:val="266"/>
        </w:trPr>
        <w:tc>
          <w:tcPr>
            <w:tcW w:w="52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p>
        </w:tc>
        <w:tc>
          <w:tcPr>
            <w:tcW w:w="1151"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p>
        </w:tc>
        <w:tc>
          <w:tcPr>
            <w:tcW w:w="243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rPr>
                <w:bCs/>
              </w:rPr>
            </w:pPr>
            <w:r w:rsidRPr="00A00D9D">
              <w:rPr>
                <w:bCs/>
              </w:rPr>
              <w:t>Схема границ формируемых земельных участков М 1:2000</w:t>
            </w:r>
          </w:p>
        </w:tc>
        <w:tc>
          <w:tcPr>
            <w:tcW w:w="888"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rPr>
                <w:bCs/>
              </w:rPr>
            </w:pPr>
            <w:r w:rsidRPr="00A00D9D">
              <w:rPr>
                <w:bCs/>
              </w:rPr>
              <w:t>1 лист</w:t>
            </w:r>
          </w:p>
        </w:tc>
      </w:tr>
      <w:tr w:rsidR="00ED3F9A" w:rsidRPr="00A00D9D" w:rsidTr="0091324E">
        <w:trPr>
          <w:trHeight w:val="266"/>
        </w:trPr>
        <w:tc>
          <w:tcPr>
            <w:tcW w:w="52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p>
        </w:tc>
        <w:tc>
          <w:tcPr>
            <w:tcW w:w="1151"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spacing w:line="276" w:lineRule="auto"/>
              <w:jc w:val="both"/>
              <w:rPr>
                <w:highlight w:val="yellow"/>
              </w:rPr>
            </w:pPr>
            <w:r w:rsidRPr="00A00D9D">
              <w:rPr>
                <w:bCs/>
              </w:rPr>
              <w:t>0578.02.14.01-ПЗ</w:t>
            </w:r>
          </w:p>
        </w:tc>
        <w:tc>
          <w:tcPr>
            <w:tcW w:w="243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adjustRightInd w:val="0"/>
              <w:spacing w:line="276" w:lineRule="auto"/>
              <w:jc w:val="both"/>
            </w:pPr>
            <w:r w:rsidRPr="00A00D9D">
              <w:rPr>
                <w:lang w:eastAsia="en-US"/>
              </w:rPr>
              <w:t xml:space="preserve">Ведомость вычисления координат </w:t>
            </w:r>
            <w:r w:rsidRPr="00A00D9D">
              <w:t>поворотных точек красных линий</w:t>
            </w:r>
          </w:p>
        </w:tc>
        <w:tc>
          <w:tcPr>
            <w:tcW w:w="888"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p>
        </w:tc>
      </w:tr>
      <w:tr w:rsidR="00ED3F9A" w:rsidRPr="00A00D9D" w:rsidTr="0091324E">
        <w:trPr>
          <w:trHeight w:val="316"/>
        </w:trPr>
        <w:tc>
          <w:tcPr>
            <w:tcW w:w="522"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jc w:val="center"/>
              <w:rPr>
                <w:bCs/>
              </w:rPr>
            </w:pPr>
            <w:r w:rsidRPr="00A00D9D">
              <w:rPr>
                <w:bCs/>
              </w:rPr>
              <w:t>2</w:t>
            </w:r>
          </w:p>
        </w:tc>
        <w:tc>
          <w:tcPr>
            <w:tcW w:w="1151"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jc w:val="center"/>
              <w:rPr>
                <w:bCs/>
              </w:rPr>
            </w:pPr>
          </w:p>
        </w:tc>
        <w:tc>
          <w:tcPr>
            <w:tcW w:w="243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before="240" w:after="240"/>
              <w:rPr>
                <w:b/>
                <w:bCs/>
              </w:rPr>
            </w:pPr>
            <w:r w:rsidRPr="00A00D9D">
              <w:rPr>
                <w:b/>
                <w:bCs/>
              </w:rPr>
              <w:t>Материалы по обоснованию</w:t>
            </w:r>
          </w:p>
        </w:tc>
        <w:tc>
          <w:tcPr>
            <w:tcW w:w="888"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rPr>
                <w:bCs/>
              </w:rPr>
            </w:pPr>
          </w:p>
        </w:tc>
      </w:tr>
      <w:tr w:rsidR="00ED3F9A" w:rsidRPr="00A00D9D" w:rsidTr="0091324E">
        <w:trPr>
          <w:trHeight w:val="316"/>
        </w:trPr>
        <w:tc>
          <w:tcPr>
            <w:tcW w:w="52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p>
        </w:tc>
        <w:tc>
          <w:tcPr>
            <w:tcW w:w="1151"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f2"/>
              <w:spacing w:line="276" w:lineRule="auto"/>
              <w:rPr>
                <w:rFonts w:ascii="Times New Roman" w:hAnsi="Times New Roman"/>
                <w:sz w:val="24"/>
                <w:szCs w:val="24"/>
              </w:rPr>
            </w:pPr>
            <w:r w:rsidRPr="00A00D9D">
              <w:rPr>
                <w:rFonts w:ascii="Times New Roman" w:hAnsi="Times New Roman"/>
                <w:bCs/>
                <w:sz w:val="24"/>
                <w:szCs w:val="24"/>
              </w:rPr>
              <w:t>0578.02.14.02-ПЗ</w:t>
            </w:r>
          </w:p>
        </w:tc>
        <w:tc>
          <w:tcPr>
            <w:tcW w:w="243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rPr>
                <w:bCs/>
              </w:rPr>
            </w:pPr>
            <w:r w:rsidRPr="00A00D9D">
              <w:rPr>
                <w:bCs/>
              </w:rPr>
              <w:t>Пояснительная записка</w:t>
            </w:r>
          </w:p>
        </w:tc>
        <w:tc>
          <w:tcPr>
            <w:tcW w:w="888"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p>
        </w:tc>
      </w:tr>
      <w:tr w:rsidR="00ED3F9A" w:rsidRPr="00A00D9D" w:rsidTr="0091324E">
        <w:trPr>
          <w:trHeight w:val="316"/>
        </w:trPr>
        <w:tc>
          <w:tcPr>
            <w:tcW w:w="52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p>
        </w:tc>
        <w:tc>
          <w:tcPr>
            <w:tcW w:w="1151"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f2"/>
              <w:spacing w:line="276" w:lineRule="auto"/>
              <w:rPr>
                <w:rFonts w:ascii="Times New Roman" w:hAnsi="Times New Roman"/>
                <w:sz w:val="24"/>
                <w:szCs w:val="24"/>
              </w:rPr>
            </w:pPr>
            <w:r w:rsidRPr="00A00D9D">
              <w:rPr>
                <w:rFonts w:ascii="Times New Roman" w:hAnsi="Times New Roman"/>
                <w:bCs/>
                <w:sz w:val="24"/>
                <w:szCs w:val="24"/>
              </w:rPr>
              <w:t>0578.02.14.02-ПП</w:t>
            </w:r>
          </w:p>
        </w:tc>
        <w:tc>
          <w:tcPr>
            <w:tcW w:w="243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rPr>
                <w:bCs/>
              </w:rPr>
            </w:pPr>
            <w:r w:rsidRPr="00A00D9D">
              <w:rPr>
                <w:bCs/>
              </w:rPr>
              <w:t>Графическая часть</w:t>
            </w:r>
          </w:p>
        </w:tc>
        <w:tc>
          <w:tcPr>
            <w:tcW w:w="888"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p>
        </w:tc>
      </w:tr>
      <w:tr w:rsidR="00ED3F9A" w:rsidRPr="00A00D9D" w:rsidTr="0091324E">
        <w:trPr>
          <w:trHeight w:val="387"/>
        </w:trPr>
        <w:tc>
          <w:tcPr>
            <w:tcW w:w="52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highlight w:val="yellow"/>
              </w:rPr>
            </w:pPr>
          </w:p>
        </w:tc>
        <w:tc>
          <w:tcPr>
            <w:tcW w:w="1151"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spacing w:line="276" w:lineRule="auto"/>
              <w:jc w:val="center"/>
            </w:pPr>
          </w:p>
        </w:tc>
        <w:tc>
          <w:tcPr>
            <w:tcW w:w="243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rPr>
                <w:bCs/>
              </w:rPr>
            </w:pPr>
            <w:r w:rsidRPr="00A00D9D">
              <w:rPr>
                <w:bCs/>
              </w:rPr>
              <w:t>Схема расположения элемента планировочной структуры</w:t>
            </w:r>
          </w:p>
        </w:tc>
        <w:tc>
          <w:tcPr>
            <w:tcW w:w="888"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rPr>
                <w:bCs/>
              </w:rPr>
            </w:pPr>
            <w:r w:rsidRPr="00A00D9D">
              <w:rPr>
                <w:bCs/>
              </w:rPr>
              <w:t>1 лист</w:t>
            </w:r>
          </w:p>
        </w:tc>
      </w:tr>
      <w:tr w:rsidR="00ED3F9A" w:rsidRPr="00A00D9D" w:rsidTr="0091324E">
        <w:trPr>
          <w:trHeight w:val="387"/>
        </w:trPr>
        <w:tc>
          <w:tcPr>
            <w:tcW w:w="52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highlight w:val="yellow"/>
              </w:rPr>
            </w:pPr>
          </w:p>
        </w:tc>
        <w:tc>
          <w:tcPr>
            <w:tcW w:w="1151"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spacing w:line="276" w:lineRule="auto"/>
              <w:jc w:val="both"/>
              <w:rPr>
                <w:highlight w:val="yellow"/>
              </w:rPr>
            </w:pPr>
          </w:p>
        </w:tc>
        <w:tc>
          <w:tcPr>
            <w:tcW w:w="243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rPr>
                <w:bCs/>
              </w:rPr>
            </w:pPr>
            <w:r w:rsidRPr="00A00D9D">
              <w:rPr>
                <w:bCs/>
              </w:rPr>
              <w:t>Схема использования территории в период подготовки ППТ и ПМТ. Схема организации улично-дорожной сети и движения транспорта. М 1:2000</w:t>
            </w:r>
          </w:p>
        </w:tc>
        <w:tc>
          <w:tcPr>
            <w:tcW w:w="888"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rPr>
                <w:bCs/>
              </w:rPr>
            </w:pPr>
            <w:r w:rsidRPr="00A00D9D">
              <w:rPr>
                <w:bCs/>
              </w:rPr>
              <w:t>1 лист</w:t>
            </w:r>
          </w:p>
        </w:tc>
      </w:tr>
      <w:tr w:rsidR="00ED3F9A" w:rsidRPr="00A00D9D" w:rsidTr="0091324E">
        <w:trPr>
          <w:trHeight w:val="341"/>
        </w:trPr>
        <w:tc>
          <w:tcPr>
            <w:tcW w:w="52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highlight w:val="yellow"/>
              </w:rPr>
            </w:pPr>
          </w:p>
        </w:tc>
        <w:tc>
          <w:tcPr>
            <w:tcW w:w="1151"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spacing w:line="276" w:lineRule="auto"/>
              <w:jc w:val="both"/>
              <w:rPr>
                <w:highlight w:val="yellow"/>
              </w:rPr>
            </w:pPr>
          </w:p>
        </w:tc>
        <w:tc>
          <w:tcPr>
            <w:tcW w:w="243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rPr>
                <w:bCs/>
              </w:rPr>
            </w:pPr>
            <w:r w:rsidRPr="00A00D9D">
              <w:rPr>
                <w:bCs/>
              </w:rPr>
              <w:t>Схема границ зон с особыми условиями использования территории</w:t>
            </w:r>
          </w:p>
          <w:p w:rsidR="00ED3F9A" w:rsidRPr="00A00D9D" w:rsidRDefault="00ED3F9A" w:rsidP="0091324E">
            <w:pPr>
              <w:pStyle w:val="a6"/>
              <w:spacing w:line="276" w:lineRule="auto"/>
              <w:rPr>
                <w:bCs/>
              </w:rPr>
            </w:pPr>
            <w:r w:rsidRPr="00A00D9D">
              <w:rPr>
                <w:bCs/>
              </w:rPr>
              <w:t>М 1:2000</w:t>
            </w:r>
          </w:p>
        </w:tc>
        <w:tc>
          <w:tcPr>
            <w:tcW w:w="888"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rPr>
                <w:bCs/>
              </w:rPr>
            </w:pPr>
            <w:r w:rsidRPr="00A00D9D">
              <w:rPr>
                <w:bCs/>
              </w:rPr>
              <w:t>1 лист</w:t>
            </w:r>
          </w:p>
        </w:tc>
      </w:tr>
      <w:tr w:rsidR="00ED3F9A" w:rsidRPr="00A00D9D" w:rsidTr="0091324E">
        <w:trPr>
          <w:trHeight w:val="341"/>
        </w:trPr>
        <w:tc>
          <w:tcPr>
            <w:tcW w:w="52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highlight w:val="yellow"/>
              </w:rPr>
            </w:pPr>
          </w:p>
        </w:tc>
        <w:tc>
          <w:tcPr>
            <w:tcW w:w="1151"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spacing w:line="276" w:lineRule="auto"/>
              <w:jc w:val="both"/>
              <w:rPr>
                <w:highlight w:val="yellow"/>
              </w:rPr>
            </w:pPr>
          </w:p>
        </w:tc>
        <w:tc>
          <w:tcPr>
            <w:tcW w:w="243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adjustRightInd w:val="0"/>
              <w:spacing w:line="276" w:lineRule="auto"/>
            </w:pPr>
            <w:r w:rsidRPr="00A00D9D">
              <w:t xml:space="preserve">Схема вертикальной планировки и инженерной подготовки территории. </w:t>
            </w:r>
          </w:p>
          <w:p w:rsidR="00ED3F9A" w:rsidRPr="00A00D9D" w:rsidRDefault="00ED3F9A" w:rsidP="0091324E">
            <w:pPr>
              <w:adjustRightInd w:val="0"/>
              <w:spacing w:line="276" w:lineRule="auto"/>
              <w:jc w:val="both"/>
            </w:pPr>
            <w:r w:rsidRPr="00A00D9D">
              <w:t>М 1:2000</w:t>
            </w:r>
          </w:p>
        </w:tc>
        <w:tc>
          <w:tcPr>
            <w:tcW w:w="888"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rPr>
                <w:bCs/>
              </w:rPr>
            </w:pPr>
            <w:r w:rsidRPr="00A00D9D">
              <w:rPr>
                <w:bCs/>
              </w:rPr>
              <w:t>1 лист</w:t>
            </w:r>
          </w:p>
        </w:tc>
      </w:tr>
      <w:tr w:rsidR="00ED3F9A" w:rsidRPr="00A00D9D" w:rsidTr="0091324E">
        <w:trPr>
          <w:trHeight w:val="838"/>
        </w:trPr>
        <w:tc>
          <w:tcPr>
            <w:tcW w:w="52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highlight w:val="yellow"/>
              </w:rPr>
            </w:pPr>
          </w:p>
        </w:tc>
        <w:tc>
          <w:tcPr>
            <w:tcW w:w="1151"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spacing w:line="276" w:lineRule="auto"/>
              <w:jc w:val="both"/>
              <w:rPr>
                <w:highlight w:val="yellow"/>
              </w:rPr>
            </w:pPr>
          </w:p>
        </w:tc>
        <w:tc>
          <w:tcPr>
            <w:tcW w:w="243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adjustRightInd w:val="0"/>
              <w:spacing w:line="276" w:lineRule="auto"/>
              <w:jc w:val="both"/>
            </w:pPr>
            <w:r w:rsidRPr="00A00D9D">
              <w:t>Схема объектов инженерных сетей и сооружений М 1:1000</w:t>
            </w:r>
          </w:p>
        </w:tc>
        <w:tc>
          <w:tcPr>
            <w:tcW w:w="888"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rPr>
                <w:bCs/>
              </w:rPr>
            </w:pPr>
            <w:r w:rsidRPr="00A00D9D">
              <w:rPr>
                <w:bCs/>
              </w:rPr>
              <w:t>1 лист</w:t>
            </w:r>
          </w:p>
        </w:tc>
      </w:tr>
      <w:tr w:rsidR="00ED3F9A" w:rsidRPr="00A00D9D" w:rsidTr="0091324E">
        <w:trPr>
          <w:trHeight w:val="838"/>
        </w:trPr>
        <w:tc>
          <w:tcPr>
            <w:tcW w:w="52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highlight w:val="yellow"/>
              </w:rPr>
            </w:pPr>
          </w:p>
        </w:tc>
        <w:tc>
          <w:tcPr>
            <w:tcW w:w="1151"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spacing w:line="276" w:lineRule="auto"/>
              <w:jc w:val="both"/>
              <w:rPr>
                <w:highlight w:val="yellow"/>
              </w:rPr>
            </w:pPr>
          </w:p>
        </w:tc>
        <w:tc>
          <w:tcPr>
            <w:tcW w:w="243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adjustRightInd w:val="0"/>
              <w:spacing w:line="276" w:lineRule="auto"/>
              <w:jc w:val="both"/>
            </w:pPr>
            <w:r w:rsidRPr="00A00D9D">
              <w:t>Схема поперечных профилей проектируемых улиц</w:t>
            </w:r>
          </w:p>
        </w:tc>
        <w:tc>
          <w:tcPr>
            <w:tcW w:w="888"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pStyle w:val="a6"/>
              <w:spacing w:line="276" w:lineRule="auto"/>
              <w:rPr>
                <w:bCs/>
              </w:rPr>
            </w:pPr>
            <w:r w:rsidRPr="00A00D9D">
              <w:rPr>
                <w:bCs/>
              </w:rPr>
              <w:t>1 лист</w:t>
            </w:r>
          </w:p>
        </w:tc>
      </w:tr>
      <w:tr w:rsidR="00ED3F9A" w:rsidRPr="00A00D9D" w:rsidTr="0091324E">
        <w:trPr>
          <w:trHeight w:val="838"/>
        </w:trPr>
        <w:tc>
          <w:tcPr>
            <w:tcW w:w="52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highlight w:val="yellow"/>
              </w:rPr>
            </w:pPr>
          </w:p>
        </w:tc>
        <w:tc>
          <w:tcPr>
            <w:tcW w:w="1151"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spacing w:line="276" w:lineRule="auto"/>
              <w:jc w:val="both"/>
              <w:rPr>
                <w:highlight w:val="yellow"/>
              </w:rPr>
            </w:pPr>
            <w:r w:rsidRPr="00A00D9D">
              <w:rPr>
                <w:bCs/>
              </w:rPr>
              <w:t>0578.02.14.02-ПЗ</w:t>
            </w:r>
          </w:p>
        </w:tc>
        <w:tc>
          <w:tcPr>
            <w:tcW w:w="243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adjustRightInd w:val="0"/>
              <w:spacing w:line="276" w:lineRule="auto"/>
              <w:jc w:val="both"/>
            </w:pPr>
            <w:r w:rsidRPr="00A00D9D">
              <w:t>Ведомость вычисления координат формируемых земельных участков</w:t>
            </w:r>
          </w:p>
        </w:tc>
        <w:tc>
          <w:tcPr>
            <w:tcW w:w="888"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p>
        </w:tc>
      </w:tr>
    </w:tbl>
    <w:p w:rsidR="00ED3F9A" w:rsidRPr="00A00D9D" w:rsidRDefault="00ED3F9A" w:rsidP="00ED3F9A">
      <w:pPr>
        <w:shd w:val="clear" w:color="auto" w:fill="FFFFFF"/>
        <w:spacing w:line="276" w:lineRule="auto"/>
        <w:rPr>
          <w:b/>
          <w:highlight w:val="yellow"/>
        </w:rPr>
      </w:pPr>
    </w:p>
    <w:p w:rsidR="00ED3F9A" w:rsidRPr="00A00D9D" w:rsidRDefault="00ED3F9A" w:rsidP="00ED3F9A">
      <w:pPr>
        <w:shd w:val="clear" w:color="auto" w:fill="FFFFFF"/>
        <w:spacing w:line="276" w:lineRule="auto"/>
        <w:rPr>
          <w:b/>
          <w:highlight w:val="yellow"/>
        </w:rPr>
      </w:pPr>
    </w:p>
    <w:p w:rsidR="00ED3F9A" w:rsidRPr="00A00D9D" w:rsidRDefault="00ED3F9A" w:rsidP="00ED3F9A">
      <w:pPr>
        <w:shd w:val="clear" w:color="auto" w:fill="FFFFFF"/>
        <w:spacing w:line="276" w:lineRule="auto"/>
        <w:rPr>
          <w:b/>
          <w:highlight w:val="yellow"/>
        </w:rPr>
      </w:pPr>
    </w:p>
    <w:sdt>
      <w:sdtPr>
        <w:rPr>
          <w:b/>
          <w:bCs/>
        </w:rPr>
        <w:id w:val="17608479"/>
        <w:docPartObj>
          <w:docPartGallery w:val="Table of Contents"/>
          <w:docPartUnique/>
        </w:docPartObj>
      </w:sdtPr>
      <w:sdtContent>
        <w:p w:rsidR="00ED3F9A" w:rsidRPr="00A00D9D" w:rsidRDefault="00ED3F9A" w:rsidP="00ED3F9A">
          <w:pPr>
            <w:spacing w:line="276" w:lineRule="auto"/>
          </w:pPr>
          <w:r w:rsidRPr="00A00D9D">
            <w:rPr>
              <w:b/>
            </w:rPr>
            <w:t>Содержание</w:t>
          </w:r>
        </w:p>
        <w:p w:rsidR="00ED3F9A" w:rsidRPr="00A00D9D" w:rsidRDefault="00ED3F9A" w:rsidP="00ED3F9A">
          <w:pPr>
            <w:pStyle w:val="12"/>
            <w:tabs>
              <w:tab w:val="right" w:leader="dot" w:pos="10196"/>
            </w:tabs>
            <w:spacing w:after="0" w:line="276" w:lineRule="auto"/>
            <w:rPr>
              <w:rFonts w:ascii="Times New Roman" w:eastAsiaTheme="minorEastAsia" w:hAnsi="Times New Roman"/>
              <w:noProof/>
              <w:szCs w:val="24"/>
            </w:rPr>
          </w:pPr>
          <w:r w:rsidRPr="00A00D9D">
            <w:rPr>
              <w:rFonts w:ascii="Times New Roman" w:hAnsi="Times New Roman"/>
              <w:szCs w:val="24"/>
            </w:rPr>
            <w:fldChar w:fldCharType="begin"/>
          </w:r>
          <w:r w:rsidRPr="00A00D9D">
            <w:rPr>
              <w:rFonts w:ascii="Times New Roman" w:hAnsi="Times New Roman"/>
              <w:szCs w:val="24"/>
            </w:rPr>
            <w:instrText xml:space="preserve"> TOC \o "1-3" \h \z \u </w:instrText>
          </w:r>
          <w:r w:rsidRPr="00A00D9D">
            <w:rPr>
              <w:rFonts w:ascii="Times New Roman" w:hAnsi="Times New Roman"/>
              <w:szCs w:val="24"/>
            </w:rPr>
            <w:fldChar w:fldCharType="separate"/>
          </w:r>
          <w:hyperlink r:id="rId8" w:anchor="_Toc381032441" w:history="1">
            <w:r w:rsidRPr="00A00D9D">
              <w:rPr>
                <w:rStyle w:val="a9"/>
                <w:szCs w:val="24"/>
              </w:rPr>
              <w:t>Введение</w:t>
            </w:r>
            <w:r w:rsidRPr="00A00D9D">
              <w:rPr>
                <w:rStyle w:val="a9"/>
                <w:webHidden/>
                <w:szCs w:val="24"/>
              </w:rPr>
              <w:tab/>
            </w:r>
            <w:r w:rsidRPr="00A00D9D">
              <w:rPr>
                <w:rStyle w:val="a9"/>
                <w:webHidden/>
                <w:szCs w:val="24"/>
              </w:rPr>
              <w:fldChar w:fldCharType="begin"/>
            </w:r>
            <w:r w:rsidRPr="00A00D9D">
              <w:rPr>
                <w:rStyle w:val="a9"/>
                <w:webHidden/>
                <w:szCs w:val="24"/>
              </w:rPr>
              <w:instrText xml:space="preserve"> PAGEREF _Toc381032441 \h </w:instrText>
            </w:r>
            <w:r w:rsidRPr="00A00D9D">
              <w:rPr>
                <w:rStyle w:val="a9"/>
                <w:webHidden/>
                <w:szCs w:val="24"/>
              </w:rPr>
            </w:r>
            <w:r w:rsidRPr="00A00D9D">
              <w:rPr>
                <w:rStyle w:val="a9"/>
                <w:webHidden/>
                <w:szCs w:val="24"/>
              </w:rPr>
              <w:fldChar w:fldCharType="separate"/>
            </w:r>
            <w:r w:rsidR="0091324E">
              <w:rPr>
                <w:rStyle w:val="a9"/>
                <w:noProof/>
                <w:webHidden/>
                <w:szCs w:val="24"/>
              </w:rPr>
              <w:t>5</w:t>
            </w:r>
            <w:r w:rsidRPr="00A00D9D">
              <w:rPr>
                <w:rStyle w:val="a9"/>
                <w:webHidden/>
                <w:szCs w:val="24"/>
              </w:rPr>
              <w:fldChar w:fldCharType="end"/>
            </w:r>
          </w:hyperlink>
        </w:p>
        <w:p w:rsidR="00ED3F9A" w:rsidRPr="00A00D9D" w:rsidRDefault="0091324E" w:rsidP="00ED3F9A">
          <w:pPr>
            <w:pStyle w:val="12"/>
            <w:tabs>
              <w:tab w:val="right" w:leader="dot" w:pos="10196"/>
            </w:tabs>
            <w:spacing w:after="0" w:line="276" w:lineRule="auto"/>
            <w:rPr>
              <w:rFonts w:ascii="Times New Roman" w:eastAsiaTheme="minorEastAsia" w:hAnsi="Times New Roman"/>
              <w:noProof/>
              <w:szCs w:val="24"/>
            </w:rPr>
          </w:pPr>
          <w:hyperlink r:id="rId9" w:anchor="_Toc381032442" w:history="1">
            <w:r w:rsidR="00ED3F9A" w:rsidRPr="00A00D9D">
              <w:rPr>
                <w:rStyle w:val="a9"/>
                <w:szCs w:val="24"/>
              </w:rPr>
              <w:t>1. ЦЕЛИ ПРОЕКТА</w:t>
            </w:r>
            <w:r w:rsidR="00ED3F9A" w:rsidRPr="00A00D9D">
              <w:rPr>
                <w:rStyle w:val="a9"/>
                <w:webHidden/>
                <w:szCs w:val="24"/>
              </w:rPr>
              <w:tab/>
            </w:r>
            <w:r w:rsidR="00ED3F9A" w:rsidRPr="00A00D9D">
              <w:rPr>
                <w:rStyle w:val="a9"/>
                <w:webHidden/>
                <w:szCs w:val="24"/>
              </w:rPr>
              <w:fldChar w:fldCharType="begin"/>
            </w:r>
            <w:r w:rsidR="00ED3F9A" w:rsidRPr="00A00D9D">
              <w:rPr>
                <w:rStyle w:val="a9"/>
                <w:webHidden/>
                <w:szCs w:val="24"/>
              </w:rPr>
              <w:instrText xml:space="preserve"> PAGEREF _Toc381032442 \h </w:instrText>
            </w:r>
            <w:r w:rsidR="00ED3F9A" w:rsidRPr="00A00D9D">
              <w:rPr>
                <w:rStyle w:val="a9"/>
                <w:webHidden/>
                <w:szCs w:val="24"/>
              </w:rPr>
            </w:r>
            <w:r w:rsidR="00ED3F9A" w:rsidRPr="00A00D9D">
              <w:rPr>
                <w:rStyle w:val="a9"/>
                <w:webHidden/>
                <w:szCs w:val="24"/>
              </w:rPr>
              <w:fldChar w:fldCharType="separate"/>
            </w:r>
            <w:r>
              <w:rPr>
                <w:rStyle w:val="a9"/>
                <w:noProof/>
                <w:webHidden/>
                <w:szCs w:val="24"/>
              </w:rPr>
              <w:t>6</w:t>
            </w:r>
            <w:r w:rsidR="00ED3F9A" w:rsidRPr="00A00D9D">
              <w:rPr>
                <w:rStyle w:val="a9"/>
                <w:webHidden/>
                <w:szCs w:val="24"/>
              </w:rPr>
              <w:fldChar w:fldCharType="end"/>
            </w:r>
          </w:hyperlink>
        </w:p>
        <w:p w:rsidR="00ED3F9A" w:rsidRPr="00A00D9D" w:rsidRDefault="0091324E" w:rsidP="00ED3F9A">
          <w:pPr>
            <w:pStyle w:val="12"/>
            <w:tabs>
              <w:tab w:val="right" w:leader="dot" w:pos="10196"/>
            </w:tabs>
            <w:spacing w:after="0" w:line="276" w:lineRule="auto"/>
            <w:rPr>
              <w:rFonts w:ascii="Times New Roman" w:eastAsiaTheme="minorEastAsia" w:hAnsi="Times New Roman"/>
              <w:noProof/>
              <w:szCs w:val="24"/>
            </w:rPr>
          </w:pPr>
          <w:hyperlink r:id="rId10" w:anchor="_Toc381032443" w:history="1">
            <w:r w:rsidR="00ED3F9A" w:rsidRPr="00A00D9D">
              <w:rPr>
                <w:rStyle w:val="a9"/>
                <w:szCs w:val="24"/>
              </w:rPr>
              <w:t>2. РАЗМЕЩЕНИЕ ТЕРРИТОРИИ ПРОЕКТИРОВАНИЯ В ПЛАНИРОВОЧНОЙ СТРУКТУРЕ НАСЕЛЕННОГО ПУНКТА</w:t>
            </w:r>
            <w:r w:rsidR="00ED3F9A" w:rsidRPr="00A00D9D">
              <w:rPr>
                <w:rStyle w:val="a9"/>
                <w:webHidden/>
                <w:szCs w:val="24"/>
              </w:rPr>
              <w:tab/>
            </w:r>
            <w:r w:rsidR="00ED3F9A" w:rsidRPr="00A00D9D">
              <w:rPr>
                <w:rStyle w:val="a9"/>
                <w:webHidden/>
                <w:szCs w:val="24"/>
              </w:rPr>
              <w:fldChar w:fldCharType="begin"/>
            </w:r>
            <w:r w:rsidR="00ED3F9A" w:rsidRPr="00A00D9D">
              <w:rPr>
                <w:rStyle w:val="a9"/>
                <w:webHidden/>
                <w:szCs w:val="24"/>
              </w:rPr>
              <w:instrText xml:space="preserve"> PAGEREF _Toc381032443 \h </w:instrText>
            </w:r>
            <w:r w:rsidR="00ED3F9A" w:rsidRPr="00A00D9D">
              <w:rPr>
                <w:rStyle w:val="a9"/>
                <w:webHidden/>
                <w:szCs w:val="24"/>
              </w:rPr>
            </w:r>
            <w:r w:rsidR="00ED3F9A" w:rsidRPr="00A00D9D">
              <w:rPr>
                <w:rStyle w:val="a9"/>
                <w:webHidden/>
                <w:szCs w:val="24"/>
              </w:rPr>
              <w:fldChar w:fldCharType="separate"/>
            </w:r>
            <w:r>
              <w:rPr>
                <w:rStyle w:val="a9"/>
                <w:noProof/>
                <w:webHidden/>
                <w:szCs w:val="24"/>
              </w:rPr>
              <w:t>7</w:t>
            </w:r>
            <w:r w:rsidR="00ED3F9A" w:rsidRPr="00A00D9D">
              <w:rPr>
                <w:rStyle w:val="a9"/>
                <w:webHidden/>
                <w:szCs w:val="24"/>
              </w:rPr>
              <w:fldChar w:fldCharType="end"/>
            </w:r>
          </w:hyperlink>
        </w:p>
        <w:p w:rsidR="00ED3F9A" w:rsidRPr="00A00D9D" w:rsidRDefault="0091324E" w:rsidP="00ED3F9A">
          <w:pPr>
            <w:pStyle w:val="12"/>
            <w:tabs>
              <w:tab w:val="right" w:leader="dot" w:pos="10196"/>
            </w:tabs>
            <w:spacing w:after="0" w:line="276" w:lineRule="auto"/>
            <w:rPr>
              <w:rFonts w:ascii="Times New Roman" w:eastAsiaTheme="minorEastAsia" w:hAnsi="Times New Roman"/>
              <w:noProof/>
              <w:szCs w:val="24"/>
            </w:rPr>
          </w:pPr>
          <w:hyperlink r:id="rId11" w:anchor="_Toc381032444" w:history="1">
            <w:r w:rsidR="00ED3F9A" w:rsidRPr="00A00D9D">
              <w:rPr>
                <w:rStyle w:val="a9"/>
                <w:szCs w:val="24"/>
              </w:rPr>
              <w:t>3 ПЛАНИРОВОЧНЫЕ РЕШЕНИЯ</w:t>
            </w:r>
            <w:r w:rsidR="00ED3F9A" w:rsidRPr="00A00D9D">
              <w:rPr>
                <w:rStyle w:val="a9"/>
                <w:webHidden/>
                <w:szCs w:val="24"/>
              </w:rPr>
              <w:tab/>
            </w:r>
            <w:r w:rsidR="00ED3F9A" w:rsidRPr="00A00D9D">
              <w:rPr>
                <w:rStyle w:val="a9"/>
                <w:webHidden/>
                <w:szCs w:val="24"/>
              </w:rPr>
              <w:fldChar w:fldCharType="begin"/>
            </w:r>
            <w:r w:rsidR="00ED3F9A" w:rsidRPr="00A00D9D">
              <w:rPr>
                <w:rStyle w:val="a9"/>
                <w:webHidden/>
                <w:szCs w:val="24"/>
              </w:rPr>
              <w:instrText xml:space="preserve"> PAGEREF _Toc381032444 \h </w:instrText>
            </w:r>
            <w:r w:rsidR="00ED3F9A" w:rsidRPr="00A00D9D">
              <w:rPr>
                <w:rStyle w:val="a9"/>
                <w:webHidden/>
                <w:szCs w:val="24"/>
              </w:rPr>
            </w:r>
            <w:r w:rsidR="00ED3F9A" w:rsidRPr="00A00D9D">
              <w:rPr>
                <w:rStyle w:val="a9"/>
                <w:webHidden/>
                <w:szCs w:val="24"/>
              </w:rPr>
              <w:fldChar w:fldCharType="separate"/>
            </w:r>
            <w:r>
              <w:rPr>
                <w:rStyle w:val="a9"/>
                <w:noProof/>
                <w:webHidden/>
                <w:szCs w:val="24"/>
              </w:rPr>
              <w:t>8</w:t>
            </w:r>
            <w:r w:rsidR="00ED3F9A" w:rsidRPr="00A00D9D">
              <w:rPr>
                <w:rStyle w:val="a9"/>
                <w:webHidden/>
                <w:szCs w:val="24"/>
              </w:rPr>
              <w:fldChar w:fldCharType="end"/>
            </w:r>
          </w:hyperlink>
        </w:p>
        <w:p w:rsidR="00ED3F9A" w:rsidRPr="00A00D9D" w:rsidRDefault="0091324E" w:rsidP="00ED3F9A">
          <w:pPr>
            <w:pStyle w:val="31"/>
            <w:tabs>
              <w:tab w:val="right" w:leader="dot" w:pos="10196"/>
            </w:tabs>
            <w:spacing w:after="0" w:line="276" w:lineRule="auto"/>
            <w:ind w:left="0"/>
            <w:rPr>
              <w:rFonts w:ascii="Times New Roman" w:eastAsiaTheme="minorEastAsia" w:hAnsi="Times New Roman"/>
              <w:noProof/>
              <w:szCs w:val="24"/>
            </w:rPr>
          </w:pPr>
          <w:hyperlink r:id="rId12" w:anchor="_Toc381032445" w:history="1">
            <w:r w:rsidR="00ED3F9A" w:rsidRPr="00A00D9D">
              <w:rPr>
                <w:rStyle w:val="a9"/>
                <w:szCs w:val="24"/>
              </w:rPr>
              <w:t>3.1 Планировочная организация территории</w:t>
            </w:r>
            <w:r w:rsidR="00ED3F9A" w:rsidRPr="00A00D9D">
              <w:rPr>
                <w:rStyle w:val="a9"/>
                <w:webHidden/>
                <w:szCs w:val="24"/>
              </w:rPr>
              <w:tab/>
            </w:r>
            <w:r w:rsidR="00ED3F9A" w:rsidRPr="00A00D9D">
              <w:rPr>
                <w:rStyle w:val="a9"/>
                <w:webHidden/>
                <w:szCs w:val="24"/>
              </w:rPr>
              <w:fldChar w:fldCharType="begin"/>
            </w:r>
            <w:r w:rsidR="00ED3F9A" w:rsidRPr="00A00D9D">
              <w:rPr>
                <w:rStyle w:val="a9"/>
                <w:webHidden/>
                <w:szCs w:val="24"/>
              </w:rPr>
              <w:instrText xml:space="preserve"> PAGEREF _Toc381032445 \h </w:instrText>
            </w:r>
            <w:r w:rsidR="00ED3F9A" w:rsidRPr="00A00D9D">
              <w:rPr>
                <w:rStyle w:val="a9"/>
                <w:webHidden/>
                <w:szCs w:val="24"/>
              </w:rPr>
            </w:r>
            <w:r w:rsidR="00ED3F9A" w:rsidRPr="00A00D9D">
              <w:rPr>
                <w:rStyle w:val="a9"/>
                <w:webHidden/>
                <w:szCs w:val="24"/>
              </w:rPr>
              <w:fldChar w:fldCharType="separate"/>
            </w:r>
            <w:r>
              <w:rPr>
                <w:rStyle w:val="a9"/>
                <w:noProof/>
                <w:webHidden/>
                <w:szCs w:val="24"/>
              </w:rPr>
              <w:t>8</w:t>
            </w:r>
            <w:r w:rsidR="00ED3F9A" w:rsidRPr="00A00D9D">
              <w:rPr>
                <w:rStyle w:val="a9"/>
                <w:webHidden/>
                <w:szCs w:val="24"/>
              </w:rPr>
              <w:fldChar w:fldCharType="end"/>
            </w:r>
          </w:hyperlink>
        </w:p>
        <w:p w:rsidR="00ED3F9A" w:rsidRPr="00A00D9D" w:rsidRDefault="0091324E" w:rsidP="00ED3F9A">
          <w:pPr>
            <w:pStyle w:val="31"/>
            <w:tabs>
              <w:tab w:val="right" w:leader="dot" w:pos="10196"/>
            </w:tabs>
            <w:spacing w:after="0" w:line="276" w:lineRule="auto"/>
            <w:ind w:left="0"/>
            <w:rPr>
              <w:rFonts w:ascii="Times New Roman" w:eastAsiaTheme="minorEastAsia" w:hAnsi="Times New Roman"/>
              <w:noProof/>
              <w:szCs w:val="24"/>
            </w:rPr>
          </w:pPr>
          <w:hyperlink r:id="rId13" w:anchor="_Toc381032446" w:history="1">
            <w:r w:rsidR="00ED3F9A" w:rsidRPr="00A00D9D">
              <w:rPr>
                <w:rStyle w:val="a9"/>
                <w:szCs w:val="24"/>
              </w:rPr>
              <w:t>3.2. Территории общего пользования и красные линии</w:t>
            </w:r>
            <w:r w:rsidR="00ED3F9A" w:rsidRPr="00A00D9D">
              <w:rPr>
                <w:rStyle w:val="a9"/>
                <w:webHidden/>
                <w:szCs w:val="24"/>
              </w:rPr>
              <w:tab/>
            </w:r>
            <w:r w:rsidR="00ED3F9A" w:rsidRPr="00A00D9D">
              <w:rPr>
                <w:rStyle w:val="a9"/>
                <w:webHidden/>
                <w:szCs w:val="24"/>
              </w:rPr>
              <w:fldChar w:fldCharType="begin"/>
            </w:r>
            <w:r w:rsidR="00ED3F9A" w:rsidRPr="00A00D9D">
              <w:rPr>
                <w:rStyle w:val="a9"/>
                <w:webHidden/>
                <w:szCs w:val="24"/>
              </w:rPr>
              <w:instrText xml:space="preserve"> PAGEREF _Toc381032446 \h </w:instrText>
            </w:r>
            <w:r w:rsidR="00ED3F9A" w:rsidRPr="00A00D9D">
              <w:rPr>
                <w:rStyle w:val="a9"/>
                <w:webHidden/>
                <w:szCs w:val="24"/>
              </w:rPr>
            </w:r>
            <w:r w:rsidR="00ED3F9A" w:rsidRPr="00A00D9D">
              <w:rPr>
                <w:rStyle w:val="a9"/>
                <w:webHidden/>
                <w:szCs w:val="24"/>
              </w:rPr>
              <w:fldChar w:fldCharType="separate"/>
            </w:r>
            <w:r>
              <w:rPr>
                <w:rStyle w:val="a9"/>
                <w:noProof/>
                <w:webHidden/>
                <w:szCs w:val="24"/>
              </w:rPr>
              <w:t>9</w:t>
            </w:r>
            <w:r w:rsidR="00ED3F9A" w:rsidRPr="00A00D9D">
              <w:rPr>
                <w:rStyle w:val="a9"/>
                <w:webHidden/>
                <w:szCs w:val="24"/>
              </w:rPr>
              <w:fldChar w:fldCharType="end"/>
            </w:r>
          </w:hyperlink>
        </w:p>
        <w:p w:rsidR="00ED3F9A" w:rsidRPr="00A00D9D" w:rsidRDefault="0091324E" w:rsidP="00ED3F9A">
          <w:pPr>
            <w:pStyle w:val="31"/>
            <w:tabs>
              <w:tab w:val="right" w:leader="dot" w:pos="10196"/>
            </w:tabs>
            <w:spacing w:after="0" w:line="276" w:lineRule="auto"/>
            <w:ind w:left="0"/>
            <w:rPr>
              <w:rFonts w:ascii="Times New Roman" w:eastAsiaTheme="minorEastAsia" w:hAnsi="Times New Roman"/>
              <w:noProof/>
              <w:szCs w:val="24"/>
            </w:rPr>
          </w:pPr>
          <w:hyperlink r:id="rId14" w:anchor="_Toc381032447" w:history="1">
            <w:r w:rsidR="00ED3F9A" w:rsidRPr="00A00D9D">
              <w:rPr>
                <w:rStyle w:val="a9"/>
                <w:szCs w:val="24"/>
              </w:rPr>
              <w:t>3.3. Жилая застройка и население</w:t>
            </w:r>
            <w:r w:rsidR="00ED3F9A" w:rsidRPr="00A00D9D">
              <w:rPr>
                <w:rStyle w:val="a9"/>
                <w:webHidden/>
                <w:szCs w:val="24"/>
              </w:rPr>
              <w:tab/>
            </w:r>
            <w:r w:rsidR="00ED3F9A" w:rsidRPr="00A00D9D">
              <w:rPr>
                <w:rStyle w:val="a9"/>
                <w:webHidden/>
                <w:szCs w:val="24"/>
              </w:rPr>
              <w:fldChar w:fldCharType="begin"/>
            </w:r>
            <w:r w:rsidR="00ED3F9A" w:rsidRPr="00A00D9D">
              <w:rPr>
                <w:rStyle w:val="a9"/>
                <w:webHidden/>
                <w:szCs w:val="24"/>
              </w:rPr>
              <w:instrText xml:space="preserve"> PAGEREF _Toc381032447 \h </w:instrText>
            </w:r>
            <w:r w:rsidR="00ED3F9A" w:rsidRPr="00A00D9D">
              <w:rPr>
                <w:rStyle w:val="a9"/>
                <w:webHidden/>
                <w:szCs w:val="24"/>
              </w:rPr>
            </w:r>
            <w:r w:rsidR="00ED3F9A" w:rsidRPr="00A00D9D">
              <w:rPr>
                <w:rStyle w:val="a9"/>
                <w:webHidden/>
                <w:szCs w:val="24"/>
              </w:rPr>
              <w:fldChar w:fldCharType="separate"/>
            </w:r>
            <w:r>
              <w:rPr>
                <w:rStyle w:val="a9"/>
                <w:noProof/>
                <w:webHidden/>
                <w:szCs w:val="24"/>
              </w:rPr>
              <w:t>9</w:t>
            </w:r>
            <w:r w:rsidR="00ED3F9A" w:rsidRPr="00A00D9D">
              <w:rPr>
                <w:rStyle w:val="a9"/>
                <w:webHidden/>
                <w:szCs w:val="24"/>
              </w:rPr>
              <w:fldChar w:fldCharType="end"/>
            </w:r>
          </w:hyperlink>
        </w:p>
        <w:p w:rsidR="00ED3F9A" w:rsidRPr="00A00D9D" w:rsidRDefault="0091324E" w:rsidP="00ED3F9A">
          <w:pPr>
            <w:pStyle w:val="31"/>
            <w:tabs>
              <w:tab w:val="right" w:leader="dot" w:pos="10196"/>
            </w:tabs>
            <w:spacing w:after="0" w:line="276" w:lineRule="auto"/>
            <w:ind w:left="0"/>
            <w:rPr>
              <w:rFonts w:ascii="Times New Roman" w:eastAsiaTheme="minorEastAsia" w:hAnsi="Times New Roman"/>
              <w:noProof/>
              <w:szCs w:val="24"/>
            </w:rPr>
          </w:pPr>
          <w:hyperlink r:id="rId15" w:anchor="_Toc381032448" w:history="1">
            <w:r w:rsidR="00ED3F9A" w:rsidRPr="00A00D9D">
              <w:rPr>
                <w:rStyle w:val="a9"/>
                <w:szCs w:val="24"/>
              </w:rPr>
              <w:t>3.4 Объекты социального и общественно-делового назначения</w:t>
            </w:r>
            <w:r w:rsidR="00ED3F9A" w:rsidRPr="00A00D9D">
              <w:rPr>
                <w:rStyle w:val="a9"/>
                <w:webHidden/>
                <w:szCs w:val="24"/>
              </w:rPr>
              <w:tab/>
            </w:r>
            <w:r w:rsidR="00ED3F9A" w:rsidRPr="00A00D9D">
              <w:rPr>
                <w:rStyle w:val="a9"/>
                <w:webHidden/>
                <w:szCs w:val="24"/>
              </w:rPr>
              <w:fldChar w:fldCharType="begin"/>
            </w:r>
            <w:r w:rsidR="00ED3F9A" w:rsidRPr="00A00D9D">
              <w:rPr>
                <w:rStyle w:val="a9"/>
                <w:webHidden/>
                <w:szCs w:val="24"/>
              </w:rPr>
              <w:instrText xml:space="preserve"> PAGEREF _Toc381032448 \h </w:instrText>
            </w:r>
            <w:r w:rsidR="00ED3F9A" w:rsidRPr="00A00D9D">
              <w:rPr>
                <w:rStyle w:val="a9"/>
                <w:webHidden/>
                <w:szCs w:val="24"/>
              </w:rPr>
            </w:r>
            <w:r w:rsidR="00ED3F9A" w:rsidRPr="00A00D9D">
              <w:rPr>
                <w:rStyle w:val="a9"/>
                <w:webHidden/>
                <w:szCs w:val="24"/>
              </w:rPr>
              <w:fldChar w:fldCharType="separate"/>
            </w:r>
            <w:r>
              <w:rPr>
                <w:rStyle w:val="a9"/>
                <w:noProof/>
                <w:webHidden/>
                <w:szCs w:val="24"/>
              </w:rPr>
              <w:t>10</w:t>
            </w:r>
            <w:r w:rsidR="00ED3F9A" w:rsidRPr="00A00D9D">
              <w:rPr>
                <w:rStyle w:val="a9"/>
                <w:webHidden/>
                <w:szCs w:val="24"/>
              </w:rPr>
              <w:fldChar w:fldCharType="end"/>
            </w:r>
          </w:hyperlink>
        </w:p>
        <w:p w:rsidR="00ED3F9A" w:rsidRPr="00A00D9D" w:rsidRDefault="0091324E" w:rsidP="00ED3F9A">
          <w:pPr>
            <w:pStyle w:val="31"/>
            <w:tabs>
              <w:tab w:val="right" w:leader="dot" w:pos="10196"/>
            </w:tabs>
            <w:spacing w:after="0" w:line="276" w:lineRule="auto"/>
            <w:ind w:left="0"/>
            <w:rPr>
              <w:rFonts w:ascii="Times New Roman" w:eastAsiaTheme="minorEastAsia" w:hAnsi="Times New Roman"/>
              <w:noProof/>
              <w:szCs w:val="24"/>
            </w:rPr>
          </w:pPr>
          <w:hyperlink r:id="rId16" w:anchor="_Toc381032449" w:history="1">
            <w:r w:rsidR="00ED3F9A" w:rsidRPr="00A00D9D">
              <w:rPr>
                <w:rStyle w:val="a9"/>
                <w:szCs w:val="24"/>
              </w:rPr>
              <w:t>3.5  Благоустройство и озеленение территории</w:t>
            </w:r>
            <w:r w:rsidR="00ED3F9A" w:rsidRPr="00A00D9D">
              <w:rPr>
                <w:rStyle w:val="a9"/>
                <w:webHidden/>
                <w:szCs w:val="24"/>
              </w:rPr>
              <w:tab/>
            </w:r>
            <w:r w:rsidR="00ED3F9A" w:rsidRPr="00A00D9D">
              <w:rPr>
                <w:rStyle w:val="a9"/>
                <w:webHidden/>
                <w:szCs w:val="24"/>
              </w:rPr>
              <w:fldChar w:fldCharType="begin"/>
            </w:r>
            <w:r w:rsidR="00ED3F9A" w:rsidRPr="00A00D9D">
              <w:rPr>
                <w:rStyle w:val="a9"/>
                <w:webHidden/>
                <w:szCs w:val="24"/>
              </w:rPr>
              <w:instrText xml:space="preserve"> PAGEREF _Toc381032449 \h </w:instrText>
            </w:r>
            <w:r w:rsidR="00ED3F9A" w:rsidRPr="00A00D9D">
              <w:rPr>
                <w:rStyle w:val="a9"/>
                <w:webHidden/>
                <w:szCs w:val="24"/>
              </w:rPr>
            </w:r>
            <w:r w:rsidR="00ED3F9A" w:rsidRPr="00A00D9D">
              <w:rPr>
                <w:rStyle w:val="a9"/>
                <w:webHidden/>
                <w:szCs w:val="24"/>
              </w:rPr>
              <w:fldChar w:fldCharType="separate"/>
            </w:r>
            <w:r>
              <w:rPr>
                <w:rStyle w:val="a9"/>
                <w:noProof/>
                <w:webHidden/>
                <w:szCs w:val="24"/>
              </w:rPr>
              <w:t>11</w:t>
            </w:r>
            <w:r w:rsidR="00ED3F9A" w:rsidRPr="00A00D9D">
              <w:rPr>
                <w:rStyle w:val="a9"/>
                <w:webHidden/>
                <w:szCs w:val="24"/>
              </w:rPr>
              <w:fldChar w:fldCharType="end"/>
            </w:r>
          </w:hyperlink>
        </w:p>
        <w:p w:rsidR="00ED3F9A" w:rsidRPr="00A00D9D" w:rsidRDefault="0091324E" w:rsidP="00ED3F9A">
          <w:pPr>
            <w:pStyle w:val="31"/>
            <w:tabs>
              <w:tab w:val="right" w:leader="dot" w:pos="10196"/>
            </w:tabs>
            <w:spacing w:after="0" w:line="276" w:lineRule="auto"/>
            <w:ind w:left="0"/>
            <w:rPr>
              <w:rFonts w:ascii="Times New Roman" w:eastAsiaTheme="minorEastAsia" w:hAnsi="Times New Roman"/>
              <w:noProof/>
              <w:szCs w:val="24"/>
            </w:rPr>
          </w:pPr>
          <w:hyperlink r:id="rId17" w:anchor="_Toc381032450" w:history="1">
            <w:r w:rsidR="00ED3F9A" w:rsidRPr="00A00D9D">
              <w:rPr>
                <w:rStyle w:val="a9"/>
                <w:szCs w:val="24"/>
                <w:lang w:eastAsia="en-US"/>
              </w:rPr>
              <w:t>3.6 Организация улично-дорожной сети</w:t>
            </w:r>
            <w:r w:rsidR="00ED3F9A" w:rsidRPr="00A00D9D">
              <w:rPr>
                <w:rStyle w:val="a9"/>
                <w:webHidden/>
                <w:szCs w:val="24"/>
              </w:rPr>
              <w:tab/>
            </w:r>
            <w:r w:rsidR="00ED3F9A" w:rsidRPr="00A00D9D">
              <w:rPr>
                <w:rStyle w:val="a9"/>
                <w:webHidden/>
                <w:szCs w:val="24"/>
              </w:rPr>
              <w:fldChar w:fldCharType="begin"/>
            </w:r>
            <w:r w:rsidR="00ED3F9A" w:rsidRPr="00A00D9D">
              <w:rPr>
                <w:rStyle w:val="a9"/>
                <w:webHidden/>
                <w:szCs w:val="24"/>
              </w:rPr>
              <w:instrText xml:space="preserve"> PAGEREF _Toc381032450 \h </w:instrText>
            </w:r>
            <w:r w:rsidR="00ED3F9A" w:rsidRPr="00A00D9D">
              <w:rPr>
                <w:rStyle w:val="a9"/>
                <w:webHidden/>
                <w:szCs w:val="24"/>
              </w:rPr>
            </w:r>
            <w:r w:rsidR="00ED3F9A" w:rsidRPr="00A00D9D">
              <w:rPr>
                <w:rStyle w:val="a9"/>
                <w:webHidden/>
                <w:szCs w:val="24"/>
              </w:rPr>
              <w:fldChar w:fldCharType="separate"/>
            </w:r>
            <w:r>
              <w:rPr>
                <w:rStyle w:val="a9"/>
                <w:noProof/>
                <w:webHidden/>
                <w:szCs w:val="24"/>
              </w:rPr>
              <w:t>11</w:t>
            </w:r>
            <w:r w:rsidR="00ED3F9A" w:rsidRPr="00A00D9D">
              <w:rPr>
                <w:rStyle w:val="a9"/>
                <w:webHidden/>
                <w:szCs w:val="24"/>
              </w:rPr>
              <w:fldChar w:fldCharType="end"/>
            </w:r>
          </w:hyperlink>
        </w:p>
        <w:p w:rsidR="00ED3F9A" w:rsidRPr="00A00D9D" w:rsidRDefault="0091324E" w:rsidP="00ED3F9A">
          <w:pPr>
            <w:pStyle w:val="31"/>
            <w:tabs>
              <w:tab w:val="right" w:leader="dot" w:pos="10196"/>
            </w:tabs>
            <w:spacing w:after="0" w:line="276" w:lineRule="auto"/>
            <w:ind w:left="0"/>
            <w:rPr>
              <w:rFonts w:ascii="Times New Roman" w:eastAsiaTheme="minorEastAsia" w:hAnsi="Times New Roman"/>
              <w:noProof/>
              <w:szCs w:val="24"/>
            </w:rPr>
          </w:pPr>
          <w:hyperlink r:id="rId18" w:anchor="_Toc381032451" w:history="1">
            <w:r w:rsidR="00ED3F9A" w:rsidRPr="00A00D9D">
              <w:rPr>
                <w:rStyle w:val="a9"/>
                <w:szCs w:val="24"/>
              </w:rPr>
              <w:t>3.7 Инженерная подготовка и вертикальная планировка территории</w:t>
            </w:r>
            <w:r w:rsidR="00ED3F9A" w:rsidRPr="00A00D9D">
              <w:rPr>
                <w:rStyle w:val="a9"/>
                <w:webHidden/>
                <w:szCs w:val="24"/>
              </w:rPr>
              <w:tab/>
            </w:r>
            <w:r w:rsidR="00ED3F9A" w:rsidRPr="00A00D9D">
              <w:rPr>
                <w:rStyle w:val="a9"/>
                <w:webHidden/>
                <w:szCs w:val="24"/>
              </w:rPr>
              <w:fldChar w:fldCharType="begin"/>
            </w:r>
            <w:r w:rsidR="00ED3F9A" w:rsidRPr="00A00D9D">
              <w:rPr>
                <w:rStyle w:val="a9"/>
                <w:webHidden/>
                <w:szCs w:val="24"/>
              </w:rPr>
              <w:instrText xml:space="preserve"> PAGEREF _Toc381032451 \h </w:instrText>
            </w:r>
            <w:r w:rsidR="00ED3F9A" w:rsidRPr="00A00D9D">
              <w:rPr>
                <w:rStyle w:val="a9"/>
                <w:webHidden/>
                <w:szCs w:val="24"/>
              </w:rPr>
            </w:r>
            <w:r w:rsidR="00ED3F9A" w:rsidRPr="00A00D9D">
              <w:rPr>
                <w:rStyle w:val="a9"/>
                <w:webHidden/>
                <w:szCs w:val="24"/>
              </w:rPr>
              <w:fldChar w:fldCharType="separate"/>
            </w:r>
            <w:r>
              <w:rPr>
                <w:rStyle w:val="a9"/>
                <w:noProof/>
                <w:webHidden/>
                <w:szCs w:val="24"/>
              </w:rPr>
              <w:t>12</w:t>
            </w:r>
            <w:r w:rsidR="00ED3F9A" w:rsidRPr="00A00D9D">
              <w:rPr>
                <w:rStyle w:val="a9"/>
                <w:webHidden/>
                <w:szCs w:val="24"/>
              </w:rPr>
              <w:fldChar w:fldCharType="end"/>
            </w:r>
          </w:hyperlink>
        </w:p>
        <w:p w:rsidR="00ED3F9A" w:rsidRPr="00A00D9D" w:rsidRDefault="0091324E" w:rsidP="00ED3F9A">
          <w:pPr>
            <w:pStyle w:val="31"/>
            <w:tabs>
              <w:tab w:val="right" w:leader="dot" w:pos="10196"/>
            </w:tabs>
            <w:spacing w:after="0" w:line="276" w:lineRule="auto"/>
            <w:ind w:left="0"/>
            <w:rPr>
              <w:rFonts w:asciiTheme="minorHAnsi" w:eastAsiaTheme="minorEastAsia" w:hAnsiTheme="minorHAnsi" w:cstheme="minorBidi"/>
              <w:noProof/>
              <w:szCs w:val="24"/>
            </w:rPr>
          </w:pPr>
          <w:hyperlink r:id="rId19" w:anchor="_Toc381032452" w:history="1">
            <w:r w:rsidR="00ED3F9A" w:rsidRPr="00A00D9D">
              <w:rPr>
                <w:rStyle w:val="a9"/>
                <w:szCs w:val="24"/>
              </w:rPr>
              <w:t>3.8 Инженерно-техническое обеспечение территории</w:t>
            </w:r>
            <w:r w:rsidR="00ED3F9A" w:rsidRPr="00A00D9D">
              <w:rPr>
                <w:rStyle w:val="a9"/>
                <w:webHidden/>
                <w:szCs w:val="24"/>
              </w:rPr>
              <w:tab/>
            </w:r>
            <w:r w:rsidR="00ED3F9A" w:rsidRPr="00A00D9D">
              <w:rPr>
                <w:rStyle w:val="a9"/>
                <w:webHidden/>
                <w:szCs w:val="24"/>
              </w:rPr>
              <w:fldChar w:fldCharType="begin"/>
            </w:r>
            <w:r w:rsidR="00ED3F9A" w:rsidRPr="00A00D9D">
              <w:rPr>
                <w:rStyle w:val="a9"/>
                <w:webHidden/>
                <w:szCs w:val="24"/>
              </w:rPr>
              <w:instrText xml:space="preserve"> PAGEREF _Toc381032452 \h </w:instrText>
            </w:r>
            <w:r w:rsidR="00ED3F9A" w:rsidRPr="00A00D9D">
              <w:rPr>
                <w:rStyle w:val="a9"/>
                <w:webHidden/>
                <w:szCs w:val="24"/>
              </w:rPr>
            </w:r>
            <w:r w:rsidR="00ED3F9A" w:rsidRPr="00A00D9D">
              <w:rPr>
                <w:rStyle w:val="a9"/>
                <w:webHidden/>
                <w:szCs w:val="24"/>
              </w:rPr>
              <w:fldChar w:fldCharType="separate"/>
            </w:r>
            <w:r>
              <w:rPr>
                <w:rStyle w:val="a9"/>
                <w:noProof/>
                <w:webHidden/>
                <w:szCs w:val="24"/>
              </w:rPr>
              <w:t>12</w:t>
            </w:r>
            <w:r w:rsidR="00ED3F9A" w:rsidRPr="00A00D9D">
              <w:rPr>
                <w:rStyle w:val="a9"/>
                <w:webHidden/>
                <w:szCs w:val="24"/>
              </w:rPr>
              <w:fldChar w:fldCharType="end"/>
            </w:r>
          </w:hyperlink>
        </w:p>
        <w:p w:rsidR="00ED3F9A" w:rsidRPr="00A00D9D" w:rsidRDefault="00ED3F9A" w:rsidP="00ED3F9A">
          <w:pPr>
            <w:spacing w:line="276" w:lineRule="auto"/>
          </w:pPr>
          <w:r w:rsidRPr="00A00D9D">
            <w:fldChar w:fldCharType="end"/>
          </w:r>
        </w:p>
      </w:sdtContent>
    </w:sdt>
    <w:p w:rsidR="00ED3F9A" w:rsidRPr="00A00D9D" w:rsidRDefault="00ED3F9A" w:rsidP="00ED3F9A">
      <w:pPr>
        <w:pStyle w:val="1"/>
        <w:rPr>
          <w:sz w:val="24"/>
          <w:szCs w:val="24"/>
        </w:rPr>
      </w:pPr>
      <w:bookmarkStart w:id="1" w:name="_Toc381032441"/>
      <w:r w:rsidRPr="00A00D9D">
        <w:rPr>
          <w:sz w:val="24"/>
          <w:szCs w:val="24"/>
        </w:rPr>
        <w:lastRenderedPageBreak/>
        <w:t>Введение</w:t>
      </w:r>
      <w:bookmarkEnd w:id="1"/>
    </w:p>
    <w:p w:rsidR="00ED3F9A" w:rsidRPr="00A00D9D" w:rsidRDefault="00ED3F9A" w:rsidP="00ED3F9A">
      <w:pPr>
        <w:pStyle w:val="af4"/>
        <w:spacing w:line="276" w:lineRule="auto"/>
        <w:ind w:firstLine="720"/>
        <w:rPr>
          <w:color w:val="auto"/>
          <w:sz w:val="24"/>
          <w:szCs w:val="24"/>
        </w:rPr>
      </w:pPr>
      <w:r w:rsidRPr="00A00D9D">
        <w:rPr>
          <w:color w:val="auto"/>
          <w:sz w:val="24"/>
          <w:szCs w:val="24"/>
        </w:rPr>
        <w:t xml:space="preserve">Основанием для разработки проекта планировки и проекта межевания территории, расположенной </w:t>
      </w:r>
      <w:proofErr w:type="gramStart"/>
      <w:r w:rsidRPr="00A00D9D">
        <w:rPr>
          <w:color w:val="auto"/>
          <w:sz w:val="24"/>
          <w:szCs w:val="24"/>
        </w:rPr>
        <w:t>в</w:t>
      </w:r>
      <w:proofErr w:type="gramEnd"/>
      <w:r w:rsidRPr="00A00D9D">
        <w:rPr>
          <w:color w:val="auto"/>
          <w:sz w:val="24"/>
          <w:szCs w:val="24"/>
        </w:rPr>
        <w:t xml:space="preserve"> </w:t>
      </w:r>
      <w:proofErr w:type="gramStart"/>
      <w:r w:rsidRPr="00A00D9D">
        <w:rPr>
          <w:color w:val="auto"/>
          <w:sz w:val="24"/>
          <w:szCs w:val="24"/>
        </w:rPr>
        <w:t>с</w:t>
      </w:r>
      <w:proofErr w:type="gramEnd"/>
      <w:r w:rsidRPr="00A00D9D">
        <w:rPr>
          <w:color w:val="auto"/>
          <w:sz w:val="24"/>
          <w:szCs w:val="24"/>
        </w:rPr>
        <w:t>. Беляевка Беляевского района Оренбургской области, является:</w:t>
      </w:r>
    </w:p>
    <w:p w:rsidR="00ED3F9A" w:rsidRPr="00A00D9D" w:rsidRDefault="00ED3F9A" w:rsidP="00ED3F9A">
      <w:pPr>
        <w:pStyle w:val="af4"/>
        <w:spacing w:line="276" w:lineRule="auto"/>
        <w:ind w:firstLine="720"/>
        <w:rPr>
          <w:color w:val="auto"/>
          <w:sz w:val="24"/>
          <w:szCs w:val="24"/>
        </w:rPr>
      </w:pPr>
      <w:r w:rsidRPr="00A00D9D">
        <w:rPr>
          <w:color w:val="auto"/>
          <w:sz w:val="24"/>
          <w:szCs w:val="24"/>
        </w:rPr>
        <w:t xml:space="preserve">- Постановление администрации муниципального образования </w:t>
      </w:r>
      <w:proofErr w:type="spellStart"/>
      <w:r w:rsidRPr="00A00D9D">
        <w:rPr>
          <w:color w:val="auto"/>
          <w:sz w:val="24"/>
          <w:szCs w:val="24"/>
        </w:rPr>
        <w:t>Беляевский</w:t>
      </w:r>
      <w:proofErr w:type="spellEnd"/>
      <w:r w:rsidRPr="00A00D9D">
        <w:rPr>
          <w:color w:val="auto"/>
          <w:sz w:val="24"/>
          <w:szCs w:val="24"/>
        </w:rPr>
        <w:t xml:space="preserve"> сельсовет Беляевского района Оренбургской области от 23.09.2013г. №213 "О подготовке проекта планировки и проекта межевания территории в юго-западной части </w:t>
      </w:r>
      <w:proofErr w:type="gramStart"/>
      <w:r w:rsidRPr="00A00D9D">
        <w:rPr>
          <w:color w:val="auto"/>
          <w:sz w:val="24"/>
          <w:szCs w:val="24"/>
        </w:rPr>
        <w:t>с</w:t>
      </w:r>
      <w:proofErr w:type="gramEnd"/>
      <w:r w:rsidRPr="00A00D9D">
        <w:rPr>
          <w:color w:val="auto"/>
          <w:sz w:val="24"/>
          <w:szCs w:val="24"/>
        </w:rPr>
        <w:t>. Беляевка под индивидуальное жилищное строительство".</w:t>
      </w:r>
    </w:p>
    <w:p w:rsidR="00ED3F9A" w:rsidRPr="00A00D9D" w:rsidRDefault="00ED3F9A" w:rsidP="00ED3F9A">
      <w:pPr>
        <w:pStyle w:val="af4"/>
        <w:spacing w:line="276" w:lineRule="auto"/>
        <w:ind w:firstLine="720"/>
        <w:rPr>
          <w:color w:val="auto"/>
          <w:sz w:val="24"/>
          <w:szCs w:val="24"/>
        </w:rPr>
      </w:pPr>
      <w:r w:rsidRPr="00A00D9D">
        <w:rPr>
          <w:color w:val="auto"/>
          <w:sz w:val="24"/>
          <w:szCs w:val="24"/>
        </w:rPr>
        <w:t xml:space="preserve">Проект планировки территории и проект межевания территории выполнен в соответствии </w:t>
      </w:r>
      <w:proofErr w:type="gramStart"/>
      <w:r w:rsidRPr="00A00D9D">
        <w:rPr>
          <w:color w:val="auto"/>
          <w:sz w:val="24"/>
          <w:szCs w:val="24"/>
        </w:rPr>
        <w:t>с</w:t>
      </w:r>
      <w:proofErr w:type="gramEnd"/>
      <w:r w:rsidRPr="00A00D9D">
        <w:rPr>
          <w:color w:val="auto"/>
          <w:sz w:val="24"/>
          <w:szCs w:val="24"/>
        </w:rPr>
        <w:t>:</w:t>
      </w:r>
    </w:p>
    <w:p w:rsidR="00ED3F9A" w:rsidRPr="00A00D9D" w:rsidRDefault="00ED3F9A" w:rsidP="00ED3F9A">
      <w:pPr>
        <w:pStyle w:val="af4"/>
        <w:spacing w:line="276" w:lineRule="auto"/>
        <w:ind w:firstLine="720"/>
        <w:rPr>
          <w:color w:val="auto"/>
          <w:sz w:val="24"/>
          <w:szCs w:val="24"/>
        </w:rPr>
      </w:pPr>
      <w:r w:rsidRPr="00A00D9D">
        <w:rPr>
          <w:color w:val="auto"/>
          <w:sz w:val="24"/>
          <w:szCs w:val="24"/>
        </w:rPr>
        <w:t>- Градостроительным Кодексом Российской Федерации, ФЗ № 190-ФЗ от 29.12.2004 г. (последняя редакция от 05.12.2013г.);</w:t>
      </w:r>
    </w:p>
    <w:p w:rsidR="00ED3F9A" w:rsidRPr="00A00D9D" w:rsidRDefault="00ED3F9A" w:rsidP="00ED3F9A">
      <w:pPr>
        <w:pStyle w:val="af4"/>
        <w:spacing w:line="276" w:lineRule="auto"/>
        <w:ind w:firstLine="720"/>
        <w:rPr>
          <w:color w:val="auto"/>
          <w:sz w:val="24"/>
          <w:szCs w:val="24"/>
        </w:rPr>
      </w:pPr>
      <w:r w:rsidRPr="00A00D9D">
        <w:rPr>
          <w:color w:val="auto"/>
          <w:sz w:val="24"/>
          <w:szCs w:val="24"/>
        </w:rPr>
        <w:t>- Земельным Кодексом Российской Федерации, ФЗ № 136-ФЗ от 25.10.2001г. (последняя редакция от 06.09.2013г.);</w:t>
      </w:r>
    </w:p>
    <w:p w:rsidR="00ED3F9A" w:rsidRPr="00A00D9D" w:rsidRDefault="00ED3F9A" w:rsidP="00ED3F9A">
      <w:pPr>
        <w:pStyle w:val="af4"/>
        <w:spacing w:line="276" w:lineRule="auto"/>
        <w:ind w:firstLine="720"/>
        <w:rPr>
          <w:color w:val="auto"/>
          <w:sz w:val="24"/>
          <w:szCs w:val="24"/>
        </w:rPr>
      </w:pPr>
      <w:r w:rsidRPr="00A00D9D">
        <w:rPr>
          <w:color w:val="auto"/>
          <w:sz w:val="24"/>
          <w:szCs w:val="24"/>
        </w:rPr>
        <w:t>- Жилищным Кодексом Российской Федерации, ФЗ №188-ФЗ от 29.12.2004г. (последняя редакция от 01.09.2013г.);</w:t>
      </w:r>
    </w:p>
    <w:p w:rsidR="00ED3F9A" w:rsidRPr="00A00D9D" w:rsidRDefault="00ED3F9A" w:rsidP="00ED3F9A">
      <w:pPr>
        <w:pStyle w:val="af4"/>
        <w:spacing w:line="276" w:lineRule="auto"/>
        <w:ind w:firstLine="720"/>
        <w:rPr>
          <w:color w:val="auto"/>
          <w:sz w:val="24"/>
          <w:szCs w:val="24"/>
        </w:rPr>
      </w:pPr>
      <w:r w:rsidRPr="00A00D9D">
        <w:rPr>
          <w:color w:val="auto"/>
          <w:sz w:val="24"/>
          <w:szCs w:val="24"/>
        </w:rPr>
        <w:t>- СНиП 2.07.01-89* "Градостроительство. Планировка и застройка городских и сельских поселений";</w:t>
      </w:r>
    </w:p>
    <w:p w:rsidR="00ED3F9A" w:rsidRPr="00A00D9D" w:rsidRDefault="00ED3F9A" w:rsidP="00ED3F9A">
      <w:pPr>
        <w:pStyle w:val="S"/>
        <w:spacing w:line="276" w:lineRule="auto"/>
        <w:ind w:left="0" w:firstLine="720"/>
        <w:jc w:val="both"/>
        <w:rPr>
          <w:b w:val="0"/>
          <w:caps w:val="0"/>
        </w:rPr>
      </w:pPr>
      <w:r w:rsidRPr="00A00D9D">
        <w:rPr>
          <w:b w:val="0"/>
          <w:caps w:val="0"/>
        </w:rPr>
        <w:t xml:space="preserve">- Генеральным планом муниципального образования </w:t>
      </w:r>
      <w:proofErr w:type="spellStart"/>
      <w:r w:rsidRPr="00A00D9D">
        <w:rPr>
          <w:b w:val="0"/>
          <w:caps w:val="0"/>
        </w:rPr>
        <w:t>Беляевский</w:t>
      </w:r>
      <w:proofErr w:type="spellEnd"/>
      <w:r w:rsidRPr="00A00D9D">
        <w:rPr>
          <w:b w:val="0"/>
          <w:caps w:val="0"/>
        </w:rPr>
        <w:t xml:space="preserve"> сельсовет Беляевского района Оренбургской области утвержденный Решением Совета депутатов от 27.12.2011г. №66;</w:t>
      </w:r>
    </w:p>
    <w:p w:rsidR="00ED3F9A" w:rsidRPr="00A00D9D" w:rsidRDefault="00ED3F9A" w:rsidP="00ED3F9A">
      <w:pPr>
        <w:pStyle w:val="S"/>
        <w:spacing w:line="276" w:lineRule="auto"/>
        <w:ind w:left="0" w:firstLine="720"/>
        <w:jc w:val="both"/>
        <w:rPr>
          <w:b w:val="0"/>
        </w:rPr>
      </w:pPr>
      <w:r w:rsidRPr="00A00D9D">
        <w:rPr>
          <w:b w:val="0"/>
          <w:caps w:val="0"/>
        </w:rPr>
        <w:t xml:space="preserve">- Правилами землепользования и застройки муниципального образования </w:t>
      </w:r>
      <w:proofErr w:type="spellStart"/>
      <w:r w:rsidRPr="00A00D9D">
        <w:rPr>
          <w:b w:val="0"/>
          <w:caps w:val="0"/>
        </w:rPr>
        <w:t>Беляевский</w:t>
      </w:r>
      <w:proofErr w:type="spellEnd"/>
      <w:r w:rsidRPr="00A00D9D">
        <w:rPr>
          <w:b w:val="0"/>
          <w:caps w:val="0"/>
        </w:rPr>
        <w:t xml:space="preserve"> сельсовет Беляевского района Оренбургской области утвержденный Решением Совета депутатов от 14.11.2012г. №104;</w:t>
      </w:r>
    </w:p>
    <w:p w:rsidR="00ED3F9A" w:rsidRPr="00A00D9D" w:rsidRDefault="00ED3F9A" w:rsidP="00ED3F9A">
      <w:pPr>
        <w:pStyle w:val="af4"/>
        <w:spacing w:line="276" w:lineRule="auto"/>
        <w:ind w:firstLine="720"/>
        <w:rPr>
          <w:b/>
          <w:color w:val="auto"/>
          <w:sz w:val="24"/>
          <w:szCs w:val="24"/>
          <w:highlight w:val="yellow"/>
        </w:rPr>
      </w:pPr>
      <w:r w:rsidRPr="00A00D9D">
        <w:rPr>
          <w:color w:val="auto"/>
          <w:sz w:val="24"/>
          <w:szCs w:val="24"/>
        </w:rPr>
        <w:t xml:space="preserve">- Техническим заданием на разработку проекта планировки территории и проекта межевания территории, расположенной </w:t>
      </w:r>
      <w:proofErr w:type="gramStart"/>
      <w:r w:rsidRPr="00A00D9D">
        <w:rPr>
          <w:color w:val="auto"/>
          <w:sz w:val="24"/>
          <w:szCs w:val="24"/>
        </w:rPr>
        <w:t>в</w:t>
      </w:r>
      <w:proofErr w:type="gramEnd"/>
      <w:r w:rsidRPr="00A00D9D">
        <w:rPr>
          <w:color w:val="auto"/>
          <w:sz w:val="24"/>
          <w:szCs w:val="24"/>
        </w:rPr>
        <w:t xml:space="preserve"> </w:t>
      </w:r>
      <w:proofErr w:type="gramStart"/>
      <w:r w:rsidRPr="00A00D9D">
        <w:rPr>
          <w:color w:val="auto"/>
          <w:sz w:val="24"/>
          <w:szCs w:val="24"/>
        </w:rPr>
        <w:t>с</w:t>
      </w:r>
      <w:proofErr w:type="gramEnd"/>
      <w:r w:rsidRPr="00A00D9D">
        <w:rPr>
          <w:color w:val="auto"/>
          <w:sz w:val="24"/>
          <w:szCs w:val="24"/>
        </w:rPr>
        <w:t>. Беляевка Беляевского района Оренбургской области.</w:t>
      </w:r>
    </w:p>
    <w:p w:rsidR="00ED3F9A" w:rsidRPr="00A00D9D" w:rsidRDefault="00ED3F9A" w:rsidP="00ED3F9A">
      <w:pPr>
        <w:shd w:val="clear" w:color="auto" w:fill="FFFFFF"/>
        <w:spacing w:line="276" w:lineRule="auto"/>
        <w:rPr>
          <w:b/>
          <w:highlight w:val="yellow"/>
        </w:rPr>
      </w:pPr>
    </w:p>
    <w:p w:rsidR="00ED3F9A" w:rsidRPr="00A00D9D" w:rsidRDefault="00ED3F9A" w:rsidP="00ED3F9A">
      <w:pPr>
        <w:shd w:val="clear" w:color="auto" w:fill="FFFFFF"/>
        <w:spacing w:line="276" w:lineRule="auto"/>
        <w:rPr>
          <w:b/>
          <w:highlight w:val="yellow"/>
        </w:rPr>
      </w:pPr>
    </w:p>
    <w:p w:rsidR="00ED3F9A" w:rsidRPr="00A00D9D" w:rsidRDefault="00ED3F9A" w:rsidP="00ED3F9A">
      <w:pPr>
        <w:shd w:val="clear" w:color="auto" w:fill="FFFFFF"/>
        <w:spacing w:line="276" w:lineRule="auto"/>
        <w:rPr>
          <w:b/>
          <w:highlight w:val="yellow"/>
        </w:rPr>
      </w:pPr>
    </w:p>
    <w:p w:rsidR="00ED3F9A" w:rsidRPr="00A00D9D" w:rsidRDefault="00ED3F9A" w:rsidP="00ED3F9A">
      <w:pPr>
        <w:spacing w:line="276" w:lineRule="auto"/>
        <w:rPr>
          <w:b/>
          <w:highlight w:val="yellow"/>
        </w:rPr>
      </w:pPr>
      <w:r w:rsidRPr="00A00D9D">
        <w:rPr>
          <w:b/>
          <w:highlight w:val="yellow"/>
        </w:rPr>
        <w:br w:type="page"/>
      </w:r>
    </w:p>
    <w:p w:rsidR="00ED3F9A" w:rsidRPr="00A00D9D" w:rsidRDefault="00ED3F9A" w:rsidP="00ED3F9A">
      <w:pPr>
        <w:pStyle w:val="1"/>
        <w:rPr>
          <w:sz w:val="24"/>
          <w:szCs w:val="24"/>
          <w:lang w:val="ru-RU"/>
        </w:rPr>
      </w:pPr>
      <w:r w:rsidRPr="00A00D9D">
        <w:rPr>
          <w:sz w:val="24"/>
          <w:szCs w:val="24"/>
        </w:rPr>
        <w:lastRenderedPageBreak/>
        <w:t xml:space="preserve"> </w:t>
      </w:r>
      <w:bookmarkStart w:id="2" w:name="_Toc381032442"/>
      <w:r w:rsidRPr="00A00D9D">
        <w:rPr>
          <w:sz w:val="24"/>
          <w:szCs w:val="24"/>
          <w:lang w:val="ru-RU"/>
        </w:rPr>
        <w:t xml:space="preserve">1. </w:t>
      </w:r>
      <w:r w:rsidRPr="00A00D9D">
        <w:rPr>
          <w:sz w:val="24"/>
          <w:szCs w:val="24"/>
        </w:rPr>
        <w:t>Цели проекта</w:t>
      </w:r>
      <w:bookmarkEnd w:id="2"/>
      <w:r w:rsidRPr="00A00D9D">
        <w:rPr>
          <w:sz w:val="24"/>
          <w:szCs w:val="24"/>
        </w:rPr>
        <w:t xml:space="preserve"> </w:t>
      </w:r>
    </w:p>
    <w:p w:rsidR="00ED3F9A" w:rsidRPr="00A00D9D" w:rsidRDefault="00ED3F9A" w:rsidP="00ED3F9A"/>
    <w:p w:rsidR="00ED3F9A" w:rsidRPr="00A00D9D" w:rsidRDefault="00ED3F9A" w:rsidP="00ED3F9A">
      <w:pPr>
        <w:pStyle w:val="af4"/>
        <w:spacing w:line="276" w:lineRule="auto"/>
        <w:ind w:firstLine="720"/>
        <w:rPr>
          <w:color w:val="auto"/>
          <w:sz w:val="24"/>
          <w:szCs w:val="24"/>
        </w:rPr>
      </w:pPr>
      <w:r w:rsidRPr="00A00D9D">
        <w:rPr>
          <w:color w:val="auto"/>
          <w:sz w:val="24"/>
          <w:szCs w:val="24"/>
        </w:rPr>
        <w:t>Цель и назначение работ по разработке проекта:</w:t>
      </w:r>
    </w:p>
    <w:p w:rsidR="00ED3F9A" w:rsidRPr="00A00D9D" w:rsidRDefault="00ED3F9A" w:rsidP="00ED3F9A">
      <w:pPr>
        <w:spacing w:line="276" w:lineRule="auto"/>
      </w:pPr>
      <w:r w:rsidRPr="00A00D9D">
        <w:t>В соответствии с Градостроительным Кодексом РФ</w:t>
      </w:r>
    </w:p>
    <w:p w:rsidR="00ED3F9A" w:rsidRPr="00A00D9D" w:rsidRDefault="00ED3F9A" w:rsidP="00ED3F9A">
      <w:pPr>
        <w:spacing w:line="276" w:lineRule="auto"/>
      </w:pPr>
      <w:r w:rsidRPr="00A00D9D">
        <w:t>п. 1, Ст. 42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rsidR="00ED3F9A" w:rsidRPr="00A00D9D" w:rsidRDefault="00ED3F9A" w:rsidP="00ED3F9A">
      <w:pPr>
        <w:spacing w:line="276" w:lineRule="auto"/>
      </w:pPr>
      <w:r w:rsidRPr="00A00D9D">
        <w:t>п. 2, Ст. 43 «Подготовка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p w:rsidR="00ED3F9A" w:rsidRPr="00A00D9D" w:rsidRDefault="00ED3F9A" w:rsidP="00ED3F9A">
      <w:pPr>
        <w:pStyle w:val="af4"/>
        <w:spacing w:line="276" w:lineRule="auto"/>
        <w:ind w:firstLine="720"/>
        <w:rPr>
          <w:color w:val="auto"/>
          <w:sz w:val="24"/>
          <w:szCs w:val="24"/>
        </w:rPr>
      </w:pPr>
      <w:r w:rsidRPr="00A00D9D">
        <w:rPr>
          <w:color w:val="auto"/>
          <w:sz w:val="24"/>
          <w:szCs w:val="24"/>
        </w:rPr>
        <w:t>Так же проект планировки и проект межевания предусматривает:</w:t>
      </w:r>
    </w:p>
    <w:p w:rsidR="00ED3F9A" w:rsidRPr="00A00D9D" w:rsidRDefault="00ED3F9A" w:rsidP="00ED3F9A">
      <w:pPr>
        <w:pStyle w:val="af4"/>
        <w:spacing w:line="276" w:lineRule="auto"/>
        <w:ind w:firstLine="720"/>
        <w:rPr>
          <w:color w:val="auto"/>
          <w:sz w:val="24"/>
          <w:szCs w:val="24"/>
          <w:lang w:val="ru-MO"/>
        </w:rPr>
      </w:pPr>
      <w:r w:rsidRPr="00A00D9D">
        <w:rPr>
          <w:color w:val="auto"/>
          <w:sz w:val="24"/>
          <w:szCs w:val="24"/>
        </w:rPr>
        <w:t>- обеспечение территории документацией по планировке территории, позволяющей улучшить градостроительную</w:t>
      </w:r>
      <w:r w:rsidRPr="00A00D9D">
        <w:rPr>
          <w:color w:val="auto"/>
          <w:sz w:val="24"/>
          <w:szCs w:val="24"/>
          <w:lang w:val="ru-MO"/>
        </w:rPr>
        <w:t xml:space="preserve"> и экологическую обстановку планируемого района;</w:t>
      </w:r>
    </w:p>
    <w:p w:rsidR="00ED3F9A" w:rsidRPr="00A00D9D" w:rsidRDefault="00ED3F9A" w:rsidP="00ED3F9A">
      <w:pPr>
        <w:pStyle w:val="af4"/>
        <w:spacing w:line="276" w:lineRule="auto"/>
        <w:ind w:firstLine="720"/>
        <w:rPr>
          <w:color w:val="auto"/>
          <w:sz w:val="24"/>
          <w:szCs w:val="24"/>
          <w:lang w:val="ru-MO"/>
        </w:rPr>
      </w:pPr>
      <w:r w:rsidRPr="00A00D9D">
        <w:rPr>
          <w:color w:val="auto"/>
          <w:sz w:val="24"/>
          <w:szCs w:val="24"/>
          <w:lang w:val="ru-MO"/>
        </w:rPr>
        <w:t>- определение в соответствии с утвержденными нормативами градостроительного проектирования размеров и границ участков зеленых насаждений, объектов социальной инфраструктуры, схем организации улично-дорожной сети и планов инженерных коммуникаций, что позволит органу местного самоуправления оперативно принимать решения по развитию территории.</w:t>
      </w:r>
    </w:p>
    <w:p w:rsidR="00ED3F9A" w:rsidRPr="00A00D9D" w:rsidRDefault="00ED3F9A" w:rsidP="00ED3F9A">
      <w:pPr>
        <w:pStyle w:val="af4"/>
        <w:spacing w:line="276" w:lineRule="auto"/>
        <w:ind w:firstLine="720"/>
        <w:rPr>
          <w:sz w:val="24"/>
          <w:szCs w:val="24"/>
        </w:rPr>
      </w:pPr>
      <w:proofErr w:type="gramStart"/>
      <w:r w:rsidRPr="00A00D9D">
        <w:rPr>
          <w:sz w:val="24"/>
          <w:szCs w:val="24"/>
        </w:rPr>
        <w:t>Согласно норм</w:t>
      </w:r>
      <w:proofErr w:type="gramEnd"/>
      <w:r w:rsidRPr="00A00D9D">
        <w:rPr>
          <w:sz w:val="24"/>
          <w:szCs w:val="24"/>
        </w:rPr>
        <w:t xml:space="preserve"> ст. 41 главы 5, Градостроительного кодекса РФ в составе единого проекта, разрабатываются следующие виды документации:</w:t>
      </w:r>
    </w:p>
    <w:p w:rsidR="00ED3F9A" w:rsidRPr="00A00D9D" w:rsidRDefault="00ED3F9A" w:rsidP="00ED3F9A">
      <w:pPr>
        <w:pStyle w:val="af4"/>
        <w:spacing w:line="276" w:lineRule="auto"/>
        <w:ind w:firstLine="720"/>
        <w:rPr>
          <w:sz w:val="24"/>
          <w:szCs w:val="24"/>
        </w:rPr>
      </w:pPr>
      <w:r w:rsidRPr="00A00D9D">
        <w:rPr>
          <w:sz w:val="24"/>
          <w:szCs w:val="24"/>
        </w:rPr>
        <w:t>1. Проект планировки территории;</w:t>
      </w:r>
    </w:p>
    <w:p w:rsidR="00ED3F9A" w:rsidRPr="00A00D9D" w:rsidRDefault="00ED3F9A" w:rsidP="00ED3F9A">
      <w:pPr>
        <w:pStyle w:val="af4"/>
        <w:spacing w:line="276" w:lineRule="auto"/>
        <w:ind w:firstLine="720"/>
        <w:rPr>
          <w:color w:val="auto"/>
          <w:sz w:val="24"/>
          <w:szCs w:val="24"/>
          <w:lang w:val="ru-MO"/>
        </w:rPr>
      </w:pPr>
      <w:r w:rsidRPr="00A00D9D">
        <w:rPr>
          <w:sz w:val="24"/>
          <w:szCs w:val="24"/>
        </w:rPr>
        <w:t>2. Проект межевания территории.</w:t>
      </w:r>
    </w:p>
    <w:p w:rsidR="00ED3F9A" w:rsidRPr="00A00D9D" w:rsidRDefault="00ED3F9A" w:rsidP="00ED3F9A">
      <w:pPr>
        <w:shd w:val="clear" w:color="auto" w:fill="FFFFFF"/>
        <w:spacing w:line="276" w:lineRule="auto"/>
        <w:rPr>
          <w:b/>
          <w:highlight w:val="yellow"/>
        </w:rPr>
      </w:pPr>
    </w:p>
    <w:p w:rsidR="00ED3F9A" w:rsidRPr="00A00D9D" w:rsidRDefault="00ED3F9A" w:rsidP="00ED3F9A">
      <w:pPr>
        <w:shd w:val="clear" w:color="auto" w:fill="FFFFFF"/>
        <w:spacing w:line="276" w:lineRule="auto"/>
        <w:rPr>
          <w:b/>
          <w:highlight w:val="yellow"/>
        </w:rPr>
      </w:pPr>
    </w:p>
    <w:p w:rsidR="00ED3F9A" w:rsidRPr="00A00D9D" w:rsidRDefault="00ED3F9A" w:rsidP="00ED3F9A">
      <w:pPr>
        <w:shd w:val="clear" w:color="auto" w:fill="FFFFFF"/>
        <w:spacing w:line="276" w:lineRule="auto"/>
        <w:rPr>
          <w:b/>
          <w:highlight w:val="yellow"/>
        </w:rPr>
      </w:pPr>
    </w:p>
    <w:p w:rsidR="00ED3F9A" w:rsidRPr="00A00D9D" w:rsidRDefault="00ED3F9A" w:rsidP="00ED3F9A">
      <w:pPr>
        <w:shd w:val="clear" w:color="auto" w:fill="FFFFFF"/>
        <w:spacing w:line="276" w:lineRule="auto"/>
        <w:rPr>
          <w:b/>
          <w:highlight w:val="yellow"/>
        </w:rPr>
      </w:pPr>
    </w:p>
    <w:p w:rsidR="00ED3F9A" w:rsidRPr="00A00D9D" w:rsidRDefault="00ED3F9A" w:rsidP="00ED3F9A">
      <w:pPr>
        <w:shd w:val="clear" w:color="auto" w:fill="FFFFFF"/>
        <w:spacing w:line="276" w:lineRule="auto"/>
        <w:rPr>
          <w:b/>
        </w:rPr>
      </w:pPr>
      <w:r w:rsidRPr="00A00D9D">
        <w:rPr>
          <w:b/>
        </w:rPr>
        <w:t xml:space="preserve"> </w:t>
      </w:r>
    </w:p>
    <w:p w:rsidR="00ED3F9A" w:rsidRPr="00A00D9D" w:rsidRDefault="00ED3F9A" w:rsidP="00ED3F9A">
      <w:pPr>
        <w:spacing w:line="276" w:lineRule="auto"/>
        <w:rPr>
          <w:b/>
        </w:rPr>
      </w:pPr>
      <w:r w:rsidRPr="00A00D9D">
        <w:rPr>
          <w:b/>
        </w:rPr>
        <w:br w:type="page"/>
      </w:r>
    </w:p>
    <w:p w:rsidR="00ED3F9A" w:rsidRPr="00A00D9D" w:rsidRDefault="00ED3F9A" w:rsidP="00ED3F9A">
      <w:pPr>
        <w:pStyle w:val="1"/>
        <w:rPr>
          <w:sz w:val="24"/>
          <w:szCs w:val="24"/>
          <w:lang w:val="ru-RU"/>
        </w:rPr>
      </w:pPr>
      <w:bookmarkStart w:id="3" w:name="_Toc381032443"/>
      <w:r w:rsidRPr="00A00D9D">
        <w:rPr>
          <w:sz w:val="24"/>
          <w:szCs w:val="24"/>
          <w:lang w:val="ru-RU"/>
        </w:rPr>
        <w:lastRenderedPageBreak/>
        <w:t xml:space="preserve">2. </w:t>
      </w:r>
      <w:r w:rsidRPr="00A00D9D">
        <w:rPr>
          <w:sz w:val="24"/>
          <w:szCs w:val="24"/>
        </w:rPr>
        <w:t>Размещение территории проектирования в планировочной структуре населенного пункта</w:t>
      </w:r>
      <w:bookmarkEnd w:id="3"/>
    </w:p>
    <w:p w:rsidR="00ED3F9A" w:rsidRPr="00A00D9D" w:rsidRDefault="00ED3F9A" w:rsidP="00ED3F9A"/>
    <w:p w:rsidR="00ED3F9A" w:rsidRPr="00A00D9D" w:rsidRDefault="00ED3F9A" w:rsidP="00ED3F9A">
      <w:pPr>
        <w:spacing w:line="276" w:lineRule="auto"/>
        <w:rPr>
          <w:caps/>
        </w:rPr>
      </w:pPr>
      <w:r w:rsidRPr="00A00D9D">
        <w:rPr>
          <w:lang w:val="ru-MO"/>
        </w:rPr>
        <w:t xml:space="preserve">При разработке проекта планировки использовались материалы </w:t>
      </w:r>
      <w:r w:rsidRPr="00A00D9D">
        <w:t xml:space="preserve">Генерального плана муниципального образования </w:t>
      </w:r>
      <w:proofErr w:type="spellStart"/>
      <w:r w:rsidRPr="00A00D9D">
        <w:t>Беляевский</w:t>
      </w:r>
      <w:proofErr w:type="spellEnd"/>
      <w:r w:rsidRPr="00A00D9D">
        <w:t xml:space="preserve"> сельсовет Беляевского района Оренбургской области утвержденный Решением Совета депутатов от 27.12.2011г. №66</w:t>
      </w:r>
      <w:r w:rsidRPr="00A00D9D">
        <w:rPr>
          <w:caps/>
        </w:rPr>
        <w:t>.</w:t>
      </w:r>
    </w:p>
    <w:p w:rsidR="00ED3F9A" w:rsidRPr="00A00D9D" w:rsidRDefault="00ED3F9A" w:rsidP="00ED3F9A">
      <w:pPr>
        <w:pStyle w:val="Default"/>
        <w:ind w:firstLine="720"/>
        <w:jc w:val="both"/>
        <w:rPr>
          <w:rFonts w:ascii="Times New Roman" w:hAnsi="Times New Roman"/>
          <w:lang w:eastAsia="en-US"/>
        </w:rPr>
      </w:pPr>
      <w:r w:rsidRPr="00A00D9D">
        <w:rPr>
          <w:rFonts w:ascii="Times New Roman" w:hAnsi="Times New Roman"/>
          <w:lang w:eastAsia="en-US"/>
        </w:rPr>
        <w:t xml:space="preserve">Земельный участок, предназначенный для нового жилого района, находится в ведении администрации </w:t>
      </w:r>
      <w:r w:rsidRPr="00A00D9D">
        <w:rPr>
          <w:rFonts w:ascii="Times New Roman" w:hAnsi="Times New Roman"/>
        </w:rPr>
        <w:t xml:space="preserve">муниципального образования </w:t>
      </w:r>
      <w:proofErr w:type="spellStart"/>
      <w:r w:rsidRPr="00A00D9D">
        <w:rPr>
          <w:rFonts w:ascii="Times New Roman" w:hAnsi="Times New Roman"/>
        </w:rPr>
        <w:t>Беляевский</w:t>
      </w:r>
      <w:proofErr w:type="spellEnd"/>
      <w:r w:rsidRPr="00A00D9D">
        <w:rPr>
          <w:rFonts w:ascii="Times New Roman" w:hAnsi="Times New Roman"/>
        </w:rPr>
        <w:t xml:space="preserve"> сельсовет Беляевского района Оренбургской области. Территория проектирования находится </w:t>
      </w:r>
      <w:r w:rsidRPr="00A00D9D">
        <w:rPr>
          <w:rFonts w:ascii="Times New Roman" w:hAnsi="Times New Roman"/>
          <w:lang w:eastAsia="en-US"/>
        </w:rPr>
        <w:t xml:space="preserve">в южной части </w:t>
      </w:r>
      <w:proofErr w:type="gramStart"/>
      <w:r w:rsidRPr="00A00D9D">
        <w:rPr>
          <w:rFonts w:ascii="Times New Roman" w:hAnsi="Times New Roman"/>
          <w:lang w:eastAsia="en-US"/>
        </w:rPr>
        <w:t>с</w:t>
      </w:r>
      <w:proofErr w:type="gramEnd"/>
      <w:r w:rsidRPr="00A00D9D">
        <w:rPr>
          <w:rFonts w:ascii="Times New Roman" w:hAnsi="Times New Roman"/>
          <w:lang w:eastAsia="en-US"/>
        </w:rPr>
        <w:t xml:space="preserve">. </w:t>
      </w:r>
      <w:proofErr w:type="gramStart"/>
      <w:r w:rsidRPr="00A00D9D">
        <w:rPr>
          <w:rFonts w:ascii="Times New Roman" w:hAnsi="Times New Roman"/>
          <w:lang w:eastAsia="en-US"/>
        </w:rPr>
        <w:t>Беляевка</w:t>
      </w:r>
      <w:proofErr w:type="gramEnd"/>
      <w:r w:rsidRPr="00A00D9D">
        <w:rPr>
          <w:rFonts w:ascii="Times New Roman" w:hAnsi="Times New Roman"/>
          <w:lang w:eastAsia="en-US"/>
        </w:rPr>
        <w:t xml:space="preserve"> в районе ул. Чехова. </w:t>
      </w:r>
    </w:p>
    <w:p w:rsidR="00ED3F9A" w:rsidRPr="00A00D9D" w:rsidRDefault="00ED3F9A" w:rsidP="00ED3F9A">
      <w:pPr>
        <w:pStyle w:val="Default"/>
        <w:ind w:firstLine="720"/>
        <w:jc w:val="both"/>
        <w:rPr>
          <w:rFonts w:ascii="Times New Roman" w:hAnsi="Times New Roman" w:cs="Times New Roman"/>
        </w:rPr>
      </w:pPr>
      <w:proofErr w:type="gramStart"/>
      <w:r w:rsidRPr="00A00D9D">
        <w:rPr>
          <w:rFonts w:ascii="Times New Roman" w:hAnsi="Times New Roman"/>
          <w:lang w:eastAsia="en-US"/>
        </w:rPr>
        <w:t xml:space="preserve">Проектируемый участок </w:t>
      </w:r>
      <w:proofErr w:type="spellStart"/>
      <w:r w:rsidRPr="00A00D9D">
        <w:rPr>
          <w:rFonts w:ascii="Times New Roman" w:hAnsi="Times New Roman"/>
          <w:lang w:eastAsia="en-US"/>
        </w:rPr>
        <w:t>рассполагается</w:t>
      </w:r>
      <w:proofErr w:type="spellEnd"/>
      <w:r w:rsidRPr="00A00D9D">
        <w:rPr>
          <w:rFonts w:ascii="Times New Roman" w:hAnsi="Times New Roman"/>
          <w:lang w:eastAsia="en-US"/>
        </w:rPr>
        <w:t xml:space="preserve"> в  </w:t>
      </w:r>
      <w:r w:rsidRPr="00A00D9D">
        <w:rPr>
          <w:rFonts w:ascii="Times New Roman" w:hAnsi="Times New Roman" w:cs="Times New Roman"/>
        </w:rPr>
        <w:t>кадастровый кварталах – 56:06:0201028, 56:06:0201029, 56:06:0201030, 56:06:0201031, 56:06:0203001 и 56:06:0210002.</w:t>
      </w:r>
      <w:proofErr w:type="gramEnd"/>
      <w:r w:rsidRPr="00A00D9D">
        <w:rPr>
          <w:rFonts w:ascii="Times New Roman" w:hAnsi="Times New Roman" w:cs="Times New Roman"/>
        </w:rPr>
        <w:t xml:space="preserve"> </w:t>
      </w:r>
      <w:r w:rsidRPr="00A00D9D">
        <w:rPr>
          <w:rFonts w:ascii="Times New Roman" w:hAnsi="Times New Roman"/>
          <w:lang w:eastAsia="en-US"/>
        </w:rPr>
        <w:t>Площадь участка составляет 88 га. Категория земель - земли населенных пунктов.</w:t>
      </w:r>
    </w:p>
    <w:p w:rsidR="00ED3F9A" w:rsidRPr="00A00D9D" w:rsidRDefault="00ED3F9A" w:rsidP="00ED3F9A">
      <w:pPr>
        <w:pStyle w:val="1"/>
        <w:rPr>
          <w:sz w:val="24"/>
          <w:szCs w:val="24"/>
          <w:lang w:val="ru-RU"/>
        </w:rPr>
      </w:pPr>
      <w:bookmarkStart w:id="4" w:name="_Toc369248584"/>
      <w:bookmarkStart w:id="5" w:name="_Toc381032444"/>
      <w:r w:rsidRPr="00A00D9D">
        <w:rPr>
          <w:sz w:val="24"/>
          <w:szCs w:val="24"/>
        </w:rPr>
        <w:lastRenderedPageBreak/>
        <w:t xml:space="preserve">3 </w:t>
      </w:r>
      <w:bookmarkEnd w:id="4"/>
      <w:r w:rsidRPr="00A00D9D">
        <w:rPr>
          <w:sz w:val="24"/>
          <w:szCs w:val="24"/>
          <w:lang w:val="ru-RU"/>
        </w:rPr>
        <w:t>планировочные решения</w:t>
      </w:r>
      <w:bookmarkEnd w:id="5"/>
      <w:r w:rsidRPr="00A00D9D">
        <w:rPr>
          <w:sz w:val="24"/>
          <w:szCs w:val="24"/>
          <w:lang w:val="ru-RU"/>
        </w:rPr>
        <w:t xml:space="preserve"> </w:t>
      </w:r>
    </w:p>
    <w:p w:rsidR="00ED3F9A" w:rsidRPr="00A00D9D" w:rsidRDefault="00ED3F9A" w:rsidP="00ED3F9A">
      <w:pPr>
        <w:spacing w:line="276" w:lineRule="auto"/>
        <w:rPr>
          <w:lang w:eastAsia="en-US"/>
        </w:rPr>
      </w:pPr>
      <w:r w:rsidRPr="00A00D9D">
        <w:rPr>
          <w:lang w:val="ru-MO"/>
        </w:rPr>
        <w:t xml:space="preserve">Планировочные решения, принятые при проектировании жилого района, базируются на основе разработанного ранее Генерального плана Муниципального образования </w:t>
      </w:r>
      <w:proofErr w:type="gramStart"/>
      <w:r w:rsidRPr="00A00D9D">
        <w:rPr>
          <w:lang w:eastAsia="en-US"/>
        </w:rPr>
        <w:t>сельское</w:t>
      </w:r>
      <w:proofErr w:type="gramEnd"/>
      <w:r w:rsidRPr="00A00D9D">
        <w:rPr>
          <w:lang w:eastAsia="en-US"/>
        </w:rPr>
        <w:t xml:space="preserve"> </w:t>
      </w:r>
      <w:proofErr w:type="spellStart"/>
      <w:r w:rsidRPr="00A00D9D">
        <w:t>Беляевский</w:t>
      </w:r>
      <w:proofErr w:type="spellEnd"/>
      <w:r w:rsidRPr="00A00D9D">
        <w:t xml:space="preserve"> сельсовет</w:t>
      </w:r>
      <w:r w:rsidRPr="00A00D9D">
        <w:rPr>
          <w:lang w:eastAsia="en-US"/>
        </w:rPr>
        <w:t>.</w:t>
      </w:r>
    </w:p>
    <w:p w:rsidR="00ED3F9A" w:rsidRPr="00A00D9D" w:rsidRDefault="00ED3F9A" w:rsidP="00ED3F9A">
      <w:pPr>
        <w:pStyle w:val="af4"/>
        <w:spacing w:line="276" w:lineRule="auto"/>
        <w:rPr>
          <w:sz w:val="24"/>
          <w:szCs w:val="24"/>
        </w:rPr>
      </w:pPr>
      <w:r w:rsidRPr="00A00D9D">
        <w:rPr>
          <w:sz w:val="24"/>
          <w:szCs w:val="24"/>
        </w:rPr>
        <w:t xml:space="preserve">Архитектурно-планировочная структура проектируемой территории строится на рациональном размещении жилых и общественных зон, а также решении внутренних и внешних транспортных связей с существующей частью села, комплексным </w:t>
      </w:r>
      <w:r w:rsidRPr="00A00D9D">
        <w:rPr>
          <w:color w:val="auto"/>
          <w:sz w:val="24"/>
          <w:szCs w:val="24"/>
        </w:rPr>
        <w:t>решением транспортных и инженерных проблем</w:t>
      </w:r>
      <w:r w:rsidRPr="00A00D9D">
        <w:rPr>
          <w:sz w:val="24"/>
          <w:szCs w:val="24"/>
        </w:rPr>
        <w:t xml:space="preserve">. </w:t>
      </w:r>
    </w:p>
    <w:p w:rsidR="00ED3F9A" w:rsidRPr="00A00D9D" w:rsidRDefault="00ED3F9A" w:rsidP="00ED3F9A">
      <w:pPr>
        <w:pStyle w:val="3"/>
        <w:spacing w:before="240" w:after="240"/>
        <w:rPr>
          <w:sz w:val="24"/>
          <w:szCs w:val="24"/>
        </w:rPr>
      </w:pPr>
      <w:bookmarkStart w:id="6" w:name="_Toc381032445"/>
      <w:r w:rsidRPr="00A00D9D">
        <w:rPr>
          <w:sz w:val="24"/>
          <w:szCs w:val="24"/>
        </w:rPr>
        <w:t>3.1 Планировочная организация территории</w:t>
      </w:r>
      <w:bookmarkEnd w:id="6"/>
    </w:p>
    <w:p w:rsidR="00ED3F9A" w:rsidRPr="00A00D9D" w:rsidRDefault="00ED3F9A" w:rsidP="00ED3F9A">
      <w:pPr>
        <w:spacing w:line="276" w:lineRule="auto"/>
      </w:pPr>
      <w:r w:rsidRPr="00A00D9D">
        <w:t>Проект разрабатывается с целью создания более современного жилья, упорядочению структуры населенного пункта, создания культурно-общественного центра, повышения уровня благоустройства территорий.</w:t>
      </w:r>
    </w:p>
    <w:p w:rsidR="00ED3F9A" w:rsidRPr="00A00D9D" w:rsidRDefault="00ED3F9A" w:rsidP="00ED3F9A">
      <w:pPr>
        <w:spacing w:line="276" w:lineRule="auto"/>
      </w:pPr>
      <w:r w:rsidRPr="00A00D9D">
        <w:t>В основу проектных решений населенного пункта положены следующие принципы:</w:t>
      </w:r>
    </w:p>
    <w:p w:rsidR="00ED3F9A" w:rsidRPr="00A00D9D" w:rsidRDefault="00ED3F9A" w:rsidP="00ED3F9A">
      <w:pPr>
        <w:spacing w:line="276" w:lineRule="auto"/>
      </w:pPr>
      <w:r w:rsidRPr="00A00D9D">
        <w:t>- четкое функциональное зонирование;</w:t>
      </w:r>
    </w:p>
    <w:p w:rsidR="00ED3F9A" w:rsidRPr="00A00D9D" w:rsidRDefault="00ED3F9A" w:rsidP="00ED3F9A">
      <w:pPr>
        <w:spacing w:line="276" w:lineRule="auto"/>
      </w:pPr>
      <w:r w:rsidRPr="00A00D9D">
        <w:t>- формирование центра населенного пункта как развитой линейно-узловой структуры, сочетающей жилую и общественную застройку;</w:t>
      </w:r>
    </w:p>
    <w:p w:rsidR="00ED3F9A" w:rsidRPr="00A00D9D" w:rsidRDefault="00ED3F9A" w:rsidP="00ED3F9A">
      <w:pPr>
        <w:spacing w:line="276" w:lineRule="auto"/>
      </w:pPr>
      <w:r w:rsidRPr="00A00D9D">
        <w:t>- учет природного ландшафта в планировочном развитии населенного пункта;</w:t>
      </w:r>
    </w:p>
    <w:p w:rsidR="00ED3F9A" w:rsidRPr="00A00D9D" w:rsidRDefault="00ED3F9A" w:rsidP="00ED3F9A">
      <w:pPr>
        <w:spacing w:line="276" w:lineRule="auto"/>
      </w:pPr>
      <w:r w:rsidRPr="00A00D9D">
        <w:t>- обеспечение баланса между урбанизированной и природной средой.</w:t>
      </w:r>
    </w:p>
    <w:p w:rsidR="00ED3F9A" w:rsidRPr="00A00D9D" w:rsidRDefault="00ED3F9A" w:rsidP="00ED3F9A">
      <w:pPr>
        <w:spacing w:line="276" w:lineRule="auto"/>
      </w:pPr>
      <w:r w:rsidRPr="00A00D9D">
        <w:t xml:space="preserve">Зонирование территории является одним из основных инструментов регулирования градостроительной деятельности. </w:t>
      </w:r>
    </w:p>
    <w:p w:rsidR="00ED3F9A" w:rsidRPr="00A00D9D" w:rsidRDefault="00ED3F9A" w:rsidP="00ED3F9A">
      <w:pPr>
        <w:spacing w:line="276" w:lineRule="auto"/>
      </w:pPr>
      <w:r w:rsidRPr="00A00D9D">
        <w:t xml:space="preserve">Зонирование </w:t>
      </w:r>
      <w:proofErr w:type="gramStart"/>
      <w:r w:rsidRPr="00A00D9D">
        <w:t>устанавливает рамочные условия</w:t>
      </w:r>
      <w:proofErr w:type="gramEnd"/>
      <w:r w:rsidRPr="00A00D9D">
        <w:t xml:space="preserve"> использования территории, обязательные для всех участников градостроительной деятельности, в части функциональной принадлежности, параметров застройки (этажность, плотность и др.), ландшафтной организации территории. </w:t>
      </w:r>
    </w:p>
    <w:p w:rsidR="00ED3F9A" w:rsidRPr="00A00D9D" w:rsidRDefault="00ED3F9A" w:rsidP="00ED3F9A">
      <w:pPr>
        <w:spacing w:line="276" w:lineRule="auto"/>
      </w:pPr>
      <w:r w:rsidRPr="00A00D9D">
        <w:t xml:space="preserve">При установлении территориальных зон учтены положения Градостроительного и Земельного кодексов Российской Федерации, Федерального Закона РФ "Об объектах культурного наследия (памятниках истории и культуры) народов Российской Федерации" от 25 июня 2002 г. №73-ФЗ, требования специальных нормативов и правил, касающиеся зон с нормируемым режимом градостроительной деятельности. </w:t>
      </w:r>
    </w:p>
    <w:p w:rsidR="00ED3F9A" w:rsidRPr="00A00D9D" w:rsidRDefault="00ED3F9A" w:rsidP="00ED3F9A">
      <w:pPr>
        <w:spacing w:line="276" w:lineRule="auto"/>
      </w:pPr>
      <w:r w:rsidRPr="00A00D9D">
        <w:t>Ниже приводится перечень функциональных зон, отраженных на основном чертеже проекта планировки:</w:t>
      </w:r>
    </w:p>
    <w:p w:rsidR="00ED3F9A" w:rsidRPr="00A00D9D" w:rsidRDefault="00ED3F9A" w:rsidP="00ED3F9A">
      <w:pPr>
        <w:spacing w:line="276" w:lineRule="auto"/>
      </w:pPr>
      <w:r w:rsidRPr="00A00D9D">
        <w:t>- Жилые зоны;</w:t>
      </w:r>
    </w:p>
    <w:p w:rsidR="00ED3F9A" w:rsidRPr="00A00D9D" w:rsidRDefault="00ED3F9A" w:rsidP="00ED3F9A">
      <w:pPr>
        <w:spacing w:line="276" w:lineRule="auto"/>
      </w:pPr>
      <w:r w:rsidRPr="00A00D9D">
        <w:t>- Общественно-деловые зоны;</w:t>
      </w:r>
    </w:p>
    <w:p w:rsidR="00ED3F9A" w:rsidRPr="00A00D9D" w:rsidRDefault="00ED3F9A" w:rsidP="00ED3F9A">
      <w:pPr>
        <w:spacing w:line="276" w:lineRule="auto"/>
      </w:pPr>
      <w:r w:rsidRPr="00A00D9D">
        <w:t>- Рекреационные зоны;</w:t>
      </w:r>
    </w:p>
    <w:p w:rsidR="00ED3F9A" w:rsidRPr="00A00D9D" w:rsidRDefault="00ED3F9A" w:rsidP="00ED3F9A">
      <w:pPr>
        <w:spacing w:line="276" w:lineRule="auto"/>
      </w:pPr>
      <w:r w:rsidRPr="00A00D9D">
        <w:t>- Зоны инженерной и транспортной инфраструктуры</w:t>
      </w:r>
    </w:p>
    <w:p w:rsidR="00ED3F9A" w:rsidRPr="00A00D9D" w:rsidRDefault="00ED3F9A" w:rsidP="00ED3F9A">
      <w:pPr>
        <w:ind w:firstLine="709"/>
      </w:pPr>
    </w:p>
    <w:p w:rsidR="00ED3F9A" w:rsidRPr="00A00D9D" w:rsidRDefault="00ED3F9A" w:rsidP="00ED3F9A">
      <w:pPr>
        <w:ind w:firstLine="709"/>
      </w:pPr>
      <w:r w:rsidRPr="00A00D9D">
        <w:t>Таблица 3.1- Площади функциональных зон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9"/>
        <w:gridCol w:w="2814"/>
        <w:gridCol w:w="3051"/>
      </w:tblGrid>
      <w:tr w:rsidR="00ED3F9A" w:rsidRPr="00A00D9D" w:rsidTr="0091324E">
        <w:trPr>
          <w:trHeight w:val="99"/>
        </w:trPr>
        <w:tc>
          <w:tcPr>
            <w:tcW w:w="2024"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spacing w:line="360" w:lineRule="auto"/>
              <w:jc w:val="center"/>
              <w:rPr>
                <w:b/>
              </w:rPr>
            </w:pPr>
            <w:r w:rsidRPr="00A00D9D">
              <w:rPr>
                <w:b/>
              </w:rPr>
              <w:t>Показатель</w:t>
            </w:r>
          </w:p>
        </w:tc>
        <w:tc>
          <w:tcPr>
            <w:tcW w:w="1428"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spacing w:line="360" w:lineRule="auto"/>
              <w:jc w:val="center"/>
              <w:rPr>
                <w:b/>
              </w:rPr>
            </w:pPr>
            <w:r w:rsidRPr="00A00D9D">
              <w:rPr>
                <w:b/>
              </w:rPr>
              <w:t>Единица измерения</w:t>
            </w:r>
          </w:p>
        </w:tc>
        <w:tc>
          <w:tcPr>
            <w:tcW w:w="1548"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spacing w:line="360" w:lineRule="auto"/>
              <w:jc w:val="center"/>
              <w:rPr>
                <w:b/>
              </w:rPr>
            </w:pPr>
            <w:r w:rsidRPr="00A00D9D">
              <w:rPr>
                <w:b/>
              </w:rPr>
              <w:t>Количество</w:t>
            </w:r>
          </w:p>
        </w:tc>
      </w:tr>
      <w:tr w:rsidR="00ED3F9A" w:rsidRPr="00A00D9D" w:rsidTr="0091324E">
        <w:trPr>
          <w:trHeight w:val="97"/>
        </w:trPr>
        <w:tc>
          <w:tcPr>
            <w:tcW w:w="2024"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Общая площадь</w:t>
            </w:r>
          </w:p>
        </w:tc>
        <w:tc>
          <w:tcPr>
            <w:tcW w:w="1428"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га</w:t>
            </w:r>
          </w:p>
        </w:tc>
        <w:tc>
          <w:tcPr>
            <w:tcW w:w="1548"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88</w:t>
            </w:r>
          </w:p>
        </w:tc>
      </w:tr>
      <w:tr w:rsidR="00ED3F9A" w:rsidRPr="00A00D9D" w:rsidTr="0091324E">
        <w:trPr>
          <w:trHeight w:val="97"/>
        </w:trPr>
        <w:tc>
          <w:tcPr>
            <w:tcW w:w="2024" w:type="pct"/>
            <w:vMerge w:val="restar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Зона застройки индивидуальными жилыми домами</w:t>
            </w:r>
          </w:p>
        </w:tc>
        <w:tc>
          <w:tcPr>
            <w:tcW w:w="1428"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м</w:t>
            </w:r>
            <w:proofErr w:type="gramStart"/>
            <w:r w:rsidRPr="00A00D9D">
              <w:rPr>
                <w:vertAlign w:val="superscript"/>
              </w:rPr>
              <w:t>2</w:t>
            </w:r>
            <w:proofErr w:type="gramEnd"/>
          </w:p>
        </w:tc>
        <w:tc>
          <w:tcPr>
            <w:tcW w:w="1548"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315 051</w:t>
            </w:r>
          </w:p>
        </w:tc>
      </w:tr>
      <w:tr w:rsidR="00ED3F9A" w:rsidRPr="00A00D9D" w:rsidTr="0091324E">
        <w:trPr>
          <w:trHeight w:val="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tc>
        <w:tc>
          <w:tcPr>
            <w:tcW w:w="1428"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количество участков</w:t>
            </w:r>
          </w:p>
        </w:tc>
        <w:tc>
          <w:tcPr>
            <w:tcW w:w="1548"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260</w:t>
            </w:r>
          </w:p>
        </w:tc>
      </w:tr>
      <w:tr w:rsidR="00ED3F9A" w:rsidRPr="00A00D9D" w:rsidTr="0091324E">
        <w:trPr>
          <w:trHeight w:val="340"/>
        </w:trPr>
        <w:tc>
          <w:tcPr>
            <w:tcW w:w="2024" w:type="pct"/>
            <w:vMerge w:val="restar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Зона общеобразовательных учреждений</w:t>
            </w:r>
          </w:p>
        </w:tc>
        <w:tc>
          <w:tcPr>
            <w:tcW w:w="1428"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м</w:t>
            </w:r>
            <w:proofErr w:type="gramStart"/>
            <w:r w:rsidRPr="00A00D9D">
              <w:rPr>
                <w:vertAlign w:val="superscript"/>
              </w:rPr>
              <w:t>2</w:t>
            </w:r>
            <w:proofErr w:type="gramEnd"/>
          </w:p>
        </w:tc>
        <w:tc>
          <w:tcPr>
            <w:tcW w:w="1548"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39 798</w:t>
            </w:r>
          </w:p>
        </w:tc>
      </w:tr>
      <w:tr w:rsidR="00ED3F9A" w:rsidRPr="00A00D9D" w:rsidTr="0091324E">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tc>
        <w:tc>
          <w:tcPr>
            <w:tcW w:w="1428"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количество участков</w:t>
            </w:r>
          </w:p>
        </w:tc>
        <w:tc>
          <w:tcPr>
            <w:tcW w:w="1548"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2</w:t>
            </w:r>
          </w:p>
        </w:tc>
      </w:tr>
      <w:tr w:rsidR="00ED3F9A" w:rsidRPr="00A00D9D" w:rsidTr="0091324E">
        <w:trPr>
          <w:trHeight w:val="340"/>
        </w:trPr>
        <w:tc>
          <w:tcPr>
            <w:tcW w:w="2024" w:type="pct"/>
            <w:vMerge w:val="restar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 xml:space="preserve">Зона обслуживания (объекты </w:t>
            </w:r>
            <w:r w:rsidRPr="00A00D9D">
              <w:lastRenderedPageBreak/>
              <w:t>торговли, общественного питания, бытового обслуживания)</w:t>
            </w:r>
          </w:p>
        </w:tc>
        <w:tc>
          <w:tcPr>
            <w:tcW w:w="1428"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lastRenderedPageBreak/>
              <w:t>м</w:t>
            </w:r>
            <w:proofErr w:type="gramStart"/>
            <w:r w:rsidRPr="00A00D9D">
              <w:rPr>
                <w:vertAlign w:val="superscript"/>
              </w:rPr>
              <w:t>2</w:t>
            </w:r>
            <w:proofErr w:type="gramEnd"/>
          </w:p>
        </w:tc>
        <w:tc>
          <w:tcPr>
            <w:tcW w:w="1548"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61 280</w:t>
            </w:r>
          </w:p>
        </w:tc>
      </w:tr>
      <w:tr w:rsidR="00ED3F9A" w:rsidRPr="00A00D9D" w:rsidTr="0091324E">
        <w:trPr>
          <w:trHeight w:val="6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tc>
        <w:tc>
          <w:tcPr>
            <w:tcW w:w="1428"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количество участков</w:t>
            </w:r>
          </w:p>
        </w:tc>
        <w:tc>
          <w:tcPr>
            <w:tcW w:w="1548"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2</w:t>
            </w:r>
          </w:p>
        </w:tc>
      </w:tr>
      <w:tr w:rsidR="00ED3F9A" w:rsidRPr="00A00D9D" w:rsidTr="0091324E">
        <w:trPr>
          <w:trHeight w:val="97"/>
        </w:trPr>
        <w:tc>
          <w:tcPr>
            <w:tcW w:w="2024"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lastRenderedPageBreak/>
              <w:t>Дороги,  хоз. проезды, тротуары</w:t>
            </w:r>
          </w:p>
        </w:tc>
        <w:tc>
          <w:tcPr>
            <w:tcW w:w="1428"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м</w:t>
            </w:r>
            <w:proofErr w:type="gramStart"/>
            <w:r w:rsidRPr="00A00D9D">
              <w:rPr>
                <w:vertAlign w:val="superscript"/>
              </w:rPr>
              <w:t>2</w:t>
            </w:r>
            <w:proofErr w:type="gramEnd"/>
          </w:p>
        </w:tc>
        <w:tc>
          <w:tcPr>
            <w:tcW w:w="1548"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131 997</w:t>
            </w:r>
          </w:p>
        </w:tc>
      </w:tr>
      <w:tr w:rsidR="00ED3F9A" w:rsidRPr="00A00D9D" w:rsidTr="0091324E">
        <w:trPr>
          <w:trHeight w:val="97"/>
        </w:trPr>
        <w:tc>
          <w:tcPr>
            <w:tcW w:w="2024"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Парковая зона</w:t>
            </w:r>
          </w:p>
        </w:tc>
        <w:tc>
          <w:tcPr>
            <w:tcW w:w="1428"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м</w:t>
            </w:r>
            <w:proofErr w:type="gramStart"/>
            <w:r w:rsidRPr="00A00D9D">
              <w:rPr>
                <w:vertAlign w:val="superscript"/>
              </w:rPr>
              <w:t>2</w:t>
            </w:r>
            <w:proofErr w:type="gramEnd"/>
          </w:p>
        </w:tc>
        <w:tc>
          <w:tcPr>
            <w:tcW w:w="1548"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134 154</w:t>
            </w:r>
          </w:p>
        </w:tc>
      </w:tr>
      <w:tr w:rsidR="00ED3F9A" w:rsidRPr="00A00D9D" w:rsidTr="0091324E">
        <w:trPr>
          <w:trHeight w:val="97"/>
        </w:trPr>
        <w:tc>
          <w:tcPr>
            <w:tcW w:w="2024"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Зона объектов инженерной инфраструктуры</w:t>
            </w:r>
          </w:p>
        </w:tc>
        <w:tc>
          <w:tcPr>
            <w:tcW w:w="1428"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м</w:t>
            </w:r>
            <w:proofErr w:type="gramStart"/>
            <w:r w:rsidRPr="00A00D9D">
              <w:rPr>
                <w:vertAlign w:val="superscript"/>
              </w:rPr>
              <w:t>2</w:t>
            </w:r>
            <w:proofErr w:type="gramEnd"/>
          </w:p>
        </w:tc>
        <w:tc>
          <w:tcPr>
            <w:tcW w:w="1548"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138 089</w:t>
            </w:r>
          </w:p>
        </w:tc>
      </w:tr>
    </w:tbl>
    <w:p w:rsidR="00ED3F9A" w:rsidRPr="00A00D9D" w:rsidRDefault="00ED3F9A" w:rsidP="00ED3F9A">
      <w:pPr>
        <w:pStyle w:val="3"/>
        <w:spacing w:before="240"/>
        <w:rPr>
          <w:sz w:val="24"/>
          <w:szCs w:val="24"/>
        </w:rPr>
      </w:pPr>
      <w:bookmarkStart w:id="7" w:name="_Toc381032446"/>
      <w:r w:rsidRPr="00A00D9D">
        <w:rPr>
          <w:sz w:val="24"/>
          <w:szCs w:val="24"/>
          <w:lang w:val="ru-RU"/>
        </w:rPr>
        <w:t>3</w:t>
      </w:r>
      <w:r w:rsidRPr="00A00D9D">
        <w:rPr>
          <w:sz w:val="24"/>
          <w:szCs w:val="24"/>
        </w:rPr>
        <w:t>.2. Территории общего пользования и красные линии</w:t>
      </w:r>
      <w:bookmarkEnd w:id="7"/>
    </w:p>
    <w:p w:rsidR="00ED3F9A" w:rsidRPr="00A00D9D" w:rsidRDefault="00ED3F9A" w:rsidP="00ED3F9A">
      <w:pPr>
        <w:shd w:val="clear" w:color="auto" w:fill="FFFFFF"/>
        <w:spacing w:before="240" w:line="276" w:lineRule="auto"/>
        <w:ind w:firstLine="680"/>
      </w:pPr>
      <w:r w:rsidRPr="00A00D9D">
        <w:t>В соответствии Градостроительным Кодексом Российской Федерации, проектом предусмотрено установление:</w:t>
      </w:r>
    </w:p>
    <w:p w:rsidR="00ED3F9A" w:rsidRPr="00A00D9D" w:rsidRDefault="00ED3F9A" w:rsidP="00ED3F9A">
      <w:pPr>
        <w:spacing w:line="276" w:lineRule="auto"/>
        <w:ind w:firstLine="709"/>
        <w:rPr>
          <w:lang w:eastAsia="en-US"/>
        </w:rPr>
      </w:pPr>
      <w:r w:rsidRPr="00A00D9D">
        <w:rPr>
          <w:lang w:eastAsia="en-US"/>
        </w:rPr>
        <w:t>- красные линии проездов;</w:t>
      </w:r>
    </w:p>
    <w:p w:rsidR="00ED3F9A" w:rsidRPr="00A00D9D" w:rsidRDefault="00ED3F9A" w:rsidP="00ED3F9A">
      <w:pPr>
        <w:spacing w:line="276" w:lineRule="auto"/>
        <w:ind w:firstLine="709"/>
      </w:pPr>
      <w:r w:rsidRPr="00A00D9D">
        <w:t xml:space="preserve">- линии регулирования застройки в целях определения места допустимого размещения зданий, сооружений. </w:t>
      </w:r>
    </w:p>
    <w:p w:rsidR="00ED3F9A" w:rsidRPr="00A00D9D" w:rsidRDefault="00ED3F9A" w:rsidP="00ED3F9A">
      <w:pPr>
        <w:spacing w:line="276" w:lineRule="auto"/>
        <w:ind w:firstLine="709"/>
      </w:pPr>
      <w:r w:rsidRPr="00A00D9D">
        <w:t>Красные линии установлены с учетом сформированных земельных участков, «Рекомендаций по проектированию улиц и дорог городов и сельских поселений», а также с учетом рельефа  планируемой территории.</w:t>
      </w:r>
    </w:p>
    <w:p w:rsidR="00ED3F9A" w:rsidRPr="00A00D9D" w:rsidRDefault="00ED3F9A" w:rsidP="00ED3F9A">
      <w:pPr>
        <w:pStyle w:val="af4"/>
        <w:spacing w:line="276" w:lineRule="auto"/>
        <w:rPr>
          <w:sz w:val="24"/>
          <w:szCs w:val="24"/>
          <w:lang w:eastAsia="en-US"/>
        </w:rPr>
      </w:pPr>
      <w:r w:rsidRPr="00A00D9D">
        <w:rPr>
          <w:sz w:val="24"/>
          <w:szCs w:val="24"/>
          <w:lang w:eastAsia="en-US"/>
        </w:rPr>
        <w:t xml:space="preserve">Красные линии совпадают с границами проектируемых жилых кварталов. Координаты расположения красных линий приведены в ведомости вычисления координат </w:t>
      </w:r>
      <w:r w:rsidRPr="00A00D9D">
        <w:rPr>
          <w:sz w:val="24"/>
          <w:szCs w:val="24"/>
        </w:rPr>
        <w:t>поворотных точек красных линий</w:t>
      </w:r>
      <w:r w:rsidRPr="00A00D9D">
        <w:rPr>
          <w:sz w:val="24"/>
          <w:szCs w:val="24"/>
          <w:lang w:eastAsia="en-US"/>
        </w:rPr>
        <w:t>.</w:t>
      </w:r>
    </w:p>
    <w:p w:rsidR="00ED3F9A" w:rsidRPr="00A00D9D" w:rsidRDefault="00ED3F9A" w:rsidP="00ED3F9A">
      <w:pPr>
        <w:spacing w:line="276" w:lineRule="auto"/>
        <w:ind w:firstLine="709"/>
        <w:rPr>
          <w:lang w:eastAsia="en-US"/>
        </w:rPr>
      </w:pPr>
      <w:r w:rsidRPr="00A00D9D">
        <w:rPr>
          <w:lang w:eastAsia="en-US"/>
        </w:rPr>
        <w:t>Линия отступа располагается на расстоянии 3 м от красной линии.</w:t>
      </w:r>
    </w:p>
    <w:p w:rsidR="00ED3F9A" w:rsidRPr="00A00D9D" w:rsidRDefault="00ED3F9A" w:rsidP="00ED3F9A">
      <w:pPr>
        <w:spacing w:line="276" w:lineRule="auto"/>
        <w:ind w:firstLine="709"/>
      </w:pPr>
      <w:r w:rsidRPr="00A00D9D">
        <w:t>Территория общего пользования отделяется от кварталов, подлежащих застройке, красными линиями.</w:t>
      </w:r>
    </w:p>
    <w:p w:rsidR="00ED3F9A" w:rsidRPr="00A00D9D" w:rsidRDefault="00ED3F9A" w:rsidP="00ED3F9A">
      <w:pPr>
        <w:rPr>
          <w:rFonts w:ascii="Arial" w:hAnsi="Arial"/>
        </w:rPr>
      </w:pPr>
    </w:p>
    <w:p w:rsidR="00ED3F9A" w:rsidRPr="00A00D9D" w:rsidRDefault="00ED3F9A" w:rsidP="00ED3F9A">
      <w:pPr>
        <w:pStyle w:val="3"/>
        <w:rPr>
          <w:sz w:val="24"/>
          <w:szCs w:val="24"/>
          <w:lang w:val="ru-RU"/>
        </w:rPr>
      </w:pPr>
      <w:bookmarkStart w:id="8" w:name="_Toc381032447"/>
      <w:r w:rsidRPr="00A00D9D">
        <w:rPr>
          <w:sz w:val="24"/>
          <w:szCs w:val="24"/>
          <w:lang w:val="ru-RU"/>
        </w:rPr>
        <w:t>3</w:t>
      </w:r>
      <w:r w:rsidRPr="00A00D9D">
        <w:rPr>
          <w:sz w:val="24"/>
          <w:szCs w:val="24"/>
        </w:rPr>
        <w:t>.</w:t>
      </w:r>
      <w:r w:rsidRPr="00A00D9D">
        <w:rPr>
          <w:sz w:val="24"/>
          <w:szCs w:val="24"/>
          <w:lang w:val="ru-RU"/>
        </w:rPr>
        <w:t>3</w:t>
      </w:r>
      <w:r w:rsidRPr="00A00D9D">
        <w:rPr>
          <w:sz w:val="24"/>
          <w:szCs w:val="24"/>
        </w:rPr>
        <w:t>. Жилая застройка и население</w:t>
      </w:r>
      <w:bookmarkEnd w:id="8"/>
    </w:p>
    <w:p w:rsidR="00ED3F9A" w:rsidRPr="00A00D9D" w:rsidRDefault="00ED3F9A" w:rsidP="00ED3F9A"/>
    <w:p w:rsidR="00ED3F9A" w:rsidRPr="00A00D9D" w:rsidRDefault="00ED3F9A" w:rsidP="00ED3F9A">
      <w:pPr>
        <w:tabs>
          <w:tab w:val="center" w:pos="5074"/>
          <w:tab w:val="right" w:pos="10065"/>
        </w:tabs>
        <w:ind w:firstLine="709"/>
      </w:pPr>
      <w:r w:rsidRPr="00A00D9D">
        <w:t>На проектируемой территории запланировано строительство индивидуальных жилых домов с приусадебными участками.</w:t>
      </w:r>
    </w:p>
    <w:p w:rsidR="00ED3F9A" w:rsidRPr="00A00D9D" w:rsidRDefault="00ED3F9A" w:rsidP="00ED3F9A">
      <w:pPr>
        <w:tabs>
          <w:tab w:val="center" w:pos="5074"/>
          <w:tab w:val="right" w:pos="10065"/>
        </w:tabs>
        <w:ind w:firstLine="709"/>
      </w:pPr>
      <w:r w:rsidRPr="00A00D9D">
        <w:t>Запроектировано 260 земельных участков.</w:t>
      </w:r>
    </w:p>
    <w:p w:rsidR="00ED3F9A" w:rsidRPr="00A00D9D" w:rsidRDefault="00ED3F9A" w:rsidP="00ED3F9A">
      <w:pPr>
        <w:spacing w:line="276" w:lineRule="auto"/>
      </w:pPr>
    </w:p>
    <w:p w:rsidR="00ED3F9A" w:rsidRPr="00A00D9D" w:rsidRDefault="00ED3F9A" w:rsidP="00ED3F9A">
      <w:pPr>
        <w:spacing w:line="276" w:lineRule="auto"/>
      </w:pPr>
      <w:r w:rsidRPr="00A00D9D">
        <w:t>Таблица №3.2 - Ведомость участков отводимых для индивидуальных жилых домов</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985"/>
        <w:gridCol w:w="1130"/>
        <w:gridCol w:w="1410"/>
        <w:gridCol w:w="1225"/>
        <w:gridCol w:w="1192"/>
        <w:gridCol w:w="1309"/>
        <w:gridCol w:w="1366"/>
      </w:tblGrid>
      <w:tr w:rsidR="00ED3F9A" w:rsidRPr="00A00D9D" w:rsidTr="0091324E">
        <w:trPr>
          <w:trHeight w:val="959"/>
        </w:trPr>
        <w:tc>
          <w:tcPr>
            <w:tcW w:w="25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42" w:right="-130"/>
              <w:jc w:val="center"/>
              <w:rPr>
                <w:b/>
              </w:rPr>
            </w:pPr>
            <w:r w:rsidRPr="00A00D9D">
              <w:rPr>
                <w:b/>
              </w:rPr>
              <w:t>№</w:t>
            </w:r>
          </w:p>
          <w:p w:rsidR="00ED3F9A" w:rsidRPr="00A00D9D" w:rsidRDefault="00ED3F9A" w:rsidP="0091324E">
            <w:pPr>
              <w:ind w:left="-142" w:right="-130"/>
              <w:jc w:val="center"/>
              <w:rPr>
                <w:b/>
              </w:rPr>
            </w:pPr>
            <w:r w:rsidRPr="00A00D9D">
              <w:rPr>
                <w:b/>
              </w:rPr>
              <w:t>квартала</w:t>
            </w:r>
          </w:p>
        </w:tc>
        <w:tc>
          <w:tcPr>
            <w:tcW w:w="560"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86" w:right="-109"/>
              <w:jc w:val="center"/>
              <w:rPr>
                <w:b/>
              </w:rPr>
            </w:pPr>
            <w:r w:rsidRPr="00A00D9D">
              <w:rPr>
                <w:b/>
              </w:rPr>
              <w:t>Общая площадь (</w:t>
            </w:r>
            <w:proofErr w:type="spellStart"/>
            <w:r w:rsidRPr="00A00D9D">
              <w:rPr>
                <w:b/>
              </w:rPr>
              <w:t>кв</w:t>
            </w:r>
            <w:proofErr w:type="gramStart"/>
            <w:r w:rsidRPr="00A00D9D">
              <w:rPr>
                <w:b/>
              </w:rPr>
              <w:t>.м</w:t>
            </w:r>
            <w:proofErr w:type="spellEnd"/>
            <w:proofErr w:type="gramEnd"/>
            <w:r w:rsidRPr="00A00D9D">
              <w:rPr>
                <w:b/>
              </w:rPr>
              <w:t>)</w:t>
            </w:r>
          </w:p>
        </w:tc>
        <w:tc>
          <w:tcPr>
            <w:tcW w:w="34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tabs>
                <w:tab w:val="left" w:pos="601"/>
              </w:tabs>
              <w:ind w:left="-122" w:right="-108"/>
              <w:jc w:val="center"/>
              <w:rPr>
                <w:b/>
              </w:rPr>
            </w:pPr>
            <w:r w:rsidRPr="00A00D9D">
              <w:rPr>
                <w:b/>
              </w:rPr>
              <w:t>Население</w:t>
            </w:r>
          </w:p>
        </w:tc>
        <w:tc>
          <w:tcPr>
            <w:tcW w:w="697"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rPr>
                <w:b/>
              </w:rPr>
            </w:pPr>
            <w:r w:rsidRPr="00A00D9D">
              <w:rPr>
                <w:b/>
              </w:rPr>
              <w:t>Тип 1</w:t>
            </w:r>
          </w:p>
          <w:p w:rsidR="00ED3F9A" w:rsidRPr="00A00D9D" w:rsidRDefault="00ED3F9A" w:rsidP="0091324E">
            <w:pPr>
              <w:jc w:val="center"/>
              <w:rPr>
                <w:b/>
              </w:rPr>
            </w:pPr>
            <w:r w:rsidRPr="00A00D9D">
              <w:rPr>
                <w:b/>
              </w:rPr>
              <w:t>Кол. Домов/</w:t>
            </w:r>
            <w:proofErr w:type="gramStart"/>
            <w:r w:rsidRPr="00A00D9D">
              <w:rPr>
                <w:b/>
                <w:lang w:val="en-US"/>
              </w:rPr>
              <w:t>S</w:t>
            </w:r>
            <w:proofErr w:type="gramEnd"/>
            <w:r w:rsidRPr="00A00D9D">
              <w:rPr>
                <w:b/>
                <w:vertAlign w:val="subscript"/>
              </w:rPr>
              <w:t>общ</w:t>
            </w:r>
          </w:p>
        </w:tc>
        <w:tc>
          <w:tcPr>
            <w:tcW w:w="76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32" w:right="-109"/>
              <w:jc w:val="center"/>
              <w:rPr>
                <w:b/>
              </w:rPr>
            </w:pPr>
            <w:r w:rsidRPr="00A00D9D">
              <w:rPr>
                <w:b/>
              </w:rPr>
              <w:t>Тип 2</w:t>
            </w:r>
          </w:p>
          <w:p w:rsidR="00ED3F9A" w:rsidRPr="00A00D9D" w:rsidRDefault="00ED3F9A" w:rsidP="0091324E">
            <w:pPr>
              <w:ind w:left="-32" w:right="-109"/>
              <w:jc w:val="center"/>
              <w:rPr>
                <w:b/>
              </w:rPr>
            </w:pPr>
            <w:r w:rsidRPr="00A00D9D">
              <w:rPr>
                <w:b/>
              </w:rPr>
              <w:t>Кол</w:t>
            </w:r>
            <w:proofErr w:type="gramStart"/>
            <w:r w:rsidRPr="00A00D9D">
              <w:rPr>
                <w:b/>
              </w:rPr>
              <w:t>.</w:t>
            </w:r>
            <w:proofErr w:type="gramEnd"/>
            <w:r w:rsidRPr="00A00D9D">
              <w:rPr>
                <w:b/>
              </w:rPr>
              <w:t xml:space="preserve"> </w:t>
            </w:r>
            <w:proofErr w:type="gramStart"/>
            <w:r w:rsidRPr="00A00D9D">
              <w:rPr>
                <w:b/>
              </w:rPr>
              <w:t>д</w:t>
            </w:r>
            <w:proofErr w:type="gramEnd"/>
            <w:r w:rsidRPr="00A00D9D">
              <w:rPr>
                <w:b/>
              </w:rPr>
              <w:t>омов/</w:t>
            </w:r>
            <w:r w:rsidRPr="00A00D9D">
              <w:rPr>
                <w:b/>
                <w:lang w:val="en-US"/>
              </w:rPr>
              <w:t>S</w:t>
            </w:r>
            <w:r w:rsidRPr="00A00D9D">
              <w:rPr>
                <w:b/>
                <w:vertAlign w:val="subscript"/>
              </w:rPr>
              <w:t>общ</w:t>
            </w:r>
          </w:p>
        </w:tc>
        <w:tc>
          <w:tcPr>
            <w:tcW w:w="76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07" w:right="-67"/>
              <w:jc w:val="center"/>
              <w:rPr>
                <w:b/>
              </w:rPr>
            </w:pPr>
            <w:r w:rsidRPr="00A00D9D">
              <w:rPr>
                <w:b/>
              </w:rPr>
              <w:t>Тип 3</w:t>
            </w:r>
          </w:p>
          <w:p w:rsidR="00ED3F9A" w:rsidRPr="00A00D9D" w:rsidRDefault="00ED3F9A" w:rsidP="0091324E">
            <w:pPr>
              <w:ind w:left="-107" w:right="-67"/>
              <w:jc w:val="center"/>
              <w:rPr>
                <w:b/>
              </w:rPr>
            </w:pPr>
            <w:r w:rsidRPr="00A00D9D">
              <w:rPr>
                <w:b/>
              </w:rPr>
              <w:t>Кол</w:t>
            </w:r>
            <w:proofErr w:type="gramStart"/>
            <w:r w:rsidRPr="00A00D9D">
              <w:rPr>
                <w:b/>
              </w:rPr>
              <w:t>.</w:t>
            </w:r>
            <w:proofErr w:type="gramEnd"/>
            <w:r w:rsidRPr="00A00D9D">
              <w:rPr>
                <w:b/>
              </w:rPr>
              <w:t xml:space="preserve"> </w:t>
            </w:r>
            <w:proofErr w:type="gramStart"/>
            <w:r w:rsidRPr="00A00D9D">
              <w:rPr>
                <w:b/>
              </w:rPr>
              <w:t>д</w:t>
            </w:r>
            <w:proofErr w:type="gramEnd"/>
            <w:r w:rsidRPr="00A00D9D">
              <w:rPr>
                <w:b/>
              </w:rPr>
              <w:t>омов/</w:t>
            </w:r>
            <w:r w:rsidRPr="00A00D9D">
              <w:rPr>
                <w:b/>
                <w:lang w:val="en-US"/>
              </w:rPr>
              <w:t>S</w:t>
            </w:r>
            <w:r w:rsidRPr="00A00D9D">
              <w:rPr>
                <w:b/>
                <w:vertAlign w:val="subscript"/>
              </w:rPr>
              <w:t>общ</w:t>
            </w:r>
          </w:p>
        </w:tc>
        <w:tc>
          <w:tcPr>
            <w:tcW w:w="767"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right="-57"/>
              <w:jc w:val="center"/>
              <w:rPr>
                <w:b/>
              </w:rPr>
            </w:pPr>
            <w:r w:rsidRPr="00A00D9D">
              <w:rPr>
                <w:b/>
              </w:rPr>
              <w:t>Тип 4</w:t>
            </w:r>
          </w:p>
          <w:p w:rsidR="00ED3F9A" w:rsidRPr="00A00D9D" w:rsidRDefault="00ED3F9A" w:rsidP="0091324E">
            <w:pPr>
              <w:ind w:right="-57"/>
              <w:jc w:val="center"/>
              <w:rPr>
                <w:b/>
              </w:rPr>
            </w:pPr>
            <w:r w:rsidRPr="00A00D9D">
              <w:rPr>
                <w:b/>
              </w:rPr>
              <w:t>Кол</w:t>
            </w:r>
            <w:proofErr w:type="gramStart"/>
            <w:r w:rsidRPr="00A00D9D">
              <w:rPr>
                <w:b/>
              </w:rPr>
              <w:t>.</w:t>
            </w:r>
            <w:proofErr w:type="gramEnd"/>
            <w:r w:rsidRPr="00A00D9D">
              <w:rPr>
                <w:b/>
              </w:rPr>
              <w:t xml:space="preserve"> </w:t>
            </w:r>
            <w:proofErr w:type="gramStart"/>
            <w:r w:rsidRPr="00A00D9D">
              <w:rPr>
                <w:b/>
              </w:rPr>
              <w:t>д</w:t>
            </w:r>
            <w:proofErr w:type="gramEnd"/>
            <w:r w:rsidRPr="00A00D9D">
              <w:rPr>
                <w:b/>
              </w:rPr>
              <w:t>омов/</w:t>
            </w:r>
            <w:r w:rsidRPr="00A00D9D">
              <w:rPr>
                <w:b/>
                <w:lang w:val="en-US"/>
              </w:rPr>
              <w:t>S</w:t>
            </w:r>
            <w:r w:rsidRPr="00A00D9D">
              <w:rPr>
                <w:b/>
                <w:vertAlign w:val="subscript"/>
              </w:rPr>
              <w:t>общ</w:t>
            </w:r>
          </w:p>
        </w:tc>
        <w:tc>
          <w:tcPr>
            <w:tcW w:w="83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rPr>
                <w:b/>
              </w:rPr>
            </w:pPr>
            <w:r w:rsidRPr="00A00D9D">
              <w:rPr>
                <w:b/>
              </w:rPr>
              <w:t>Тип 5</w:t>
            </w:r>
          </w:p>
          <w:p w:rsidR="00ED3F9A" w:rsidRPr="00A00D9D" w:rsidRDefault="00ED3F9A" w:rsidP="0091324E">
            <w:pPr>
              <w:jc w:val="center"/>
              <w:rPr>
                <w:b/>
              </w:rPr>
            </w:pPr>
            <w:r w:rsidRPr="00A00D9D">
              <w:rPr>
                <w:b/>
              </w:rPr>
              <w:t>Кол</w:t>
            </w:r>
            <w:proofErr w:type="gramStart"/>
            <w:r w:rsidRPr="00A00D9D">
              <w:rPr>
                <w:b/>
              </w:rPr>
              <w:t>.</w:t>
            </w:r>
            <w:proofErr w:type="gramEnd"/>
            <w:r w:rsidRPr="00A00D9D">
              <w:rPr>
                <w:b/>
              </w:rPr>
              <w:t xml:space="preserve"> </w:t>
            </w:r>
            <w:proofErr w:type="gramStart"/>
            <w:r w:rsidRPr="00A00D9D">
              <w:rPr>
                <w:b/>
              </w:rPr>
              <w:t>д</w:t>
            </w:r>
            <w:proofErr w:type="gramEnd"/>
            <w:r w:rsidRPr="00A00D9D">
              <w:rPr>
                <w:b/>
              </w:rPr>
              <w:t>омов/</w:t>
            </w:r>
            <w:r w:rsidRPr="00A00D9D">
              <w:rPr>
                <w:b/>
                <w:lang w:val="en-US"/>
              </w:rPr>
              <w:t>S</w:t>
            </w:r>
            <w:r w:rsidRPr="00A00D9D">
              <w:rPr>
                <w:b/>
                <w:vertAlign w:val="subscript"/>
              </w:rPr>
              <w:t>общ</w:t>
            </w:r>
          </w:p>
        </w:tc>
      </w:tr>
      <w:tr w:rsidR="00ED3F9A" w:rsidRPr="00A00D9D" w:rsidTr="0091324E">
        <w:trPr>
          <w:trHeight w:val="367"/>
        </w:trPr>
        <w:tc>
          <w:tcPr>
            <w:tcW w:w="259"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42" w:right="-130"/>
              <w:jc w:val="center"/>
            </w:pPr>
            <w:r w:rsidRPr="00A00D9D">
              <w:t>1</w:t>
            </w:r>
          </w:p>
        </w:tc>
        <w:tc>
          <w:tcPr>
            <w:tcW w:w="560"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86" w:right="-109"/>
              <w:jc w:val="center"/>
            </w:pPr>
            <w:r w:rsidRPr="00A00D9D">
              <w:t>21 974</w:t>
            </w:r>
          </w:p>
        </w:tc>
        <w:tc>
          <w:tcPr>
            <w:tcW w:w="349"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tabs>
                <w:tab w:val="left" w:pos="602"/>
              </w:tabs>
              <w:ind w:left="-107" w:right="-107"/>
              <w:jc w:val="center"/>
            </w:pPr>
            <w:r w:rsidRPr="00A00D9D">
              <w:t>71</w:t>
            </w:r>
          </w:p>
        </w:tc>
        <w:tc>
          <w:tcPr>
            <w:tcW w:w="697"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4/4 176</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32" w:right="-109"/>
              <w:jc w:val="center"/>
            </w:pPr>
            <w:r w:rsidRPr="00A00D9D">
              <w:t>-</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7" w:right="-67"/>
              <w:jc w:val="center"/>
            </w:pPr>
            <w:r w:rsidRPr="00A00D9D">
              <w:t>-</w:t>
            </w:r>
          </w:p>
        </w:tc>
        <w:tc>
          <w:tcPr>
            <w:tcW w:w="767"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49" w:right="-57"/>
              <w:jc w:val="center"/>
            </w:pPr>
            <w:r w:rsidRPr="00A00D9D">
              <w:t>11/14 960</w:t>
            </w:r>
          </w:p>
        </w:tc>
        <w:tc>
          <w:tcPr>
            <w:tcW w:w="83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2/2 838</w:t>
            </w:r>
          </w:p>
        </w:tc>
      </w:tr>
      <w:tr w:rsidR="00ED3F9A" w:rsidRPr="00A00D9D" w:rsidTr="0091324E">
        <w:trPr>
          <w:trHeight w:val="367"/>
        </w:trPr>
        <w:tc>
          <w:tcPr>
            <w:tcW w:w="259"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42" w:right="-130"/>
              <w:jc w:val="center"/>
            </w:pPr>
            <w:r w:rsidRPr="00A00D9D">
              <w:t>2</w:t>
            </w:r>
          </w:p>
        </w:tc>
        <w:tc>
          <w:tcPr>
            <w:tcW w:w="560"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86" w:right="-109"/>
              <w:jc w:val="center"/>
            </w:pPr>
            <w:r w:rsidRPr="00A00D9D">
              <w:t>16 194</w:t>
            </w:r>
          </w:p>
        </w:tc>
        <w:tc>
          <w:tcPr>
            <w:tcW w:w="349"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tabs>
                <w:tab w:val="left" w:pos="602"/>
              </w:tabs>
              <w:ind w:left="-107" w:right="-107"/>
              <w:jc w:val="center"/>
            </w:pPr>
            <w:r w:rsidRPr="00A00D9D">
              <w:t>63</w:t>
            </w:r>
          </w:p>
        </w:tc>
        <w:tc>
          <w:tcPr>
            <w:tcW w:w="697"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9" w:right="-42"/>
              <w:jc w:val="center"/>
            </w:pPr>
            <w:r w:rsidRPr="00A00D9D">
              <w:t>10/10 656</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74" w:right="-109"/>
              <w:jc w:val="center"/>
            </w:pPr>
            <w:r w:rsidRPr="00A00D9D">
              <w:t>5/5 538</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7" w:right="-67"/>
              <w:jc w:val="center"/>
            </w:pPr>
            <w:r w:rsidRPr="00A00D9D">
              <w:t>-</w:t>
            </w:r>
          </w:p>
        </w:tc>
        <w:tc>
          <w:tcPr>
            <w:tcW w:w="767"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49" w:right="-57"/>
              <w:jc w:val="center"/>
            </w:pPr>
            <w:r w:rsidRPr="00A00D9D">
              <w:t>-</w:t>
            </w:r>
          </w:p>
        </w:tc>
        <w:tc>
          <w:tcPr>
            <w:tcW w:w="83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w:t>
            </w:r>
          </w:p>
        </w:tc>
      </w:tr>
      <w:tr w:rsidR="00ED3F9A" w:rsidRPr="00A00D9D" w:rsidTr="0091324E">
        <w:trPr>
          <w:trHeight w:val="367"/>
        </w:trPr>
        <w:tc>
          <w:tcPr>
            <w:tcW w:w="259"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3</w:t>
            </w:r>
          </w:p>
        </w:tc>
        <w:tc>
          <w:tcPr>
            <w:tcW w:w="560"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86" w:right="-109"/>
              <w:jc w:val="center"/>
            </w:pPr>
            <w:r w:rsidRPr="00A00D9D">
              <w:t>27 184</w:t>
            </w:r>
          </w:p>
        </w:tc>
        <w:tc>
          <w:tcPr>
            <w:tcW w:w="349"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tabs>
                <w:tab w:val="left" w:pos="602"/>
              </w:tabs>
              <w:ind w:left="-107" w:right="-107"/>
              <w:jc w:val="center"/>
            </w:pPr>
            <w:r w:rsidRPr="00A00D9D">
              <w:t>84</w:t>
            </w:r>
          </w:p>
        </w:tc>
        <w:tc>
          <w:tcPr>
            <w:tcW w:w="697"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9" w:right="-42"/>
              <w:jc w:val="center"/>
            </w:pPr>
            <w:r w:rsidRPr="00A00D9D">
              <w:t>-</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74" w:right="-109"/>
              <w:jc w:val="center"/>
            </w:pPr>
            <w:r w:rsidRPr="00A00D9D">
              <w:t>-</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7" w:right="-67"/>
              <w:jc w:val="center"/>
            </w:pPr>
            <w:r w:rsidRPr="00A00D9D">
              <w:t>12/15 532</w:t>
            </w:r>
          </w:p>
        </w:tc>
        <w:tc>
          <w:tcPr>
            <w:tcW w:w="767"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49" w:right="-57"/>
              <w:jc w:val="center"/>
            </w:pPr>
            <w:r w:rsidRPr="00A00D9D">
              <w:t>-</w:t>
            </w:r>
          </w:p>
        </w:tc>
        <w:tc>
          <w:tcPr>
            <w:tcW w:w="83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8/11 653</w:t>
            </w:r>
          </w:p>
        </w:tc>
      </w:tr>
      <w:tr w:rsidR="00ED3F9A" w:rsidRPr="00A00D9D" w:rsidTr="0091324E">
        <w:trPr>
          <w:trHeight w:val="367"/>
        </w:trPr>
        <w:tc>
          <w:tcPr>
            <w:tcW w:w="259"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jc w:val="center"/>
            </w:pPr>
            <w:r w:rsidRPr="00A00D9D">
              <w:t>4</w:t>
            </w:r>
          </w:p>
        </w:tc>
        <w:tc>
          <w:tcPr>
            <w:tcW w:w="560"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86" w:right="-109"/>
              <w:jc w:val="center"/>
            </w:pPr>
            <w:r w:rsidRPr="00A00D9D">
              <w:t>24 379</w:t>
            </w:r>
          </w:p>
        </w:tc>
        <w:tc>
          <w:tcPr>
            <w:tcW w:w="349"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tabs>
                <w:tab w:val="left" w:pos="602"/>
              </w:tabs>
              <w:ind w:left="-107" w:right="-107"/>
              <w:jc w:val="center"/>
            </w:pPr>
            <w:r w:rsidRPr="00A00D9D">
              <w:t>84</w:t>
            </w:r>
          </w:p>
        </w:tc>
        <w:tc>
          <w:tcPr>
            <w:tcW w:w="697"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9" w:right="-42"/>
              <w:jc w:val="center"/>
            </w:pPr>
            <w:r w:rsidRPr="00A00D9D">
              <w:t>-</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74" w:right="-109"/>
              <w:jc w:val="center"/>
            </w:pPr>
            <w:r w:rsidRPr="00A00D9D">
              <w:t>12/12 851</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7" w:right="-67"/>
              <w:jc w:val="center"/>
            </w:pPr>
            <w:r w:rsidRPr="00A00D9D">
              <w:t>-</w:t>
            </w:r>
          </w:p>
        </w:tc>
        <w:tc>
          <w:tcPr>
            <w:tcW w:w="767"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49" w:right="-57"/>
              <w:jc w:val="center"/>
            </w:pPr>
            <w:r w:rsidRPr="00A00D9D">
              <w:t>8/10 528</w:t>
            </w:r>
          </w:p>
        </w:tc>
        <w:tc>
          <w:tcPr>
            <w:tcW w:w="83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w:t>
            </w:r>
          </w:p>
        </w:tc>
      </w:tr>
      <w:tr w:rsidR="00ED3F9A" w:rsidRPr="00A00D9D" w:rsidTr="0091324E">
        <w:trPr>
          <w:trHeight w:val="367"/>
        </w:trPr>
        <w:tc>
          <w:tcPr>
            <w:tcW w:w="25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5</w:t>
            </w:r>
          </w:p>
        </w:tc>
        <w:tc>
          <w:tcPr>
            <w:tcW w:w="560"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86" w:right="-109"/>
              <w:jc w:val="center"/>
            </w:pPr>
            <w:r w:rsidRPr="00A00D9D">
              <w:t>24 379</w:t>
            </w:r>
          </w:p>
        </w:tc>
        <w:tc>
          <w:tcPr>
            <w:tcW w:w="34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tabs>
                <w:tab w:val="left" w:pos="602"/>
              </w:tabs>
              <w:ind w:left="-107" w:right="-107"/>
              <w:jc w:val="center"/>
            </w:pPr>
            <w:r w:rsidRPr="00A00D9D">
              <w:t>84</w:t>
            </w:r>
          </w:p>
        </w:tc>
        <w:tc>
          <w:tcPr>
            <w:tcW w:w="697"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09" w:right="-42"/>
              <w:jc w:val="center"/>
            </w:pPr>
            <w:r w:rsidRPr="00A00D9D">
              <w:t>-</w:t>
            </w:r>
          </w:p>
        </w:tc>
        <w:tc>
          <w:tcPr>
            <w:tcW w:w="76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74" w:right="-109"/>
              <w:jc w:val="center"/>
            </w:pPr>
            <w:r w:rsidRPr="00A00D9D">
              <w:t>12/12 851</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7" w:right="-67"/>
              <w:jc w:val="center"/>
            </w:pPr>
            <w:r w:rsidRPr="00A00D9D">
              <w:t>-</w:t>
            </w:r>
          </w:p>
        </w:tc>
        <w:tc>
          <w:tcPr>
            <w:tcW w:w="767"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49" w:right="-57"/>
              <w:jc w:val="center"/>
            </w:pPr>
            <w:r w:rsidRPr="00A00D9D">
              <w:t>8/10 528</w:t>
            </w:r>
          </w:p>
        </w:tc>
        <w:tc>
          <w:tcPr>
            <w:tcW w:w="83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w:t>
            </w:r>
          </w:p>
        </w:tc>
      </w:tr>
      <w:tr w:rsidR="00ED3F9A" w:rsidRPr="00A00D9D" w:rsidTr="0091324E">
        <w:trPr>
          <w:trHeight w:val="367"/>
        </w:trPr>
        <w:tc>
          <w:tcPr>
            <w:tcW w:w="25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6</w:t>
            </w:r>
          </w:p>
        </w:tc>
        <w:tc>
          <w:tcPr>
            <w:tcW w:w="560"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86" w:right="-109"/>
              <w:jc w:val="center"/>
            </w:pPr>
            <w:r w:rsidRPr="00A00D9D">
              <w:t>24 379</w:t>
            </w:r>
          </w:p>
        </w:tc>
        <w:tc>
          <w:tcPr>
            <w:tcW w:w="34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tabs>
                <w:tab w:val="left" w:pos="602"/>
              </w:tabs>
              <w:ind w:left="-107" w:right="-107"/>
              <w:jc w:val="center"/>
            </w:pPr>
            <w:r w:rsidRPr="00A00D9D">
              <w:t>84</w:t>
            </w:r>
          </w:p>
        </w:tc>
        <w:tc>
          <w:tcPr>
            <w:tcW w:w="697"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09" w:right="-42"/>
              <w:jc w:val="center"/>
            </w:pPr>
            <w:r w:rsidRPr="00A00D9D">
              <w:t>-</w:t>
            </w:r>
          </w:p>
        </w:tc>
        <w:tc>
          <w:tcPr>
            <w:tcW w:w="76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74" w:right="-109"/>
              <w:jc w:val="center"/>
            </w:pPr>
            <w:r w:rsidRPr="00A00D9D">
              <w:t>12/12 851</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7" w:right="-67"/>
              <w:jc w:val="center"/>
            </w:pPr>
            <w:r w:rsidRPr="00A00D9D">
              <w:t>-</w:t>
            </w:r>
          </w:p>
        </w:tc>
        <w:tc>
          <w:tcPr>
            <w:tcW w:w="767"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49" w:right="-57"/>
              <w:jc w:val="center"/>
            </w:pPr>
            <w:r w:rsidRPr="00A00D9D">
              <w:t>8/10 528</w:t>
            </w:r>
          </w:p>
        </w:tc>
        <w:tc>
          <w:tcPr>
            <w:tcW w:w="83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w:t>
            </w:r>
          </w:p>
        </w:tc>
      </w:tr>
      <w:tr w:rsidR="00ED3F9A" w:rsidRPr="00A00D9D" w:rsidTr="0091324E">
        <w:trPr>
          <w:trHeight w:val="367"/>
        </w:trPr>
        <w:tc>
          <w:tcPr>
            <w:tcW w:w="25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7</w:t>
            </w:r>
          </w:p>
        </w:tc>
        <w:tc>
          <w:tcPr>
            <w:tcW w:w="560"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86" w:right="-109"/>
              <w:jc w:val="center"/>
            </w:pPr>
            <w:r w:rsidRPr="00A00D9D">
              <w:t>24 379</w:t>
            </w:r>
          </w:p>
        </w:tc>
        <w:tc>
          <w:tcPr>
            <w:tcW w:w="34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tabs>
                <w:tab w:val="left" w:pos="602"/>
              </w:tabs>
              <w:ind w:left="-107" w:right="-107"/>
              <w:jc w:val="center"/>
            </w:pPr>
            <w:r w:rsidRPr="00A00D9D">
              <w:t>84</w:t>
            </w:r>
          </w:p>
        </w:tc>
        <w:tc>
          <w:tcPr>
            <w:tcW w:w="697"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09" w:right="-42"/>
              <w:jc w:val="center"/>
            </w:pPr>
            <w:r w:rsidRPr="00A00D9D">
              <w:t>-</w:t>
            </w:r>
          </w:p>
        </w:tc>
        <w:tc>
          <w:tcPr>
            <w:tcW w:w="76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74" w:right="-109"/>
              <w:jc w:val="center"/>
            </w:pPr>
            <w:r w:rsidRPr="00A00D9D">
              <w:t>12/12 851</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7" w:right="-67"/>
              <w:jc w:val="center"/>
            </w:pPr>
            <w:r w:rsidRPr="00A00D9D">
              <w:t>-</w:t>
            </w:r>
          </w:p>
        </w:tc>
        <w:tc>
          <w:tcPr>
            <w:tcW w:w="767"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tabs>
                <w:tab w:val="center" w:pos="574"/>
              </w:tabs>
              <w:ind w:left="-149" w:right="-57"/>
              <w:jc w:val="center"/>
            </w:pPr>
            <w:r w:rsidRPr="00A00D9D">
              <w:t>8/10 528</w:t>
            </w:r>
          </w:p>
        </w:tc>
        <w:tc>
          <w:tcPr>
            <w:tcW w:w="83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tabs>
                <w:tab w:val="center" w:pos="574"/>
              </w:tabs>
              <w:jc w:val="center"/>
            </w:pPr>
            <w:r w:rsidRPr="00A00D9D">
              <w:t>-</w:t>
            </w:r>
          </w:p>
        </w:tc>
      </w:tr>
      <w:tr w:rsidR="00ED3F9A" w:rsidRPr="00A00D9D" w:rsidTr="0091324E">
        <w:trPr>
          <w:trHeight w:val="367"/>
        </w:trPr>
        <w:tc>
          <w:tcPr>
            <w:tcW w:w="25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8</w:t>
            </w:r>
          </w:p>
        </w:tc>
        <w:tc>
          <w:tcPr>
            <w:tcW w:w="560"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86" w:right="-109"/>
              <w:jc w:val="center"/>
            </w:pPr>
            <w:r w:rsidRPr="00A00D9D">
              <w:t>24 379</w:t>
            </w:r>
          </w:p>
        </w:tc>
        <w:tc>
          <w:tcPr>
            <w:tcW w:w="34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tabs>
                <w:tab w:val="left" w:pos="602"/>
              </w:tabs>
              <w:ind w:left="-107" w:right="-107"/>
              <w:jc w:val="center"/>
            </w:pPr>
            <w:r w:rsidRPr="00A00D9D">
              <w:t>84</w:t>
            </w:r>
          </w:p>
        </w:tc>
        <w:tc>
          <w:tcPr>
            <w:tcW w:w="697"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9" w:right="-42"/>
              <w:jc w:val="center"/>
            </w:pPr>
            <w:r w:rsidRPr="00A00D9D">
              <w:t>-</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74" w:right="-109"/>
              <w:jc w:val="center"/>
            </w:pPr>
            <w:r w:rsidRPr="00A00D9D">
              <w:t>12/12 851</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7" w:right="-67"/>
              <w:jc w:val="center"/>
            </w:pPr>
            <w:r w:rsidRPr="00A00D9D">
              <w:t>-</w:t>
            </w:r>
          </w:p>
        </w:tc>
        <w:tc>
          <w:tcPr>
            <w:tcW w:w="767"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49" w:right="-57"/>
              <w:jc w:val="center"/>
            </w:pPr>
            <w:r w:rsidRPr="00A00D9D">
              <w:t>8/10 528</w:t>
            </w:r>
          </w:p>
        </w:tc>
        <w:tc>
          <w:tcPr>
            <w:tcW w:w="83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w:t>
            </w:r>
          </w:p>
        </w:tc>
      </w:tr>
      <w:tr w:rsidR="00ED3F9A" w:rsidRPr="00A00D9D" w:rsidTr="0091324E">
        <w:trPr>
          <w:trHeight w:val="367"/>
        </w:trPr>
        <w:tc>
          <w:tcPr>
            <w:tcW w:w="25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rPr>
                <w:highlight w:val="yellow"/>
              </w:rPr>
            </w:pPr>
            <w:r w:rsidRPr="00A00D9D">
              <w:t>9</w:t>
            </w:r>
          </w:p>
        </w:tc>
        <w:tc>
          <w:tcPr>
            <w:tcW w:w="560"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86" w:right="-109"/>
              <w:jc w:val="center"/>
            </w:pPr>
            <w:r w:rsidRPr="00A00D9D">
              <w:t>24 379</w:t>
            </w:r>
          </w:p>
        </w:tc>
        <w:tc>
          <w:tcPr>
            <w:tcW w:w="34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tabs>
                <w:tab w:val="left" w:pos="602"/>
              </w:tabs>
              <w:ind w:left="-107" w:right="-107"/>
              <w:jc w:val="center"/>
            </w:pPr>
            <w:r w:rsidRPr="00A00D9D">
              <w:t>84</w:t>
            </w:r>
          </w:p>
        </w:tc>
        <w:tc>
          <w:tcPr>
            <w:tcW w:w="697"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9" w:right="-42"/>
              <w:jc w:val="center"/>
            </w:pPr>
            <w:r w:rsidRPr="00A00D9D">
              <w:t>-</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74" w:right="-109"/>
              <w:jc w:val="center"/>
            </w:pPr>
            <w:r w:rsidRPr="00A00D9D">
              <w:t>12/12 851</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7" w:right="-67"/>
              <w:jc w:val="center"/>
            </w:pPr>
            <w:r w:rsidRPr="00A00D9D">
              <w:t>-</w:t>
            </w:r>
          </w:p>
        </w:tc>
        <w:tc>
          <w:tcPr>
            <w:tcW w:w="767"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49" w:right="-57"/>
              <w:jc w:val="center"/>
            </w:pPr>
            <w:r w:rsidRPr="00A00D9D">
              <w:t>8/10 528</w:t>
            </w:r>
          </w:p>
        </w:tc>
        <w:tc>
          <w:tcPr>
            <w:tcW w:w="83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w:t>
            </w:r>
          </w:p>
        </w:tc>
      </w:tr>
      <w:tr w:rsidR="00ED3F9A" w:rsidRPr="00A00D9D" w:rsidTr="0091324E">
        <w:trPr>
          <w:trHeight w:val="367"/>
        </w:trPr>
        <w:tc>
          <w:tcPr>
            <w:tcW w:w="25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10</w:t>
            </w:r>
          </w:p>
        </w:tc>
        <w:tc>
          <w:tcPr>
            <w:tcW w:w="560"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86" w:right="-109"/>
              <w:jc w:val="center"/>
            </w:pPr>
            <w:r w:rsidRPr="00A00D9D">
              <w:t>23 817</w:t>
            </w:r>
          </w:p>
        </w:tc>
        <w:tc>
          <w:tcPr>
            <w:tcW w:w="34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tabs>
                <w:tab w:val="left" w:pos="602"/>
              </w:tabs>
              <w:ind w:left="-107" w:right="-107"/>
              <w:jc w:val="center"/>
            </w:pPr>
            <w:r w:rsidRPr="00A00D9D">
              <w:t>84</w:t>
            </w:r>
          </w:p>
        </w:tc>
        <w:tc>
          <w:tcPr>
            <w:tcW w:w="697"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9" w:right="-42"/>
              <w:jc w:val="center"/>
            </w:pPr>
            <w:r w:rsidRPr="00A00D9D">
              <w:t>-</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74" w:right="-109"/>
              <w:jc w:val="center"/>
            </w:pPr>
            <w:r w:rsidRPr="00A00D9D">
              <w:t>12/13 514</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7" w:right="-67"/>
              <w:jc w:val="center"/>
            </w:pPr>
            <w:r w:rsidRPr="00A00D9D">
              <w:t>8/10 303</w:t>
            </w:r>
          </w:p>
        </w:tc>
        <w:tc>
          <w:tcPr>
            <w:tcW w:w="767"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49" w:right="-57"/>
              <w:jc w:val="center"/>
            </w:pPr>
            <w:r w:rsidRPr="00A00D9D">
              <w:t>-</w:t>
            </w:r>
          </w:p>
        </w:tc>
        <w:tc>
          <w:tcPr>
            <w:tcW w:w="83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w:t>
            </w:r>
          </w:p>
        </w:tc>
      </w:tr>
      <w:tr w:rsidR="00ED3F9A" w:rsidRPr="00A00D9D" w:rsidTr="0091324E">
        <w:trPr>
          <w:trHeight w:val="367"/>
        </w:trPr>
        <w:tc>
          <w:tcPr>
            <w:tcW w:w="25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11</w:t>
            </w:r>
          </w:p>
        </w:tc>
        <w:tc>
          <w:tcPr>
            <w:tcW w:w="560"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86" w:right="-109"/>
              <w:jc w:val="center"/>
            </w:pPr>
            <w:r w:rsidRPr="00A00D9D">
              <w:t>35 615</w:t>
            </w:r>
          </w:p>
        </w:tc>
        <w:tc>
          <w:tcPr>
            <w:tcW w:w="34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tabs>
                <w:tab w:val="left" w:pos="602"/>
              </w:tabs>
              <w:ind w:left="-107" w:right="-107"/>
              <w:jc w:val="center"/>
            </w:pPr>
            <w:r w:rsidRPr="00A00D9D">
              <w:t>126</w:t>
            </w:r>
          </w:p>
        </w:tc>
        <w:tc>
          <w:tcPr>
            <w:tcW w:w="697"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9" w:right="-42"/>
              <w:jc w:val="center"/>
            </w:pPr>
            <w:r w:rsidRPr="00A00D9D">
              <w:t>-</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74" w:right="-109"/>
              <w:jc w:val="center"/>
            </w:pPr>
            <w:r w:rsidRPr="00A00D9D">
              <w:t>12/13 766</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7" w:right="-67"/>
              <w:jc w:val="center"/>
            </w:pPr>
            <w:r w:rsidRPr="00A00D9D">
              <w:t>18/21 849</w:t>
            </w:r>
          </w:p>
        </w:tc>
        <w:tc>
          <w:tcPr>
            <w:tcW w:w="767"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49" w:right="-57"/>
              <w:jc w:val="center"/>
            </w:pPr>
            <w:r w:rsidRPr="00A00D9D">
              <w:t>-</w:t>
            </w:r>
          </w:p>
        </w:tc>
        <w:tc>
          <w:tcPr>
            <w:tcW w:w="83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w:t>
            </w:r>
          </w:p>
        </w:tc>
      </w:tr>
      <w:tr w:rsidR="00ED3F9A" w:rsidRPr="00A00D9D" w:rsidTr="0091324E">
        <w:trPr>
          <w:trHeight w:val="367"/>
        </w:trPr>
        <w:tc>
          <w:tcPr>
            <w:tcW w:w="25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lastRenderedPageBreak/>
              <w:t>12</w:t>
            </w:r>
          </w:p>
        </w:tc>
        <w:tc>
          <w:tcPr>
            <w:tcW w:w="560"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86" w:right="-109"/>
              <w:jc w:val="center"/>
            </w:pPr>
            <w:r w:rsidRPr="00A00D9D">
              <w:t>28 075</w:t>
            </w:r>
          </w:p>
        </w:tc>
        <w:tc>
          <w:tcPr>
            <w:tcW w:w="34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tabs>
                <w:tab w:val="left" w:pos="602"/>
              </w:tabs>
              <w:ind w:left="-107" w:right="-107"/>
              <w:jc w:val="center"/>
            </w:pPr>
            <w:r w:rsidRPr="00A00D9D">
              <w:t>101</w:t>
            </w:r>
          </w:p>
        </w:tc>
        <w:tc>
          <w:tcPr>
            <w:tcW w:w="697"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9" w:right="-42"/>
              <w:jc w:val="center"/>
            </w:pPr>
            <w:r w:rsidRPr="00A00D9D">
              <w:t>-</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74" w:right="-109"/>
              <w:jc w:val="center"/>
            </w:pPr>
            <w:r w:rsidRPr="00A00D9D">
              <w:t>17/19 391</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7" w:right="-67"/>
              <w:jc w:val="center"/>
            </w:pPr>
            <w:r w:rsidRPr="00A00D9D">
              <w:t>7/8 684</w:t>
            </w:r>
          </w:p>
        </w:tc>
        <w:tc>
          <w:tcPr>
            <w:tcW w:w="767"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49" w:right="-57"/>
              <w:jc w:val="center"/>
            </w:pPr>
            <w:r w:rsidRPr="00A00D9D">
              <w:t>-</w:t>
            </w:r>
          </w:p>
        </w:tc>
        <w:tc>
          <w:tcPr>
            <w:tcW w:w="83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w:t>
            </w:r>
          </w:p>
        </w:tc>
      </w:tr>
      <w:tr w:rsidR="00ED3F9A" w:rsidRPr="00A00D9D" w:rsidTr="0091324E">
        <w:trPr>
          <w:trHeight w:val="367"/>
        </w:trPr>
        <w:tc>
          <w:tcPr>
            <w:tcW w:w="25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13</w:t>
            </w:r>
          </w:p>
        </w:tc>
        <w:tc>
          <w:tcPr>
            <w:tcW w:w="560"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86" w:right="-109"/>
              <w:jc w:val="center"/>
            </w:pPr>
            <w:r w:rsidRPr="00A00D9D">
              <w:t>15 918</w:t>
            </w:r>
          </w:p>
        </w:tc>
        <w:tc>
          <w:tcPr>
            <w:tcW w:w="34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tabs>
                <w:tab w:val="left" w:pos="602"/>
              </w:tabs>
              <w:ind w:left="-107" w:right="-107"/>
              <w:jc w:val="center"/>
            </w:pPr>
            <w:r w:rsidRPr="00A00D9D">
              <w:t>59</w:t>
            </w:r>
          </w:p>
        </w:tc>
        <w:tc>
          <w:tcPr>
            <w:tcW w:w="697"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9" w:right="-42"/>
              <w:jc w:val="center"/>
            </w:pPr>
            <w:r w:rsidRPr="00A00D9D">
              <w:t>2/2 175</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74" w:right="-109"/>
              <w:jc w:val="center"/>
            </w:pPr>
            <w:r w:rsidRPr="00A00D9D">
              <w:t>9/10 106</w:t>
            </w:r>
          </w:p>
        </w:tc>
        <w:tc>
          <w:tcPr>
            <w:tcW w:w="766" w:type="pct"/>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ind w:left="-107" w:right="-67"/>
              <w:jc w:val="center"/>
            </w:pPr>
            <w:r w:rsidRPr="00A00D9D">
              <w:t>3/3 637</w:t>
            </w:r>
          </w:p>
        </w:tc>
        <w:tc>
          <w:tcPr>
            <w:tcW w:w="767"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49" w:right="-57"/>
              <w:jc w:val="center"/>
            </w:pPr>
            <w:r w:rsidRPr="00A00D9D">
              <w:t>-</w:t>
            </w:r>
          </w:p>
        </w:tc>
        <w:tc>
          <w:tcPr>
            <w:tcW w:w="83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jc w:val="center"/>
            </w:pPr>
            <w:r w:rsidRPr="00A00D9D">
              <w:t>-</w:t>
            </w:r>
          </w:p>
        </w:tc>
      </w:tr>
      <w:tr w:rsidR="00ED3F9A" w:rsidRPr="00A00D9D" w:rsidTr="0091324E">
        <w:trPr>
          <w:trHeight w:val="367"/>
        </w:trPr>
        <w:tc>
          <w:tcPr>
            <w:tcW w:w="819" w:type="pct"/>
            <w:gridSpan w:val="2"/>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86" w:right="-109"/>
              <w:jc w:val="center"/>
            </w:pPr>
            <w:r w:rsidRPr="00A00D9D">
              <w:t>Итого:</w:t>
            </w:r>
          </w:p>
        </w:tc>
        <w:tc>
          <w:tcPr>
            <w:tcW w:w="349"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tabs>
                <w:tab w:val="left" w:pos="602"/>
              </w:tabs>
              <w:ind w:left="-107" w:right="-107"/>
              <w:jc w:val="center"/>
            </w:pPr>
            <w:r w:rsidRPr="00A00D9D">
              <w:t>1092</w:t>
            </w:r>
          </w:p>
        </w:tc>
        <w:tc>
          <w:tcPr>
            <w:tcW w:w="697"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09" w:right="-42"/>
              <w:jc w:val="center"/>
            </w:pPr>
            <w:r w:rsidRPr="00A00D9D">
              <w:t>16/17 007</w:t>
            </w:r>
          </w:p>
        </w:tc>
        <w:tc>
          <w:tcPr>
            <w:tcW w:w="76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74" w:right="-109"/>
              <w:jc w:val="center"/>
            </w:pPr>
            <w:r w:rsidRPr="00A00D9D">
              <w:t>127/165 123</w:t>
            </w:r>
          </w:p>
        </w:tc>
        <w:tc>
          <w:tcPr>
            <w:tcW w:w="76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07" w:right="-67"/>
              <w:jc w:val="center"/>
            </w:pPr>
            <w:r w:rsidRPr="00A00D9D">
              <w:t>48/60 005</w:t>
            </w:r>
          </w:p>
        </w:tc>
        <w:tc>
          <w:tcPr>
            <w:tcW w:w="767"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49" w:right="-57"/>
              <w:jc w:val="center"/>
            </w:pPr>
            <w:r w:rsidRPr="00A00D9D">
              <w:t>59/78128</w:t>
            </w:r>
          </w:p>
        </w:tc>
        <w:tc>
          <w:tcPr>
            <w:tcW w:w="836" w:type="pct"/>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ind w:left="-116" w:right="-100"/>
              <w:jc w:val="center"/>
            </w:pPr>
            <w:r w:rsidRPr="00A00D9D">
              <w:t>10/14 491</w:t>
            </w:r>
          </w:p>
        </w:tc>
      </w:tr>
    </w:tbl>
    <w:p w:rsidR="00ED3F9A" w:rsidRPr="00A00D9D" w:rsidRDefault="00ED3F9A" w:rsidP="00ED3F9A">
      <w:pPr>
        <w:spacing w:line="276" w:lineRule="auto"/>
        <w:rPr>
          <w:lang w:eastAsia="en-US"/>
        </w:rPr>
      </w:pPr>
      <w:r w:rsidRPr="00A00D9D">
        <w:rPr>
          <w:lang w:eastAsia="en-US"/>
        </w:rPr>
        <w:t>Технико-экономические показатели сведены в таблицу №4.</w:t>
      </w:r>
    </w:p>
    <w:p w:rsidR="00ED3F9A" w:rsidRPr="00A00D9D" w:rsidRDefault="00ED3F9A" w:rsidP="00ED3F9A">
      <w:pPr>
        <w:spacing w:line="276" w:lineRule="auto"/>
        <w:rPr>
          <w:lang w:eastAsia="en-US"/>
        </w:rPr>
      </w:pPr>
    </w:p>
    <w:p w:rsidR="00ED3F9A" w:rsidRPr="00A00D9D" w:rsidRDefault="00ED3F9A" w:rsidP="00ED3F9A">
      <w:pPr>
        <w:spacing w:line="276" w:lineRule="auto"/>
        <w:rPr>
          <w:lang w:eastAsia="en-US"/>
        </w:rPr>
      </w:pPr>
      <w:r w:rsidRPr="00A00D9D">
        <w:rPr>
          <w:lang w:eastAsia="en-US"/>
        </w:rPr>
        <w:t>Таблица №3.3 - Технико-экономические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gridCol w:w="2066"/>
        <w:gridCol w:w="2065"/>
      </w:tblGrid>
      <w:tr w:rsidR="00ED3F9A" w:rsidRPr="00A00D9D" w:rsidTr="0091324E">
        <w:tc>
          <w:tcPr>
            <w:tcW w:w="6062" w:type="dxa"/>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spacing w:line="276" w:lineRule="auto"/>
              <w:jc w:val="center"/>
              <w:rPr>
                <w:b/>
              </w:rPr>
            </w:pPr>
            <w:r w:rsidRPr="00A00D9D">
              <w:rPr>
                <w:b/>
              </w:rPr>
              <w:t>Показатель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spacing w:line="276" w:lineRule="auto"/>
              <w:jc w:val="center"/>
              <w:rPr>
                <w:b/>
              </w:rPr>
            </w:pPr>
            <w:r w:rsidRPr="00A00D9D">
              <w:rPr>
                <w:b/>
              </w:rPr>
              <w:t>Численное</w:t>
            </w:r>
          </w:p>
          <w:p w:rsidR="00ED3F9A" w:rsidRPr="00A00D9D" w:rsidRDefault="00ED3F9A" w:rsidP="0091324E">
            <w:pPr>
              <w:spacing w:line="276" w:lineRule="auto"/>
              <w:jc w:val="center"/>
              <w:rPr>
                <w:b/>
              </w:rPr>
            </w:pPr>
            <w:r w:rsidRPr="00A00D9D">
              <w:rPr>
                <w:b/>
              </w:rPr>
              <w:t>значение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spacing w:line="276" w:lineRule="auto"/>
              <w:jc w:val="center"/>
              <w:rPr>
                <w:b/>
              </w:rPr>
            </w:pPr>
            <w:r w:rsidRPr="00A00D9D">
              <w:rPr>
                <w:b/>
              </w:rPr>
              <w:t>Единица</w:t>
            </w:r>
          </w:p>
          <w:p w:rsidR="00ED3F9A" w:rsidRPr="00A00D9D" w:rsidRDefault="00ED3F9A" w:rsidP="0091324E">
            <w:pPr>
              <w:spacing w:line="276" w:lineRule="auto"/>
              <w:jc w:val="center"/>
              <w:rPr>
                <w:b/>
              </w:rPr>
            </w:pPr>
            <w:r w:rsidRPr="00A00D9D">
              <w:rPr>
                <w:b/>
              </w:rPr>
              <w:t>измерения</w:t>
            </w:r>
          </w:p>
        </w:tc>
      </w:tr>
      <w:tr w:rsidR="00ED3F9A" w:rsidRPr="00A00D9D" w:rsidTr="0091324E">
        <w:tc>
          <w:tcPr>
            <w:tcW w:w="6062" w:type="dxa"/>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spacing w:line="276" w:lineRule="auto"/>
            </w:pPr>
            <w:r w:rsidRPr="00A00D9D">
              <w:t>Площадь территории планировки</w:t>
            </w:r>
          </w:p>
        </w:tc>
        <w:tc>
          <w:tcPr>
            <w:tcW w:w="2126" w:type="dxa"/>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spacing w:line="276" w:lineRule="auto"/>
              <w:jc w:val="center"/>
            </w:pPr>
            <w:r w:rsidRPr="00A00D9D">
              <w:t>88</w:t>
            </w:r>
          </w:p>
        </w:tc>
        <w:tc>
          <w:tcPr>
            <w:tcW w:w="2126" w:type="dxa"/>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spacing w:line="276" w:lineRule="auto"/>
              <w:jc w:val="center"/>
            </w:pPr>
            <w:r w:rsidRPr="00A00D9D">
              <w:t>га</w:t>
            </w:r>
          </w:p>
        </w:tc>
      </w:tr>
      <w:tr w:rsidR="00ED3F9A" w:rsidRPr="00A00D9D" w:rsidTr="0091324E">
        <w:tc>
          <w:tcPr>
            <w:tcW w:w="6062" w:type="dxa"/>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spacing w:line="276" w:lineRule="auto"/>
            </w:pPr>
            <w:r w:rsidRPr="00A00D9D">
              <w:t>Площадь жилых кварталов</w:t>
            </w:r>
          </w:p>
        </w:tc>
        <w:tc>
          <w:tcPr>
            <w:tcW w:w="2126" w:type="dxa"/>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spacing w:line="276" w:lineRule="auto"/>
              <w:jc w:val="center"/>
            </w:pPr>
            <w:r w:rsidRPr="00A00D9D">
              <w:t>31,5</w:t>
            </w:r>
          </w:p>
        </w:tc>
        <w:tc>
          <w:tcPr>
            <w:tcW w:w="2126" w:type="dxa"/>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spacing w:line="276" w:lineRule="auto"/>
              <w:jc w:val="center"/>
            </w:pPr>
            <w:r w:rsidRPr="00A00D9D">
              <w:t>га</w:t>
            </w:r>
          </w:p>
        </w:tc>
      </w:tr>
      <w:tr w:rsidR="00ED3F9A" w:rsidRPr="00A00D9D" w:rsidTr="0091324E">
        <w:tc>
          <w:tcPr>
            <w:tcW w:w="6062" w:type="dxa"/>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spacing w:line="276" w:lineRule="auto"/>
            </w:pPr>
            <w:r w:rsidRPr="00A00D9D">
              <w:t>Норма жилой обеспеченности</w:t>
            </w:r>
          </w:p>
        </w:tc>
        <w:tc>
          <w:tcPr>
            <w:tcW w:w="2126" w:type="dxa"/>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spacing w:line="276" w:lineRule="auto"/>
              <w:jc w:val="center"/>
            </w:pPr>
            <w:r w:rsidRPr="00A00D9D">
              <w:t>18</w:t>
            </w:r>
          </w:p>
        </w:tc>
        <w:tc>
          <w:tcPr>
            <w:tcW w:w="2126" w:type="dxa"/>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spacing w:line="276" w:lineRule="auto"/>
              <w:jc w:val="center"/>
            </w:pPr>
            <w:proofErr w:type="spellStart"/>
            <w:r w:rsidRPr="00A00D9D">
              <w:t>кв</w:t>
            </w:r>
            <w:proofErr w:type="gramStart"/>
            <w:r w:rsidRPr="00A00D9D">
              <w:t>.м</w:t>
            </w:r>
            <w:proofErr w:type="spellEnd"/>
            <w:proofErr w:type="gramEnd"/>
          </w:p>
        </w:tc>
      </w:tr>
      <w:tr w:rsidR="00ED3F9A" w:rsidRPr="00A00D9D" w:rsidTr="0091324E">
        <w:tc>
          <w:tcPr>
            <w:tcW w:w="6062" w:type="dxa"/>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spacing w:line="276" w:lineRule="auto"/>
            </w:pPr>
            <w:r w:rsidRPr="00A00D9D">
              <w:t>Жилой фонд</w:t>
            </w:r>
          </w:p>
        </w:tc>
        <w:tc>
          <w:tcPr>
            <w:tcW w:w="2126" w:type="dxa"/>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spacing w:line="276" w:lineRule="auto"/>
              <w:jc w:val="center"/>
            </w:pPr>
            <w:r w:rsidRPr="00A00D9D">
              <w:t>20 800</w:t>
            </w:r>
          </w:p>
        </w:tc>
        <w:tc>
          <w:tcPr>
            <w:tcW w:w="2126" w:type="dxa"/>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spacing w:line="276" w:lineRule="auto"/>
              <w:jc w:val="center"/>
            </w:pPr>
            <w:proofErr w:type="spellStart"/>
            <w:r w:rsidRPr="00A00D9D">
              <w:t>кв</w:t>
            </w:r>
            <w:proofErr w:type="gramStart"/>
            <w:r w:rsidRPr="00A00D9D">
              <w:t>.м</w:t>
            </w:r>
            <w:proofErr w:type="spellEnd"/>
            <w:proofErr w:type="gramEnd"/>
          </w:p>
        </w:tc>
      </w:tr>
      <w:tr w:rsidR="00ED3F9A" w:rsidRPr="00A00D9D" w:rsidTr="0091324E">
        <w:tc>
          <w:tcPr>
            <w:tcW w:w="6062" w:type="dxa"/>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spacing w:line="276" w:lineRule="auto"/>
            </w:pPr>
            <w:r w:rsidRPr="00A00D9D">
              <w:t>Численность населения</w:t>
            </w:r>
          </w:p>
        </w:tc>
        <w:tc>
          <w:tcPr>
            <w:tcW w:w="2126" w:type="dxa"/>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spacing w:line="276" w:lineRule="auto"/>
              <w:jc w:val="center"/>
            </w:pPr>
            <w:r w:rsidRPr="00A00D9D">
              <w:t>1092</w:t>
            </w:r>
          </w:p>
        </w:tc>
        <w:tc>
          <w:tcPr>
            <w:tcW w:w="2126" w:type="dxa"/>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spacing w:line="276" w:lineRule="auto"/>
              <w:jc w:val="center"/>
            </w:pPr>
            <w:r w:rsidRPr="00A00D9D">
              <w:t>чел</w:t>
            </w:r>
          </w:p>
        </w:tc>
      </w:tr>
      <w:tr w:rsidR="00ED3F9A" w:rsidRPr="00A00D9D" w:rsidTr="0091324E">
        <w:tc>
          <w:tcPr>
            <w:tcW w:w="6062" w:type="dxa"/>
            <w:tcBorders>
              <w:top w:val="single" w:sz="4" w:space="0" w:color="auto"/>
              <w:left w:val="single" w:sz="4" w:space="0" w:color="auto"/>
              <w:bottom w:val="single" w:sz="4" w:space="0" w:color="auto"/>
              <w:right w:val="single" w:sz="4" w:space="0" w:color="auto"/>
            </w:tcBorders>
            <w:vAlign w:val="center"/>
            <w:hideMark/>
          </w:tcPr>
          <w:p w:rsidR="00ED3F9A" w:rsidRPr="00A00D9D" w:rsidRDefault="00ED3F9A" w:rsidP="0091324E">
            <w:pPr>
              <w:spacing w:line="276" w:lineRule="auto"/>
            </w:pPr>
            <w:r w:rsidRPr="00A00D9D">
              <w:t>Плотность населения</w:t>
            </w:r>
          </w:p>
        </w:tc>
        <w:tc>
          <w:tcPr>
            <w:tcW w:w="2126" w:type="dxa"/>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spacing w:line="276" w:lineRule="auto"/>
              <w:jc w:val="center"/>
            </w:pPr>
            <w:r w:rsidRPr="00A00D9D">
              <w:t>7,4</w:t>
            </w:r>
          </w:p>
        </w:tc>
        <w:tc>
          <w:tcPr>
            <w:tcW w:w="2126" w:type="dxa"/>
            <w:tcBorders>
              <w:top w:val="single" w:sz="4" w:space="0" w:color="auto"/>
              <w:left w:val="single" w:sz="4" w:space="0" w:color="auto"/>
              <w:bottom w:val="single" w:sz="4" w:space="0" w:color="auto"/>
              <w:right w:val="single" w:sz="4" w:space="0" w:color="auto"/>
            </w:tcBorders>
            <w:hideMark/>
          </w:tcPr>
          <w:p w:rsidR="00ED3F9A" w:rsidRPr="00A00D9D" w:rsidRDefault="00ED3F9A" w:rsidP="0091324E">
            <w:pPr>
              <w:spacing w:line="276" w:lineRule="auto"/>
              <w:jc w:val="center"/>
            </w:pPr>
            <w:r w:rsidRPr="00A00D9D">
              <w:t>чел/</w:t>
            </w:r>
            <w:proofErr w:type="gramStart"/>
            <w:r w:rsidRPr="00A00D9D">
              <w:t>га</w:t>
            </w:r>
            <w:proofErr w:type="gramEnd"/>
          </w:p>
        </w:tc>
      </w:tr>
    </w:tbl>
    <w:p w:rsidR="00ED3F9A" w:rsidRPr="00A00D9D" w:rsidRDefault="00ED3F9A" w:rsidP="00ED3F9A">
      <w:pPr>
        <w:tabs>
          <w:tab w:val="center" w:pos="5074"/>
          <w:tab w:val="right" w:pos="10065"/>
        </w:tabs>
        <w:ind w:firstLine="709"/>
      </w:pPr>
    </w:p>
    <w:p w:rsidR="00ED3F9A" w:rsidRPr="00A00D9D" w:rsidRDefault="00ED3F9A" w:rsidP="00ED3F9A">
      <w:pPr>
        <w:pStyle w:val="3"/>
        <w:spacing w:after="240"/>
        <w:rPr>
          <w:sz w:val="24"/>
          <w:szCs w:val="24"/>
          <w:lang w:val="ru-RU"/>
        </w:rPr>
      </w:pPr>
      <w:bookmarkStart w:id="9" w:name="_Toc381032448"/>
      <w:r w:rsidRPr="00A00D9D">
        <w:rPr>
          <w:sz w:val="24"/>
          <w:szCs w:val="24"/>
        </w:rPr>
        <w:t>3.</w:t>
      </w:r>
      <w:r w:rsidRPr="00A00D9D">
        <w:rPr>
          <w:sz w:val="24"/>
          <w:szCs w:val="24"/>
          <w:lang w:val="ru-RU"/>
        </w:rPr>
        <w:t>4 Объекты социального и общественно-делового назначения</w:t>
      </w:r>
      <w:bookmarkEnd w:id="9"/>
    </w:p>
    <w:p w:rsidR="00ED3F9A" w:rsidRPr="00A00D9D" w:rsidRDefault="00ED3F9A" w:rsidP="00ED3F9A">
      <w:pPr>
        <w:pStyle w:val="af4"/>
        <w:rPr>
          <w:sz w:val="24"/>
          <w:szCs w:val="24"/>
        </w:rPr>
      </w:pPr>
      <w:r w:rsidRPr="00A00D9D">
        <w:rPr>
          <w:sz w:val="24"/>
          <w:szCs w:val="24"/>
        </w:rPr>
        <w:t>В целях удовлетворения потребностей населения поселка в учреждениях обслуживания с учетом прогнозируемых характеристик и социальных норм, обеспечения разных условий доступности объектов обслуживания для всех жителей, проектом планировки предлагаются следующие мероприятия:</w:t>
      </w:r>
    </w:p>
    <w:p w:rsidR="00ED3F9A" w:rsidRPr="00A00D9D" w:rsidRDefault="00ED3F9A" w:rsidP="00ED3F9A">
      <w:pPr>
        <w:rPr>
          <w:b/>
        </w:rPr>
      </w:pPr>
    </w:p>
    <w:p w:rsidR="00ED3F9A" w:rsidRPr="00A00D9D" w:rsidRDefault="00ED3F9A" w:rsidP="00ED3F9A">
      <w:pPr>
        <w:rPr>
          <w:b/>
        </w:rPr>
      </w:pPr>
      <w:r w:rsidRPr="00A00D9D">
        <w:rPr>
          <w:b/>
        </w:rPr>
        <w:t>Детские дошкольные учреждения</w:t>
      </w:r>
    </w:p>
    <w:p w:rsidR="00ED3F9A" w:rsidRPr="00A00D9D" w:rsidRDefault="00ED3F9A" w:rsidP="00ED3F9A">
      <w:pPr>
        <w:adjustRightInd w:val="0"/>
        <w:ind w:firstLine="709"/>
      </w:pPr>
      <w:r w:rsidRPr="00A00D9D">
        <w:t>Проектом планировки предусмотрено строительство детского дошкольного учреждения в новом жилом районе (квартал №17).</w:t>
      </w:r>
    </w:p>
    <w:p w:rsidR="00ED3F9A" w:rsidRPr="00A00D9D" w:rsidRDefault="00ED3F9A" w:rsidP="00ED3F9A">
      <w:pPr>
        <w:pStyle w:val="Default"/>
        <w:ind w:firstLine="709"/>
        <w:jc w:val="both"/>
        <w:rPr>
          <w:rFonts w:ascii="Times New Roman" w:hAnsi="Times New Roman" w:cs="Times New Roman"/>
        </w:rPr>
      </w:pPr>
      <w:r w:rsidRPr="00A00D9D">
        <w:rPr>
          <w:rFonts w:ascii="Times New Roman" w:hAnsi="Times New Roman" w:cs="Times New Roman"/>
        </w:rPr>
        <w:t xml:space="preserve">Рекомендуемая обеспеченность для ориентировочных расчетов для дошкольных учреждений 100 мест на 1000 жителей. </w:t>
      </w:r>
    </w:p>
    <w:p w:rsidR="00ED3F9A" w:rsidRPr="00A00D9D" w:rsidRDefault="00ED3F9A" w:rsidP="00ED3F9A">
      <w:pPr>
        <w:pStyle w:val="Default"/>
        <w:ind w:firstLine="709"/>
        <w:jc w:val="both"/>
        <w:rPr>
          <w:rFonts w:ascii="Times New Roman" w:hAnsi="Times New Roman" w:cs="Times New Roman"/>
        </w:rPr>
      </w:pPr>
      <w:r w:rsidRPr="00A00D9D">
        <w:rPr>
          <w:rFonts w:ascii="Times New Roman" w:hAnsi="Times New Roman" w:cs="Times New Roman"/>
        </w:rPr>
        <w:t>Потребность в детских дошкольных учреждениях, для 1092 чел, обеспечивается за счет проектируемого детского сада на 120 мест.</w:t>
      </w:r>
    </w:p>
    <w:p w:rsidR="00ED3F9A" w:rsidRPr="00A00D9D" w:rsidRDefault="00ED3F9A" w:rsidP="00ED3F9A">
      <w:pPr>
        <w:pStyle w:val="Default"/>
        <w:ind w:firstLine="709"/>
        <w:jc w:val="both"/>
        <w:rPr>
          <w:rFonts w:ascii="Times New Roman" w:hAnsi="Times New Roman" w:cs="Times New Roman"/>
        </w:rPr>
      </w:pPr>
    </w:p>
    <w:p w:rsidR="00ED3F9A" w:rsidRPr="00A00D9D" w:rsidRDefault="00ED3F9A" w:rsidP="00ED3F9A">
      <w:pPr>
        <w:pStyle w:val="Default"/>
        <w:ind w:firstLine="709"/>
        <w:jc w:val="both"/>
        <w:rPr>
          <w:rFonts w:ascii="Times New Roman" w:hAnsi="Times New Roman" w:cs="Times New Roman"/>
          <w:b/>
        </w:rPr>
      </w:pPr>
      <w:r w:rsidRPr="00A00D9D">
        <w:rPr>
          <w:rFonts w:ascii="Times New Roman" w:hAnsi="Times New Roman" w:cs="Times New Roman"/>
          <w:b/>
        </w:rPr>
        <w:t>Общеобразовательные учреждения</w:t>
      </w:r>
    </w:p>
    <w:p w:rsidR="00ED3F9A" w:rsidRPr="00A00D9D" w:rsidRDefault="00ED3F9A" w:rsidP="00ED3F9A">
      <w:pPr>
        <w:adjustRightInd w:val="0"/>
        <w:spacing w:before="240"/>
        <w:ind w:firstLine="709"/>
      </w:pPr>
      <w:r w:rsidRPr="00A00D9D">
        <w:t>Проектом планировки предусмотрено строительство общеобразовательной школы (квартал №15).</w:t>
      </w:r>
    </w:p>
    <w:p w:rsidR="00ED3F9A" w:rsidRPr="00A00D9D" w:rsidRDefault="00ED3F9A" w:rsidP="00ED3F9A">
      <w:pPr>
        <w:adjustRightInd w:val="0"/>
        <w:ind w:firstLine="709"/>
      </w:pPr>
      <w:r w:rsidRPr="00A00D9D">
        <w:t xml:space="preserve">Рекомендуемая обеспеченность для ориентировочных расчетов для общеобразовательных школ 180 мест на 1000 жителей. </w:t>
      </w:r>
    </w:p>
    <w:p w:rsidR="00ED3F9A" w:rsidRPr="00A00D9D" w:rsidRDefault="00ED3F9A" w:rsidP="00ED3F9A">
      <w:pPr>
        <w:pStyle w:val="Default"/>
        <w:ind w:firstLine="709"/>
        <w:jc w:val="both"/>
        <w:rPr>
          <w:rFonts w:ascii="Times New Roman" w:hAnsi="Times New Roman" w:cs="Times New Roman"/>
        </w:rPr>
      </w:pPr>
      <w:r w:rsidRPr="00A00D9D">
        <w:rPr>
          <w:rFonts w:ascii="Times New Roman" w:hAnsi="Times New Roman" w:cs="Times New Roman"/>
        </w:rPr>
        <w:t>Потребность в общеобразовательных школах, для 1092 чел, обеспечивается за счет проектируемой школы на 200 учащихся.</w:t>
      </w:r>
    </w:p>
    <w:p w:rsidR="00ED3F9A" w:rsidRPr="00A00D9D" w:rsidRDefault="00ED3F9A" w:rsidP="00ED3F9A">
      <w:pPr>
        <w:pStyle w:val="Default"/>
        <w:ind w:firstLine="709"/>
        <w:jc w:val="both"/>
        <w:rPr>
          <w:rFonts w:ascii="Times New Roman" w:hAnsi="Times New Roman" w:cs="Times New Roman"/>
        </w:rPr>
      </w:pPr>
    </w:p>
    <w:p w:rsidR="00ED3F9A" w:rsidRPr="00A00D9D" w:rsidRDefault="00ED3F9A" w:rsidP="00ED3F9A">
      <w:pPr>
        <w:adjustRightInd w:val="0"/>
        <w:spacing w:after="240"/>
        <w:ind w:firstLine="709"/>
        <w:rPr>
          <w:b/>
        </w:rPr>
      </w:pPr>
      <w:r w:rsidRPr="00A00D9D">
        <w:rPr>
          <w:b/>
        </w:rPr>
        <w:t>Предприятия торговли и общественного питания</w:t>
      </w:r>
    </w:p>
    <w:p w:rsidR="00ED3F9A" w:rsidRPr="00A00D9D" w:rsidRDefault="00ED3F9A" w:rsidP="00ED3F9A">
      <w:pPr>
        <w:tabs>
          <w:tab w:val="center" w:pos="5074"/>
          <w:tab w:val="right" w:pos="10065"/>
        </w:tabs>
        <w:spacing w:line="276" w:lineRule="auto"/>
        <w:ind w:firstLine="709"/>
      </w:pPr>
      <w:r w:rsidRPr="00A00D9D">
        <w:rPr>
          <w:lang w:val="ru-MO"/>
        </w:rPr>
        <w:t xml:space="preserve">В соответствии с Генеральным планом </w:t>
      </w:r>
      <w:proofErr w:type="gramStart"/>
      <w:r w:rsidRPr="00A00D9D">
        <w:rPr>
          <w:lang w:val="ru-MO"/>
        </w:rPr>
        <w:t>с</w:t>
      </w:r>
      <w:proofErr w:type="gramEnd"/>
      <w:r w:rsidRPr="00A00D9D">
        <w:rPr>
          <w:lang w:val="ru-MO"/>
        </w:rPr>
        <w:t xml:space="preserve">. </w:t>
      </w:r>
      <w:proofErr w:type="gramStart"/>
      <w:r w:rsidRPr="00A00D9D">
        <w:rPr>
          <w:lang w:val="ru-MO"/>
        </w:rPr>
        <w:t>Беляевка</w:t>
      </w:r>
      <w:proofErr w:type="gramEnd"/>
      <w:r w:rsidRPr="00A00D9D">
        <w:rPr>
          <w:lang w:val="ru-MO"/>
        </w:rPr>
        <w:t xml:space="preserve">, </w:t>
      </w:r>
      <w:r w:rsidRPr="00A00D9D">
        <w:t>на проектируемой территории предусмотрено размещение объектов торговли и общественного питания, в планировочных кварталах №14 и №16.</w:t>
      </w:r>
    </w:p>
    <w:p w:rsidR="00ED3F9A" w:rsidRPr="00A00D9D" w:rsidRDefault="00ED3F9A" w:rsidP="00ED3F9A">
      <w:pPr>
        <w:tabs>
          <w:tab w:val="center" w:pos="5074"/>
          <w:tab w:val="right" w:pos="10065"/>
        </w:tabs>
        <w:spacing w:line="276" w:lineRule="auto"/>
        <w:ind w:firstLine="709"/>
      </w:pPr>
    </w:p>
    <w:p w:rsidR="00ED3F9A" w:rsidRPr="00A00D9D" w:rsidRDefault="00ED3F9A" w:rsidP="00ED3F9A">
      <w:pPr>
        <w:adjustRightInd w:val="0"/>
        <w:spacing w:after="240"/>
        <w:ind w:firstLine="709"/>
        <w:rPr>
          <w:b/>
        </w:rPr>
      </w:pPr>
      <w:r w:rsidRPr="00A00D9D">
        <w:rPr>
          <w:b/>
        </w:rPr>
        <w:t>Предприятия бытового и жилищно-коммунального обслуживания</w:t>
      </w:r>
    </w:p>
    <w:p w:rsidR="00ED3F9A" w:rsidRPr="00A00D9D" w:rsidRDefault="00ED3F9A" w:rsidP="00ED3F9A">
      <w:pPr>
        <w:adjustRightInd w:val="0"/>
        <w:ind w:firstLine="709"/>
      </w:pPr>
      <w:r w:rsidRPr="00A00D9D">
        <w:lastRenderedPageBreak/>
        <w:t>Проектом планировки предусматривается размещение  объекты бытового и жилищно-коммунального обслуживания в планировочном квартале №14.</w:t>
      </w:r>
      <w:bookmarkStart w:id="10" w:name="_Toc247014468"/>
    </w:p>
    <w:p w:rsidR="00ED3F9A" w:rsidRPr="00A00D9D" w:rsidRDefault="00ED3F9A" w:rsidP="00ED3F9A">
      <w:pPr>
        <w:rPr>
          <w:rFonts w:ascii="Arial" w:hAnsi="Arial"/>
        </w:rPr>
      </w:pPr>
    </w:p>
    <w:p w:rsidR="00ED3F9A" w:rsidRPr="00A00D9D" w:rsidRDefault="00ED3F9A" w:rsidP="00ED3F9A">
      <w:pPr>
        <w:pStyle w:val="3"/>
        <w:spacing w:after="240"/>
        <w:rPr>
          <w:sz w:val="24"/>
          <w:szCs w:val="24"/>
        </w:rPr>
      </w:pPr>
      <w:bookmarkStart w:id="11" w:name="_Toc381032449"/>
      <w:r w:rsidRPr="00A00D9D">
        <w:rPr>
          <w:sz w:val="24"/>
          <w:szCs w:val="24"/>
          <w:lang w:val="ru-RU"/>
        </w:rPr>
        <w:t>3</w:t>
      </w:r>
      <w:r w:rsidRPr="00A00D9D">
        <w:rPr>
          <w:sz w:val="24"/>
          <w:szCs w:val="24"/>
        </w:rPr>
        <w:t>.</w:t>
      </w:r>
      <w:r w:rsidRPr="00A00D9D">
        <w:rPr>
          <w:sz w:val="24"/>
          <w:szCs w:val="24"/>
          <w:lang w:val="ru-RU"/>
        </w:rPr>
        <w:t>5</w:t>
      </w:r>
      <w:r w:rsidRPr="00A00D9D">
        <w:rPr>
          <w:sz w:val="24"/>
          <w:szCs w:val="24"/>
        </w:rPr>
        <w:t xml:space="preserve">  </w:t>
      </w:r>
      <w:bookmarkEnd w:id="10"/>
      <w:r w:rsidRPr="00A00D9D">
        <w:rPr>
          <w:sz w:val="24"/>
          <w:szCs w:val="24"/>
          <w:lang w:val="ru-RU"/>
        </w:rPr>
        <w:t>Благоустройство и озеленение территории</w:t>
      </w:r>
      <w:bookmarkEnd w:id="11"/>
      <w:r w:rsidRPr="00A00D9D">
        <w:rPr>
          <w:sz w:val="24"/>
          <w:szCs w:val="24"/>
        </w:rPr>
        <w:tab/>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xml:space="preserve">Благоустройство территории предусматривает устройство различных площадок с установкой элементов благоустройства. В основном это дворовое озеленение с размещением площадок для отдыха взрослого населения, детских игровых площадок, устройство площадок под мусоросборники. </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xml:space="preserve">Озеленение территории необходимо выполнить посевом газонов, посадкой цветников, кустарников. </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xml:space="preserve">Ассортимент деревьев использовать, характерных для Беляевского района. В озеленении используются деревья – береза, липа, рябина, клен остролистый, ель обыкновенная. </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xml:space="preserve">На планировочных улицах №1 и №2  предусматривается посадка деревьев с уплотнением нижнего яруса кустарником. </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xml:space="preserve">Оборудуются подъезды к зданию, пешеходные дорожки, площадки для активного отдыха, наружное освещение. </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xml:space="preserve">Подъездные внутриплощадочные дороги, подъезды, площадки, пешеходные подходы и дорожки выполняются с твердым покрытием, что уменьшает запыленность и загрязненность территории. </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В связи с техногенными ограничениями (проходящий магистральный газопровод), для рационального использования территории планируется расположить, вдоль трассы, аллеи.</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xml:space="preserve">Также проектом предлагается благоустроить и озеленить зону вблизи детского сада (квартал №15) и проектируемого кафе (квартал №16), разбить пешеходные дорожки и площадки для отдыха, установить декоративное наружное освещение. </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xml:space="preserve">Таким образом, благоустройство и озеленение территории проектируемого участка обеспечат: </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улучшение условий отдыха;</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xml:space="preserve">- благоприятную экологическую обстановку; </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xml:space="preserve">- эстетическое восприятие окружающей природной среды. </w:t>
      </w:r>
    </w:p>
    <w:p w:rsidR="00ED3F9A" w:rsidRPr="00A00D9D" w:rsidRDefault="00ED3F9A" w:rsidP="00ED3F9A">
      <w:pPr>
        <w:pStyle w:val="3"/>
        <w:spacing w:before="240" w:after="240"/>
        <w:rPr>
          <w:sz w:val="24"/>
          <w:szCs w:val="24"/>
          <w:lang w:eastAsia="en-US"/>
        </w:rPr>
      </w:pPr>
      <w:bookmarkStart w:id="12" w:name="_Toc381032450"/>
      <w:bookmarkStart w:id="13" w:name="_Toc369248587"/>
      <w:r w:rsidRPr="00A00D9D">
        <w:rPr>
          <w:sz w:val="24"/>
          <w:szCs w:val="24"/>
          <w:lang w:val="ru-RU" w:eastAsia="en-US"/>
        </w:rPr>
        <w:t>3.6</w:t>
      </w:r>
      <w:r w:rsidRPr="00A00D9D">
        <w:rPr>
          <w:sz w:val="24"/>
          <w:szCs w:val="24"/>
          <w:lang w:eastAsia="en-US"/>
        </w:rPr>
        <w:t xml:space="preserve"> Организация улично-дорожной сети</w:t>
      </w:r>
      <w:bookmarkEnd w:id="12"/>
      <w:bookmarkEnd w:id="13"/>
    </w:p>
    <w:p w:rsidR="00ED3F9A" w:rsidRPr="00A00D9D" w:rsidRDefault="00ED3F9A" w:rsidP="00ED3F9A">
      <w:pPr>
        <w:spacing w:line="276" w:lineRule="auto"/>
        <w:ind w:firstLine="709"/>
        <w:rPr>
          <w:lang w:val="ru-MO"/>
        </w:rPr>
      </w:pPr>
      <w:r w:rsidRPr="00A00D9D">
        <w:rPr>
          <w:lang w:val="ru-MO"/>
        </w:rPr>
        <w:t xml:space="preserve">При решении транспортной структуры жилого района предусматривается регулярная дорожная сеть, объединенная с существующими улицами поселка. </w:t>
      </w:r>
    </w:p>
    <w:p w:rsidR="00ED3F9A" w:rsidRPr="00A00D9D" w:rsidRDefault="00ED3F9A" w:rsidP="00ED3F9A">
      <w:pPr>
        <w:pStyle w:val="af4"/>
        <w:spacing w:line="276" w:lineRule="auto"/>
        <w:rPr>
          <w:color w:val="000000" w:themeColor="text1"/>
          <w:sz w:val="24"/>
          <w:szCs w:val="24"/>
        </w:rPr>
      </w:pPr>
      <w:r w:rsidRPr="00A00D9D">
        <w:rPr>
          <w:color w:val="000000" w:themeColor="text1"/>
          <w:sz w:val="24"/>
          <w:szCs w:val="24"/>
          <w:lang w:val="ru-MO"/>
        </w:rPr>
        <w:t xml:space="preserve">Проектируемые улицы являются улицами местного значения (ширина в красных линиях 25 м и 30м, дорожное полотно 7 м.). </w:t>
      </w:r>
      <w:r w:rsidRPr="00A00D9D">
        <w:rPr>
          <w:color w:val="000000" w:themeColor="text1"/>
          <w:sz w:val="24"/>
          <w:szCs w:val="24"/>
        </w:rPr>
        <w:t xml:space="preserve">Всего запроектировано 15 </w:t>
      </w:r>
      <w:r w:rsidRPr="00A00D9D">
        <w:rPr>
          <w:color w:val="000000" w:themeColor="text1"/>
          <w:sz w:val="24"/>
          <w:szCs w:val="24"/>
          <w:lang w:val="en-US"/>
        </w:rPr>
        <w:t>V</w:t>
      </w:r>
      <w:r w:rsidRPr="00A00D9D">
        <w:rPr>
          <w:color w:val="000000" w:themeColor="text1"/>
          <w:sz w:val="24"/>
          <w:szCs w:val="24"/>
        </w:rPr>
        <w:t xml:space="preserve"> категории. </w:t>
      </w:r>
    </w:p>
    <w:p w:rsidR="00ED3F9A" w:rsidRPr="00A00D9D" w:rsidRDefault="00ED3F9A" w:rsidP="00ED3F9A">
      <w:pPr>
        <w:spacing w:line="276" w:lineRule="auto"/>
        <w:ind w:firstLine="709"/>
        <w:rPr>
          <w:color w:val="000000" w:themeColor="text1"/>
          <w:lang w:eastAsia="en-US"/>
        </w:rPr>
      </w:pPr>
      <w:proofErr w:type="gramStart"/>
      <w:r w:rsidRPr="00A00D9D">
        <w:rPr>
          <w:color w:val="000000" w:themeColor="text1"/>
        </w:rPr>
        <w:t xml:space="preserve">Связь со старой частью поселка осуществляется по ул. Чехова, ул. Почтовой, ул. Автотранспортной, ул. Почтовой и ул. Солнечной.  </w:t>
      </w:r>
      <w:proofErr w:type="gramEnd"/>
    </w:p>
    <w:p w:rsidR="00ED3F9A" w:rsidRPr="00A00D9D" w:rsidRDefault="00ED3F9A" w:rsidP="00ED3F9A">
      <w:pPr>
        <w:adjustRightInd w:val="0"/>
        <w:spacing w:line="276" w:lineRule="auto"/>
        <w:ind w:firstLine="709"/>
        <w:rPr>
          <w:color w:val="000000" w:themeColor="text1"/>
        </w:rPr>
      </w:pPr>
      <w:r w:rsidRPr="00A00D9D">
        <w:rPr>
          <w:color w:val="000000" w:themeColor="text1"/>
        </w:rPr>
        <w:t>На проектируемой территории главными улицами приняты:</w:t>
      </w:r>
    </w:p>
    <w:p w:rsidR="00ED3F9A" w:rsidRPr="00A00D9D" w:rsidRDefault="00ED3F9A" w:rsidP="00ED3F9A">
      <w:pPr>
        <w:adjustRightInd w:val="0"/>
        <w:spacing w:line="276" w:lineRule="auto"/>
        <w:ind w:firstLine="709"/>
        <w:rPr>
          <w:color w:val="000000" w:themeColor="text1"/>
        </w:rPr>
      </w:pPr>
      <w:r w:rsidRPr="00A00D9D">
        <w:rPr>
          <w:color w:val="000000" w:themeColor="text1"/>
        </w:rPr>
        <w:t>- главная автомобильная дорога (связь жилых территорий с общественным центром) - ул. Чехова;</w:t>
      </w:r>
    </w:p>
    <w:p w:rsidR="00ED3F9A" w:rsidRPr="00A00D9D" w:rsidRDefault="00ED3F9A" w:rsidP="00ED3F9A">
      <w:pPr>
        <w:adjustRightInd w:val="0"/>
        <w:spacing w:line="276" w:lineRule="auto"/>
        <w:ind w:firstLine="709"/>
        <w:rPr>
          <w:color w:val="000000" w:themeColor="text1"/>
        </w:rPr>
      </w:pPr>
      <w:r w:rsidRPr="00A00D9D">
        <w:rPr>
          <w:color w:val="000000" w:themeColor="text1"/>
        </w:rPr>
        <w:t>- основная автомобильная дорога (связь жилых территорий с главной дорогой) -  продолжение ул. Полевой;</w:t>
      </w:r>
    </w:p>
    <w:p w:rsidR="00ED3F9A" w:rsidRPr="00A00D9D" w:rsidRDefault="00ED3F9A" w:rsidP="00ED3F9A">
      <w:pPr>
        <w:pStyle w:val="Default"/>
        <w:spacing w:line="276" w:lineRule="auto"/>
        <w:rPr>
          <w:color w:val="000000" w:themeColor="text1"/>
        </w:rPr>
      </w:pPr>
      <w:r w:rsidRPr="00A00D9D">
        <w:rPr>
          <w:rFonts w:ascii="Times New Roman" w:hAnsi="Times New Roman"/>
          <w:color w:val="000000" w:themeColor="text1"/>
        </w:rPr>
        <w:t>- основная автомобильная дорога производственного характера (связь с внешними дорогами общей сети) - проектируемая улица №1.</w:t>
      </w:r>
      <w:r w:rsidRPr="00A00D9D">
        <w:rPr>
          <w:color w:val="000000" w:themeColor="text1"/>
        </w:rPr>
        <w:t xml:space="preserve"> </w:t>
      </w:r>
    </w:p>
    <w:p w:rsidR="00ED3F9A" w:rsidRPr="00A00D9D" w:rsidRDefault="00ED3F9A" w:rsidP="00ED3F9A">
      <w:pPr>
        <w:pStyle w:val="Default"/>
        <w:spacing w:line="276" w:lineRule="auto"/>
        <w:ind w:firstLine="709"/>
        <w:rPr>
          <w:rFonts w:ascii="Times New Roman" w:hAnsi="Times New Roman" w:cs="Times New Roman"/>
          <w:color w:val="000000" w:themeColor="text1"/>
        </w:rPr>
      </w:pPr>
      <w:r w:rsidRPr="00A00D9D">
        <w:rPr>
          <w:rFonts w:ascii="Times New Roman" w:hAnsi="Times New Roman" w:cs="Times New Roman"/>
          <w:color w:val="000000" w:themeColor="text1"/>
        </w:rPr>
        <w:lastRenderedPageBreak/>
        <w:t>Проектом предусматривается устройство гостевых парковок, представленные в виде площадок и карманов возле проектируемых административных зданий, школы и детского сада.</w:t>
      </w:r>
    </w:p>
    <w:p w:rsidR="00ED3F9A" w:rsidRPr="00A00D9D" w:rsidRDefault="00ED3F9A" w:rsidP="00ED3F9A">
      <w:pPr>
        <w:adjustRightInd w:val="0"/>
        <w:spacing w:line="276" w:lineRule="auto"/>
        <w:ind w:firstLine="709"/>
        <w:rPr>
          <w:color w:val="000000" w:themeColor="text1"/>
        </w:rPr>
      </w:pPr>
      <w:r w:rsidRPr="00A00D9D">
        <w:rPr>
          <w:color w:val="000000" w:themeColor="text1"/>
        </w:rPr>
        <w:t xml:space="preserve">Пешеходное движение обеспечивается сетью тротуаров и пешеходных аллей, объединяющих наиболее посещаемые объекты общественного назначения. </w:t>
      </w:r>
      <w:r w:rsidRPr="00A00D9D">
        <w:rPr>
          <w:color w:val="000000" w:themeColor="text1"/>
          <w:lang w:eastAsia="en-US"/>
        </w:rPr>
        <w:t>Шириной тротуара составляет 1,5 м.</w:t>
      </w:r>
    </w:p>
    <w:p w:rsidR="00ED3F9A" w:rsidRPr="00A00D9D" w:rsidRDefault="00ED3F9A" w:rsidP="00ED3F9A">
      <w:pPr>
        <w:ind w:firstLine="709"/>
        <w:rPr>
          <w:b/>
          <w:lang w:eastAsia="en-US"/>
        </w:rPr>
      </w:pPr>
    </w:p>
    <w:p w:rsidR="00ED3F9A" w:rsidRPr="00A00D9D" w:rsidRDefault="00ED3F9A" w:rsidP="00ED3F9A">
      <w:pPr>
        <w:pStyle w:val="3"/>
        <w:rPr>
          <w:sz w:val="24"/>
          <w:szCs w:val="24"/>
        </w:rPr>
      </w:pPr>
      <w:bookmarkStart w:id="14" w:name="_Toc381032451"/>
      <w:r w:rsidRPr="00A00D9D">
        <w:rPr>
          <w:sz w:val="24"/>
          <w:szCs w:val="24"/>
          <w:lang w:val="ru-RU"/>
        </w:rPr>
        <w:t>3.7</w:t>
      </w:r>
      <w:r w:rsidRPr="00A00D9D">
        <w:rPr>
          <w:sz w:val="24"/>
          <w:szCs w:val="24"/>
        </w:rPr>
        <w:t xml:space="preserve"> Инженерная подготовка и вертикальная планировка территории</w:t>
      </w:r>
      <w:bookmarkEnd w:id="14"/>
    </w:p>
    <w:p w:rsidR="00ED3F9A" w:rsidRPr="00A00D9D" w:rsidRDefault="00ED3F9A" w:rsidP="00ED3F9A">
      <w:pPr>
        <w:spacing w:line="276" w:lineRule="auto"/>
        <w:ind w:firstLine="709"/>
      </w:pPr>
      <w:r w:rsidRPr="00A00D9D">
        <w:t xml:space="preserve">Участок, отведенный под строительство, находится на территории Беляевского сельсовета, в границах села Беляевка.  Проектируемая территория имеет форму трапеции. </w:t>
      </w:r>
    </w:p>
    <w:p w:rsidR="00ED3F9A" w:rsidRPr="00A00D9D" w:rsidRDefault="00ED3F9A" w:rsidP="00ED3F9A">
      <w:pPr>
        <w:spacing w:line="276" w:lineRule="auto"/>
        <w:ind w:firstLine="709"/>
      </w:pPr>
      <w:r w:rsidRPr="00A00D9D">
        <w:t xml:space="preserve">Общий перепад отметок в пределах проектируемой территории составляет 4,00 м (от 134,50 до 130,50 в абсолютных отметках), общий уклон территории имеет северо-восточное направление. </w:t>
      </w:r>
    </w:p>
    <w:p w:rsidR="00ED3F9A" w:rsidRPr="00A00D9D" w:rsidRDefault="00ED3F9A" w:rsidP="00ED3F9A">
      <w:pPr>
        <w:spacing w:line="276" w:lineRule="auto"/>
        <w:ind w:firstLine="709"/>
      </w:pPr>
      <w:proofErr w:type="gramStart"/>
      <w:r w:rsidRPr="00A00D9D">
        <w:t>Вертикальная</w:t>
      </w:r>
      <w:proofErr w:type="gramEnd"/>
      <w:r w:rsidRPr="00A00D9D">
        <w:t xml:space="preserve"> планировки выполнена по улицам и проездам с максимальным приближением к существующему рельефу. </w:t>
      </w:r>
      <w:r w:rsidRPr="00A00D9D">
        <w:rPr>
          <w:bCs/>
        </w:rPr>
        <w:t xml:space="preserve">Решения по вертикальной планировке даны на чертеже «Схема вертикальной планировки и инженерной подготовки территории» в виде отметок (проектных и чёрных) и уклонов по осям улиц. </w:t>
      </w:r>
    </w:p>
    <w:p w:rsidR="00ED3F9A" w:rsidRPr="00A00D9D" w:rsidRDefault="00ED3F9A" w:rsidP="00ED3F9A">
      <w:pPr>
        <w:pStyle w:val="af4"/>
        <w:tabs>
          <w:tab w:val="left" w:pos="7261"/>
        </w:tabs>
        <w:spacing w:line="276" w:lineRule="auto"/>
        <w:rPr>
          <w:color w:val="auto"/>
          <w:sz w:val="24"/>
          <w:szCs w:val="24"/>
        </w:rPr>
      </w:pPr>
      <w:r w:rsidRPr="00A00D9D">
        <w:rPr>
          <w:color w:val="auto"/>
          <w:sz w:val="24"/>
          <w:szCs w:val="24"/>
        </w:rPr>
        <w:t xml:space="preserve">Проезжая часть улиц, имеет как двускатный поперечный профиль, требующий уточнения на дальнейших стадиях проектирования. Максимальный продольный уклон по улицам и проездам принят – 11,2‰, минимальный  - 1,1‰. </w:t>
      </w:r>
    </w:p>
    <w:p w:rsidR="00ED3F9A" w:rsidRPr="00A00D9D" w:rsidRDefault="00ED3F9A" w:rsidP="00ED3F9A">
      <w:pPr>
        <w:pStyle w:val="af4"/>
        <w:tabs>
          <w:tab w:val="left" w:pos="7261"/>
        </w:tabs>
        <w:spacing w:line="276" w:lineRule="auto"/>
        <w:rPr>
          <w:sz w:val="24"/>
          <w:szCs w:val="24"/>
        </w:rPr>
      </w:pPr>
      <w:r w:rsidRPr="00A00D9D">
        <w:rPr>
          <w:sz w:val="24"/>
          <w:szCs w:val="24"/>
        </w:rPr>
        <w:t>Поперечные уклоны отдельных элементов приняты следующие:</w:t>
      </w:r>
    </w:p>
    <w:p w:rsidR="00ED3F9A" w:rsidRPr="00A00D9D" w:rsidRDefault="00ED3F9A" w:rsidP="00ED3F9A">
      <w:pPr>
        <w:pStyle w:val="af4"/>
        <w:tabs>
          <w:tab w:val="left" w:pos="7261"/>
        </w:tabs>
        <w:spacing w:line="276" w:lineRule="auto"/>
        <w:rPr>
          <w:sz w:val="24"/>
          <w:szCs w:val="24"/>
        </w:rPr>
      </w:pPr>
      <w:r w:rsidRPr="00A00D9D">
        <w:rPr>
          <w:sz w:val="24"/>
          <w:szCs w:val="24"/>
        </w:rPr>
        <w:t>- для проезжих частей - 1,5%-2%;</w:t>
      </w:r>
    </w:p>
    <w:p w:rsidR="00ED3F9A" w:rsidRPr="00A00D9D" w:rsidRDefault="00ED3F9A" w:rsidP="00ED3F9A">
      <w:pPr>
        <w:pStyle w:val="af4"/>
        <w:tabs>
          <w:tab w:val="left" w:pos="7261"/>
        </w:tabs>
        <w:spacing w:line="276" w:lineRule="auto"/>
        <w:rPr>
          <w:sz w:val="24"/>
          <w:szCs w:val="24"/>
        </w:rPr>
      </w:pPr>
      <w:r w:rsidRPr="00A00D9D">
        <w:rPr>
          <w:sz w:val="24"/>
          <w:szCs w:val="24"/>
        </w:rPr>
        <w:t>- для тротуаров – 1%-2%;</w:t>
      </w:r>
    </w:p>
    <w:p w:rsidR="00ED3F9A" w:rsidRPr="00A00D9D" w:rsidRDefault="00ED3F9A" w:rsidP="00ED3F9A">
      <w:pPr>
        <w:pStyle w:val="af4"/>
        <w:tabs>
          <w:tab w:val="left" w:pos="7261"/>
        </w:tabs>
        <w:spacing w:line="276" w:lineRule="auto"/>
        <w:rPr>
          <w:sz w:val="24"/>
          <w:szCs w:val="24"/>
        </w:rPr>
      </w:pPr>
      <w:r w:rsidRPr="00A00D9D">
        <w:rPr>
          <w:sz w:val="24"/>
          <w:szCs w:val="24"/>
        </w:rPr>
        <w:t>- для полос озеленения не менее – 0,5%.</w:t>
      </w:r>
    </w:p>
    <w:p w:rsidR="00ED3F9A" w:rsidRPr="00A00D9D" w:rsidRDefault="00ED3F9A" w:rsidP="00ED3F9A">
      <w:pPr>
        <w:pStyle w:val="af4"/>
        <w:tabs>
          <w:tab w:val="left" w:pos="7261"/>
        </w:tabs>
        <w:spacing w:line="276" w:lineRule="auto"/>
        <w:rPr>
          <w:color w:val="auto"/>
          <w:sz w:val="24"/>
          <w:szCs w:val="24"/>
        </w:rPr>
      </w:pPr>
      <w:r w:rsidRPr="00A00D9D">
        <w:rPr>
          <w:color w:val="auto"/>
          <w:sz w:val="24"/>
          <w:szCs w:val="24"/>
        </w:rPr>
        <w:t xml:space="preserve">Для того чтобы организовать поверхностный сток со всего проектируемого участка, необходимо чтобы все дороги и прилегающие территории составляли единую систему водоотведения.  Проектом предусмотрено, что местом стока вод, является ул. Просторная и улица №2. Исходя из переломных точек проектируемого рельефа, от ул. Автотранспортной  выпуск воды осуществляется в двух направлениях, в сторону ул. Просторной и основной поток в сторону ул. Чехова в северо-восточном </w:t>
      </w:r>
      <w:proofErr w:type="spellStart"/>
      <w:r w:rsidRPr="00A00D9D">
        <w:rPr>
          <w:color w:val="auto"/>
          <w:sz w:val="24"/>
          <w:szCs w:val="24"/>
        </w:rPr>
        <w:t>направлении</w:t>
      </w:r>
      <w:proofErr w:type="gramStart"/>
      <w:r w:rsidRPr="00A00D9D">
        <w:rPr>
          <w:color w:val="auto"/>
          <w:sz w:val="24"/>
          <w:szCs w:val="24"/>
        </w:rPr>
        <w:t>.</w:t>
      </w:r>
      <w:r w:rsidRPr="00A00D9D">
        <w:rPr>
          <w:bCs/>
          <w:sz w:val="24"/>
          <w:szCs w:val="24"/>
        </w:rPr>
        <w:t>У</w:t>
      </w:r>
      <w:proofErr w:type="gramEnd"/>
      <w:r w:rsidRPr="00A00D9D">
        <w:rPr>
          <w:bCs/>
          <w:sz w:val="24"/>
          <w:szCs w:val="24"/>
        </w:rPr>
        <w:t>клоны</w:t>
      </w:r>
      <w:proofErr w:type="spellEnd"/>
      <w:r w:rsidRPr="00A00D9D">
        <w:rPr>
          <w:bCs/>
          <w:sz w:val="24"/>
          <w:szCs w:val="24"/>
        </w:rPr>
        <w:t xml:space="preserve"> по улицам и рельефу достаточны для пропуска и сбора ливневого стока.</w:t>
      </w:r>
    </w:p>
    <w:p w:rsidR="00ED3F9A" w:rsidRPr="00A00D9D" w:rsidRDefault="00ED3F9A" w:rsidP="00ED3F9A">
      <w:pPr>
        <w:pStyle w:val="af1"/>
        <w:spacing w:line="276" w:lineRule="auto"/>
        <w:ind w:firstLine="709"/>
        <w:rPr>
          <w:rFonts w:ascii="Times New Roman" w:hAnsi="Times New Roman" w:cs="Times New Roman"/>
          <w:bCs/>
          <w:sz w:val="24"/>
          <w:szCs w:val="24"/>
        </w:rPr>
      </w:pPr>
      <w:r w:rsidRPr="00A00D9D">
        <w:rPr>
          <w:rFonts w:ascii="Times New Roman" w:hAnsi="Times New Roman" w:cs="Times New Roman"/>
          <w:bCs/>
          <w:sz w:val="24"/>
          <w:szCs w:val="24"/>
        </w:rPr>
        <w:t xml:space="preserve">Запроектированная система водостоков предусмотрена по проектируемым улицам и проездам по направлениям максимальных уклонов рельефа. </w:t>
      </w:r>
    </w:p>
    <w:p w:rsidR="00ED3F9A" w:rsidRPr="00A00D9D" w:rsidRDefault="00ED3F9A" w:rsidP="00ED3F9A">
      <w:pPr>
        <w:pStyle w:val="af1"/>
        <w:spacing w:line="276" w:lineRule="auto"/>
        <w:ind w:firstLine="709"/>
        <w:rPr>
          <w:rFonts w:ascii="Times New Roman" w:hAnsi="Times New Roman" w:cs="Times New Roman"/>
          <w:sz w:val="24"/>
          <w:szCs w:val="24"/>
        </w:rPr>
      </w:pPr>
      <w:r w:rsidRPr="00A00D9D">
        <w:rPr>
          <w:rFonts w:ascii="Times New Roman" w:hAnsi="Times New Roman" w:cs="Times New Roman"/>
          <w:sz w:val="24"/>
          <w:szCs w:val="24"/>
        </w:rPr>
        <w:t xml:space="preserve">Проектом предусмотрена открытая водосточная сеть. Открытые водостоки представляют собой придорожные канавы, собирающие поверхностный сток и отводящие его  на  рельеф в места естественного водосброса. В местах пересечения канав с автодорогами устраиваются железобетонные лотки. Ширина канавы по дну составляет 1м, глубина в начальной точке 0.4м, в конечной точке – 1.0м, заложение откосов 1:1.5. </w:t>
      </w:r>
      <w:r w:rsidRPr="00A00D9D">
        <w:rPr>
          <w:rFonts w:ascii="Times New Roman" w:hAnsi="Times New Roman" w:cs="Times New Roman"/>
          <w:bCs/>
          <w:sz w:val="24"/>
          <w:szCs w:val="24"/>
        </w:rPr>
        <w:t xml:space="preserve">Укрепление дна и бортов канав производится в зависимости от уклона канавы по дну засевом травы или укладкой бетонных плит. </w:t>
      </w:r>
      <w:r w:rsidRPr="00A00D9D">
        <w:rPr>
          <w:rFonts w:ascii="Times New Roman" w:hAnsi="Times New Roman" w:cs="Times New Roman"/>
          <w:sz w:val="24"/>
          <w:szCs w:val="24"/>
        </w:rPr>
        <w:t>В местах пересечений дорог, устраиваются железобетонные трубы.</w:t>
      </w:r>
    </w:p>
    <w:p w:rsidR="00ED3F9A" w:rsidRPr="00A00D9D" w:rsidRDefault="00ED3F9A" w:rsidP="00ED3F9A">
      <w:pPr>
        <w:pStyle w:val="3"/>
        <w:spacing w:before="240" w:after="240"/>
        <w:rPr>
          <w:sz w:val="24"/>
          <w:szCs w:val="24"/>
        </w:rPr>
      </w:pPr>
      <w:bookmarkStart w:id="15" w:name="_Toc381032452"/>
      <w:r w:rsidRPr="00A00D9D">
        <w:rPr>
          <w:sz w:val="24"/>
          <w:szCs w:val="24"/>
          <w:lang w:val="ru-RU"/>
        </w:rPr>
        <w:t xml:space="preserve">3.8 </w:t>
      </w:r>
      <w:r w:rsidRPr="00A00D9D">
        <w:rPr>
          <w:sz w:val="24"/>
          <w:szCs w:val="24"/>
        </w:rPr>
        <w:t>Инженерно-техническое обеспечение территории</w:t>
      </w:r>
      <w:bookmarkEnd w:id="15"/>
    </w:p>
    <w:p w:rsidR="00ED3F9A" w:rsidRPr="00A00D9D" w:rsidRDefault="00ED3F9A" w:rsidP="00ED3F9A">
      <w:pPr>
        <w:shd w:val="clear" w:color="auto" w:fill="FFFFFF"/>
        <w:spacing w:line="276" w:lineRule="auto"/>
      </w:pPr>
      <w:r w:rsidRPr="00A00D9D">
        <w:rPr>
          <w:color w:val="000000"/>
        </w:rPr>
        <w:t xml:space="preserve">Проектом предполагается, что вся </w:t>
      </w:r>
      <w:r w:rsidRPr="00A00D9D">
        <w:t>застройка комплекса оборудована внутренним водопроводом, без устройства канализации.</w:t>
      </w:r>
    </w:p>
    <w:p w:rsidR="00ED3F9A" w:rsidRPr="00A00D9D" w:rsidRDefault="00ED3F9A" w:rsidP="00ED3F9A">
      <w:pPr>
        <w:adjustRightInd w:val="0"/>
        <w:spacing w:line="276" w:lineRule="auto"/>
        <w:rPr>
          <w:color w:val="000000"/>
        </w:rPr>
      </w:pPr>
      <w:r w:rsidRPr="00A00D9D">
        <w:rPr>
          <w:color w:val="000000"/>
        </w:rPr>
        <w:lastRenderedPageBreak/>
        <w:t>По предварительным расчетам на проектируемом участке предполагается разместить 1092 человек.</w:t>
      </w:r>
    </w:p>
    <w:p w:rsidR="00ED3F9A" w:rsidRPr="00A00D9D" w:rsidRDefault="00ED3F9A" w:rsidP="00ED3F9A">
      <w:pPr>
        <w:adjustRightInd w:val="0"/>
        <w:spacing w:line="276" w:lineRule="auto"/>
        <w:rPr>
          <w:color w:val="000000"/>
        </w:rPr>
      </w:pPr>
      <w:r w:rsidRPr="00A00D9D">
        <w:rPr>
          <w:color w:val="000000"/>
        </w:rPr>
        <w:t xml:space="preserve">Электроснабжение проектируемой жилой застройки предполагается за счет введение трех новых трансформаторных подстанций. Жилые дома будут снабжаться энергией за счет проведения вдоль улиц новых </w:t>
      </w:r>
      <w:proofErr w:type="gramStart"/>
      <w:r w:rsidRPr="00A00D9D">
        <w:rPr>
          <w:color w:val="000000"/>
        </w:rPr>
        <w:t>ВЛ</w:t>
      </w:r>
      <w:proofErr w:type="gramEnd"/>
      <w:r w:rsidRPr="00A00D9D">
        <w:rPr>
          <w:color w:val="000000"/>
        </w:rPr>
        <w:t xml:space="preserve"> 0,4 </w:t>
      </w:r>
      <w:proofErr w:type="spellStart"/>
      <w:r w:rsidRPr="00A00D9D">
        <w:rPr>
          <w:color w:val="000000"/>
        </w:rPr>
        <w:t>кВ.</w:t>
      </w:r>
      <w:proofErr w:type="spellEnd"/>
      <w:r w:rsidRPr="00A00D9D">
        <w:rPr>
          <w:color w:val="000000"/>
        </w:rPr>
        <w:t xml:space="preserve"> </w:t>
      </w:r>
    </w:p>
    <w:p w:rsidR="00ED3F9A" w:rsidRPr="00A00D9D" w:rsidRDefault="00ED3F9A" w:rsidP="00ED3F9A">
      <w:pPr>
        <w:adjustRightInd w:val="0"/>
        <w:spacing w:line="276" w:lineRule="auto"/>
        <w:rPr>
          <w:color w:val="000000"/>
        </w:rPr>
      </w:pPr>
      <w:r w:rsidRPr="00A00D9D">
        <w:rPr>
          <w:color w:val="000000"/>
        </w:rPr>
        <w:t xml:space="preserve">Проектом также предусмотрено также </w:t>
      </w:r>
      <w:proofErr w:type="spellStart"/>
      <w:r w:rsidRPr="00A00D9D">
        <w:rPr>
          <w:color w:val="000000"/>
        </w:rPr>
        <w:t>газифицированние</w:t>
      </w:r>
      <w:proofErr w:type="spellEnd"/>
      <w:r w:rsidRPr="00A00D9D">
        <w:rPr>
          <w:color w:val="000000"/>
        </w:rPr>
        <w:t xml:space="preserve"> проектируемой территории,  за счет введения двух новых газорегуляторных пунктов. Питание осуществляется за счет врезки в магистральный газопровод. </w:t>
      </w:r>
    </w:p>
    <w:p w:rsidR="00ED3F9A" w:rsidRPr="00A00D9D" w:rsidRDefault="00ED3F9A" w:rsidP="00ED3F9A">
      <w:pPr>
        <w:shd w:val="clear" w:color="auto" w:fill="FFFFFF"/>
        <w:spacing w:line="276" w:lineRule="auto"/>
        <w:rPr>
          <w:highlight w:val="yellow"/>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pStyle w:val="aa"/>
        <w:spacing w:after="0"/>
        <w:ind w:left="709" w:right="566"/>
        <w:jc w:val="center"/>
        <w:rPr>
          <w:rFonts w:ascii="Times New Roman" w:hAnsi="Times New Roman"/>
          <w:sz w:val="36"/>
          <w:szCs w:val="36"/>
          <w:lang w:eastAsia="ar-SA"/>
        </w:rPr>
      </w:pPr>
      <w:r w:rsidRPr="00A00D9D">
        <w:rPr>
          <w:rFonts w:ascii="Times New Roman" w:hAnsi="Times New Roman"/>
          <w:sz w:val="36"/>
          <w:szCs w:val="36"/>
          <w:lang w:eastAsia="ar-SA"/>
        </w:rPr>
        <w:lastRenderedPageBreak/>
        <w:t xml:space="preserve">Проект планировки территории и проект межевания территории </w:t>
      </w:r>
      <w:proofErr w:type="gramStart"/>
      <w:r w:rsidRPr="00A00D9D">
        <w:rPr>
          <w:rFonts w:ascii="Times New Roman" w:hAnsi="Times New Roman"/>
          <w:sz w:val="36"/>
          <w:szCs w:val="36"/>
          <w:lang w:eastAsia="ar-SA"/>
        </w:rPr>
        <w:t>в</w:t>
      </w:r>
      <w:proofErr w:type="gramEnd"/>
      <w:r w:rsidRPr="00A00D9D">
        <w:rPr>
          <w:rFonts w:ascii="Times New Roman" w:hAnsi="Times New Roman"/>
          <w:sz w:val="36"/>
          <w:szCs w:val="36"/>
          <w:lang w:eastAsia="ar-SA"/>
        </w:rPr>
        <w:t xml:space="preserve"> </w:t>
      </w:r>
      <w:proofErr w:type="gramStart"/>
      <w:r w:rsidRPr="00A00D9D">
        <w:rPr>
          <w:rFonts w:ascii="Times New Roman" w:hAnsi="Times New Roman"/>
          <w:sz w:val="36"/>
          <w:szCs w:val="36"/>
          <w:lang w:eastAsia="ar-SA"/>
        </w:rPr>
        <w:t>с</w:t>
      </w:r>
      <w:proofErr w:type="gramEnd"/>
      <w:r w:rsidRPr="00A00D9D">
        <w:rPr>
          <w:rFonts w:ascii="Times New Roman" w:hAnsi="Times New Roman"/>
          <w:sz w:val="36"/>
          <w:szCs w:val="36"/>
          <w:lang w:eastAsia="ar-SA"/>
        </w:rPr>
        <w:t>. Беляевка Беляевского района Оренбургской области</w:t>
      </w:r>
    </w:p>
    <w:p w:rsidR="00ED3F9A" w:rsidRPr="00A00D9D" w:rsidRDefault="00ED3F9A" w:rsidP="00ED3F9A">
      <w:pPr>
        <w:pStyle w:val="aa"/>
        <w:spacing w:after="0"/>
        <w:ind w:left="709" w:right="566"/>
        <w:jc w:val="center"/>
        <w:rPr>
          <w:rFonts w:ascii="Times New Roman" w:hAnsi="Times New Roman"/>
          <w:b/>
          <w:sz w:val="36"/>
          <w:szCs w:val="36"/>
        </w:rPr>
      </w:pPr>
    </w:p>
    <w:p w:rsidR="00ED3F9A" w:rsidRPr="00A00D9D" w:rsidRDefault="00ED3F9A" w:rsidP="00ED3F9A">
      <w:pPr>
        <w:pStyle w:val="aa"/>
        <w:spacing w:after="0"/>
        <w:ind w:left="709" w:right="566"/>
        <w:jc w:val="center"/>
        <w:rPr>
          <w:rFonts w:ascii="Times New Roman" w:hAnsi="Times New Roman"/>
          <w:b/>
          <w:sz w:val="36"/>
          <w:szCs w:val="36"/>
        </w:rPr>
      </w:pPr>
      <w:r w:rsidRPr="00A00D9D">
        <w:rPr>
          <w:rFonts w:ascii="Times New Roman" w:hAnsi="Times New Roman"/>
          <w:b/>
          <w:sz w:val="36"/>
          <w:szCs w:val="36"/>
        </w:rPr>
        <w:t>Материалы по обоснованию</w:t>
      </w:r>
    </w:p>
    <w:p w:rsidR="00ED3F9A" w:rsidRPr="00A00D9D" w:rsidRDefault="00ED3F9A" w:rsidP="00ED3F9A">
      <w:pPr>
        <w:pStyle w:val="aa"/>
        <w:spacing w:after="0"/>
        <w:ind w:left="709" w:right="566"/>
        <w:jc w:val="center"/>
        <w:rPr>
          <w:rFonts w:ascii="Times New Roman" w:hAnsi="Times New Roman"/>
          <w:b/>
          <w:sz w:val="36"/>
          <w:szCs w:val="36"/>
        </w:rPr>
      </w:pPr>
    </w:p>
    <w:p w:rsidR="00ED3F9A" w:rsidRPr="00A00D9D" w:rsidRDefault="00ED3F9A" w:rsidP="00ED3F9A">
      <w:pPr>
        <w:pStyle w:val="aa"/>
        <w:spacing w:after="0"/>
        <w:ind w:left="709" w:right="566"/>
        <w:jc w:val="center"/>
        <w:rPr>
          <w:rFonts w:ascii="Times New Roman" w:hAnsi="Times New Roman"/>
          <w:b/>
          <w:sz w:val="36"/>
          <w:szCs w:val="36"/>
        </w:rPr>
      </w:pPr>
    </w:p>
    <w:p w:rsidR="00ED3F9A" w:rsidRPr="00A00D9D" w:rsidRDefault="00ED3F9A" w:rsidP="00ED3F9A">
      <w:pPr>
        <w:pStyle w:val="aa"/>
        <w:spacing w:after="0"/>
        <w:ind w:left="709" w:right="566"/>
        <w:jc w:val="center"/>
        <w:rPr>
          <w:rFonts w:ascii="Times New Roman" w:hAnsi="Times New Roman"/>
          <w:b/>
          <w:sz w:val="36"/>
          <w:szCs w:val="36"/>
        </w:rPr>
      </w:pPr>
      <w:r w:rsidRPr="00A00D9D">
        <w:rPr>
          <w:rFonts w:ascii="Times New Roman" w:hAnsi="Times New Roman"/>
          <w:b/>
          <w:sz w:val="36"/>
          <w:szCs w:val="36"/>
        </w:rPr>
        <w:t>0578.02.14.02-ПЗ</w:t>
      </w:r>
    </w:p>
    <w:p w:rsidR="00ED3F9A" w:rsidRPr="00A00D9D" w:rsidRDefault="00ED3F9A" w:rsidP="00ED3F9A">
      <w:pPr>
        <w:pStyle w:val="aa"/>
        <w:spacing w:after="0"/>
        <w:ind w:left="709" w:right="566"/>
        <w:jc w:val="center"/>
        <w:rPr>
          <w:rFonts w:ascii="Times New Roman" w:hAnsi="Times New Roman"/>
          <w:b/>
          <w:sz w:val="36"/>
          <w:szCs w:val="36"/>
        </w:rPr>
      </w:pPr>
    </w:p>
    <w:p w:rsidR="00ED3F9A" w:rsidRPr="00A00D9D" w:rsidRDefault="00ED3F9A" w:rsidP="00ED3F9A">
      <w:pPr>
        <w:pStyle w:val="aa"/>
        <w:spacing w:after="0"/>
        <w:ind w:left="709" w:right="566"/>
        <w:jc w:val="center"/>
        <w:rPr>
          <w:rFonts w:ascii="Times New Roman" w:hAnsi="Times New Roman"/>
          <w:b/>
          <w:sz w:val="36"/>
          <w:szCs w:val="36"/>
        </w:rPr>
      </w:pPr>
    </w:p>
    <w:p w:rsidR="00ED3F9A" w:rsidRPr="00A00D9D" w:rsidRDefault="00ED3F9A" w:rsidP="00ED3F9A">
      <w:pPr>
        <w:pStyle w:val="aa"/>
        <w:spacing w:after="0"/>
        <w:ind w:left="709" w:right="566"/>
        <w:jc w:val="center"/>
        <w:rPr>
          <w:rFonts w:ascii="Times New Roman" w:hAnsi="Times New Roman"/>
          <w:b/>
          <w:sz w:val="36"/>
          <w:szCs w:val="36"/>
        </w:rPr>
      </w:pPr>
    </w:p>
    <w:p w:rsidR="00ED3F9A" w:rsidRPr="00A00D9D" w:rsidRDefault="00ED3F9A" w:rsidP="00ED3F9A">
      <w:pPr>
        <w:pStyle w:val="aa"/>
        <w:spacing w:after="0"/>
        <w:ind w:left="709" w:right="566"/>
        <w:jc w:val="center"/>
        <w:rPr>
          <w:rFonts w:ascii="Times New Roman" w:hAnsi="Times New Roman"/>
          <w:b/>
          <w:sz w:val="36"/>
          <w:szCs w:val="36"/>
        </w:rPr>
      </w:pPr>
    </w:p>
    <w:p w:rsidR="00ED3F9A" w:rsidRPr="00A00D9D" w:rsidRDefault="00ED3F9A" w:rsidP="00ED3F9A">
      <w:pPr>
        <w:pStyle w:val="aa"/>
        <w:spacing w:after="0"/>
        <w:ind w:left="709" w:right="566"/>
        <w:jc w:val="center"/>
        <w:rPr>
          <w:rFonts w:ascii="Times New Roman" w:hAnsi="Times New Roman"/>
          <w:b/>
          <w:sz w:val="36"/>
          <w:szCs w:val="36"/>
        </w:rPr>
      </w:pPr>
    </w:p>
    <w:p w:rsidR="00ED3F9A" w:rsidRPr="00A00D9D" w:rsidRDefault="00ED3F9A" w:rsidP="00ED3F9A">
      <w:pPr>
        <w:pStyle w:val="aa"/>
        <w:spacing w:after="0"/>
        <w:ind w:left="709" w:right="566"/>
        <w:jc w:val="center"/>
        <w:rPr>
          <w:rFonts w:ascii="Times New Roman" w:hAnsi="Times New Roman"/>
          <w:b/>
          <w:sz w:val="36"/>
          <w:szCs w:val="36"/>
        </w:rPr>
      </w:pPr>
    </w:p>
    <w:p w:rsidR="00ED3F9A" w:rsidRPr="00A00D9D" w:rsidRDefault="00ED3F9A" w:rsidP="00ED3F9A">
      <w:pPr>
        <w:pStyle w:val="aa"/>
        <w:spacing w:after="0"/>
        <w:ind w:left="709" w:right="566"/>
        <w:jc w:val="center"/>
        <w:rPr>
          <w:rFonts w:ascii="Times New Roman" w:hAnsi="Times New Roman"/>
          <w:b/>
          <w:sz w:val="36"/>
          <w:szCs w:val="36"/>
        </w:rPr>
      </w:pPr>
      <w:r w:rsidRPr="00A00D9D">
        <w:rPr>
          <w:rFonts w:ascii="Times New Roman" w:hAnsi="Times New Roman"/>
          <w:b/>
          <w:sz w:val="36"/>
          <w:szCs w:val="36"/>
        </w:rPr>
        <w:t>Оренбург 2014г</w:t>
      </w:r>
    </w:p>
    <w:p w:rsidR="00ED3F9A" w:rsidRPr="00A00D9D" w:rsidRDefault="00ED3F9A" w:rsidP="00ED3F9A">
      <w:pPr>
        <w:widowControl w:val="0"/>
        <w:adjustRightInd w:val="0"/>
        <w:jc w:val="both"/>
        <w:rPr>
          <w:color w:val="000000"/>
          <w:spacing w:val="-1"/>
          <w:sz w:val="36"/>
          <w:szCs w:val="36"/>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p w:rsidR="00ED3F9A" w:rsidRPr="00A00D9D" w:rsidRDefault="00ED3F9A" w:rsidP="00ED3F9A">
      <w:pPr>
        <w:widowControl w:val="0"/>
        <w:adjustRightInd w:val="0"/>
        <w:jc w:val="both"/>
        <w:rPr>
          <w:color w:val="000000"/>
          <w:spacing w:val="-1"/>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3"/>
        <w:gridCol w:w="2469"/>
        <w:gridCol w:w="5006"/>
        <w:gridCol w:w="1606"/>
      </w:tblGrid>
      <w:tr w:rsidR="00ED3F9A" w:rsidRPr="00A00D9D" w:rsidTr="0091324E">
        <w:trPr>
          <w:trHeight w:val="495"/>
        </w:trPr>
        <w:tc>
          <w:tcPr>
            <w:tcW w:w="5000" w:type="pct"/>
            <w:gridSpan w:val="4"/>
            <w:tcBorders>
              <w:top w:val="nil"/>
              <w:left w:val="nil"/>
              <w:bottom w:val="single" w:sz="4" w:space="0" w:color="auto"/>
              <w:right w:val="nil"/>
            </w:tcBorders>
          </w:tcPr>
          <w:p w:rsidR="00ED3F9A" w:rsidRPr="00A00D9D" w:rsidRDefault="00ED3F9A" w:rsidP="0091324E">
            <w:pPr>
              <w:pStyle w:val="a6"/>
              <w:rPr>
                <w:b/>
                <w:bCs/>
                <w:highlight w:val="yellow"/>
              </w:rPr>
            </w:pPr>
            <w:r w:rsidRPr="00A00D9D">
              <w:rPr>
                <w:b/>
                <w:bCs/>
              </w:rPr>
              <w:lastRenderedPageBreak/>
              <w:t>СОСТАВ ПРОЕКТНОЙ ДОКУМЕНТАЦИИ</w:t>
            </w:r>
          </w:p>
        </w:tc>
      </w:tr>
      <w:tr w:rsidR="00ED3F9A" w:rsidRPr="00A00D9D" w:rsidTr="0091324E">
        <w:trPr>
          <w:trHeight w:val="822"/>
        </w:trPr>
        <w:tc>
          <w:tcPr>
            <w:tcW w:w="39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r w:rsidRPr="00A00D9D">
              <w:rPr>
                <w:bCs/>
              </w:rPr>
              <w:t>Номер</w:t>
            </w:r>
          </w:p>
        </w:tc>
        <w:tc>
          <w:tcPr>
            <w:tcW w:w="1253"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f3"/>
              <w:spacing w:line="276" w:lineRule="auto"/>
              <w:rPr>
                <w:rFonts w:ascii="Times New Roman" w:hAnsi="Times New Roman"/>
                <w:bCs/>
                <w:szCs w:val="24"/>
              </w:rPr>
            </w:pPr>
            <w:r w:rsidRPr="00A00D9D">
              <w:rPr>
                <w:rFonts w:ascii="Times New Roman" w:hAnsi="Times New Roman"/>
                <w:bCs/>
                <w:szCs w:val="24"/>
              </w:rPr>
              <w:t>Обозначение</w:t>
            </w:r>
          </w:p>
        </w:tc>
        <w:tc>
          <w:tcPr>
            <w:tcW w:w="2540"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r w:rsidRPr="00A00D9D">
              <w:rPr>
                <w:bCs/>
              </w:rPr>
              <w:t>Наименование</w:t>
            </w:r>
          </w:p>
        </w:tc>
        <w:tc>
          <w:tcPr>
            <w:tcW w:w="815"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r w:rsidRPr="00A00D9D">
              <w:rPr>
                <w:bCs/>
              </w:rPr>
              <w:t>Примечание</w:t>
            </w:r>
          </w:p>
        </w:tc>
      </w:tr>
      <w:tr w:rsidR="00ED3F9A" w:rsidRPr="00A00D9D" w:rsidTr="0091324E">
        <w:trPr>
          <w:trHeight w:val="349"/>
        </w:trPr>
        <w:tc>
          <w:tcPr>
            <w:tcW w:w="39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r w:rsidRPr="00A00D9D">
              <w:rPr>
                <w:bCs/>
              </w:rPr>
              <w:t>1</w:t>
            </w:r>
          </w:p>
        </w:tc>
        <w:tc>
          <w:tcPr>
            <w:tcW w:w="1253"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r w:rsidRPr="00A00D9D">
              <w:rPr>
                <w:bCs/>
              </w:rPr>
              <w:t>2</w:t>
            </w:r>
          </w:p>
        </w:tc>
        <w:tc>
          <w:tcPr>
            <w:tcW w:w="2540"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r w:rsidRPr="00A00D9D">
              <w:rPr>
                <w:bCs/>
              </w:rPr>
              <w:t>3</w:t>
            </w:r>
          </w:p>
        </w:tc>
        <w:tc>
          <w:tcPr>
            <w:tcW w:w="815"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r w:rsidRPr="00A00D9D">
              <w:rPr>
                <w:bCs/>
              </w:rPr>
              <w:t>4</w:t>
            </w:r>
          </w:p>
        </w:tc>
      </w:tr>
      <w:tr w:rsidR="00ED3F9A" w:rsidRPr="00A00D9D" w:rsidTr="0091324E">
        <w:trPr>
          <w:trHeight w:val="333"/>
        </w:trPr>
        <w:tc>
          <w:tcPr>
            <w:tcW w:w="39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jc w:val="center"/>
              <w:rPr>
                <w:bCs/>
              </w:rPr>
            </w:pPr>
            <w:r w:rsidRPr="00A00D9D">
              <w:rPr>
                <w:bCs/>
              </w:rPr>
              <w:t>1</w:t>
            </w:r>
          </w:p>
        </w:tc>
        <w:tc>
          <w:tcPr>
            <w:tcW w:w="1253"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jc w:val="center"/>
              <w:rPr>
                <w:bCs/>
              </w:rPr>
            </w:pPr>
          </w:p>
        </w:tc>
        <w:tc>
          <w:tcPr>
            <w:tcW w:w="2540"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before="240" w:after="240"/>
              <w:rPr>
                <w:b/>
                <w:bCs/>
              </w:rPr>
            </w:pPr>
            <w:r w:rsidRPr="00A00D9D">
              <w:rPr>
                <w:b/>
                <w:bCs/>
              </w:rPr>
              <w:t>Основная часть</w:t>
            </w:r>
          </w:p>
        </w:tc>
        <w:tc>
          <w:tcPr>
            <w:tcW w:w="815"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rPr>
                <w:bCs/>
              </w:rPr>
            </w:pPr>
          </w:p>
        </w:tc>
      </w:tr>
      <w:tr w:rsidR="00ED3F9A" w:rsidRPr="00A00D9D" w:rsidTr="0091324E">
        <w:trPr>
          <w:trHeight w:val="330"/>
        </w:trPr>
        <w:tc>
          <w:tcPr>
            <w:tcW w:w="39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p>
        </w:tc>
        <w:tc>
          <w:tcPr>
            <w:tcW w:w="1253"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f2"/>
              <w:spacing w:line="276" w:lineRule="auto"/>
              <w:rPr>
                <w:rFonts w:ascii="Times New Roman" w:hAnsi="Times New Roman"/>
                <w:sz w:val="24"/>
                <w:szCs w:val="24"/>
              </w:rPr>
            </w:pPr>
            <w:r w:rsidRPr="00A00D9D">
              <w:rPr>
                <w:rFonts w:ascii="Times New Roman" w:hAnsi="Times New Roman"/>
                <w:bCs/>
                <w:sz w:val="24"/>
                <w:szCs w:val="24"/>
              </w:rPr>
              <w:t>0578.02.14.01-ПП</w:t>
            </w:r>
          </w:p>
        </w:tc>
        <w:tc>
          <w:tcPr>
            <w:tcW w:w="2540"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r w:rsidRPr="00A00D9D">
              <w:rPr>
                <w:bCs/>
              </w:rPr>
              <w:t>Графическая часть</w:t>
            </w:r>
          </w:p>
        </w:tc>
        <w:tc>
          <w:tcPr>
            <w:tcW w:w="815"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p>
        </w:tc>
      </w:tr>
      <w:tr w:rsidR="00ED3F9A" w:rsidRPr="00A00D9D" w:rsidTr="0091324E">
        <w:trPr>
          <w:trHeight w:val="334"/>
        </w:trPr>
        <w:tc>
          <w:tcPr>
            <w:tcW w:w="39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p>
        </w:tc>
        <w:tc>
          <w:tcPr>
            <w:tcW w:w="1253"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p>
        </w:tc>
        <w:tc>
          <w:tcPr>
            <w:tcW w:w="2540"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r w:rsidRPr="00A00D9D">
              <w:rPr>
                <w:bCs/>
              </w:rPr>
              <w:t>Чертеж красных линий М 1:2000</w:t>
            </w:r>
          </w:p>
        </w:tc>
        <w:tc>
          <w:tcPr>
            <w:tcW w:w="815"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r w:rsidRPr="00A00D9D">
              <w:rPr>
                <w:bCs/>
              </w:rPr>
              <w:t>1 лист</w:t>
            </w:r>
          </w:p>
        </w:tc>
      </w:tr>
      <w:tr w:rsidR="00ED3F9A" w:rsidRPr="00A00D9D" w:rsidTr="0091324E">
        <w:trPr>
          <w:trHeight w:val="853"/>
        </w:trPr>
        <w:tc>
          <w:tcPr>
            <w:tcW w:w="39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p>
        </w:tc>
        <w:tc>
          <w:tcPr>
            <w:tcW w:w="1253"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p>
        </w:tc>
        <w:tc>
          <w:tcPr>
            <w:tcW w:w="2540"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r w:rsidRPr="00A00D9D">
              <w:rPr>
                <w:bCs/>
              </w:rPr>
              <w:t xml:space="preserve"> Разбивочный чертеж красных линий</w:t>
            </w:r>
          </w:p>
          <w:p w:rsidR="00ED3F9A" w:rsidRPr="00A00D9D" w:rsidRDefault="00ED3F9A" w:rsidP="0091324E">
            <w:pPr>
              <w:pStyle w:val="a6"/>
              <w:spacing w:line="276" w:lineRule="auto"/>
              <w:rPr>
                <w:bCs/>
              </w:rPr>
            </w:pPr>
            <w:r w:rsidRPr="00A00D9D">
              <w:rPr>
                <w:bCs/>
              </w:rPr>
              <w:t xml:space="preserve">  М 1:1000</w:t>
            </w:r>
          </w:p>
        </w:tc>
        <w:tc>
          <w:tcPr>
            <w:tcW w:w="815"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r w:rsidRPr="00A00D9D">
              <w:rPr>
                <w:bCs/>
              </w:rPr>
              <w:t>1 лист</w:t>
            </w:r>
          </w:p>
        </w:tc>
      </w:tr>
      <w:tr w:rsidR="00ED3F9A" w:rsidRPr="00A00D9D" w:rsidTr="0091324E">
        <w:trPr>
          <w:trHeight w:val="266"/>
        </w:trPr>
        <w:tc>
          <w:tcPr>
            <w:tcW w:w="39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p>
        </w:tc>
        <w:tc>
          <w:tcPr>
            <w:tcW w:w="1253"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p>
        </w:tc>
        <w:tc>
          <w:tcPr>
            <w:tcW w:w="2540"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r w:rsidRPr="00A00D9D">
              <w:rPr>
                <w:bCs/>
              </w:rPr>
              <w:t>Схема границ формируемых земельных участков М 1:2000</w:t>
            </w:r>
          </w:p>
        </w:tc>
        <w:tc>
          <w:tcPr>
            <w:tcW w:w="815"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r w:rsidRPr="00A00D9D">
              <w:rPr>
                <w:bCs/>
              </w:rPr>
              <w:t>1 лист</w:t>
            </w:r>
          </w:p>
        </w:tc>
      </w:tr>
      <w:tr w:rsidR="00ED3F9A" w:rsidRPr="00A00D9D" w:rsidTr="0091324E">
        <w:trPr>
          <w:trHeight w:val="266"/>
        </w:trPr>
        <w:tc>
          <w:tcPr>
            <w:tcW w:w="39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p>
        </w:tc>
        <w:tc>
          <w:tcPr>
            <w:tcW w:w="1253"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spacing w:line="276" w:lineRule="auto"/>
              <w:rPr>
                <w:highlight w:val="yellow"/>
              </w:rPr>
            </w:pPr>
            <w:r w:rsidRPr="00A00D9D">
              <w:rPr>
                <w:bCs/>
              </w:rPr>
              <w:t>0578.02.14.01-ПЗ</w:t>
            </w:r>
          </w:p>
        </w:tc>
        <w:tc>
          <w:tcPr>
            <w:tcW w:w="2540"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adjustRightInd w:val="0"/>
              <w:spacing w:line="276" w:lineRule="auto"/>
            </w:pPr>
            <w:r w:rsidRPr="00A00D9D">
              <w:rPr>
                <w:lang w:eastAsia="en-US"/>
              </w:rPr>
              <w:t xml:space="preserve">Ведомость вычисления координат </w:t>
            </w:r>
            <w:r w:rsidRPr="00A00D9D">
              <w:t>поворотных точек красных линий</w:t>
            </w:r>
          </w:p>
        </w:tc>
        <w:tc>
          <w:tcPr>
            <w:tcW w:w="815"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p>
        </w:tc>
      </w:tr>
      <w:tr w:rsidR="00ED3F9A" w:rsidRPr="00A00D9D" w:rsidTr="0091324E">
        <w:trPr>
          <w:trHeight w:val="316"/>
        </w:trPr>
        <w:tc>
          <w:tcPr>
            <w:tcW w:w="39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jc w:val="center"/>
              <w:rPr>
                <w:bCs/>
              </w:rPr>
            </w:pPr>
            <w:r w:rsidRPr="00A00D9D">
              <w:rPr>
                <w:bCs/>
              </w:rPr>
              <w:t>2</w:t>
            </w:r>
          </w:p>
        </w:tc>
        <w:tc>
          <w:tcPr>
            <w:tcW w:w="1253"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jc w:val="center"/>
              <w:rPr>
                <w:bCs/>
              </w:rPr>
            </w:pPr>
          </w:p>
        </w:tc>
        <w:tc>
          <w:tcPr>
            <w:tcW w:w="2540"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before="240" w:after="240"/>
              <w:rPr>
                <w:b/>
                <w:bCs/>
              </w:rPr>
            </w:pPr>
            <w:r w:rsidRPr="00A00D9D">
              <w:rPr>
                <w:b/>
                <w:bCs/>
              </w:rPr>
              <w:t>Материалы по обоснованию</w:t>
            </w:r>
          </w:p>
        </w:tc>
        <w:tc>
          <w:tcPr>
            <w:tcW w:w="815"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rPr>
                <w:bCs/>
              </w:rPr>
            </w:pPr>
          </w:p>
        </w:tc>
      </w:tr>
      <w:tr w:rsidR="00ED3F9A" w:rsidRPr="00A00D9D" w:rsidTr="0091324E">
        <w:trPr>
          <w:trHeight w:val="316"/>
        </w:trPr>
        <w:tc>
          <w:tcPr>
            <w:tcW w:w="39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p>
        </w:tc>
        <w:tc>
          <w:tcPr>
            <w:tcW w:w="1253"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f2"/>
              <w:spacing w:line="276" w:lineRule="auto"/>
              <w:rPr>
                <w:rFonts w:ascii="Times New Roman" w:hAnsi="Times New Roman"/>
                <w:sz w:val="24"/>
                <w:szCs w:val="24"/>
              </w:rPr>
            </w:pPr>
            <w:r w:rsidRPr="00A00D9D">
              <w:rPr>
                <w:rFonts w:ascii="Times New Roman" w:hAnsi="Times New Roman"/>
                <w:bCs/>
                <w:sz w:val="24"/>
                <w:szCs w:val="24"/>
              </w:rPr>
              <w:t>0578.02.14.02-ПЗ</w:t>
            </w:r>
          </w:p>
        </w:tc>
        <w:tc>
          <w:tcPr>
            <w:tcW w:w="2540"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r w:rsidRPr="00A00D9D">
              <w:rPr>
                <w:bCs/>
              </w:rPr>
              <w:t>Пояснительная записка</w:t>
            </w:r>
          </w:p>
        </w:tc>
        <w:tc>
          <w:tcPr>
            <w:tcW w:w="815"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p>
        </w:tc>
      </w:tr>
      <w:tr w:rsidR="00ED3F9A" w:rsidRPr="00A00D9D" w:rsidTr="0091324E">
        <w:trPr>
          <w:trHeight w:val="316"/>
        </w:trPr>
        <w:tc>
          <w:tcPr>
            <w:tcW w:w="39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rPr>
            </w:pPr>
          </w:p>
        </w:tc>
        <w:tc>
          <w:tcPr>
            <w:tcW w:w="1253"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f2"/>
              <w:spacing w:line="276" w:lineRule="auto"/>
              <w:rPr>
                <w:rFonts w:ascii="Times New Roman" w:hAnsi="Times New Roman"/>
                <w:sz w:val="24"/>
                <w:szCs w:val="24"/>
              </w:rPr>
            </w:pPr>
            <w:r w:rsidRPr="00A00D9D">
              <w:rPr>
                <w:rFonts w:ascii="Times New Roman" w:hAnsi="Times New Roman"/>
                <w:bCs/>
                <w:sz w:val="24"/>
                <w:szCs w:val="24"/>
              </w:rPr>
              <w:t>0578.02.14.02-ПП</w:t>
            </w:r>
          </w:p>
        </w:tc>
        <w:tc>
          <w:tcPr>
            <w:tcW w:w="2540"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r w:rsidRPr="00A00D9D">
              <w:rPr>
                <w:bCs/>
              </w:rPr>
              <w:t>Графическая часть</w:t>
            </w:r>
          </w:p>
        </w:tc>
        <w:tc>
          <w:tcPr>
            <w:tcW w:w="815"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p>
        </w:tc>
      </w:tr>
      <w:tr w:rsidR="00ED3F9A" w:rsidRPr="00A00D9D" w:rsidTr="0091324E">
        <w:trPr>
          <w:trHeight w:val="387"/>
        </w:trPr>
        <w:tc>
          <w:tcPr>
            <w:tcW w:w="39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jc w:val="center"/>
              <w:rPr>
                <w:bCs/>
                <w:highlight w:val="yellow"/>
              </w:rPr>
            </w:pPr>
          </w:p>
        </w:tc>
        <w:tc>
          <w:tcPr>
            <w:tcW w:w="1253"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spacing w:line="276" w:lineRule="auto"/>
              <w:jc w:val="center"/>
            </w:pPr>
          </w:p>
        </w:tc>
        <w:tc>
          <w:tcPr>
            <w:tcW w:w="2540"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r w:rsidRPr="00A00D9D">
              <w:rPr>
                <w:bCs/>
              </w:rPr>
              <w:t>Схема расположения элемента планировочной структуры</w:t>
            </w:r>
          </w:p>
        </w:tc>
        <w:tc>
          <w:tcPr>
            <w:tcW w:w="815"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r w:rsidRPr="00A00D9D">
              <w:rPr>
                <w:bCs/>
              </w:rPr>
              <w:t>1 лист</w:t>
            </w:r>
          </w:p>
        </w:tc>
      </w:tr>
      <w:tr w:rsidR="00ED3F9A" w:rsidRPr="00A00D9D" w:rsidTr="0091324E">
        <w:trPr>
          <w:trHeight w:val="387"/>
        </w:trPr>
        <w:tc>
          <w:tcPr>
            <w:tcW w:w="39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highlight w:val="yellow"/>
              </w:rPr>
            </w:pPr>
          </w:p>
        </w:tc>
        <w:tc>
          <w:tcPr>
            <w:tcW w:w="1253"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spacing w:line="276" w:lineRule="auto"/>
              <w:rPr>
                <w:highlight w:val="yellow"/>
              </w:rPr>
            </w:pPr>
          </w:p>
        </w:tc>
        <w:tc>
          <w:tcPr>
            <w:tcW w:w="2540"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r w:rsidRPr="00A00D9D">
              <w:rPr>
                <w:bCs/>
              </w:rPr>
              <w:t>Схема использования территории в период подготовки ППТ и ПМТ. Схема организации улично-дорожной сети и движения транспорта. М 1:2000</w:t>
            </w:r>
          </w:p>
        </w:tc>
        <w:tc>
          <w:tcPr>
            <w:tcW w:w="815"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r w:rsidRPr="00A00D9D">
              <w:rPr>
                <w:bCs/>
              </w:rPr>
              <w:t>1 лист</w:t>
            </w:r>
          </w:p>
        </w:tc>
      </w:tr>
      <w:tr w:rsidR="00ED3F9A" w:rsidRPr="00A00D9D" w:rsidTr="0091324E">
        <w:trPr>
          <w:trHeight w:val="341"/>
        </w:trPr>
        <w:tc>
          <w:tcPr>
            <w:tcW w:w="39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highlight w:val="yellow"/>
              </w:rPr>
            </w:pPr>
          </w:p>
        </w:tc>
        <w:tc>
          <w:tcPr>
            <w:tcW w:w="1253"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spacing w:line="276" w:lineRule="auto"/>
              <w:rPr>
                <w:highlight w:val="yellow"/>
              </w:rPr>
            </w:pPr>
          </w:p>
        </w:tc>
        <w:tc>
          <w:tcPr>
            <w:tcW w:w="2540"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r w:rsidRPr="00A00D9D">
              <w:rPr>
                <w:bCs/>
              </w:rPr>
              <w:t>Схема границ зон с особыми условиями использования территории</w:t>
            </w:r>
          </w:p>
          <w:p w:rsidR="00ED3F9A" w:rsidRPr="00A00D9D" w:rsidRDefault="00ED3F9A" w:rsidP="0091324E">
            <w:pPr>
              <w:pStyle w:val="a6"/>
              <w:spacing w:line="276" w:lineRule="auto"/>
              <w:rPr>
                <w:bCs/>
              </w:rPr>
            </w:pPr>
            <w:r w:rsidRPr="00A00D9D">
              <w:rPr>
                <w:bCs/>
              </w:rPr>
              <w:t>М 1:2000</w:t>
            </w:r>
          </w:p>
        </w:tc>
        <w:tc>
          <w:tcPr>
            <w:tcW w:w="815"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r w:rsidRPr="00A00D9D">
              <w:rPr>
                <w:bCs/>
              </w:rPr>
              <w:t>1 лист</w:t>
            </w:r>
          </w:p>
        </w:tc>
      </w:tr>
      <w:tr w:rsidR="00ED3F9A" w:rsidRPr="00A00D9D" w:rsidTr="0091324E">
        <w:trPr>
          <w:trHeight w:val="341"/>
        </w:trPr>
        <w:tc>
          <w:tcPr>
            <w:tcW w:w="39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highlight w:val="yellow"/>
              </w:rPr>
            </w:pPr>
          </w:p>
        </w:tc>
        <w:tc>
          <w:tcPr>
            <w:tcW w:w="1253"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spacing w:line="276" w:lineRule="auto"/>
              <w:rPr>
                <w:highlight w:val="yellow"/>
              </w:rPr>
            </w:pPr>
          </w:p>
        </w:tc>
        <w:tc>
          <w:tcPr>
            <w:tcW w:w="2540"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adjustRightInd w:val="0"/>
              <w:spacing w:line="276" w:lineRule="auto"/>
            </w:pPr>
            <w:r w:rsidRPr="00A00D9D">
              <w:t xml:space="preserve">Схема вертикальной планировки и инженерной подготовки территории. </w:t>
            </w:r>
          </w:p>
          <w:p w:rsidR="00ED3F9A" w:rsidRPr="00A00D9D" w:rsidRDefault="00ED3F9A" w:rsidP="0091324E">
            <w:pPr>
              <w:adjustRightInd w:val="0"/>
              <w:spacing w:line="276" w:lineRule="auto"/>
            </w:pPr>
            <w:r w:rsidRPr="00A00D9D">
              <w:t>М 1:2000</w:t>
            </w:r>
          </w:p>
        </w:tc>
        <w:tc>
          <w:tcPr>
            <w:tcW w:w="815"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r w:rsidRPr="00A00D9D">
              <w:rPr>
                <w:bCs/>
              </w:rPr>
              <w:t>1 лист</w:t>
            </w:r>
          </w:p>
        </w:tc>
      </w:tr>
      <w:tr w:rsidR="00ED3F9A" w:rsidRPr="00A00D9D" w:rsidTr="0091324E">
        <w:trPr>
          <w:trHeight w:val="838"/>
        </w:trPr>
        <w:tc>
          <w:tcPr>
            <w:tcW w:w="39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highlight w:val="yellow"/>
              </w:rPr>
            </w:pPr>
          </w:p>
        </w:tc>
        <w:tc>
          <w:tcPr>
            <w:tcW w:w="1253"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spacing w:line="276" w:lineRule="auto"/>
              <w:rPr>
                <w:highlight w:val="yellow"/>
              </w:rPr>
            </w:pPr>
          </w:p>
        </w:tc>
        <w:tc>
          <w:tcPr>
            <w:tcW w:w="2540"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adjustRightInd w:val="0"/>
              <w:spacing w:line="276" w:lineRule="auto"/>
            </w:pPr>
            <w:r w:rsidRPr="00A00D9D">
              <w:t>Схема объектов инженерных сетей и сооружений М 1:1000</w:t>
            </w:r>
          </w:p>
        </w:tc>
        <w:tc>
          <w:tcPr>
            <w:tcW w:w="815"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r w:rsidRPr="00A00D9D">
              <w:rPr>
                <w:bCs/>
              </w:rPr>
              <w:t>1 лист</w:t>
            </w:r>
          </w:p>
        </w:tc>
      </w:tr>
      <w:tr w:rsidR="00ED3F9A" w:rsidRPr="00A00D9D" w:rsidTr="0091324E">
        <w:trPr>
          <w:trHeight w:val="838"/>
        </w:trPr>
        <w:tc>
          <w:tcPr>
            <w:tcW w:w="39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highlight w:val="yellow"/>
              </w:rPr>
            </w:pPr>
          </w:p>
        </w:tc>
        <w:tc>
          <w:tcPr>
            <w:tcW w:w="1253"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spacing w:line="276" w:lineRule="auto"/>
              <w:rPr>
                <w:highlight w:val="yellow"/>
              </w:rPr>
            </w:pPr>
          </w:p>
        </w:tc>
        <w:tc>
          <w:tcPr>
            <w:tcW w:w="2540"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adjustRightInd w:val="0"/>
              <w:spacing w:line="276" w:lineRule="auto"/>
            </w:pPr>
            <w:r w:rsidRPr="00A00D9D">
              <w:t>Схема поперечных профилей проектируемых улиц</w:t>
            </w:r>
          </w:p>
        </w:tc>
        <w:tc>
          <w:tcPr>
            <w:tcW w:w="815"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r w:rsidRPr="00A00D9D">
              <w:rPr>
                <w:bCs/>
              </w:rPr>
              <w:t>1 лист</w:t>
            </w:r>
          </w:p>
        </w:tc>
      </w:tr>
      <w:tr w:rsidR="00ED3F9A" w:rsidRPr="00A00D9D" w:rsidTr="0091324E">
        <w:trPr>
          <w:trHeight w:val="838"/>
        </w:trPr>
        <w:tc>
          <w:tcPr>
            <w:tcW w:w="392"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highlight w:val="yellow"/>
              </w:rPr>
            </w:pPr>
          </w:p>
        </w:tc>
        <w:tc>
          <w:tcPr>
            <w:tcW w:w="1253"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spacing w:line="276" w:lineRule="auto"/>
              <w:rPr>
                <w:highlight w:val="yellow"/>
              </w:rPr>
            </w:pPr>
            <w:r w:rsidRPr="00A00D9D">
              <w:rPr>
                <w:bCs/>
              </w:rPr>
              <w:t>0578.02.14.02-ПЗ</w:t>
            </w:r>
          </w:p>
        </w:tc>
        <w:tc>
          <w:tcPr>
            <w:tcW w:w="2540"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adjustRightInd w:val="0"/>
              <w:spacing w:line="276" w:lineRule="auto"/>
            </w:pPr>
            <w:r w:rsidRPr="00A00D9D">
              <w:t>Ведомость вычисления координат формируемых земельных участков</w:t>
            </w:r>
          </w:p>
        </w:tc>
        <w:tc>
          <w:tcPr>
            <w:tcW w:w="815" w:type="pct"/>
            <w:tcBorders>
              <w:top w:val="single" w:sz="4" w:space="0" w:color="auto"/>
              <w:left w:val="single" w:sz="4" w:space="0" w:color="auto"/>
              <w:bottom w:val="single" w:sz="4" w:space="0" w:color="auto"/>
              <w:right w:val="single" w:sz="4" w:space="0" w:color="auto"/>
            </w:tcBorders>
            <w:vAlign w:val="center"/>
          </w:tcPr>
          <w:p w:rsidR="00ED3F9A" w:rsidRPr="00A00D9D" w:rsidRDefault="00ED3F9A" w:rsidP="0091324E">
            <w:pPr>
              <w:pStyle w:val="a6"/>
              <w:spacing w:line="276" w:lineRule="auto"/>
              <w:rPr>
                <w:bCs/>
              </w:rPr>
            </w:pPr>
          </w:p>
        </w:tc>
      </w:tr>
    </w:tbl>
    <w:sdt>
      <w:sdtPr>
        <w:rPr>
          <w:b/>
          <w:bCs/>
        </w:rPr>
        <w:id w:val="1618325157"/>
        <w:docPartObj>
          <w:docPartGallery w:val="Table of Contents"/>
          <w:docPartUnique/>
        </w:docPartObj>
      </w:sdtPr>
      <w:sdtEndPr>
        <w:rPr>
          <w:b w:val="0"/>
          <w:bCs w:val="0"/>
        </w:rPr>
      </w:sdtEndPr>
      <w:sdtContent>
        <w:p w:rsidR="00ED3F9A" w:rsidRPr="00A00D9D" w:rsidRDefault="00ED3F9A" w:rsidP="00ED3F9A">
          <w:pPr>
            <w:spacing w:line="276" w:lineRule="auto"/>
          </w:pPr>
          <w:r w:rsidRPr="00A00D9D">
            <w:rPr>
              <w:b/>
            </w:rPr>
            <w:t>Содержание</w:t>
          </w:r>
        </w:p>
        <w:p w:rsidR="00ED3F9A" w:rsidRPr="00A00D9D" w:rsidRDefault="00ED3F9A" w:rsidP="00ED3F9A">
          <w:pPr>
            <w:pStyle w:val="12"/>
            <w:tabs>
              <w:tab w:val="right" w:leader="dot" w:pos="10196"/>
            </w:tabs>
            <w:spacing w:line="276" w:lineRule="auto"/>
            <w:rPr>
              <w:rFonts w:ascii="Times New Roman" w:eastAsiaTheme="minorEastAsia" w:hAnsi="Times New Roman"/>
              <w:noProof/>
              <w:szCs w:val="24"/>
            </w:rPr>
          </w:pPr>
          <w:r w:rsidRPr="00A00D9D">
            <w:rPr>
              <w:rFonts w:ascii="Times New Roman" w:hAnsi="Times New Roman"/>
              <w:szCs w:val="24"/>
            </w:rPr>
            <w:fldChar w:fldCharType="begin"/>
          </w:r>
          <w:r w:rsidRPr="00A00D9D">
            <w:rPr>
              <w:rFonts w:ascii="Times New Roman" w:hAnsi="Times New Roman"/>
              <w:szCs w:val="24"/>
            </w:rPr>
            <w:instrText xml:space="preserve"> TOC \o "1-3" \h \z \u </w:instrText>
          </w:r>
          <w:r w:rsidRPr="00A00D9D">
            <w:rPr>
              <w:rFonts w:ascii="Times New Roman" w:hAnsi="Times New Roman"/>
              <w:szCs w:val="24"/>
            </w:rPr>
            <w:fldChar w:fldCharType="separate"/>
          </w:r>
          <w:hyperlink w:anchor="_Toc381029474" w:history="1">
            <w:r w:rsidRPr="00A00D9D">
              <w:rPr>
                <w:rStyle w:val="a9"/>
                <w:rFonts w:ascii="Times New Roman" w:hAnsi="Times New Roman"/>
                <w:noProof/>
                <w:szCs w:val="24"/>
              </w:rPr>
              <w:t>Введение</w:t>
            </w:r>
            <w:r w:rsidRPr="00A00D9D">
              <w:rPr>
                <w:rFonts w:ascii="Times New Roman" w:hAnsi="Times New Roman"/>
                <w:noProof/>
                <w:webHidden/>
                <w:szCs w:val="24"/>
              </w:rPr>
              <w:tab/>
            </w:r>
            <w:r w:rsidRPr="00A00D9D">
              <w:rPr>
                <w:rFonts w:ascii="Times New Roman" w:hAnsi="Times New Roman"/>
                <w:noProof/>
                <w:webHidden/>
                <w:szCs w:val="24"/>
              </w:rPr>
              <w:fldChar w:fldCharType="begin"/>
            </w:r>
            <w:r w:rsidRPr="00A00D9D">
              <w:rPr>
                <w:rFonts w:ascii="Times New Roman" w:hAnsi="Times New Roman"/>
                <w:noProof/>
                <w:webHidden/>
                <w:szCs w:val="24"/>
              </w:rPr>
              <w:instrText xml:space="preserve"> PAGEREF _Toc381029474 \h </w:instrText>
            </w:r>
            <w:r w:rsidRPr="00A00D9D">
              <w:rPr>
                <w:rFonts w:ascii="Times New Roman" w:hAnsi="Times New Roman"/>
                <w:noProof/>
                <w:webHidden/>
                <w:szCs w:val="24"/>
              </w:rPr>
            </w:r>
            <w:r w:rsidRPr="00A00D9D">
              <w:rPr>
                <w:rFonts w:ascii="Times New Roman" w:hAnsi="Times New Roman"/>
                <w:noProof/>
                <w:webHidden/>
                <w:szCs w:val="24"/>
              </w:rPr>
              <w:fldChar w:fldCharType="separate"/>
            </w:r>
            <w:r w:rsidR="0091324E">
              <w:rPr>
                <w:rFonts w:ascii="Times New Roman" w:hAnsi="Times New Roman"/>
                <w:noProof/>
                <w:webHidden/>
                <w:szCs w:val="24"/>
              </w:rPr>
              <w:t>18</w:t>
            </w:r>
            <w:r w:rsidRPr="00A00D9D">
              <w:rPr>
                <w:rFonts w:ascii="Times New Roman" w:hAnsi="Times New Roman"/>
                <w:noProof/>
                <w:webHidden/>
                <w:szCs w:val="24"/>
              </w:rPr>
              <w:fldChar w:fldCharType="end"/>
            </w:r>
          </w:hyperlink>
        </w:p>
        <w:p w:rsidR="00ED3F9A" w:rsidRPr="00A00D9D" w:rsidRDefault="0091324E" w:rsidP="00ED3F9A">
          <w:pPr>
            <w:pStyle w:val="12"/>
            <w:tabs>
              <w:tab w:val="right" w:leader="dot" w:pos="10196"/>
            </w:tabs>
            <w:spacing w:line="276" w:lineRule="auto"/>
            <w:rPr>
              <w:rFonts w:ascii="Times New Roman" w:eastAsiaTheme="minorEastAsia" w:hAnsi="Times New Roman"/>
              <w:noProof/>
              <w:szCs w:val="24"/>
            </w:rPr>
          </w:pPr>
          <w:hyperlink w:anchor="_Toc381029475" w:history="1">
            <w:r w:rsidR="00ED3F9A" w:rsidRPr="00A00D9D">
              <w:rPr>
                <w:rStyle w:val="a9"/>
                <w:rFonts w:ascii="Times New Roman" w:hAnsi="Times New Roman"/>
                <w:noProof/>
                <w:szCs w:val="24"/>
              </w:rPr>
              <w:t>1. Цели проекта</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_Toc381029475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19</w:t>
            </w:r>
            <w:r w:rsidR="00ED3F9A" w:rsidRPr="00A00D9D">
              <w:rPr>
                <w:rFonts w:ascii="Times New Roman" w:hAnsi="Times New Roman"/>
                <w:noProof/>
                <w:webHidden/>
                <w:szCs w:val="24"/>
              </w:rPr>
              <w:fldChar w:fldCharType="end"/>
            </w:r>
          </w:hyperlink>
        </w:p>
        <w:p w:rsidR="00ED3F9A" w:rsidRPr="00A00D9D" w:rsidRDefault="0091324E" w:rsidP="00ED3F9A">
          <w:pPr>
            <w:pStyle w:val="12"/>
            <w:tabs>
              <w:tab w:val="right" w:leader="dot" w:pos="10196"/>
            </w:tabs>
            <w:spacing w:line="276" w:lineRule="auto"/>
            <w:rPr>
              <w:rFonts w:ascii="Times New Roman" w:eastAsiaTheme="minorEastAsia" w:hAnsi="Times New Roman"/>
              <w:noProof/>
              <w:szCs w:val="24"/>
            </w:rPr>
          </w:pPr>
          <w:hyperlink w:anchor="_Toc381029476" w:history="1">
            <w:r w:rsidR="00ED3F9A" w:rsidRPr="00A00D9D">
              <w:rPr>
                <w:rStyle w:val="a9"/>
                <w:rFonts w:ascii="Times New Roman" w:hAnsi="Times New Roman"/>
                <w:noProof/>
                <w:szCs w:val="24"/>
              </w:rPr>
              <w:t>2. Размещение территории проектирования в планировочной структуре населенного пункта</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_Toc381029476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20</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477" w:history="1">
            <w:r w:rsidR="00ED3F9A" w:rsidRPr="00A00D9D">
              <w:rPr>
                <w:rStyle w:val="a9"/>
                <w:rFonts w:ascii="Times New Roman" w:hAnsi="Times New Roman"/>
                <w:noProof/>
                <w:szCs w:val="24"/>
              </w:rPr>
              <w:t>2.1 Современное использование территории проектирования</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_Toc381029477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20</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478" w:history="1">
            <w:r w:rsidR="00ED3F9A" w:rsidRPr="00A00D9D">
              <w:rPr>
                <w:rStyle w:val="a9"/>
                <w:rFonts w:ascii="Times New Roman" w:hAnsi="Times New Roman"/>
                <w:noProof/>
                <w:szCs w:val="24"/>
                <w:lang w:eastAsia="en-US"/>
              </w:rPr>
              <w:t>2.2 Природные условия</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_Toc381029478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20</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479" w:history="1">
            <w:r w:rsidR="00ED3F9A" w:rsidRPr="00A00D9D">
              <w:rPr>
                <w:rStyle w:val="a9"/>
                <w:rFonts w:ascii="Times New Roman" w:hAnsi="Times New Roman"/>
                <w:noProof/>
                <w:szCs w:val="24"/>
              </w:rPr>
              <w:t>2.3 Планировочные ограничения развития территории проектирования</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_Toc381029479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20</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480" w:history="1">
            <w:r w:rsidR="00ED3F9A" w:rsidRPr="00A00D9D">
              <w:rPr>
                <w:rStyle w:val="a9"/>
                <w:rFonts w:ascii="Times New Roman" w:hAnsi="Times New Roman"/>
                <w:noProof/>
                <w:szCs w:val="24"/>
              </w:rPr>
              <w:t>2.4 Транспортное обслуживание территории</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_Toc381029480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21</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481" w:history="1">
            <w:r w:rsidR="00ED3F9A" w:rsidRPr="00A00D9D">
              <w:rPr>
                <w:rStyle w:val="a9"/>
                <w:rFonts w:ascii="Times New Roman" w:hAnsi="Times New Roman"/>
                <w:noProof/>
                <w:szCs w:val="24"/>
                <w:lang w:eastAsia="en-US"/>
              </w:rPr>
              <w:t>2.5 Система инженерно-технического обеспечения территории проектирования</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_Toc381029481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21</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482" w:history="1">
            <w:r w:rsidR="00ED3F9A" w:rsidRPr="00A00D9D">
              <w:rPr>
                <w:rStyle w:val="a9"/>
                <w:rFonts w:ascii="Times New Roman" w:hAnsi="Times New Roman"/>
                <w:noProof/>
                <w:szCs w:val="24"/>
              </w:rPr>
              <w:t>2.6 Охрана историко-культурного наследия</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_Toc381029482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21</w:t>
            </w:r>
            <w:r w:rsidR="00ED3F9A" w:rsidRPr="00A00D9D">
              <w:rPr>
                <w:rFonts w:ascii="Times New Roman" w:hAnsi="Times New Roman"/>
                <w:noProof/>
                <w:webHidden/>
                <w:szCs w:val="24"/>
              </w:rPr>
              <w:fldChar w:fldCharType="end"/>
            </w:r>
          </w:hyperlink>
        </w:p>
        <w:p w:rsidR="00ED3F9A" w:rsidRPr="00A00D9D" w:rsidRDefault="0091324E" w:rsidP="00ED3F9A">
          <w:pPr>
            <w:pStyle w:val="12"/>
            <w:tabs>
              <w:tab w:val="right" w:leader="dot" w:pos="10196"/>
            </w:tabs>
            <w:spacing w:line="276" w:lineRule="auto"/>
            <w:rPr>
              <w:rFonts w:ascii="Times New Roman" w:eastAsiaTheme="minorEastAsia" w:hAnsi="Times New Roman"/>
              <w:noProof/>
              <w:szCs w:val="24"/>
            </w:rPr>
          </w:pPr>
          <w:hyperlink w:anchor="_Toc381029483" w:history="1">
            <w:r w:rsidR="00ED3F9A" w:rsidRPr="00A00D9D">
              <w:rPr>
                <w:rStyle w:val="a9"/>
                <w:rFonts w:ascii="Times New Roman" w:hAnsi="Times New Roman"/>
                <w:noProof/>
                <w:szCs w:val="24"/>
              </w:rPr>
              <w:t>3 Архитектурно-Планировочная организация территории</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_Toc381029483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22</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484" w:history="1">
            <w:r w:rsidR="00ED3F9A" w:rsidRPr="00A00D9D">
              <w:rPr>
                <w:rStyle w:val="a9"/>
                <w:rFonts w:ascii="Times New Roman" w:hAnsi="Times New Roman"/>
                <w:noProof/>
                <w:szCs w:val="24"/>
              </w:rPr>
              <w:t>3.1 Планировочная организация территории</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_Toc381029484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22</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485" w:history="1">
            <w:r w:rsidR="00ED3F9A" w:rsidRPr="00A00D9D">
              <w:rPr>
                <w:rStyle w:val="a9"/>
                <w:rFonts w:ascii="Times New Roman" w:hAnsi="Times New Roman"/>
                <w:noProof/>
                <w:szCs w:val="24"/>
              </w:rPr>
              <w:t>3.2. Территории общего пользования и красные линии</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_Toc381029485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23</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486" w:history="1">
            <w:r w:rsidR="00ED3F9A" w:rsidRPr="00A00D9D">
              <w:rPr>
                <w:rStyle w:val="a9"/>
                <w:rFonts w:ascii="Times New Roman" w:hAnsi="Times New Roman"/>
                <w:noProof/>
                <w:szCs w:val="24"/>
              </w:rPr>
              <w:t>3.3. Жилая застройка и население</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_Toc381029486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23</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487" w:history="1">
            <w:r w:rsidR="00ED3F9A" w:rsidRPr="00A00D9D">
              <w:rPr>
                <w:rStyle w:val="a9"/>
                <w:rFonts w:ascii="Times New Roman" w:hAnsi="Times New Roman"/>
                <w:noProof/>
                <w:szCs w:val="24"/>
              </w:rPr>
              <w:t>3.4 Объекты социального и общественно-делового назначения</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_Toc381029487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24</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488" w:history="1">
            <w:r w:rsidR="00ED3F9A" w:rsidRPr="00A00D9D">
              <w:rPr>
                <w:rStyle w:val="a9"/>
                <w:rFonts w:ascii="Times New Roman" w:hAnsi="Times New Roman"/>
                <w:noProof/>
                <w:szCs w:val="24"/>
              </w:rPr>
              <w:t>3.5  Благоустройство и озеленение территории</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_Toc381029488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25</w:t>
            </w:r>
            <w:r w:rsidR="00ED3F9A" w:rsidRPr="00A00D9D">
              <w:rPr>
                <w:rFonts w:ascii="Times New Roman" w:hAnsi="Times New Roman"/>
                <w:noProof/>
                <w:webHidden/>
                <w:szCs w:val="24"/>
              </w:rPr>
              <w:fldChar w:fldCharType="end"/>
            </w:r>
          </w:hyperlink>
        </w:p>
        <w:p w:rsidR="00ED3F9A" w:rsidRPr="00A00D9D" w:rsidRDefault="0091324E" w:rsidP="00ED3F9A">
          <w:pPr>
            <w:pStyle w:val="27"/>
            <w:tabs>
              <w:tab w:val="right" w:leader="dot" w:pos="10196"/>
            </w:tabs>
            <w:spacing w:line="276" w:lineRule="auto"/>
            <w:ind w:left="0"/>
            <w:rPr>
              <w:rFonts w:ascii="Times New Roman" w:eastAsiaTheme="minorEastAsia" w:hAnsi="Times New Roman"/>
              <w:noProof/>
              <w:szCs w:val="24"/>
            </w:rPr>
          </w:pPr>
          <w:hyperlink w:anchor="_Toc381029489" w:history="1">
            <w:r w:rsidR="00ED3F9A" w:rsidRPr="00A00D9D">
              <w:rPr>
                <w:rStyle w:val="a9"/>
                <w:rFonts w:ascii="Times New Roman" w:hAnsi="Times New Roman"/>
                <w:noProof/>
                <w:szCs w:val="24"/>
                <w:lang w:eastAsia="en-US"/>
              </w:rPr>
              <w:t>4. Характеристика развития транспортного обслуживания</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_Toc381029489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26</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490" w:history="1">
            <w:r w:rsidR="00ED3F9A" w:rsidRPr="00A00D9D">
              <w:rPr>
                <w:rStyle w:val="a9"/>
                <w:rFonts w:ascii="Times New Roman" w:hAnsi="Times New Roman"/>
                <w:noProof/>
                <w:szCs w:val="24"/>
                <w:lang w:eastAsia="en-US"/>
              </w:rPr>
              <w:t>4.1 Организация улично-дорожной сети</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_Toc381029490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26</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491" w:history="1">
            <w:r w:rsidR="00ED3F9A" w:rsidRPr="00A00D9D">
              <w:rPr>
                <w:rStyle w:val="a9"/>
                <w:rFonts w:ascii="Times New Roman" w:hAnsi="Times New Roman"/>
                <w:noProof/>
                <w:szCs w:val="24"/>
                <w:lang w:eastAsia="en-US"/>
              </w:rPr>
              <w:t>4.2 Расчет уровня автомобилизации</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_Toc381029491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26</w:t>
            </w:r>
            <w:r w:rsidR="00ED3F9A" w:rsidRPr="00A00D9D">
              <w:rPr>
                <w:rFonts w:ascii="Times New Roman" w:hAnsi="Times New Roman"/>
                <w:noProof/>
                <w:webHidden/>
                <w:szCs w:val="24"/>
              </w:rPr>
              <w:fldChar w:fldCharType="end"/>
            </w:r>
          </w:hyperlink>
        </w:p>
        <w:p w:rsidR="00ED3F9A" w:rsidRPr="00A00D9D" w:rsidRDefault="0091324E" w:rsidP="00ED3F9A">
          <w:pPr>
            <w:pStyle w:val="27"/>
            <w:tabs>
              <w:tab w:val="right" w:leader="dot" w:pos="10196"/>
            </w:tabs>
            <w:spacing w:line="276" w:lineRule="auto"/>
            <w:ind w:left="0"/>
            <w:rPr>
              <w:rFonts w:ascii="Times New Roman" w:eastAsiaTheme="minorEastAsia" w:hAnsi="Times New Roman"/>
              <w:noProof/>
              <w:szCs w:val="24"/>
            </w:rPr>
          </w:pPr>
          <w:hyperlink w:anchor="_Toc381029492" w:history="1">
            <w:r w:rsidR="00ED3F9A" w:rsidRPr="00A00D9D">
              <w:rPr>
                <w:rStyle w:val="a9"/>
                <w:rFonts w:ascii="Times New Roman" w:hAnsi="Times New Roman"/>
                <w:noProof/>
                <w:szCs w:val="24"/>
              </w:rPr>
              <w:t>5. Инженерная подготовка и вертикальная планировка территории</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_Toc381029492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27</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493" w:history="1">
            <w:r w:rsidR="00ED3F9A" w:rsidRPr="00A00D9D">
              <w:rPr>
                <w:rStyle w:val="a9"/>
                <w:rFonts w:ascii="Times New Roman" w:hAnsi="Times New Roman"/>
                <w:noProof/>
                <w:szCs w:val="24"/>
              </w:rPr>
              <w:t>5.1 Водоотведение</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_Toc381029493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27</w:t>
            </w:r>
            <w:r w:rsidR="00ED3F9A" w:rsidRPr="00A00D9D">
              <w:rPr>
                <w:rFonts w:ascii="Times New Roman" w:hAnsi="Times New Roman"/>
                <w:noProof/>
                <w:webHidden/>
                <w:szCs w:val="24"/>
              </w:rPr>
              <w:fldChar w:fldCharType="end"/>
            </w:r>
          </w:hyperlink>
        </w:p>
        <w:p w:rsidR="00ED3F9A" w:rsidRPr="00A00D9D" w:rsidRDefault="0091324E" w:rsidP="00ED3F9A">
          <w:pPr>
            <w:pStyle w:val="12"/>
            <w:tabs>
              <w:tab w:val="right" w:leader="dot" w:pos="10196"/>
            </w:tabs>
            <w:spacing w:line="276" w:lineRule="auto"/>
            <w:rPr>
              <w:rFonts w:ascii="Times New Roman" w:eastAsiaTheme="minorEastAsia" w:hAnsi="Times New Roman"/>
              <w:noProof/>
              <w:szCs w:val="24"/>
            </w:rPr>
          </w:pPr>
          <w:hyperlink w:anchor="_Toc381029494" w:history="1">
            <w:r w:rsidR="00ED3F9A" w:rsidRPr="00A00D9D">
              <w:rPr>
                <w:rStyle w:val="a9"/>
                <w:rFonts w:ascii="Times New Roman" w:hAnsi="Times New Roman"/>
                <w:noProof/>
                <w:szCs w:val="24"/>
              </w:rPr>
              <w:t>6. Инженерно-техническое обеспечение территории</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_Toc381029494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28</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495" w:history="1">
            <w:r w:rsidR="00ED3F9A" w:rsidRPr="00A00D9D">
              <w:rPr>
                <w:rStyle w:val="a9"/>
                <w:rFonts w:ascii="Times New Roman" w:hAnsi="Times New Roman"/>
                <w:noProof/>
                <w:szCs w:val="24"/>
              </w:rPr>
              <w:t>6.1 Водоснабжение и водоотведение</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_Toc381029495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28</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496" w:history="1">
            <w:r w:rsidR="00ED3F9A" w:rsidRPr="00A00D9D">
              <w:rPr>
                <w:rStyle w:val="a9"/>
                <w:rFonts w:ascii="Times New Roman" w:hAnsi="Times New Roman"/>
                <w:noProof/>
                <w:szCs w:val="24"/>
              </w:rPr>
              <w:t>6.2 Электроснабжение</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_Toc381029496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29</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497" w:history="1">
            <w:r w:rsidR="00ED3F9A" w:rsidRPr="00A00D9D">
              <w:rPr>
                <w:rStyle w:val="a9"/>
                <w:rFonts w:ascii="Times New Roman" w:hAnsi="Times New Roman"/>
                <w:noProof/>
                <w:szCs w:val="24"/>
              </w:rPr>
              <w:t>6.3 Газоснабжение</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_Toc381029497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29</w:t>
            </w:r>
            <w:r w:rsidR="00ED3F9A" w:rsidRPr="00A00D9D">
              <w:rPr>
                <w:rFonts w:ascii="Times New Roman" w:hAnsi="Times New Roman"/>
                <w:noProof/>
                <w:webHidden/>
                <w:szCs w:val="24"/>
              </w:rPr>
              <w:fldChar w:fldCharType="end"/>
            </w:r>
          </w:hyperlink>
        </w:p>
        <w:p w:rsidR="00ED3F9A" w:rsidRPr="00A00D9D" w:rsidRDefault="0091324E" w:rsidP="00ED3F9A">
          <w:pPr>
            <w:pStyle w:val="12"/>
            <w:tabs>
              <w:tab w:val="right" w:leader="dot" w:pos="10196"/>
            </w:tabs>
            <w:spacing w:line="276" w:lineRule="auto"/>
            <w:rPr>
              <w:rFonts w:ascii="Times New Roman" w:eastAsiaTheme="minorEastAsia" w:hAnsi="Times New Roman"/>
              <w:noProof/>
              <w:szCs w:val="24"/>
            </w:rPr>
          </w:pPr>
          <w:hyperlink w:anchor="_Toc381029498" w:history="1">
            <w:r w:rsidR="00ED3F9A" w:rsidRPr="00A00D9D">
              <w:rPr>
                <w:rStyle w:val="a9"/>
                <w:rFonts w:ascii="Times New Roman" w:hAnsi="Times New Roman"/>
                <w:noProof/>
                <w:szCs w:val="24"/>
              </w:rPr>
              <w:t>7. Защита территории от чрезвычайных ситуаций природного и техногенного характера, проведение мероприятий по гражданской обороне и пожарной безопасности</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_Toc381029498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30</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499" w:history="1">
            <w:r w:rsidR="00ED3F9A" w:rsidRPr="00A00D9D">
              <w:rPr>
                <w:rStyle w:val="a9"/>
                <w:rFonts w:ascii="Times New Roman" w:hAnsi="Times New Roman"/>
                <w:noProof/>
                <w:szCs w:val="24"/>
              </w:rPr>
              <w:t>7.1 Опасные метеорологические явления и процессы</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_Toc381029499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31</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500" w:history="1">
            <w:r w:rsidR="00ED3F9A" w:rsidRPr="00A00D9D">
              <w:rPr>
                <w:rStyle w:val="a9"/>
                <w:rFonts w:ascii="Times New Roman" w:hAnsi="Times New Roman"/>
                <w:noProof/>
                <w:szCs w:val="24"/>
              </w:rPr>
              <w:t>7.2 Пожарная безопасность</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_Toc381029500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32</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501" w:history="1">
            <w:r w:rsidR="00ED3F9A" w:rsidRPr="00A00D9D">
              <w:rPr>
                <w:rStyle w:val="a9"/>
                <w:rFonts w:ascii="Times New Roman" w:hAnsi="Times New Roman"/>
                <w:noProof/>
                <w:szCs w:val="24"/>
              </w:rPr>
              <w:t>7.3 Риски возникновения ЧС на объектах ЖКХ</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_Toc381029501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32</w:t>
            </w:r>
            <w:r w:rsidR="00ED3F9A" w:rsidRPr="00A00D9D">
              <w:rPr>
                <w:rFonts w:ascii="Times New Roman" w:hAnsi="Times New Roman"/>
                <w:noProof/>
                <w:webHidden/>
                <w:szCs w:val="24"/>
              </w:rPr>
              <w:fldChar w:fldCharType="end"/>
            </w:r>
          </w:hyperlink>
        </w:p>
        <w:p w:rsidR="00ED3F9A" w:rsidRPr="00A00D9D" w:rsidRDefault="0091324E" w:rsidP="00ED3F9A">
          <w:pPr>
            <w:pStyle w:val="12"/>
            <w:tabs>
              <w:tab w:val="right" w:leader="dot" w:pos="10196"/>
            </w:tabs>
            <w:spacing w:line="276" w:lineRule="auto"/>
            <w:rPr>
              <w:rFonts w:ascii="Times New Roman" w:eastAsiaTheme="minorEastAsia" w:hAnsi="Times New Roman"/>
              <w:noProof/>
              <w:szCs w:val="24"/>
            </w:rPr>
          </w:pPr>
          <w:hyperlink w:anchor="_Toc381029502" w:history="1">
            <w:r w:rsidR="00ED3F9A" w:rsidRPr="00A00D9D">
              <w:rPr>
                <w:rStyle w:val="a9"/>
                <w:rFonts w:ascii="Times New Roman" w:hAnsi="Times New Roman"/>
                <w:noProof/>
                <w:szCs w:val="24"/>
              </w:rPr>
              <w:t>8. Мероприятия по охране окружающей среды</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_Toc381029502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34</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503" w:history="1">
            <w:r w:rsidR="00ED3F9A" w:rsidRPr="00A00D9D">
              <w:rPr>
                <w:rStyle w:val="a9"/>
                <w:rFonts w:ascii="Times New Roman" w:hAnsi="Times New Roman"/>
                <w:noProof/>
                <w:szCs w:val="24"/>
              </w:rPr>
              <w:t>8.1 Атмосферный воздух</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_Toc381029503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34</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504" w:history="1">
            <w:r w:rsidR="00ED3F9A" w:rsidRPr="00A00D9D">
              <w:rPr>
                <w:rStyle w:val="a9"/>
                <w:rFonts w:ascii="Times New Roman" w:hAnsi="Times New Roman"/>
                <w:noProof/>
                <w:szCs w:val="24"/>
              </w:rPr>
              <w:t>8.2 Качество поверхностных и питьевых вод</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_Toc381029504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34</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505" w:history="1">
            <w:r w:rsidR="00ED3F9A" w:rsidRPr="00A00D9D">
              <w:rPr>
                <w:rStyle w:val="a9"/>
                <w:rFonts w:ascii="Times New Roman" w:hAnsi="Times New Roman"/>
                <w:noProof/>
                <w:szCs w:val="24"/>
              </w:rPr>
              <w:t>8.4 Охрана окружающей среды</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_Toc381029505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35</w:t>
            </w:r>
            <w:r w:rsidR="00ED3F9A" w:rsidRPr="00A00D9D">
              <w:rPr>
                <w:rFonts w:ascii="Times New Roman" w:hAnsi="Times New Roman"/>
                <w:noProof/>
                <w:webHidden/>
                <w:szCs w:val="24"/>
              </w:rPr>
              <w:fldChar w:fldCharType="end"/>
            </w:r>
          </w:hyperlink>
        </w:p>
        <w:p w:rsidR="00ED3F9A" w:rsidRPr="00A00D9D" w:rsidRDefault="0091324E" w:rsidP="00ED3F9A">
          <w:pPr>
            <w:pStyle w:val="31"/>
            <w:tabs>
              <w:tab w:val="right" w:leader="dot" w:pos="10196"/>
            </w:tabs>
            <w:spacing w:line="276" w:lineRule="auto"/>
            <w:ind w:left="0"/>
            <w:rPr>
              <w:rFonts w:ascii="Times New Roman" w:eastAsiaTheme="minorEastAsia" w:hAnsi="Times New Roman"/>
              <w:noProof/>
              <w:szCs w:val="24"/>
            </w:rPr>
          </w:pPr>
          <w:hyperlink w:anchor="_Toc381029506" w:history="1">
            <w:r w:rsidR="00ED3F9A" w:rsidRPr="00A00D9D">
              <w:rPr>
                <w:rStyle w:val="a9"/>
                <w:rFonts w:ascii="Times New Roman" w:hAnsi="Times New Roman"/>
                <w:noProof/>
                <w:szCs w:val="24"/>
              </w:rPr>
              <w:t>8.5 Мероприятия по обеспечению потребностей инвалидов и маломобильных групп населения</w:t>
            </w:r>
            <w:r w:rsidR="00ED3F9A" w:rsidRPr="00A00D9D">
              <w:rPr>
                <w:rFonts w:ascii="Times New Roman" w:hAnsi="Times New Roman"/>
                <w:noProof/>
                <w:webHidden/>
                <w:szCs w:val="24"/>
              </w:rPr>
              <w:tab/>
            </w:r>
            <w:r w:rsidR="00ED3F9A" w:rsidRPr="00A00D9D">
              <w:rPr>
                <w:rFonts w:ascii="Times New Roman" w:hAnsi="Times New Roman"/>
                <w:noProof/>
                <w:webHidden/>
                <w:szCs w:val="24"/>
              </w:rPr>
              <w:fldChar w:fldCharType="begin"/>
            </w:r>
            <w:r w:rsidR="00ED3F9A" w:rsidRPr="00A00D9D">
              <w:rPr>
                <w:rFonts w:ascii="Times New Roman" w:hAnsi="Times New Roman"/>
                <w:noProof/>
                <w:webHidden/>
                <w:szCs w:val="24"/>
              </w:rPr>
              <w:instrText xml:space="preserve"> PAGEREF _Toc381029506 \h </w:instrText>
            </w:r>
            <w:r w:rsidR="00ED3F9A" w:rsidRPr="00A00D9D">
              <w:rPr>
                <w:rFonts w:ascii="Times New Roman" w:hAnsi="Times New Roman"/>
                <w:noProof/>
                <w:webHidden/>
                <w:szCs w:val="24"/>
              </w:rPr>
            </w:r>
            <w:r w:rsidR="00ED3F9A" w:rsidRPr="00A00D9D">
              <w:rPr>
                <w:rFonts w:ascii="Times New Roman" w:hAnsi="Times New Roman"/>
                <w:noProof/>
                <w:webHidden/>
                <w:szCs w:val="24"/>
              </w:rPr>
              <w:fldChar w:fldCharType="separate"/>
            </w:r>
            <w:r>
              <w:rPr>
                <w:rFonts w:ascii="Times New Roman" w:hAnsi="Times New Roman"/>
                <w:noProof/>
                <w:webHidden/>
                <w:szCs w:val="24"/>
              </w:rPr>
              <w:t>35</w:t>
            </w:r>
            <w:r w:rsidR="00ED3F9A" w:rsidRPr="00A00D9D">
              <w:rPr>
                <w:rFonts w:ascii="Times New Roman" w:hAnsi="Times New Roman"/>
                <w:noProof/>
                <w:webHidden/>
                <w:szCs w:val="24"/>
              </w:rPr>
              <w:fldChar w:fldCharType="end"/>
            </w:r>
          </w:hyperlink>
        </w:p>
        <w:p w:rsidR="00ED3F9A" w:rsidRPr="00A00D9D" w:rsidRDefault="00ED3F9A" w:rsidP="00ED3F9A">
          <w:pPr>
            <w:spacing w:line="276" w:lineRule="auto"/>
          </w:pPr>
          <w:r w:rsidRPr="00A00D9D">
            <w:fldChar w:fldCharType="end"/>
          </w:r>
        </w:p>
      </w:sdtContent>
    </w:sdt>
    <w:p w:rsidR="00ED3F9A" w:rsidRPr="00A00D9D" w:rsidRDefault="00ED3F9A" w:rsidP="00ED3F9A">
      <w:pPr>
        <w:pStyle w:val="1"/>
        <w:rPr>
          <w:sz w:val="24"/>
          <w:szCs w:val="24"/>
        </w:rPr>
      </w:pPr>
      <w:bookmarkStart w:id="16" w:name="_Toc381029474"/>
      <w:r w:rsidRPr="00A00D9D">
        <w:rPr>
          <w:sz w:val="24"/>
          <w:szCs w:val="24"/>
        </w:rPr>
        <w:lastRenderedPageBreak/>
        <w:t>Введение</w:t>
      </w:r>
      <w:bookmarkEnd w:id="16"/>
    </w:p>
    <w:p w:rsidR="00ED3F9A" w:rsidRPr="00A00D9D" w:rsidRDefault="00ED3F9A" w:rsidP="00ED3F9A">
      <w:pPr>
        <w:pStyle w:val="af4"/>
        <w:spacing w:line="276" w:lineRule="auto"/>
        <w:ind w:firstLine="720"/>
        <w:rPr>
          <w:color w:val="auto"/>
          <w:sz w:val="24"/>
          <w:szCs w:val="24"/>
        </w:rPr>
      </w:pPr>
      <w:r w:rsidRPr="00A00D9D">
        <w:rPr>
          <w:color w:val="auto"/>
          <w:sz w:val="24"/>
          <w:szCs w:val="24"/>
        </w:rPr>
        <w:t xml:space="preserve">Основанием для разработки проекта планировки и проекта межевания территории, расположенной </w:t>
      </w:r>
      <w:proofErr w:type="gramStart"/>
      <w:r w:rsidRPr="00A00D9D">
        <w:rPr>
          <w:color w:val="auto"/>
          <w:sz w:val="24"/>
          <w:szCs w:val="24"/>
        </w:rPr>
        <w:t>в</w:t>
      </w:r>
      <w:proofErr w:type="gramEnd"/>
      <w:r w:rsidRPr="00A00D9D">
        <w:rPr>
          <w:color w:val="auto"/>
          <w:sz w:val="24"/>
          <w:szCs w:val="24"/>
        </w:rPr>
        <w:t xml:space="preserve"> </w:t>
      </w:r>
      <w:proofErr w:type="gramStart"/>
      <w:r w:rsidRPr="00A00D9D">
        <w:rPr>
          <w:color w:val="auto"/>
          <w:sz w:val="24"/>
          <w:szCs w:val="24"/>
        </w:rPr>
        <w:t>с</w:t>
      </w:r>
      <w:proofErr w:type="gramEnd"/>
      <w:r w:rsidRPr="00A00D9D">
        <w:rPr>
          <w:color w:val="auto"/>
          <w:sz w:val="24"/>
          <w:szCs w:val="24"/>
        </w:rPr>
        <w:t>. Беляевка Беляевского района Оренбургской области, является:</w:t>
      </w:r>
    </w:p>
    <w:p w:rsidR="00ED3F9A" w:rsidRPr="00A00D9D" w:rsidRDefault="00ED3F9A" w:rsidP="00ED3F9A">
      <w:pPr>
        <w:pStyle w:val="af4"/>
        <w:spacing w:line="276" w:lineRule="auto"/>
        <w:ind w:firstLine="720"/>
        <w:rPr>
          <w:color w:val="auto"/>
          <w:sz w:val="24"/>
          <w:szCs w:val="24"/>
        </w:rPr>
      </w:pPr>
      <w:r w:rsidRPr="00A00D9D">
        <w:rPr>
          <w:color w:val="auto"/>
          <w:sz w:val="24"/>
          <w:szCs w:val="24"/>
        </w:rPr>
        <w:t xml:space="preserve">- Постановление администрации муниципального образования </w:t>
      </w:r>
      <w:proofErr w:type="spellStart"/>
      <w:r w:rsidRPr="00A00D9D">
        <w:rPr>
          <w:color w:val="auto"/>
          <w:sz w:val="24"/>
          <w:szCs w:val="24"/>
        </w:rPr>
        <w:t>Беляевский</w:t>
      </w:r>
      <w:proofErr w:type="spellEnd"/>
      <w:r w:rsidRPr="00A00D9D">
        <w:rPr>
          <w:color w:val="auto"/>
          <w:sz w:val="24"/>
          <w:szCs w:val="24"/>
        </w:rPr>
        <w:t xml:space="preserve"> сельсовет Беляевского района Оренбургской области от 23.09.2013г. №213 "О подготовке проекта планировки и проекта межевания территории в юго-западной части </w:t>
      </w:r>
      <w:proofErr w:type="gramStart"/>
      <w:r w:rsidRPr="00A00D9D">
        <w:rPr>
          <w:color w:val="auto"/>
          <w:sz w:val="24"/>
          <w:szCs w:val="24"/>
        </w:rPr>
        <w:t>с</w:t>
      </w:r>
      <w:proofErr w:type="gramEnd"/>
      <w:r w:rsidRPr="00A00D9D">
        <w:rPr>
          <w:color w:val="auto"/>
          <w:sz w:val="24"/>
          <w:szCs w:val="24"/>
        </w:rPr>
        <w:t>. Беляевка под индивидуальное жилищное строительство".</w:t>
      </w:r>
    </w:p>
    <w:p w:rsidR="00ED3F9A" w:rsidRPr="00A00D9D" w:rsidRDefault="00ED3F9A" w:rsidP="00ED3F9A">
      <w:pPr>
        <w:pStyle w:val="af4"/>
        <w:spacing w:line="276" w:lineRule="auto"/>
        <w:ind w:firstLine="720"/>
        <w:rPr>
          <w:color w:val="auto"/>
          <w:sz w:val="24"/>
          <w:szCs w:val="24"/>
        </w:rPr>
      </w:pPr>
      <w:r w:rsidRPr="00A00D9D">
        <w:rPr>
          <w:color w:val="auto"/>
          <w:sz w:val="24"/>
          <w:szCs w:val="24"/>
        </w:rPr>
        <w:t xml:space="preserve">Проект планировки территории и проект межевания территории выполнен в соответствии </w:t>
      </w:r>
      <w:proofErr w:type="gramStart"/>
      <w:r w:rsidRPr="00A00D9D">
        <w:rPr>
          <w:color w:val="auto"/>
          <w:sz w:val="24"/>
          <w:szCs w:val="24"/>
        </w:rPr>
        <w:t>с</w:t>
      </w:r>
      <w:proofErr w:type="gramEnd"/>
      <w:r w:rsidRPr="00A00D9D">
        <w:rPr>
          <w:color w:val="auto"/>
          <w:sz w:val="24"/>
          <w:szCs w:val="24"/>
        </w:rPr>
        <w:t>:</w:t>
      </w:r>
    </w:p>
    <w:p w:rsidR="00ED3F9A" w:rsidRPr="00A00D9D" w:rsidRDefault="00ED3F9A" w:rsidP="00ED3F9A">
      <w:pPr>
        <w:pStyle w:val="af4"/>
        <w:spacing w:line="276" w:lineRule="auto"/>
        <w:ind w:firstLine="720"/>
        <w:rPr>
          <w:color w:val="auto"/>
          <w:sz w:val="24"/>
          <w:szCs w:val="24"/>
        </w:rPr>
      </w:pPr>
      <w:r w:rsidRPr="00A00D9D">
        <w:rPr>
          <w:color w:val="auto"/>
          <w:sz w:val="24"/>
          <w:szCs w:val="24"/>
        </w:rPr>
        <w:t>- Градостроительным Кодексом Российской Федерации, ФЗ № 190-ФЗ от 29.12.2004 г. (последняя редакция от 05.12.2013г.);</w:t>
      </w:r>
    </w:p>
    <w:p w:rsidR="00ED3F9A" w:rsidRPr="00A00D9D" w:rsidRDefault="00ED3F9A" w:rsidP="00ED3F9A">
      <w:pPr>
        <w:pStyle w:val="af4"/>
        <w:spacing w:line="276" w:lineRule="auto"/>
        <w:ind w:firstLine="720"/>
        <w:rPr>
          <w:color w:val="auto"/>
          <w:sz w:val="24"/>
          <w:szCs w:val="24"/>
        </w:rPr>
      </w:pPr>
      <w:r w:rsidRPr="00A00D9D">
        <w:rPr>
          <w:color w:val="auto"/>
          <w:sz w:val="24"/>
          <w:szCs w:val="24"/>
        </w:rPr>
        <w:t>- Земельным Кодексом Российской Федерации, ФЗ № 136-ФЗ от 25.10.2001г. (последняя редакция от 06.09.2013г.);</w:t>
      </w:r>
    </w:p>
    <w:p w:rsidR="00ED3F9A" w:rsidRPr="00A00D9D" w:rsidRDefault="00ED3F9A" w:rsidP="00ED3F9A">
      <w:pPr>
        <w:pStyle w:val="af4"/>
        <w:spacing w:line="276" w:lineRule="auto"/>
        <w:ind w:firstLine="720"/>
        <w:rPr>
          <w:color w:val="auto"/>
          <w:sz w:val="24"/>
          <w:szCs w:val="24"/>
        </w:rPr>
      </w:pPr>
      <w:r w:rsidRPr="00A00D9D">
        <w:rPr>
          <w:color w:val="auto"/>
          <w:sz w:val="24"/>
          <w:szCs w:val="24"/>
        </w:rPr>
        <w:t>- Жилищным Кодексом Российской Федерации, ФЗ №188-ФЗ от 29.12.2004г. (последняя редакция от 01.09.2013г.);</w:t>
      </w:r>
    </w:p>
    <w:p w:rsidR="00ED3F9A" w:rsidRPr="00A00D9D" w:rsidRDefault="00ED3F9A" w:rsidP="00ED3F9A">
      <w:pPr>
        <w:pStyle w:val="af4"/>
        <w:spacing w:line="276" w:lineRule="auto"/>
        <w:ind w:firstLine="720"/>
        <w:rPr>
          <w:color w:val="auto"/>
          <w:sz w:val="24"/>
          <w:szCs w:val="24"/>
        </w:rPr>
      </w:pPr>
      <w:r w:rsidRPr="00A00D9D">
        <w:rPr>
          <w:color w:val="auto"/>
          <w:sz w:val="24"/>
          <w:szCs w:val="24"/>
        </w:rPr>
        <w:t>- СНиП 2.07.01-89* "Градостроительство. Планировка и застройка городских и сельских поселений";</w:t>
      </w:r>
    </w:p>
    <w:p w:rsidR="00ED3F9A" w:rsidRPr="00A00D9D" w:rsidRDefault="00ED3F9A" w:rsidP="00ED3F9A">
      <w:pPr>
        <w:pStyle w:val="S"/>
        <w:spacing w:line="276" w:lineRule="auto"/>
        <w:ind w:left="0" w:firstLine="720"/>
        <w:jc w:val="both"/>
        <w:rPr>
          <w:b w:val="0"/>
          <w:caps w:val="0"/>
        </w:rPr>
      </w:pPr>
      <w:r w:rsidRPr="00A00D9D">
        <w:rPr>
          <w:b w:val="0"/>
          <w:caps w:val="0"/>
        </w:rPr>
        <w:t xml:space="preserve">- Генеральным планом муниципального образования </w:t>
      </w:r>
      <w:proofErr w:type="spellStart"/>
      <w:r w:rsidRPr="00A00D9D">
        <w:rPr>
          <w:b w:val="0"/>
          <w:caps w:val="0"/>
        </w:rPr>
        <w:t>Беляевский</w:t>
      </w:r>
      <w:proofErr w:type="spellEnd"/>
      <w:r w:rsidRPr="00A00D9D">
        <w:rPr>
          <w:b w:val="0"/>
          <w:caps w:val="0"/>
        </w:rPr>
        <w:t xml:space="preserve"> сельсовет Беляевского района Оренбургской области утвержденный Решением Совета депутатов от 27.12.2011г. №66;</w:t>
      </w:r>
    </w:p>
    <w:p w:rsidR="00ED3F9A" w:rsidRPr="00A00D9D" w:rsidRDefault="00ED3F9A" w:rsidP="00ED3F9A">
      <w:pPr>
        <w:pStyle w:val="S"/>
        <w:spacing w:line="276" w:lineRule="auto"/>
        <w:ind w:left="0" w:firstLine="720"/>
        <w:jc w:val="both"/>
        <w:rPr>
          <w:b w:val="0"/>
        </w:rPr>
      </w:pPr>
      <w:r w:rsidRPr="00A00D9D">
        <w:rPr>
          <w:b w:val="0"/>
          <w:caps w:val="0"/>
        </w:rPr>
        <w:t xml:space="preserve">- Правилами землепользования и застройки муниципального образования </w:t>
      </w:r>
      <w:proofErr w:type="spellStart"/>
      <w:r w:rsidRPr="00A00D9D">
        <w:rPr>
          <w:b w:val="0"/>
          <w:caps w:val="0"/>
        </w:rPr>
        <w:t>Беляевский</w:t>
      </w:r>
      <w:proofErr w:type="spellEnd"/>
      <w:r w:rsidRPr="00A00D9D">
        <w:rPr>
          <w:b w:val="0"/>
          <w:caps w:val="0"/>
        </w:rPr>
        <w:t xml:space="preserve"> сельсовет Беляевского района Оренбургской области утвержденный Решением Совета депутатов от 14.11.2012г. №104;</w:t>
      </w:r>
    </w:p>
    <w:p w:rsidR="00ED3F9A" w:rsidRPr="00A00D9D" w:rsidRDefault="00ED3F9A" w:rsidP="00ED3F9A">
      <w:pPr>
        <w:pStyle w:val="af4"/>
        <w:spacing w:line="276" w:lineRule="auto"/>
        <w:ind w:firstLine="720"/>
        <w:rPr>
          <w:b/>
          <w:color w:val="auto"/>
          <w:sz w:val="24"/>
          <w:szCs w:val="24"/>
          <w:highlight w:val="yellow"/>
        </w:rPr>
      </w:pPr>
      <w:r w:rsidRPr="00A00D9D">
        <w:rPr>
          <w:color w:val="auto"/>
          <w:sz w:val="24"/>
          <w:szCs w:val="24"/>
        </w:rPr>
        <w:t xml:space="preserve">- Техническим заданием на разработку проекта планировки территории и проекта межевания территории, расположенной </w:t>
      </w:r>
      <w:proofErr w:type="gramStart"/>
      <w:r w:rsidRPr="00A00D9D">
        <w:rPr>
          <w:color w:val="auto"/>
          <w:sz w:val="24"/>
          <w:szCs w:val="24"/>
        </w:rPr>
        <w:t>в</w:t>
      </w:r>
      <w:proofErr w:type="gramEnd"/>
      <w:r w:rsidRPr="00A00D9D">
        <w:rPr>
          <w:color w:val="auto"/>
          <w:sz w:val="24"/>
          <w:szCs w:val="24"/>
        </w:rPr>
        <w:t xml:space="preserve"> </w:t>
      </w:r>
      <w:proofErr w:type="gramStart"/>
      <w:r w:rsidRPr="00A00D9D">
        <w:rPr>
          <w:color w:val="auto"/>
          <w:sz w:val="24"/>
          <w:szCs w:val="24"/>
        </w:rPr>
        <w:t>с</w:t>
      </w:r>
      <w:proofErr w:type="gramEnd"/>
      <w:r w:rsidRPr="00A00D9D">
        <w:rPr>
          <w:color w:val="auto"/>
          <w:sz w:val="24"/>
          <w:szCs w:val="24"/>
        </w:rPr>
        <w:t>. Беляевка Беляевского района Оренбургской области.</w:t>
      </w:r>
    </w:p>
    <w:p w:rsidR="00ED3F9A" w:rsidRPr="00A00D9D" w:rsidRDefault="00ED3F9A" w:rsidP="00ED3F9A">
      <w:pPr>
        <w:shd w:val="clear" w:color="auto" w:fill="FFFFFF"/>
        <w:spacing w:line="276" w:lineRule="auto"/>
        <w:rPr>
          <w:b/>
          <w:highlight w:val="yellow"/>
        </w:rPr>
      </w:pPr>
    </w:p>
    <w:p w:rsidR="00ED3F9A" w:rsidRPr="00A00D9D" w:rsidRDefault="00ED3F9A" w:rsidP="00ED3F9A">
      <w:pPr>
        <w:shd w:val="clear" w:color="auto" w:fill="FFFFFF"/>
        <w:spacing w:line="276" w:lineRule="auto"/>
        <w:rPr>
          <w:b/>
          <w:highlight w:val="yellow"/>
        </w:rPr>
      </w:pPr>
    </w:p>
    <w:p w:rsidR="00ED3F9A" w:rsidRPr="00A00D9D" w:rsidRDefault="00ED3F9A" w:rsidP="00ED3F9A">
      <w:pPr>
        <w:shd w:val="clear" w:color="auto" w:fill="FFFFFF"/>
        <w:spacing w:line="276" w:lineRule="auto"/>
        <w:rPr>
          <w:b/>
          <w:highlight w:val="yellow"/>
        </w:rPr>
      </w:pPr>
    </w:p>
    <w:p w:rsidR="00ED3F9A" w:rsidRPr="00A00D9D" w:rsidRDefault="00ED3F9A" w:rsidP="00ED3F9A">
      <w:pPr>
        <w:spacing w:line="276" w:lineRule="auto"/>
        <w:rPr>
          <w:b/>
          <w:highlight w:val="yellow"/>
        </w:rPr>
      </w:pPr>
      <w:r w:rsidRPr="00A00D9D">
        <w:rPr>
          <w:b/>
          <w:highlight w:val="yellow"/>
        </w:rPr>
        <w:br w:type="page"/>
      </w:r>
    </w:p>
    <w:p w:rsidR="00ED3F9A" w:rsidRPr="00A00D9D" w:rsidRDefault="00ED3F9A" w:rsidP="00ED3F9A">
      <w:pPr>
        <w:pStyle w:val="1"/>
        <w:rPr>
          <w:sz w:val="24"/>
          <w:szCs w:val="24"/>
          <w:lang w:val="ru-RU"/>
        </w:rPr>
      </w:pPr>
      <w:r w:rsidRPr="00A00D9D">
        <w:rPr>
          <w:sz w:val="24"/>
          <w:szCs w:val="24"/>
        </w:rPr>
        <w:lastRenderedPageBreak/>
        <w:t xml:space="preserve"> </w:t>
      </w:r>
      <w:bookmarkStart w:id="17" w:name="_Toc381029475"/>
      <w:r w:rsidRPr="00A00D9D">
        <w:rPr>
          <w:sz w:val="24"/>
          <w:szCs w:val="24"/>
          <w:lang w:val="ru-RU"/>
        </w:rPr>
        <w:t xml:space="preserve">1. </w:t>
      </w:r>
      <w:r w:rsidRPr="00A00D9D">
        <w:rPr>
          <w:sz w:val="24"/>
          <w:szCs w:val="24"/>
        </w:rPr>
        <w:t>Цели проекта</w:t>
      </w:r>
      <w:bookmarkEnd w:id="17"/>
      <w:r w:rsidRPr="00A00D9D">
        <w:rPr>
          <w:sz w:val="24"/>
          <w:szCs w:val="24"/>
        </w:rPr>
        <w:t xml:space="preserve"> </w:t>
      </w:r>
    </w:p>
    <w:p w:rsidR="00ED3F9A" w:rsidRPr="00A00D9D" w:rsidRDefault="00ED3F9A" w:rsidP="00ED3F9A"/>
    <w:p w:rsidR="00ED3F9A" w:rsidRPr="00A00D9D" w:rsidRDefault="00ED3F9A" w:rsidP="00ED3F9A">
      <w:pPr>
        <w:pStyle w:val="af4"/>
        <w:spacing w:line="276" w:lineRule="auto"/>
        <w:ind w:firstLine="720"/>
        <w:rPr>
          <w:color w:val="auto"/>
          <w:sz w:val="24"/>
          <w:szCs w:val="24"/>
        </w:rPr>
      </w:pPr>
      <w:r w:rsidRPr="00A00D9D">
        <w:rPr>
          <w:color w:val="auto"/>
          <w:sz w:val="24"/>
          <w:szCs w:val="24"/>
        </w:rPr>
        <w:t>Цель и назначение работ по разработке проекта:</w:t>
      </w:r>
    </w:p>
    <w:p w:rsidR="00ED3F9A" w:rsidRPr="00A00D9D" w:rsidRDefault="00ED3F9A" w:rsidP="00ED3F9A">
      <w:pPr>
        <w:spacing w:line="276" w:lineRule="auto"/>
      </w:pPr>
      <w:r w:rsidRPr="00A00D9D">
        <w:t>В соответствии с Градостроительным Кодексом РФ</w:t>
      </w:r>
    </w:p>
    <w:p w:rsidR="00ED3F9A" w:rsidRPr="00A00D9D" w:rsidRDefault="00ED3F9A" w:rsidP="00ED3F9A">
      <w:pPr>
        <w:spacing w:line="276" w:lineRule="auto"/>
      </w:pPr>
      <w:r w:rsidRPr="00A00D9D">
        <w:t>п. 1, Ст. 42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rsidR="00ED3F9A" w:rsidRPr="00A00D9D" w:rsidRDefault="00ED3F9A" w:rsidP="00ED3F9A">
      <w:pPr>
        <w:spacing w:line="276" w:lineRule="auto"/>
      </w:pPr>
      <w:r w:rsidRPr="00A00D9D">
        <w:t>п. 2, Ст. 43 «Подготовка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p w:rsidR="00ED3F9A" w:rsidRPr="00A00D9D" w:rsidRDefault="00ED3F9A" w:rsidP="00ED3F9A">
      <w:pPr>
        <w:pStyle w:val="af4"/>
        <w:spacing w:line="276" w:lineRule="auto"/>
        <w:ind w:firstLine="720"/>
        <w:rPr>
          <w:color w:val="auto"/>
          <w:sz w:val="24"/>
          <w:szCs w:val="24"/>
        </w:rPr>
      </w:pPr>
      <w:r w:rsidRPr="00A00D9D">
        <w:rPr>
          <w:color w:val="auto"/>
          <w:sz w:val="24"/>
          <w:szCs w:val="24"/>
        </w:rPr>
        <w:t>Так же проект планировки и проект межевания предусматривает:</w:t>
      </w:r>
    </w:p>
    <w:p w:rsidR="00ED3F9A" w:rsidRPr="00A00D9D" w:rsidRDefault="00ED3F9A" w:rsidP="00ED3F9A">
      <w:pPr>
        <w:pStyle w:val="af4"/>
        <w:spacing w:line="276" w:lineRule="auto"/>
        <w:ind w:firstLine="720"/>
        <w:rPr>
          <w:color w:val="auto"/>
          <w:sz w:val="24"/>
          <w:szCs w:val="24"/>
          <w:lang w:val="ru-MO"/>
        </w:rPr>
      </w:pPr>
      <w:r w:rsidRPr="00A00D9D">
        <w:rPr>
          <w:color w:val="auto"/>
          <w:sz w:val="24"/>
          <w:szCs w:val="24"/>
        </w:rPr>
        <w:t>- обеспечение территории документацией по планировке территории, позволяющей улучшить градостроительную</w:t>
      </w:r>
      <w:r w:rsidRPr="00A00D9D">
        <w:rPr>
          <w:color w:val="auto"/>
          <w:sz w:val="24"/>
          <w:szCs w:val="24"/>
          <w:lang w:val="ru-MO"/>
        </w:rPr>
        <w:t xml:space="preserve"> и экологическую обстановку планируемого района;</w:t>
      </w:r>
    </w:p>
    <w:p w:rsidR="00ED3F9A" w:rsidRPr="00A00D9D" w:rsidRDefault="00ED3F9A" w:rsidP="00ED3F9A">
      <w:pPr>
        <w:pStyle w:val="af4"/>
        <w:spacing w:line="276" w:lineRule="auto"/>
        <w:ind w:firstLine="720"/>
        <w:rPr>
          <w:color w:val="auto"/>
          <w:sz w:val="24"/>
          <w:szCs w:val="24"/>
          <w:lang w:val="ru-MO"/>
        </w:rPr>
      </w:pPr>
      <w:r w:rsidRPr="00A00D9D">
        <w:rPr>
          <w:color w:val="auto"/>
          <w:sz w:val="24"/>
          <w:szCs w:val="24"/>
          <w:lang w:val="ru-MO"/>
        </w:rPr>
        <w:t>- определение в соответствии с утвержденными нормативами градостроительного проектирования размеров и границ участков зеленых насаждений, объектов социальной инфраструктуры, схем организации улично-дорожной сети и планов инженерных коммуникаций, что позволит органу местного самоуправления оперативно принимать решения по развитию территории.</w:t>
      </w:r>
    </w:p>
    <w:p w:rsidR="00ED3F9A" w:rsidRPr="00A00D9D" w:rsidRDefault="00ED3F9A" w:rsidP="00ED3F9A">
      <w:pPr>
        <w:pStyle w:val="af4"/>
        <w:spacing w:line="276" w:lineRule="auto"/>
        <w:ind w:firstLine="720"/>
        <w:rPr>
          <w:sz w:val="24"/>
          <w:szCs w:val="24"/>
        </w:rPr>
      </w:pPr>
      <w:proofErr w:type="gramStart"/>
      <w:r w:rsidRPr="00A00D9D">
        <w:rPr>
          <w:sz w:val="24"/>
          <w:szCs w:val="24"/>
        </w:rPr>
        <w:t>Согласно норм</w:t>
      </w:r>
      <w:proofErr w:type="gramEnd"/>
      <w:r w:rsidRPr="00A00D9D">
        <w:rPr>
          <w:sz w:val="24"/>
          <w:szCs w:val="24"/>
        </w:rPr>
        <w:t xml:space="preserve"> ст. 41 главы 5, Градостроительного кодекса РФ в составе единого проекта, разрабатываются следующие виды документации:</w:t>
      </w:r>
    </w:p>
    <w:p w:rsidR="00ED3F9A" w:rsidRPr="00A00D9D" w:rsidRDefault="00ED3F9A" w:rsidP="00ED3F9A">
      <w:pPr>
        <w:pStyle w:val="af4"/>
        <w:spacing w:line="276" w:lineRule="auto"/>
        <w:ind w:firstLine="720"/>
        <w:rPr>
          <w:sz w:val="24"/>
          <w:szCs w:val="24"/>
        </w:rPr>
      </w:pPr>
      <w:r w:rsidRPr="00A00D9D">
        <w:rPr>
          <w:sz w:val="24"/>
          <w:szCs w:val="24"/>
        </w:rPr>
        <w:t>1. Проект планировки территории;</w:t>
      </w:r>
    </w:p>
    <w:p w:rsidR="00ED3F9A" w:rsidRPr="00A00D9D" w:rsidRDefault="00ED3F9A" w:rsidP="00ED3F9A">
      <w:pPr>
        <w:pStyle w:val="af4"/>
        <w:spacing w:line="276" w:lineRule="auto"/>
        <w:ind w:firstLine="720"/>
        <w:rPr>
          <w:color w:val="auto"/>
          <w:sz w:val="24"/>
          <w:szCs w:val="24"/>
          <w:lang w:val="ru-MO"/>
        </w:rPr>
      </w:pPr>
      <w:r w:rsidRPr="00A00D9D">
        <w:rPr>
          <w:sz w:val="24"/>
          <w:szCs w:val="24"/>
        </w:rPr>
        <w:t>2. Проект межевания территории.</w:t>
      </w:r>
    </w:p>
    <w:p w:rsidR="00ED3F9A" w:rsidRPr="00A00D9D" w:rsidRDefault="00ED3F9A" w:rsidP="00ED3F9A">
      <w:pPr>
        <w:shd w:val="clear" w:color="auto" w:fill="FFFFFF"/>
        <w:spacing w:line="276" w:lineRule="auto"/>
        <w:rPr>
          <w:b/>
          <w:highlight w:val="yellow"/>
        </w:rPr>
      </w:pPr>
    </w:p>
    <w:p w:rsidR="00ED3F9A" w:rsidRPr="00A00D9D" w:rsidRDefault="00ED3F9A" w:rsidP="00ED3F9A">
      <w:pPr>
        <w:shd w:val="clear" w:color="auto" w:fill="FFFFFF"/>
        <w:spacing w:line="276" w:lineRule="auto"/>
        <w:rPr>
          <w:b/>
          <w:highlight w:val="yellow"/>
        </w:rPr>
      </w:pPr>
    </w:p>
    <w:p w:rsidR="00ED3F9A" w:rsidRPr="00A00D9D" w:rsidRDefault="00ED3F9A" w:rsidP="00ED3F9A">
      <w:pPr>
        <w:shd w:val="clear" w:color="auto" w:fill="FFFFFF"/>
        <w:spacing w:line="276" w:lineRule="auto"/>
        <w:rPr>
          <w:b/>
          <w:highlight w:val="yellow"/>
        </w:rPr>
      </w:pPr>
    </w:p>
    <w:p w:rsidR="00ED3F9A" w:rsidRPr="00A00D9D" w:rsidRDefault="00ED3F9A" w:rsidP="00ED3F9A">
      <w:pPr>
        <w:shd w:val="clear" w:color="auto" w:fill="FFFFFF"/>
        <w:spacing w:line="276" w:lineRule="auto"/>
        <w:rPr>
          <w:b/>
          <w:highlight w:val="yellow"/>
        </w:rPr>
      </w:pPr>
    </w:p>
    <w:p w:rsidR="00ED3F9A" w:rsidRPr="00A00D9D" w:rsidRDefault="00ED3F9A" w:rsidP="00ED3F9A">
      <w:pPr>
        <w:shd w:val="clear" w:color="auto" w:fill="FFFFFF"/>
        <w:spacing w:line="276" w:lineRule="auto"/>
        <w:rPr>
          <w:b/>
        </w:rPr>
      </w:pPr>
      <w:r w:rsidRPr="00A00D9D">
        <w:rPr>
          <w:b/>
        </w:rPr>
        <w:t xml:space="preserve"> </w:t>
      </w:r>
    </w:p>
    <w:p w:rsidR="00ED3F9A" w:rsidRPr="00A00D9D" w:rsidRDefault="00ED3F9A" w:rsidP="00ED3F9A">
      <w:pPr>
        <w:spacing w:line="276" w:lineRule="auto"/>
        <w:rPr>
          <w:b/>
        </w:rPr>
      </w:pPr>
      <w:r w:rsidRPr="00A00D9D">
        <w:rPr>
          <w:b/>
        </w:rPr>
        <w:br w:type="page"/>
      </w:r>
    </w:p>
    <w:p w:rsidR="00ED3F9A" w:rsidRPr="00A00D9D" w:rsidRDefault="00ED3F9A" w:rsidP="00ED3F9A">
      <w:pPr>
        <w:pStyle w:val="1"/>
        <w:rPr>
          <w:sz w:val="24"/>
          <w:szCs w:val="24"/>
          <w:lang w:val="ru-RU"/>
        </w:rPr>
      </w:pPr>
      <w:bookmarkStart w:id="18" w:name="_Toc381029476"/>
      <w:r w:rsidRPr="00A00D9D">
        <w:rPr>
          <w:sz w:val="24"/>
          <w:szCs w:val="24"/>
          <w:lang w:val="ru-RU"/>
        </w:rPr>
        <w:lastRenderedPageBreak/>
        <w:t xml:space="preserve">2. </w:t>
      </w:r>
      <w:r w:rsidRPr="00A00D9D">
        <w:rPr>
          <w:sz w:val="24"/>
          <w:szCs w:val="24"/>
        </w:rPr>
        <w:t>Размещение территории проектирования в планировочной структуре населенного пункта</w:t>
      </w:r>
      <w:bookmarkEnd w:id="18"/>
    </w:p>
    <w:p w:rsidR="00ED3F9A" w:rsidRPr="00A00D9D" w:rsidRDefault="00ED3F9A" w:rsidP="00ED3F9A"/>
    <w:p w:rsidR="00ED3F9A" w:rsidRPr="00A00D9D" w:rsidRDefault="00ED3F9A" w:rsidP="00ED3F9A">
      <w:pPr>
        <w:spacing w:line="276" w:lineRule="auto"/>
        <w:rPr>
          <w:caps/>
        </w:rPr>
      </w:pPr>
      <w:r w:rsidRPr="00A00D9D">
        <w:rPr>
          <w:lang w:val="ru-MO"/>
        </w:rPr>
        <w:t xml:space="preserve">При разработке проекта планировки использовались материалы </w:t>
      </w:r>
      <w:r w:rsidRPr="00A00D9D">
        <w:t xml:space="preserve">Генерального плана муниципального образования </w:t>
      </w:r>
      <w:proofErr w:type="spellStart"/>
      <w:r w:rsidRPr="00A00D9D">
        <w:t>Беляевский</w:t>
      </w:r>
      <w:proofErr w:type="spellEnd"/>
      <w:r w:rsidRPr="00A00D9D">
        <w:t xml:space="preserve"> сельсовет Беляевского района Оренбургской области утвержденный Решением Совета депутатов от 27.12.2011г. №66</w:t>
      </w:r>
      <w:r w:rsidRPr="00A00D9D">
        <w:rPr>
          <w:caps/>
        </w:rPr>
        <w:t>.</w:t>
      </w:r>
    </w:p>
    <w:p w:rsidR="00ED3F9A" w:rsidRPr="00A00D9D" w:rsidRDefault="00ED3F9A" w:rsidP="00ED3F9A">
      <w:pPr>
        <w:pStyle w:val="Default"/>
        <w:ind w:firstLine="720"/>
        <w:jc w:val="both"/>
        <w:rPr>
          <w:rFonts w:ascii="Times New Roman" w:hAnsi="Times New Roman"/>
          <w:lang w:eastAsia="en-US"/>
        </w:rPr>
      </w:pPr>
      <w:r w:rsidRPr="00A00D9D">
        <w:rPr>
          <w:rFonts w:ascii="Times New Roman" w:hAnsi="Times New Roman"/>
          <w:lang w:eastAsia="en-US"/>
        </w:rPr>
        <w:t xml:space="preserve">Земельный участок, предназначенный для нового жилого района, находится в ведении администрации </w:t>
      </w:r>
      <w:r w:rsidRPr="00A00D9D">
        <w:rPr>
          <w:rFonts w:ascii="Times New Roman" w:hAnsi="Times New Roman"/>
        </w:rPr>
        <w:t xml:space="preserve">муниципального образования </w:t>
      </w:r>
      <w:proofErr w:type="spellStart"/>
      <w:r w:rsidRPr="00A00D9D">
        <w:rPr>
          <w:rFonts w:ascii="Times New Roman" w:hAnsi="Times New Roman"/>
        </w:rPr>
        <w:t>Беляевский</w:t>
      </w:r>
      <w:proofErr w:type="spellEnd"/>
      <w:r w:rsidRPr="00A00D9D">
        <w:rPr>
          <w:rFonts w:ascii="Times New Roman" w:hAnsi="Times New Roman"/>
        </w:rPr>
        <w:t xml:space="preserve"> сельсовет Беляевского района Оренбургской области. Территория проектирования находится </w:t>
      </w:r>
      <w:r w:rsidRPr="00A00D9D">
        <w:rPr>
          <w:rFonts w:ascii="Times New Roman" w:hAnsi="Times New Roman"/>
          <w:lang w:eastAsia="en-US"/>
        </w:rPr>
        <w:t xml:space="preserve">в южной части </w:t>
      </w:r>
      <w:proofErr w:type="gramStart"/>
      <w:r w:rsidRPr="00A00D9D">
        <w:rPr>
          <w:rFonts w:ascii="Times New Roman" w:hAnsi="Times New Roman"/>
          <w:lang w:eastAsia="en-US"/>
        </w:rPr>
        <w:t>с</w:t>
      </w:r>
      <w:proofErr w:type="gramEnd"/>
      <w:r w:rsidRPr="00A00D9D">
        <w:rPr>
          <w:rFonts w:ascii="Times New Roman" w:hAnsi="Times New Roman"/>
          <w:lang w:eastAsia="en-US"/>
        </w:rPr>
        <w:t xml:space="preserve">. </w:t>
      </w:r>
      <w:proofErr w:type="gramStart"/>
      <w:r w:rsidRPr="00A00D9D">
        <w:rPr>
          <w:rFonts w:ascii="Times New Roman" w:hAnsi="Times New Roman"/>
          <w:lang w:eastAsia="en-US"/>
        </w:rPr>
        <w:t>Беляевка</w:t>
      </w:r>
      <w:proofErr w:type="gramEnd"/>
      <w:r w:rsidRPr="00A00D9D">
        <w:rPr>
          <w:rFonts w:ascii="Times New Roman" w:hAnsi="Times New Roman"/>
          <w:lang w:eastAsia="en-US"/>
        </w:rPr>
        <w:t xml:space="preserve"> в районе ул. Чехова. </w:t>
      </w:r>
    </w:p>
    <w:p w:rsidR="00ED3F9A" w:rsidRPr="00A00D9D" w:rsidRDefault="00ED3F9A" w:rsidP="00ED3F9A">
      <w:pPr>
        <w:pStyle w:val="Default"/>
        <w:ind w:firstLine="720"/>
        <w:jc w:val="both"/>
        <w:rPr>
          <w:rFonts w:ascii="Times New Roman" w:hAnsi="Times New Roman" w:cs="Times New Roman"/>
        </w:rPr>
      </w:pPr>
      <w:proofErr w:type="gramStart"/>
      <w:r w:rsidRPr="00A00D9D">
        <w:rPr>
          <w:rFonts w:ascii="Times New Roman" w:hAnsi="Times New Roman"/>
          <w:lang w:eastAsia="en-US"/>
        </w:rPr>
        <w:t xml:space="preserve">Проектируемый участок </w:t>
      </w:r>
      <w:proofErr w:type="spellStart"/>
      <w:r w:rsidRPr="00A00D9D">
        <w:rPr>
          <w:rFonts w:ascii="Times New Roman" w:hAnsi="Times New Roman"/>
          <w:lang w:eastAsia="en-US"/>
        </w:rPr>
        <w:t>рассполагается</w:t>
      </w:r>
      <w:proofErr w:type="spellEnd"/>
      <w:r w:rsidRPr="00A00D9D">
        <w:rPr>
          <w:rFonts w:ascii="Times New Roman" w:hAnsi="Times New Roman"/>
          <w:lang w:eastAsia="en-US"/>
        </w:rPr>
        <w:t xml:space="preserve"> в  </w:t>
      </w:r>
      <w:r w:rsidRPr="00A00D9D">
        <w:rPr>
          <w:rFonts w:ascii="Times New Roman" w:hAnsi="Times New Roman" w:cs="Times New Roman"/>
        </w:rPr>
        <w:t>кадастровый кварталах – 56:06:0201028, 56:06:0201029, 56:06:0201030, 56:06:0201031, 56:06:0203001 и 56:06:0210002.</w:t>
      </w:r>
      <w:proofErr w:type="gramEnd"/>
      <w:r w:rsidRPr="00A00D9D">
        <w:rPr>
          <w:rFonts w:ascii="Times New Roman" w:hAnsi="Times New Roman" w:cs="Times New Roman"/>
        </w:rPr>
        <w:t xml:space="preserve"> </w:t>
      </w:r>
      <w:r w:rsidRPr="00A00D9D">
        <w:rPr>
          <w:rFonts w:ascii="Times New Roman" w:hAnsi="Times New Roman"/>
          <w:lang w:eastAsia="en-US"/>
        </w:rPr>
        <w:t>Площадь участка составляет 88 га. Категория земель - земли населенных пунктов.</w:t>
      </w:r>
    </w:p>
    <w:p w:rsidR="00ED3F9A" w:rsidRPr="00A00D9D" w:rsidRDefault="00ED3F9A" w:rsidP="00ED3F9A">
      <w:pPr>
        <w:pStyle w:val="3"/>
        <w:spacing w:before="240" w:after="240"/>
        <w:rPr>
          <w:sz w:val="24"/>
          <w:szCs w:val="24"/>
          <w:lang w:eastAsia="en-US"/>
        </w:rPr>
      </w:pPr>
      <w:bookmarkStart w:id="19" w:name="_Toc381029477"/>
      <w:r w:rsidRPr="00A00D9D">
        <w:rPr>
          <w:sz w:val="24"/>
          <w:szCs w:val="24"/>
          <w:lang w:val="ru-RU"/>
        </w:rPr>
        <w:t xml:space="preserve">2.1 </w:t>
      </w:r>
      <w:r w:rsidRPr="00A00D9D">
        <w:rPr>
          <w:sz w:val="24"/>
          <w:szCs w:val="24"/>
        </w:rPr>
        <w:t>Современное использование территории проектирования</w:t>
      </w:r>
      <w:bookmarkEnd w:id="19"/>
      <w:r w:rsidRPr="00A00D9D">
        <w:rPr>
          <w:sz w:val="24"/>
          <w:szCs w:val="24"/>
          <w:lang w:eastAsia="en-US"/>
        </w:rPr>
        <w:t xml:space="preserve"> </w:t>
      </w:r>
    </w:p>
    <w:p w:rsidR="00ED3F9A" w:rsidRPr="00A00D9D" w:rsidRDefault="00ED3F9A" w:rsidP="00ED3F9A">
      <w:pPr>
        <w:spacing w:before="240" w:after="240" w:line="276" w:lineRule="auto"/>
        <w:rPr>
          <w:lang w:eastAsia="en-US"/>
        </w:rPr>
      </w:pPr>
      <w:r w:rsidRPr="00A00D9D">
        <w:rPr>
          <w:lang w:eastAsia="en-US"/>
        </w:rPr>
        <w:t xml:space="preserve">В настоящее время проектируемая </w:t>
      </w:r>
      <w:r w:rsidRPr="00A00D9D">
        <w:rPr>
          <w:lang w:val="ru-MO"/>
        </w:rPr>
        <w:t xml:space="preserve">территория свободна от застройки, </w:t>
      </w:r>
      <w:r w:rsidRPr="00A00D9D">
        <w:t>занятая лугами и пастбищами</w:t>
      </w:r>
      <w:r w:rsidRPr="00A00D9D">
        <w:rPr>
          <w:lang w:val="ru-MO"/>
        </w:rPr>
        <w:t xml:space="preserve">, </w:t>
      </w:r>
      <w:r w:rsidRPr="00A00D9D">
        <w:rPr>
          <w:lang w:eastAsia="en-US"/>
        </w:rPr>
        <w:t>предназначена для комплексной жилой застройки.</w:t>
      </w:r>
    </w:p>
    <w:p w:rsidR="00ED3F9A" w:rsidRPr="00A00D9D" w:rsidRDefault="00ED3F9A" w:rsidP="00ED3F9A">
      <w:pPr>
        <w:pStyle w:val="3"/>
        <w:spacing w:after="240"/>
        <w:rPr>
          <w:sz w:val="24"/>
          <w:szCs w:val="24"/>
          <w:lang w:val="ru-RU" w:eastAsia="en-US"/>
        </w:rPr>
      </w:pPr>
      <w:bookmarkStart w:id="20" w:name="_Toc381029478"/>
      <w:r w:rsidRPr="00A00D9D">
        <w:rPr>
          <w:sz w:val="24"/>
          <w:szCs w:val="24"/>
          <w:lang w:eastAsia="en-US"/>
        </w:rPr>
        <w:t>2.2 Природные условия</w:t>
      </w:r>
      <w:bookmarkEnd w:id="20"/>
    </w:p>
    <w:p w:rsidR="00ED3F9A" w:rsidRPr="00A00D9D" w:rsidRDefault="00ED3F9A" w:rsidP="00ED3F9A">
      <w:pPr>
        <w:spacing w:line="276" w:lineRule="auto"/>
      </w:pPr>
      <w:r w:rsidRPr="00A00D9D">
        <w:t xml:space="preserve">Территория будущей жилой застройки располагается в Беляевском районе в юго-восточной части Оренбургской области. В пределах </w:t>
      </w:r>
      <w:proofErr w:type="spellStart"/>
      <w:r w:rsidRPr="00A00D9D">
        <w:t>предуральской</w:t>
      </w:r>
      <w:proofErr w:type="spellEnd"/>
      <w:r w:rsidRPr="00A00D9D">
        <w:t xml:space="preserve"> равнины, в подрайоне Южного Предуралья, в </w:t>
      </w:r>
      <w:proofErr w:type="spellStart"/>
      <w:r w:rsidRPr="00A00D9D">
        <w:t>подзоне</w:t>
      </w:r>
      <w:proofErr w:type="spellEnd"/>
      <w:r w:rsidRPr="00A00D9D">
        <w:t xml:space="preserve"> южной лесостепи.</w:t>
      </w:r>
    </w:p>
    <w:p w:rsidR="00ED3F9A" w:rsidRPr="00A00D9D" w:rsidRDefault="00ED3F9A" w:rsidP="00ED3F9A">
      <w:pPr>
        <w:pStyle w:val="af1"/>
        <w:spacing w:line="276" w:lineRule="auto"/>
        <w:ind w:firstLine="709"/>
        <w:rPr>
          <w:sz w:val="24"/>
          <w:szCs w:val="24"/>
        </w:rPr>
      </w:pPr>
      <w:r w:rsidRPr="00A00D9D">
        <w:rPr>
          <w:sz w:val="24"/>
          <w:szCs w:val="24"/>
        </w:rPr>
        <w:t>Расчетная зимняя температура наружного воздуха – 15,8</w:t>
      </w:r>
      <w:proofErr w:type="gramStart"/>
      <w:r w:rsidRPr="00A00D9D">
        <w:rPr>
          <w:sz w:val="24"/>
          <w:szCs w:val="24"/>
        </w:rPr>
        <w:t>ᵒС</w:t>
      </w:r>
      <w:proofErr w:type="gramEnd"/>
      <w:r w:rsidRPr="00A00D9D">
        <w:rPr>
          <w:sz w:val="24"/>
          <w:szCs w:val="24"/>
        </w:rPr>
        <w:t>;</w:t>
      </w:r>
    </w:p>
    <w:p w:rsidR="00ED3F9A" w:rsidRPr="00A00D9D" w:rsidRDefault="00ED3F9A" w:rsidP="00ED3F9A">
      <w:pPr>
        <w:pStyle w:val="af1"/>
        <w:spacing w:line="276" w:lineRule="auto"/>
        <w:ind w:firstLine="709"/>
        <w:rPr>
          <w:sz w:val="24"/>
          <w:szCs w:val="24"/>
        </w:rPr>
      </w:pPr>
      <w:r w:rsidRPr="00A00D9D">
        <w:rPr>
          <w:sz w:val="24"/>
          <w:szCs w:val="24"/>
        </w:rPr>
        <w:t>Расчетная летняя температура наружного воздуха + 21,2</w:t>
      </w:r>
      <w:proofErr w:type="gramStart"/>
      <w:r w:rsidRPr="00A00D9D">
        <w:rPr>
          <w:sz w:val="24"/>
          <w:szCs w:val="24"/>
        </w:rPr>
        <w:t>ᵒС</w:t>
      </w:r>
      <w:proofErr w:type="gramEnd"/>
      <w:r w:rsidRPr="00A00D9D">
        <w:rPr>
          <w:sz w:val="24"/>
          <w:szCs w:val="24"/>
        </w:rPr>
        <w:t>;</w:t>
      </w:r>
    </w:p>
    <w:p w:rsidR="00ED3F9A" w:rsidRPr="00A00D9D" w:rsidRDefault="00ED3F9A" w:rsidP="00ED3F9A">
      <w:pPr>
        <w:pStyle w:val="af1"/>
        <w:spacing w:line="276" w:lineRule="auto"/>
        <w:ind w:firstLine="709"/>
        <w:rPr>
          <w:sz w:val="24"/>
          <w:szCs w:val="24"/>
        </w:rPr>
      </w:pPr>
      <w:r w:rsidRPr="00A00D9D">
        <w:rPr>
          <w:sz w:val="24"/>
          <w:szCs w:val="24"/>
        </w:rPr>
        <w:t>Абсолютный минимум температур - 44</w:t>
      </w:r>
      <w:proofErr w:type="gramStart"/>
      <w:r w:rsidRPr="00A00D9D">
        <w:rPr>
          <w:sz w:val="24"/>
          <w:szCs w:val="24"/>
        </w:rPr>
        <w:t>ᵒС</w:t>
      </w:r>
      <w:proofErr w:type="gramEnd"/>
      <w:r w:rsidRPr="00A00D9D">
        <w:rPr>
          <w:sz w:val="24"/>
          <w:szCs w:val="24"/>
        </w:rPr>
        <w:t>;</w:t>
      </w:r>
    </w:p>
    <w:p w:rsidR="00ED3F9A" w:rsidRPr="00A00D9D" w:rsidRDefault="00ED3F9A" w:rsidP="00ED3F9A">
      <w:pPr>
        <w:pStyle w:val="af1"/>
        <w:spacing w:line="276" w:lineRule="auto"/>
        <w:ind w:firstLine="709"/>
        <w:rPr>
          <w:sz w:val="24"/>
          <w:szCs w:val="24"/>
        </w:rPr>
      </w:pPr>
      <w:r w:rsidRPr="00A00D9D">
        <w:rPr>
          <w:sz w:val="24"/>
          <w:szCs w:val="24"/>
        </w:rPr>
        <w:t>Абсолютный максимум температур +42</w:t>
      </w:r>
      <w:proofErr w:type="gramStart"/>
      <w:r w:rsidRPr="00A00D9D">
        <w:rPr>
          <w:sz w:val="24"/>
          <w:szCs w:val="24"/>
        </w:rPr>
        <w:t>ᵒС</w:t>
      </w:r>
      <w:proofErr w:type="gramEnd"/>
      <w:r w:rsidRPr="00A00D9D">
        <w:rPr>
          <w:sz w:val="24"/>
          <w:szCs w:val="24"/>
        </w:rPr>
        <w:t>;</w:t>
      </w:r>
    </w:p>
    <w:p w:rsidR="00ED3F9A" w:rsidRPr="00A00D9D" w:rsidRDefault="00ED3F9A" w:rsidP="00ED3F9A">
      <w:pPr>
        <w:pStyle w:val="af1"/>
        <w:spacing w:line="276" w:lineRule="auto"/>
        <w:ind w:firstLine="709"/>
        <w:rPr>
          <w:sz w:val="24"/>
          <w:szCs w:val="24"/>
        </w:rPr>
      </w:pPr>
      <w:r w:rsidRPr="00A00D9D">
        <w:rPr>
          <w:sz w:val="24"/>
          <w:szCs w:val="24"/>
        </w:rPr>
        <w:t>Нормативный вес снегового покрова – 1кПа;</w:t>
      </w:r>
    </w:p>
    <w:p w:rsidR="00ED3F9A" w:rsidRPr="00A00D9D" w:rsidRDefault="00ED3F9A" w:rsidP="00ED3F9A">
      <w:pPr>
        <w:pStyle w:val="af1"/>
        <w:spacing w:line="276" w:lineRule="auto"/>
        <w:ind w:firstLine="709"/>
        <w:rPr>
          <w:sz w:val="24"/>
          <w:szCs w:val="24"/>
        </w:rPr>
      </w:pPr>
      <w:r w:rsidRPr="00A00D9D">
        <w:rPr>
          <w:sz w:val="24"/>
          <w:szCs w:val="24"/>
        </w:rPr>
        <w:t>Величина скоростного напора ветра – 4,3 м/</w:t>
      </w:r>
      <w:proofErr w:type="gramStart"/>
      <w:r w:rsidRPr="00A00D9D">
        <w:rPr>
          <w:sz w:val="24"/>
          <w:szCs w:val="24"/>
        </w:rPr>
        <w:t>с</w:t>
      </w:r>
      <w:proofErr w:type="gramEnd"/>
      <w:r w:rsidRPr="00A00D9D">
        <w:rPr>
          <w:sz w:val="24"/>
          <w:szCs w:val="24"/>
        </w:rPr>
        <w:t>;</w:t>
      </w:r>
    </w:p>
    <w:p w:rsidR="00ED3F9A" w:rsidRPr="00A00D9D" w:rsidRDefault="00ED3F9A" w:rsidP="00ED3F9A">
      <w:pPr>
        <w:pStyle w:val="af1"/>
        <w:spacing w:line="276" w:lineRule="auto"/>
        <w:ind w:firstLine="709"/>
        <w:rPr>
          <w:sz w:val="24"/>
          <w:szCs w:val="24"/>
        </w:rPr>
      </w:pPr>
      <w:r w:rsidRPr="00A00D9D">
        <w:rPr>
          <w:sz w:val="24"/>
          <w:szCs w:val="24"/>
        </w:rPr>
        <w:t>Глубина промерзания почвы в целом за зимний сезон 97см;</w:t>
      </w:r>
    </w:p>
    <w:p w:rsidR="00ED3F9A" w:rsidRPr="00A00D9D" w:rsidRDefault="00ED3F9A" w:rsidP="00ED3F9A">
      <w:pPr>
        <w:pStyle w:val="af1"/>
        <w:spacing w:line="276" w:lineRule="auto"/>
        <w:ind w:firstLine="709"/>
        <w:jc w:val="left"/>
        <w:rPr>
          <w:sz w:val="24"/>
          <w:szCs w:val="24"/>
        </w:rPr>
      </w:pPr>
      <w:r w:rsidRPr="00A00D9D">
        <w:rPr>
          <w:sz w:val="24"/>
          <w:szCs w:val="24"/>
        </w:rPr>
        <w:t>Господствующие ветры в зимнее время имеют восточное направление, в летнее – юго-западное направление;</w:t>
      </w:r>
    </w:p>
    <w:p w:rsidR="00ED3F9A" w:rsidRPr="00A00D9D" w:rsidRDefault="00ED3F9A" w:rsidP="00ED3F9A">
      <w:pPr>
        <w:pStyle w:val="af1"/>
        <w:spacing w:line="276" w:lineRule="auto"/>
        <w:ind w:firstLine="709"/>
        <w:rPr>
          <w:sz w:val="24"/>
          <w:szCs w:val="24"/>
        </w:rPr>
      </w:pPr>
      <w:r w:rsidRPr="00A00D9D">
        <w:rPr>
          <w:sz w:val="24"/>
          <w:szCs w:val="24"/>
        </w:rPr>
        <w:t>Относительная влажность воздуха в теплый период 50 до 72%;</w:t>
      </w:r>
    </w:p>
    <w:p w:rsidR="00ED3F9A" w:rsidRPr="00A00D9D" w:rsidRDefault="00ED3F9A" w:rsidP="00ED3F9A">
      <w:pPr>
        <w:pStyle w:val="af1"/>
        <w:spacing w:line="276" w:lineRule="auto"/>
        <w:ind w:firstLine="709"/>
        <w:rPr>
          <w:sz w:val="24"/>
          <w:szCs w:val="24"/>
        </w:rPr>
      </w:pPr>
      <w:r w:rsidRPr="00A00D9D">
        <w:rPr>
          <w:sz w:val="24"/>
          <w:szCs w:val="24"/>
        </w:rPr>
        <w:t>Среднегодовое количество осадков составляет 320,0мм в год;</w:t>
      </w:r>
    </w:p>
    <w:p w:rsidR="00ED3F9A" w:rsidRPr="00A00D9D" w:rsidRDefault="00ED3F9A" w:rsidP="00ED3F9A">
      <w:pPr>
        <w:pStyle w:val="3"/>
        <w:spacing w:after="240"/>
        <w:rPr>
          <w:b w:val="0"/>
          <w:noProof w:val="0"/>
          <w:kern w:val="0"/>
          <w:sz w:val="24"/>
          <w:szCs w:val="24"/>
          <w:lang w:val="ru-RU" w:eastAsia="en-US"/>
        </w:rPr>
      </w:pPr>
    </w:p>
    <w:p w:rsidR="00ED3F9A" w:rsidRPr="00A00D9D" w:rsidRDefault="00ED3F9A" w:rsidP="00ED3F9A">
      <w:pPr>
        <w:rPr>
          <w:lang w:eastAsia="en-US"/>
        </w:rPr>
      </w:pPr>
    </w:p>
    <w:p w:rsidR="00ED3F9A" w:rsidRPr="00A00D9D" w:rsidRDefault="00ED3F9A" w:rsidP="00ED3F9A">
      <w:pPr>
        <w:pStyle w:val="3"/>
        <w:spacing w:after="240"/>
        <w:rPr>
          <w:sz w:val="24"/>
          <w:szCs w:val="24"/>
          <w:lang w:val="ru-RU"/>
        </w:rPr>
      </w:pPr>
      <w:bookmarkStart w:id="21" w:name="_Toc381029479"/>
      <w:r w:rsidRPr="00A00D9D">
        <w:rPr>
          <w:sz w:val="24"/>
          <w:szCs w:val="24"/>
          <w:lang w:val="ru-RU"/>
        </w:rPr>
        <w:t xml:space="preserve">2.3 </w:t>
      </w:r>
      <w:r w:rsidRPr="00A00D9D">
        <w:rPr>
          <w:sz w:val="24"/>
          <w:szCs w:val="24"/>
        </w:rPr>
        <w:t>Планировочные ограничения развития территории проектирования</w:t>
      </w:r>
      <w:bookmarkEnd w:id="21"/>
    </w:p>
    <w:p w:rsidR="00ED3F9A" w:rsidRPr="00A00D9D" w:rsidRDefault="00ED3F9A" w:rsidP="00ED3F9A">
      <w:pPr>
        <w:pStyle w:val="af1"/>
        <w:spacing w:line="276" w:lineRule="auto"/>
        <w:ind w:firstLine="709"/>
        <w:rPr>
          <w:sz w:val="24"/>
          <w:szCs w:val="24"/>
        </w:rPr>
      </w:pPr>
      <w:r w:rsidRPr="00A00D9D">
        <w:rPr>
          <w:color w:val="000000"/>
          <w:sz w:val="24"/>
          <w:szCs w:val="24"/>
          <w:lang w:val="ru-MO"/>
        </w:rPr>
        <w:t xml:space="preserve">Территория участка проектирования ограничена охранной зоной </w:t>
      </w:r>
      <w:r w:rsidRPr="00A00D9D">
        <w:rPr>
          <w:sz w:val="24"/>
          <w:szCs w:val="24"/>
        </w:rPr>
        <w:t>от магистрального газопровода Домбаровка-Оренбург</w:t>
      </w:r>
      <w:r w:rsidRPr="00A00D9D">
        <w:rPr>
          <w:color w:val="000000"/>
          <w:sz w:val="24"/>
          <w:szCs w:val="24"/>
          <w:lang w:val="ru-MO"/>
        </w:rPr>
        <w:t>, в которой не допускается размещение объектов для проживания людей, размещения спортивных сооружений, парков, образовательных и детских учреждений, лечебно-профилактических и оздоровительных сооружений общего пользования (</w:t>
      </w:r>
      <w:r w:rsidRPr="00A00D9D">
        <w:rPr>
          <w:sz w:val="24"/>
          <w:szCs w:val="24"/>
        </w:rPr>
        <w:t>Постановление Госгортехнадзора России от 22.04.1992г НП-9).</w:t>
      </w:r>
    </w:p>
    <w:p w:rsidR="00ED3F9A" w:rsidRPr="00A00D9D" w:rsidRDefault="00ED3F9A" w:rsidP="00ED3F9A">
      <w:pPr>
        <w:pStyle w:val="3"/>
        <w:spacing w:before="240" w:after="240"/>
        <w:rPr>
          <w:sz w:val="24"/>
          <w:szCs w:val="24"/>
        </w:rPr>
      </w:pPr>
      <w:bookmarkStart w:id="22" w:name="_Toc381029480"/>
      <w:r w:rsidRPr="00A00D9D">
        <w:rPr>
          <w:sz w:val="24"/>
          <w:szCs w:val="24"/>
          <w:lang w:val="ru-RU"/>
        </w:rPr>
        <w:lastRenderedPageBreak/>
        <w:t xml:space="preserve">2.4 </w:t>
      </w:r>
      <w:r w:rsidRPr="00A00D9D">
        <w:rPr>
          <w:sz w:val="24"/>
          <w:szCs w:val="24"/>
        </w:rPr>
        <w:t>Транспортное обслуживание территории</w:t>
      </w:r>
      <w:bookmarkEnd w:id="22"/>
    </w:p>
    <w:p w:rsidR="00ED3F9A" w:rsidRPr="00A00D9D" w:rsidRDefault="00ED3F9A" w:rsidP="00ED3F9A">
      <w:pPr>
        <w:spacing w:before="240" w:after="240" w:line="276" w:lineRule="auto"/>
        <w:rPr>
          <w:lang w:eastAsia="en-US"/>
        </w:rPr>
      </w:pPr>
      <w:r w:rsidRPr="00A00D9D">
        <w:rPr>
          <w:lang w:eastAsia="en-US"/>
        </w:rPr>
        <w:t xml:space="preserve">В настоящее время территория проектирования свободна от застройки, вследствие этого не было потребности в транспортном обслуживании. </w:t>
      </w:r>
    </w:p>
    <w:p w:rsidR="00ED3F9A" w:rsidRPr="00A00D9D" w:rsidRDefault="00ED3F9A" w:rsidP="00ED3F9A">
      <w:pPr>
        <w:pStyle w:val="3"/>
        <w:spacing w:after="240"/>
        <w:jc w:val="both"/>
        <w:rPr>
          <w:sz w:val="24"/>
          <w:szCs w:val="24"/>
          <w:lang w:eastAsia="en-US"/>
        </w:rPr>
      </w:pPr>
      <w:bookmarkStart w:id="23" w:name="_Toc369248583"/>
      <w:bookmarkStart w:id="24" w:name="_Toc381029481"/>
      <w:r w:rsidRPr="00A00D9D">
        <w:rPr>
          <w:sz w:val="24"/>
          <w:szCs w:val="24"/>
          <w:lang w:eastAsia="en-US"/>
        </w:rPr>
        <w:t>2.</w:t>
      </w:r>
      <w:r w:rsidRPr="00A00D9D">
        <w:rPr>
          <w:sz w:val="24"/>
          <w:szCs w:val="24"/>
          <w:lang w:val="ru-RU" w:eastAsia="en-US"/>
        </w:rPr>
        <w:t>5</w:t>
      </w:r>
      <w:r w:rsidRPr="00A00D9D">
        <w:rPr>
          <w:sz w:val="24"/>
          <w:szCs w:val="24"/>
          <w:lang w:eastAsia="en-US"/>
        </w:rPr>
        <w:t xml:space="preserve"> Система инженерно-технического обеспечения территории проектирования</w:t>
      </w:r>
      <w:bookmarkEnd w:id="23"/>
      <w:bookmarkEnd w:id="24"/>
    </w:p>
    <w:p w:rsidR="00ED3F9A" w:rsidRPr="00A00D9D" w:rsidRDefault="00ED3F9A" w:rsidP="00ED3F9A">
      <w:pPr>
        <w:spacing w:after="240"/>
        <w:ind w:firstLine="709"/>
        <w:rPr>
          <w:lang w:eastAsia="en-US"/>
        </w:rPr>
      </w:pPr>
      <w:r w:rsidRPr="00A00D9D">
        <w:rPr>
          <w:lang w:eastAsia="en-US"/>
        </w:rPr>
        <w:t xml:space="preserve">Система инженерно-технического обеспечения территории на проектируемом участке представлена в виде магистрального газопровода. </w:t>
      </w:r>
    </w:p>
    <w:p w:rsidR="00ED3F9A" w:rsidRPr="00A00D9D" w:rsidRDefault="00ED3F9A" w:rsidP="00ED3F9A">
      <w:pPr>
        <w:pStyle w:val="3"/>
        <w:spacing w:after="240"/>
        <w:rPr>
          <w:sz w:val="24"/>
          <w:szCs w:val="24"/>
        </w:rPr>
      </w:pPr>
      <w:bookmarkStart w:id="25" w:name="_Toc381029482"/>
      <w:r w:rsidRPr="00A00D9D">
        <w:rPr>
          <w:sz w:val="24"/>
          <w:szCs w:val="24"/>
          <w:lang w:val="ru-RU"/>
        </w:rPr>
        <w:t xml:space="preserve">2.6 </w:t>
      </w:r>
      <w:r w:rsidRPr="00A00D9D">
        <w:rPr>
          <w:sz w:val="24"/>
          <w:szCs w:val="24"/>
        </w:rPr>
        <w:t>Охрана историко-культурного наследия</w:t>
      </w:r>
      <w:bookmarkEnd w:id="25"/>
      <w:r w:rsidRPr="00A00D9D">
        <w:rPr>
          <w:sz w:val="24"/>
          <w:szCs w:val="24"/>
        </w:rPr>
        <w:t xml:space="preserve"> </w:t>
      </w:r>
    </w:p>
    <w:p w:rsidR="00ED3F9A" w:rsidRPr="00A00D9D" w:rsidRDefault="00ED3F9A" w:rsidP="00ED3F9A">
      <w:pPr>
        <w:spacing w:line="276" w:lineRule="auto"/>
        <w:rPr>
          <w:lang w:val="ru-MO"/>
        </w:rPr>
      </w:pPr>
      <w:r w:rsidRPr="00A00D9D">
        <w:rPr>
          <w:lang w:val="ru-MO"/>
        </w:rPr>
        <w:t xml:space="preserve">В соответствии с Генеральным планом </w:t>
      </w:r>
      <w:proofErr w:type="gramStart"/>
      <w:r w:rsidRPr="00A00D9D">
        <w:rPr>
          <w:lang w:val="ru-MO"/>
        </w:rPr>
        <w:t>с</w:t>
      </w:r>
      <w:proofErr w:type="gramEnd"/>
      <w:r w:rsidRPr="00A00D9D">
        <w:rPr>
          <w:lang w:val="ru-MO"/>
        </w:rPr>
        <w:t xml:space="preserve">. </w:t>
      </w:r>
      <w:proofErr w:type="gramStart"/>
      <w:r w:rsidRPr="00A00D9D">
        <w:rPr>
          <w:lang w:val="ru-MO"/>
        </w:rPr>
        <w:t>Беляевка</w:t>
      </w:r>
      <w:proofErr w:type="gramEnd"/>
      <w:r w:rsidRPr="00A00D9D">
        <w:rPr>
          <w:lang w:val="ru-MO"/>
        </w:rPr>
        <w:t>, на проектируемом участке не располагаются объекты культурного наследия и археологического культурного слоя, вследствие этого  охранные зоны, не установлены.</w:t>
      </w:r>
    </w:p>
    <w:p w:rsidR="00ED3F9A" w:rsidRPr="00A00D9D" w:rsidRDefault="00ED3F9A" w:rsidP="00ED3F9A">
      <w:pPr>
        <w:spacing w:line="276" w:lineRule="auto"/>
        <w:rPr>
          <w:lang w:val="ru-MO"/>
        </w:rPr>
      </w:pPr>
    </w:p>
    <w:p w:rsidR="00ED3F9A" w:rsidRPr="00A00D9D" w:rsidRDefault="00ED3F9A" w:rsidP="00ED3F9A">
      <w:pPr>
        <w:pStyle w:val="1"/>
        <w:rPr>
          <w:sz w:val="24"/>
          <w:szCs w:val="24"/>
          <w:lang w:val="ru-RU"/>
        </w:rPr>
      </w:pPr>
      <w:bookmarkStart w:id="26" w:name="_Toc381029483"/>
      <w:r w:rsidRPr="00A00D9D">
        <w:rPr>
          <w:sz w:val="24"/>
          <w:szCs w:val="24"/>
        </w:rPr>
        <w:lastRenderedPageBreak/>
        <w:t xml:space="preserve">3 </w:t>
      </w:r>
      <w:r w:rsidRPr="00A00D9D">
        <w:rPr>
          <w:sz w:val="24"/>
          <w:szCs w:val="24"/>
          <w:lang w:val="ru-RU"/>
        </w:rPr>
        <w:t>Архитектурно-</w:t>
      </w:r>
      <w:r w:rsidRPr="00A00D9D">
        <w:rPr>
          <w:sz w:val="24"/>
          <w:szCs w:val="24"/>
        </w:rPr>
        <w:t>Планировочн</w:t>
      </w:r>
      <w:r w:rsidRPr="00A00D9D">
        <w:rPr>
          <w:sz w:val="24"/>
          <w:szCs w:val="24"/>
          <w:lang w:val="ru-RU"/>
        </w:rPr>
        <w:t>ая</w:t>
      </w:r>
      <w:r w:rsidRPr="00A00D9D">
        <w:rPr>
          <w:sz w:val="24"/>
          <w:szCs w:val="24"/>
        </w:rPr>
        <w:t xml:space="preserve"> </w:t>
      </w:r>
      <w:r w:rsidRPr="00A00D9D">
        <w:rPr>
          <w:sz w:val="24"/>
          <w:szCs w:val="24"/>
          <w:lang w:val="ru-RU"/>
        </w:rPr>
        <w:t>организация территории</w:t>
      </w:r>
      <w:bookmarkEnd w:id="26"/>
    </w:p>
    <w:p w:rsidR="00ED3F9A" w:rsidRPr="00A00D9D" w:rsidRDefault="00ED3F9A" w:rsidP="00ED3F9A">
      <w:pPr>
        <w:spacing w:line="276" w:lineRule="auto"/>
        <w:rPr>
          <w:lang w:eastAsia="en-US"/>
        </w:rPr>
      </w:pPr>
      <w:r w:rsidRPr="00A00D9D">
        <w:rPr>
          <w:lang w:val="ru-MO"/>
        </w:rPr>
        <w:t xml:space="preserve">Планировочные решения, принятые при проектировании жилого района, базируются на основе разработанного ранее Генерального плана Муниципального образования </w:t>
      </w:r>
      <w:proofErr w:type="gramStart"/>
      <w:r w:rsidRPr="00A00D9D">
        <w:rPr>
          <w:lang w:eastAsia="en-US"/>
        </w:rPr>
        <w:t>сельское</w:t>
      </w:r>
      <w:proofErr w:type="gramEnd"/>
      <w:r w:rsidRPr="00A00D9D">
        <w:rPr>
          <w:lang w:eastAsia="en-US"/>
        </w:rPr>
        <w:t xml:space="preserve"> </w:t>
      </w:r>
      <w:proofErr w:type="spellStart"/>
      <w:r w:rsidRPr="00A00D9D">
        <w:t>Беляевский</w:t>
      </w:r>
      <w:proofErr w:type="spellEnd"/>
      <w:r w:rsidRPr="00A00D9D">
        <w:t xml:space="preserve"> сельсовет</w:t>
      </w:r>
      <w:r w:rsidRPr="00A00D9D">
        <w:rPr>
          <w:lang w:eastAsia="en-US"/>
        </w:rPr>
        <w:t>.</w:t>
      </w:r>
    </w:p>
    <w:p w:rsidR="00ED3F9A" w:rsidRPr="00A00D9D" w:rsidRDefault="00ED3F9A" w:rsidP="00ED3F9A">
      <w:pPr>
        <w:pStyle w:val="af4"/>
        <w:spacing w:line="276" w:lineRule="auto"/>
        <w:rPr>
          <w:sz w:val="24"/>
          <w:szCs w:val="24"/>
        </w:rPr>
      </w:pPr>
      <w:r w:rsidRPr="00A00D9D">
        <w:rPr>
          <w:sz w:val="24"/>
          <w:szCs w:val="24"/>
        </w:rPr>
        <w:t xml:space="preserve">Архитектурно-планировочная структура проектируемой территории строится на рациональном размещении жилых и общественных зон, а также решении внутренних и внешних транспортных связей с существующей частью села, комплексным </w:t>
      </w:r>
      <w:r w:rsidRPr="00A00D9D">
        <w:rPr>
          <w:color w:val="auto"/>
          <w:sz w:val="24"/>
          <w:szCs w:val="24"/>
        </w:rPr>
        <w:t>решением транспортных и инженерных проблем</w:t>
      </w:r>
      <w:r w:rsidRPr="00A00D9D">
        <w:rPr>
          <w:sz w:val="24"/>
          <w:szCs w:val="24"/>
        </w:rPr>
        <w:t xml:space="preserve">. </w:t>
      </w:r>
    </w:p>
    <w:p w:rsidR="00ED3F9A" w:rsidRPr="00A00D9D" w:rsidRDefault="00ED3F9A" w:rsidP="00ED3F9A">
      <w:pPr>
        <w:pStyle w:val="3"/>
        <w:spacing w:before="240" w:after="240"/>
        <w:rPr>
          <w:sz w:val="24"/>
          <w:szCs w:val="24"/>
        </w:rPr>
      </w:pPr>
      <w:bookmarkStart w:id="27" w:name="_Toc381029484"/>
      <w:r w:rsidRPr="00A00D9D">
        <w:rPr>
          <w:sz w:val="24"/>
          <w:szCs w:val="24"/>
        </w:rPr>
        <w:t>3.1 Планировочная организация территории</w:t>
      </w:r>
      <w:bookmarkEnd w:id="27"/>
    </w:p>
    <w:p w:rsidR="00ED3F9A" w:rsidRPr="00A00D9D" w:rsidRDefault="00ED3F9A" w:rsidP="00ED3F9A">
      <w:pPr>
        <w:spacing w:line="276" w:lineRule="auto"/>
      </w:pPr>
      <w:r w:rsidRPr="00A00D9D">
        <w:t>Проект разрабатывается с целью создания более современного жилья, упорядочению структуры населенного пункта, создания культурно-общественного центра, повышения уровня благоустройства территорий.</w:t>
      </w:r>
    </w:p>
    <w:p w:rsidR="00ED3F9A" w:rsidRPr="00A00D9D" w:rsidRDefault="00ED3F9A" w:rsidP="00ED3F9A">
      <w:pPr>
        <w:spacing w:line="276" w:lineRule="auto"/>
      </w:pPr>
      <w:r w:rsidRPr="00A00D9D">
        <w:t>В основу проектных решений населенного пункта положены следующие принципы:</w:t>
      </w:r>
    </w:p>
    <w:p w:rsidR="00ED3F9A" w:rsidRPr="00A00D9D" w:rsidRDefault="00ED3F9A" w:rsidP="00ED3F9A">
      <w:pPr>
        <w:spacing w:line="276" w:lineRule="auto"/>
      </w:pPr>
      <w:r w:rsidRPr="00A00D9D">
        <w:t>- четкое функциональное зонирование;</w:t>
      </w:r>
    </w:p>
    <w:p w:rsidR="00ED3F9A" w:rsidRPr="00A00D9D" w:rsidRDefault="00ED3F9A" w:rsidP="00ED3F9A">
      <w:pPr>
        <w:spacing w:line="276" w:lineRule="auto"/>
      </w:pPr>
      <w:r w:rsidRPr="00A00D9D">
        <w:t>- формирование центра населенного пункта как развитой линейно-узловой структуры, сочетающей жилую и общественную застройку;</w:t>
      </w:r>
    </w:p>
    <w:p w:rsidR="00ED3F9A" w:rsidRPr="00A00D9D" w:rsidRDefault="00ED3F9A" w:rsidP="00ED3F9A">
      <w:pPr>
        <w:spacing w:line="276" w:lineRule="auto"/>
      </w:pPr>
      <w:r w:rsidRPr="00A00D9D">
        <w:t>- учет природного ландшафта в планировочном развитии населенного пункта;</w:t>
      </w:r>
    </w:p>
    <w:p w:rsidR="00ED3F9A" w:rsidRPr="00A00D9D" w:rsidRDefault="00ED3F9A" w:rsidP="00ED3F9A">
      <w:pPr>
        <w:spacing w:line="276" w:lineRule="auto"/>
      </w:pPr>
      <w:r w:rsidRPr="00A00D9D">
        <w:t>- обеспечение баланса между урбанизированной и природной средой.</w:t>
      </w:r>
    </w:p>
    <w:p w:rsidR="00ED3F9A" w:rsidRPr="00A00D9D" w:rsidRDefault="00ED3F9A" w:rsidP="00ED3F9A">
      <w:pPr>
        <w:spacing w:line="276" w:lineRule="auto"/>
      </w:pPr>
      <w:r w:rsidRPr="00A00D9D">
        <w:t xml:space="preserve">Зонирование территории является одним из основных инструментов регулирования градостроительной деятельности. </w:t>
      </w:r>
    </w:p>
    <w:p w:rsidR="00ED3F9A" w:rsidRPr="00A00D9D" w:rsidRDefault="00ED3F9A" w:rsidP="00ED3F9A">
      <w:pPr>
        <w:spacing w:line="276" w:lineRule="auto"/>
      </w:pPr>
      <w:r w:rsidRPr="00A00D9D">
        <w:t xml:space="preserve">Зонирование </w:t>
      </w:r>
      <w:proofErr w:type="gramStart"/>
      <w:r w:rsidRPr="00A00D9D">
        <w:t>устанавливает рамочные условия</w:t>
      </w:r>
      <w:proofErr w:type="gramEnd"/>
      <w:r w:rsidRPr="00A00D9D">
        <w:t xml:space="preserve"> использования территории, обязательные для всех участников градостроительной деятельности, в части функциональной принадлежности, параметров застройки (этажность, плотность и др.), ландшафтной организации территории. </w:t>
      </w:r>
    </w:p>
    <w:p w:rsidR="00ED3F9A" w:rsidRPr="00A00D9D" w:rsidRDefault="00ED3F9A" w:rsidP="00ED3F9A">
      <w:pPr>
        <w:spacing w:line="276" w:lineRule="auto"/>
      </w:pPr>
      <w:r w:rsidRPr="00A00D9D">
        <w:t xml:space="preserve">При установлении территориальных зон учтены положения Градостроительного и Земельного кодексов Российской Федерации, Федерального Закона РФ "Об объектах культурного наследия (памятниках истории и культуры) народов Российской Федерации" от 25 июня 2002 г. №73-ФЗ, требования специальных нормативов и правил, касающиеся зон с нормируемым режимом градостроительной деятельности. </w:t>
      </w:r>
    </w:p>
    <w:p w:rsidR="00ED3F9A" w:rsidRPr="00A00D9D" w:rsidRDefault="00ED3F9A" w:rsidP="00ED3F9A">
      <w:pPr>
        <w:spacing w:line="276" w:lineRule="auto"/>
      </w:pPr>
      <w:r w:rsidRPr="00A00D9D">
        <w:t>Ниже приводится перечень функциональных зон, отраженных на основном чертеже проекта планировки:</w:t>
      </w:r>
    </w:p>
    <w:p w:rsidR="00ED3F9A" w:rsidRPr="00A00D9D" w:rsidRDefault="00ED3F9A" w:rsidP="00ED3F9A">
      <w:pPr>
        <w:spacing w:line="276" w:lineRule="auto"/>
      </w:pPr>
      <w:r w:rsidRPr="00A00D9D">
        <w:t>- Жилые зоны;</w:t>
      </w:r>
    </w:p>
    <w:p w:rsidR="00ED3F9A" w:rsidRPr="00A00D9D" w:rsidRDefault="00ED3F9A" w:rsidP="00ED3F9A">
      <w:pPr>
        <w:spacing w:line="276" w:lineRule="auto"/>
      </w:pPr>
      <w:r w:rsidRPr="00A00D9D">
        <w:t>- Общественно-деловые зоны;</w:t>
      </w:r>
    </w:p>
    <w:p w:rsidR="00ED3F9A" w:rsidRPr="00A00D9D" w:rsidRDefault="00ED3F9A" w:rsidP="00ED3F9A">
      <w:pPr>
        <w:spacing w:line="276" w:lineRule="auto"/>
      </w:pPr>
      <w:r w:rsidRPr="00A00D9D">
        <w:t>- Рекреационные зоны;</w:t>
      </w:r>
    </w:p>
    <w:p w:rsidR="00ED3F9A" w:rsidRPr="00A00D9D" w:rsidRDefault="00ED3F9A" w:rsidP="00ED3F9A">
      <w:pPr>
        <w:spacing w:line="276" w:lineRule="auto"/>
      </w:pPr>
      <w:r w:rsidRPr="00A00D9D">
        <w:t>- Зоны инженерной и транспортной инфраструктуры</w:t>
      </w:r>
    </w:p>
    <w:p w:rsidR="00ED3F9A" w:rsidRPr="00A00D9D" w:rsidRDefault="00ED3F9A" w:rsidP="00ED3F9A">
      <w:pPr>
        <w:ind w:firstLine="709"/>
      </w:pPr>
      <w:r w:rsidRPr="00A00D9D">
        <w:t>Таблица 3.1- Площади функциональных зон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9"/>
        <w:gridCol w:w="2814"/>
        <w:gridCol w:w="3051"/>
      </w:tblGrid>
      <w:tr w:rsidR="00ED3F9A" w:rsidRPr="00A00D9D" w:rsidTr="0091324E">
        <w:trPr>
          <w:trHeight w:val="99"/>
        </w:trPr>
        <w:tc>
          <w:tcPr>
            <w:tcW w:w="2024" w:type="pct"/>
            <w:vAlign w:val="center"/>
          </w:tcPr>
          <w:p w:rsidR="00ED3F9A" w:rsidRPr="00A00D9D" w:rsidRDefault="00ED3F9A" w:rsidP="0091324E">
            <w:pPr>
              <w:jc w:val="center"/>
              <w:rPr>
                <w:b/>
              </w:rPr>
            </w:pPr>
            <w:r w:rsidRPr="00A00D9D">
              <w:rPr>
                <w:b/>
              </w:rPr>
              <w:t>Показатель</w:t>
            </w:r>
          </w:p>
        </w:tc>
        <w:tc>
          <w:tcPr>
            <w:tcW w:w="1428" w:type="pct"/>
            <w:vAlign w:val="center"/>
          </w:tcPr>
          <w:p w:rsidR="00ED3F9A" w:rsidRPr="00A00D9D" w:rsidRDefault="00ED3F9A" w:rsidP="0091324E">
            <w:pPr>
              <w:jc w:val="center"/>
              <w:rPr>
                <w:b/>
              </w:rPr>
            </w:pPr>
            <w:r w:rsidRPr="00A00D9D">
              <w:rPr>
                <w:b/>
              </w:rPr>
              <w:t>Единица измерения</w:t>
            </w:r>
          </w:p>
        </w:tc>
        <w:tc>
          <w:tcPr>
            <w:tcW w:w="1548" w:type="pct"/>
            <w:vAlign w:val="center"/>
          </w:tcPr>
          <w:p w:rsidR="00ED3F9A" w:rsidRPr="00A00D9D" w:rsidRDefault="00ED3F9A" w:rsidP="0091324E">
            <w:pPr>
              <w:jc w:val="center"/>
              <w:rPr>
                <w:b/>
              </w:rPr>
            </w:pPr>
            <w:r w:rsidRPr="00A00D9D">
              <w:rPr>
                <w:b/>
              </w:rPr>
              <w:t>Количество</w:t>
            </w:r>
          </w:p>
        </w:tc>
      </w:tr>
      <w:tr w:rsidR="00ED3F9A" w:rsidRPr="00A00D9D" w:rsidTr="0091324E">
        <w:trPr>
          <w:trHeight w:val="97"/>
        </w:trPr>
        <w:tc>
          <w:tcPr>
            <w:tcW w:w="2024" w:type="pct"/>
          </w:tcPr>
          <w:p w:rsidR="00ED3F9A" w:rsidRPr="00A00D9D" w:rsidRDefault="00ED3F9A" w:rsidP="0091324E">
            <w:pPr>
              <w:jc w:val="center"/>
            </w:pPr>
            <w:r w:rsidRPr="00A00D9D">
              <w:t>Общая площадь</w:t>
            </w:r>
          </w:p>
        </w:tc>
        <w:tc>
          <w:tcPr>
            <w:tcW w:w="1428" w:type="pct"/>
          </w:tcPr>
          <w:p w:rsidR="00ED3F9A" w:rsidRPr="00A00D9D" w:rsidRDefault="00ED3F9A" w:rsidP="0091324E">
            <w:pPr>
              <w:jc w:val="center"/>
            </w:pPr>
            <w:r w:rsidRPr="00A00D9D">
              <w:t>га</w:t>
            </w:r>
          </w:p>
        </w:tc>
        <w:tc>
          <w:tcPr>
            <w:tcW w:w="1548" w:type="pct"/>
          </w:tcPr>
          <w:p w:rsidR="00ED3F9A" w:rsidRPr="00A00D9D" w:rsidRDefault="00ED3F9A" w:rsidP="0091324E">
            <w:pPr>
              <w:jc w:val="center"/>
            </w:pPr>
            <w:r w:rsidRPr="00A00D9D">
              <w:t>88</w:t>
            </w:r>
          </w:p>
        </w:tc>
      </w:tr>
      <w:tr w:rsidR="00ED3F9A" w:rsidRPr="00A00D9D" w:rsidTr="0091324E">
        <w:trPr>
          <w:trHeight w:val="97"/>
        </w:trPr>
        <w:tc>
          <w:tcPr>
            <w:tcW w:w="2024" w:type="pct"/>
            <w:vMerge w:val="restart"/>
          </w:tcPr>
          <w:p w:rsidR="00ED3F9A" w:rsidRPr="00A00D9D" w:rsidRDefault="00ED3F9A" w:rsidP="0091324E">
            <w:pPr>
              <w:jc w:val="center"/>
            </w:pPr>
            <w:r w:rsidRPr="00A00D9D">
              <w:t>Зона застройки индивидуальными жилыми домами</w:t>
            </w:r>
          </w:p>
        </w:tc>
        <w:tc>
          <w:tcPr>
            <w:tcW w:w="1428" w:type="pct"/>
          </w:tcPr>
          <w:p w:rsidR="00ED3F9A" w:rsidRPr="00A00D9D" w:rsidRDefault="00ED3F9A" w:rsidP="0091324E">
            <w:pPr>
              <w:jc w:val="center"/>
            </w:pPr>
            <w:r w:rsidRPr="00A00D9D">
              <w:t>м</w:t>
            </w:r>
            <w:proofErr w:type="gramStart"/>
            <w:r w:rsidRPr="00A00D9D">
              <w:rPr>
                <w:vertAlign w:val="superscript"/>
              </w:rPr>
              <w:t>2</w:t>
            </w:r>
            <w:proofErr w:type="gramEnd"/>
          </w:p>
        </w:tc>
        <w:tc>
          <w:tcPr>
            <w:tcW w:w="1548" w:type="pct"/>
          </w:tcPr>
          <w:p w:rsidR="00ED3F9A" w:rsidRPr="00A00D9D" w:rsidRDefault="00ED3F9A" w:rsidP="0091324E">
            <w:pPr>
              <w:jc w:val="center"/>
            </w:pPr>
            <w:r w:rsidRPr="00A00D9D">
              <w:t>315 051</w:t>
            </w:r>
          </w:p>
        </w:tc>
      </w:tr>
      <w:tr w:rsidR="00ED3F9A" w:rsidRPr="00A00D9D" w:rsidTr="0091324E">
        <w:trPr>
          <w:trHeight w:val="97"/>
        </w:trPr>
        <w:tc>
          <w:tcPr>
            <w:tcW w:w="2024" w:type="pct"/>
            <w:vMerge/>
          </w:tcPr>
          <w:p w:rsidR="00ED3F9A" w:rsidRPr="00A00D9D" w:rsidRDefault="00ED3F9A" w:rsidP="0091324E">
            <w:pPr>
              <w:jc w:val="center"/>
            </w:pPr>
          </w:p>
        </w:tc>
        <w:tc>
          <w:tcPr>
            <w:tcW w:w="1428" w:type="pct"/>
          </w:tcPr>
          <w:p w:rsidR="00ED3F9A" w:rsidRPr="00A00D9D" w:rsidRDefault="00ED3F9A" w:rsidP="0091324E">
            <w:pPr>
              <w:jc w:val="center"/>
            </w:pPr>
            <w:r w:rsidRPr="00A00D9D">
              <w:t>количество участков</w:t>
            </w:r>
          </w:p>
        </w:tc>
        <w:tc>
          <w:tcPr>
            <w:tcW w:w="1548" w:type="pct"/>
          </w:tcPr>
          <w:p w:rsidR="00ED3F9A" w:rsidRPr="00A00D9D" w:rsidRDefault="00ED3F9A" w:rsidP="0091324E">
            <w:pPr>
              <w:jc w:val="center"/>
            </w:pPr>
            <w:r w:rsidRPr="00A00D9D">
              <w:t>260</w:t>
            </w:r>
          </w:p>
        </w:tc>
      </w:tr>
      <w:tr w:rsidR="00ED3F9A" w:rsidRPr="00A00D9D" w:rsidTr="0091324E">
        <w:trPr>
          <w:trHeight w:val="340"/>
        </w:trPr>
        <w:tc>
          <w:tcPr>
            <w:tcW w:w="2024" w:type="pct"/>
            <w:vMerge w:val="restart"/>
          </w:tcPr>
          <w:p w:rsidR="00ED3F9A" w:rsidRPr="00A00D9D" w:rsidRDefault="00ED3F9A" w:rsidP="0091324E">
            <w:pPr>
              <w:jc w:val="center"/>
            </w:pPr>
            <w:r w:rsidRPr="00A00D9D">
              <w:t>Зона общеобразовательных учреждений</w:t>
            </w:r>
          </w:p>
        </w:tc>
        <w:tc>
          <w:tcPr>
            <w:tcW w:w="1428" w:type="pct"/>
          </w:tcPr>
          <w:p w:rsidR="00ED3F9A" w:rsidRPr="00A00D9D" w:rsidRDefault="00ED3F9A" w:rsidP="0091324E">
            <w:pPr>
              <w:jc w:val="center"/>
            </w:pPr>
            <w:r w:rsidRPr="00A00D9D">
              <w:t>м</w:t>
            </w:r>
            <w:proofErr w:type="gramStart"/>
            <w:r w:rsidRPr="00A00D9D">
              <w:rPr>
                <w:vertAlign w:val="superscript"/>
              </w:rPr>
              <w:t>2</w:t>
            </w:r>
            <w:proofErr w:type="gramEnd"/>
          </w:p>
        </w:tc>
        <w:tc>
          <w:tcPr>
            <w:tcW w:w="1548" w:type="pct"/>
          </w:tcPr>
          <w:p w:rsidR="00ED3F9A" w:rsidRPr="00A00D9D" w:rsidRDefault="00ED3F9A" w:rsidP="0091324E">
            <w:pPr>
              <w:jc w:val="center"/>
            </w:pPr>
            <w:r w:rsidRPr="00A00D9D">
              <w:t>39 798</w:t>
            </w:r>
          </w:p>
        </w:tc>
      </w:tr>
      <w:tr w:rsidR="00ED3F9A" w:rsidRPr="00A00D9D" w:rsidTr="0091324E">
        <w:trPr>
          <w:trHeight w:val="340"/>
        </w:trPr>
        <w:tc>
          <w:tcPr>
            <w:tcW w:w="2024" w:type="pct"/>
            <w:vMerge/>
          </w:tcPr>
          <w:p w:rsidR="00ED3F9A" w:rsidRPr="00A00D9D" w:rsidRDefault="00ED3F9A" w:rsidP="0091324E">
            <w:pPr>
              <w:jc w:val="center"/>
            </w:pPr>
          </w:p>
        </w:tc>
        <w:tc>
          <w:tcPr>
            <w:tcW w:w="1428" w:type="pct"/>
          </w:tcPr>
          <w:p w:rsidR="00ED3F9A" w:rsidRPr="00A00D9D" w:rsidRDefault="00ED3F9A" w:rsidP="0091324E">
            <w:pPr>
              <w:jc w:val="center"/>
            </w:pPr>
            <w:r w:rsidRPr="00A00D9D">
              <w:t>количество участков</w:t>
            </w:r>
          </w:p>
        </w:tc>
        <w:tc>
          <w:tcPr>
            <w:tcW w:w="1548" w:type="pct"/>
          </w:tcPr>
          <w:p w:rsidR="00ED3F9A" w:rsidRPr="00A00D9D" w:rsidRDefault="00ED3F9A" w:rsidP="0091324E">
            <w:pPr>
              <w:jc w:val="center"/>
            </w:pPr>
            <w:r w:rsidRPr="00A00D9D">
              <w:t>2</w:t>
            </w:r>
          </w:p>
        </w:tc>
      </w:tr>
      <w:tr w:rsidR="00ED3F9A" w:rsidRPr="00A00D9D" w:rsidTr="0091324E">
        <w:trPr>
          <w:trHeight w:val="340"/>
        </w:trPr>
        <w:tc>
          <w:tcPr>
            <w:tcW w:w="2024" w:type="pct"/>
            <w:vMerge w:val="restart"/>
          </w:tcPr>
          <w:p w:rsidR="00ED3F9A" w:rsidRPr="00A00D9D" w:rsidRDefault="00ED3F9A" w:rsidP="0091324E">
            <w:pPr>
              <w:jc w:val="center"/>
            </w:pPr>
            <w:r w:rsidRPr="00A00D9D">
              <w:t>Зона обслуживания (объекты торговли, общественного питания, бытового обслуживания)</w:t>
            </w:r>
          </w:p>
        </w:tc>
        <w:tc>
          <w:tcPr>
            <w:tcW w:w="1428" w:type="pct"/>
          </w:tcPr>
          <w:p w:rsidR="00ED3F9A" w:rsidRPr="00A00D9D" w:rsidRDefault="00ED3F9A" w:rsidP="0091324E">
            <w:pPr>
              <w:jc w:val="center"/>
            </w:pPr>
            <w:r w:rsidRPr="00A00D9D">
              <w:t>м</w:t>
            </w:r>
            <w:proofErr w:type="gramStart"/>
            <w:r w:rsidRPr="00A00D9D">
              <w:rPr>
                <w:vertAlign w:val="superscript"/>
              </w:rPr>
              <w:t>2</w:t>
            </w:r>
            <w:proofErr w:type="gramEnd"/>
          </w:p>
        </w:tc>
        <w:tc>
          <w:tcPr>
            <w:tcW w:w="1548" w:type="pct"/>
          </w:tcPr>
          <w:p w:rsidR="00ED3F9A" w:rsidRPr="00A00D9D" w:rsidRDefault="00ED3F9A" w:rsidP="0091324E">
            <w:pPr>
              <w:jc w:val="center"/>
            </w:pPr>
            <w:r w:rsidRPr="00A00D9D">
              <w:t>61 280</w:t>
            </w:r>
          </w:p>
        </w:tc>
      </w:tr>
      <w:tr w:rsidR="00ED3F9A" w:rsidRPr="00A00D9D" w:rsidTr="0091324E">
        <w:trPr>
          <w:trHeight w:val="674"/>
        </w:trPr>
        <w:tc>
          <w:tcPr>
            <w:tcW w:w="2024" w:type="pct"/>
            <w:vMerge/>
          </w:tcPr>
          <w:p w:rsidR="00ED3F9A" w:rsidRPr="00A00D9D" w:rsidRDefault="00ED3F9A" w:rsidP="0091324E">
            <w:pPr>
              <w:jc w:val="center"/>
            </w:pPr>
          </w:p>
        </w:tc>
        <w:tc>
          <w:tcPr>
            <w:tcW w:w="1428" w:type="pct"/>
            <w:vAlign w:val="center"/>
          </w:tcPr>
          <w:p w:rsidR="00ED3F9A" w:rsidRPr="00A00D9D" w:rsidRDefault="00ED3F9A" w:rsidP="0091324E">
            <w:pPr>
              <w:jc w:val="center"/>
            </w:pPr>
            <w:r w:rsidRPr="00A00D9D">
              <w:t>количество участков</w:t>
            </w:r>
          </w:p>
        </w:tc>
        <w:tc>
          <w:tcPr>
            <w:tcW w:w="1548" w:type="pct"/>
            <w:vAlign w:val="center"/>
          </w:tcPr>
          <w:p w:rsidR="00ED3F9A" w:rsidRPr="00A00D9D" w:rsidRDefault="00ED3F9A" w:rsidP="0091324E">
            <w:pPr>
              <w:jc w:val="center"/>
            </w:pPr>
            <w:r w:rsidRPr="00A00D9D">
              <w:t>2</w:t>
            </w:r>
          </w:p>
        </w:tc>
      </w:tr>
      <w:tr w:rsidR="00ED3F9A" w:rsidRPr="00A00D9D" w:rsidTr="0091324E">
        <w:trPr>
          <w:trHeight w:val="97"/>
        </w:trPr>
        <w:tc>
          <w:tcPr>
            <w:tcW w:w="2024" w:type="pct"/>
          </w:tcPr>
          <w:p w:rsidR="00ED3F9A" w:rsidRPr="00A00D9D" w:rsidRDefault="00ED3F9A" w:rsidP="0091324E">
            <w:pPr>
              <w:jc w:val="center"/>
            </w:pPr>
            <w:r w:rsidRPr="00A00D9D">
              <w:lastRenderedPageBreak/>
              <w:t>Дороги,  хоз. проезды, тротуары</w:t>
            </w:r>
          </w:p>
        </w:tc>
        <w:tc>
          <w:tcPr>
            <w:tcW w:w="1428" w:type="pct"/>
          </w:tcPr>
          <w:p w:rsidR="00ED3F9A" w:rsidRPr="00A00D9D" w:rsidRDefault="00ED3F9A" w:rsidP="0091324E">
            <w:pPr>
              <w:jc w:val="center"/>
            </w:pPr>
            <w:r w:rsidRPr="00A00D9D">
              <w:t>м</w:t>
            </w:r>
            <w:proofErr w:type="gramStart"/>
            <w:r w:rsidRPr="00A00D9D">
              <w:rPr>
                <w:vertAlign w:val="superscript"/>
              </w:rPr>
              <w:t>2</w:t>
            </w:r>
            <w:proofErr w:type="gramEnd"/>
          </w:p>
        </w:tc>
        <w:tc>
          <w:tcPr>
            <w:tcW w:w="1548" w:type="pct"/>
          </w:tcPr>
          <w:p w:rsidR="00ED3F9A" w:rsidRPr="00A00D9D" w:rsidRDefault="00ED3F9A" w:rsidP="0091324E">
            <w:pPr>
              <w:jc w:val="center"/>
            </w:pPr>
            <w:r w:rsidRPr="00A00D9D">
              <w:t>131 997</w:t>
            </w:r>
          </w:p>
        </w:tc>
      </w:tr>
      <w:tr w:rsidR="00ED3F9A" w:rsidRPr="00A00D9D" w:rsidTr="0091324E">
        <w:trPr>
          <w:trHeight w:val="97"/>
        </w:trPr>
        <w:tc>
          <w:tcPr>
            <w:tcW w:w="2024" w:type="pct"/>
          </w:tcPr>
          <w:p w:rsidR="00ED3F9A" w:rsidRPr="00A00D9D" w:rsidRDefault="00ED3F9A" w:rsidP="0091324E">
            <w:pPr>
              <w:jc w:val="center"/>
            </w:pPr>
            <w:r w:rsidRPr="00A00D9D">
              <w:t>Парковая зона</w:t>
            </w:r>
          </w:p>
        </w:tc>
        <w:tc>
          <w:tcPr>
            <w:tcW w:w="1428" w:type="pct"/>
          </w:tcPr>
          <w:p w:rsidR="00ED3F9A" w:rsidRPr="00A00D9D" w:rsidRDefault="00ED3F9A" w:rsidP="0091324E">
            <w:pPr>
              <w:jc w:val="center"/>
            </w:pPr>
            <w:r w:rsidRPr="00A00D9D">
              <w:t>м</w:t>
            </w:r>
            <w:proofErr w:type="gramStart"/>
            <w:r w:rsidRPr="00A00D9D">
              <w:rPr>
                <w:vertAlign w:val="superscript"/>
              </w:rPr>
              <w:t>2</w:t>
            </w:r>
            <w:proofErr w:type="gramEnd"/>
          </w:p>
        </w:tc>
        <w:tc>
          <w:tcPr>
            <w:tcW w:w="1548" w:type="pct"/>
          </w:tcPr>
          <w:p w:rsidR="00ED3F9A" w:rsidRPr="00A00D9D" w:rsidRDefault="00ED3F9A" w:rsidP="0091324E">
            <w:pPr>
              <w:jc w:val="center"/>
            </w:pPr>
            <w:r w:rsidRPr="00A00D9D">
              <w:t>134 154</w:t>
            </w:r>
          </w:p>
        </w:tc>
      </w:tr>
      <w:tr w:rsidR="00ED3F9A" w:rsidRPr="00A00D9D" w:rsidTr="0091324E">
        <w:trPr>
          <w:trHeight w:val="97"/>
        </w:trPr>
        <w:tc>
          <w:tcPr>
            <w:tcW w:w="2024" w:type="pct"/>
          </w:tcPr>
          <w:p w:rsidR="00ED3F9A" w:rsidRPr="00A00D9D" w:rsidRDefault="00ED3F9A" w:rsidP="0091324E">
            <w:pPr>
              <w:jc w:val="center"/>
            </w:pPr>
            <w:r w:rsidRPr="00A00D9D">
              <w:t>Зона объектов инженерной инфраструктуры</w:t>
            </w:r>
          </w:p>
        </w:tc>
        <w:tc>
          <w:tcPr>
            <w:tcW w:w="1428" w:type="pct"/>
            <w:vAlign w:val="center"/>
          </w:tcPr>
          <w:p w:rsidR="00ED3F9A" w:rsidRPr="00A00D9D" w:rsidRDefault="00ED3F9A" w:rsidP="0091324E">
            <w:pPr>
              <w:jc w:val="center"/>
            </w:pPr>
            <w:r w:rsidRPr="00A00D9D">
              <w:t>м</w:t>
            </w:r>
            <w:proofErr w:type="gramStart"/>
            <w:r w:rsidRPr="00A00D9D">
              <w:rPr>
                <w:vertAlign w:val="superscript"/>
              </w:rPr>
              <w:t>2</w:t>
            </w:r>
            <w:proofErr w:type="gramEnd"/>
          </w:p>
        </w:tc>
        <w:tc>
          <w:tcPr>
            <w:tcW w:w="1548" w:type="pct"/>
            <w:vAlign w:val="center"/>
          </w:tcPr>
          <w:p w:rsidR="00ED3F9A" w:rsidRPr="00A00D9D" w:rsidRDefault="00ED3F9A" w:rsidP="0091324E">
            <w:pPr>
              <w:jc w:val="center"/>
            </w:pPr>
            <w:r w:rsidRPr="00A00D9D">
              <w:t>138 089</w:t>
            </w:r>
          </w:p>
        </w:tc>
      </w:tr>
    </w:tbl>
    <w:p w:rsidR="00ED3F9A" w:rsidRPr="00A00D9D" w:rsidRDefault="00ED3F9A" w:rsidP="00ED3F9A">
      <w:pPr>
        <w:pStyle w:val="3"/>
        <w:spacing w:before="240"/>
        <w:rPr>
          <w:sz w:val="24"/>
          <w:szCs w:val="24"/>
        </w:rPr>
      </w:pPr>
      <w:bookmarkStart w:id="28" w:name="_Toc381029485"/>
      <w:r w:rsidRPr="00A00D9D">
        <w:rPr>
          <w:sz w:val="24"/>
          <w:szCs w:val="24"/>
          <w:lang w:val="ru-RU"/>
        </w:rPr>
        <w:t>3</w:t>
      </w:r>
      <w:r w:rsidRPr="00A00D9D">
        <w:rPr>
          <w:sz w:val="24"/>
          <w:szCs w:val="24"/>
        </w:rPr>
        <w:t>.2. Территории общего пользования и красные линии</w:t>
      </w:r>
      <w:bookmarkEnd w:id="28"/>
    </w:p>
    <w:p w:rsidR="00ED3F9A" w:rsidRPr="00A00D9D" w:rsidRDefault="00ED3F9A" w:rsidP="00ED3F9A">
      <w:pPr>
        <w:shd w:val="clear" w:color="auto" w:fill="FFFFFF"/>
        <w:spacing w:before="240" w:line="276" w:lineRule="auto"/>
        <w:ind w:firstLine="680"/>
      </w:pPr>
      <w:r w:rsidRPr="00A00D9D">
        <w:t>В соответствии Градостроительным Кодексом Российской Федерации, проектом предусмотрено установление:</w:t>
      </w:r>
    </w:p>
    <w:p w:rsidR="00ED3F9A" w:rsidRPr="00A00D9D" w:rsidRDefault="00ED3F9A" w:rsidP="00ED3F9A">
      <w:pPr>
        <w:spacing w:line="276" w:lineRule="auto"/>
        <w:ind w:firstLine="709"/>
        <w:rPr>
          <w:lang w:eastAsia="en-US"/>
        </w:rPr>
      </w:pPr>
      <w:r w:rsidRPr="00A00D9D">
        <w:rPr>
          <w:lang w:eastAsia="en-US"/>
        </w:rPr>
        <w:t>- красные линии проездов;</w:t>
      </w:r>
    </w:p>
    <w:p w:rsidR="00ED3F9A" w:rsidRPr="00A00D9D" w:rsidRDefault="00ED3F9A" w:rsidP="00ED3F9A">
      <w:pPr>
        <w:spacing w:line="276" w:lineRule="auto"/>
        <w:ind w:firstLine="709"/>
      </w:pPr>
      <w:r w:rsidRPr="00A00D9D">
        <w:t xml:space="preserve">- линии регулирования застройки в целях определения места допустимого размещения зданий, сооружений. </w:t>
      </w:r>
    </w:p>
    <w:p w:rsidR="00ED3F9A" w:rsidRPr="00A00D9D" w:rsidRDefault="00ED3F9A" w:rsidP="00ED3F9A">
      <w:pPr>
        <w:spacing w:line="276" w:lineRule="auto"/>
        <w:ind w:firstLine="709"/>
      </w:pPr>
      <w:r w:rsidRPr="00A00D9D">
        <w:t>Красные линии установлены с учетом сформированных земельных участков, «Рекомендаций по проектированию улиц и дорог городов и сельских поселений», а также с учетом рельефа  планируемой территории.</w:t>
      </w:r>
    </w:p>
    <w:p w:rsidR="00ED3F9A" w:rsidRPr="00A00D9D" w:rsidRDefault="00ED3F9A" w:rsidP="00ED3F9A">
      <w:pPr>
        <w:pStyle w:val="af4"/>
        <w:spacing w:line="276" w:lineRule="auto"/>
        <w:rPr>
          <w:sz w:val="24"/>
          <w:szCs w:val="24"/>
          <w:lang w:eastAsia="en-US"/>
        </w:rPr>
      </w:pPr>
      <w:r w:rsidRPr="00A00D9D">
        <w:rPr>
          <w:sz w:val="24"/>
          <w:szCs w:val="24"/>
          <w:lang w:eastAsia="en-US"/>
        </w:rPr>
        <w:t xml:space="preserve">Красные линии совпадают с границами проектируемых жилых кварталов. Координаты расположения красных линий приведены в ведомости вычисления координат </w:t>
      </w:r>
      <w:r w:rsidRPr="00A00D9D">
        <w:rPr>
          <w:sz w:val="24"/>
          <w:szCs w:val="24"/>
        </w:rPr>
        <w:t>поворотных точек красных линий</w:t>
      </w:r>
      <w:r w:rsidRPr="00A00D9D">
        <w:rPr>
          <w:sz w:val="24"/>
          <w:szCs w:val="24"/>
          <w:lang w:eastAsia="en-US"/>
        </w:rPr>
        <w:t>.</w:t>
      </w:r>
    </w:p>
    <w:p w:rsidR="00ED3F9A" w:rsidRPr="00A00D9D" w:rsidRDefault="00ED3F9A" w:rsidP="00ED3F9A">
      <w:pPr>
        <w:spacing w:line="276" w:lineRule="auto"/>
        <w:ind w:firstLine="709"/>
        <w:rPr>
          <w:lang w:eastAsia="en-US"/>
        </w:rPr>
      </w:pPr>
      <w:r w:rsidRPr="00A00D9D">
        <w:rPr>
          <w:lang w:eastAsia="en-US"/>
        </w:rPr>
        <w:t>Линия отступа располагается на расстоянии 3 м от красной линии.</w:t>
      </w:r>
    </w:p>
    <w:p w:rsidR="00ED3F9A" w:rsidRPr="00A00D9D" w:rsidRDefault="00ED3F9A" w:rsidP="00ED3F9A">
      <w:pPr>
        <w:spacing w:line="276" w:lineRule="auto"/>
        <w:ind w:firstLine="709"/>
      </w:pPr>
      <w:r w:rsidRPr="00A00D9D">
        <w:t>Территория общего пользования отделяется от кварталов, подлежащих застройке, красными линиями.</w:t>
      </w:r>
    </w:p>
    <w:p w:rsidR="00ED3F9A" w:rsidRPr="00A00D9D" w:rsidRDefault="00ED3F9A" w:rsidP="00ED3F9A"/>
    <w:p w:rsidR="00ED3F9A" w:rsidRPr="00A00D9D" w:rsidRDefault="00ED3F9A" w:rsidP="00ED3F9A">
      <w:pPr>
        <w:pStyle w:val="3"/>
        <w:rPr>
          <w:sz w:val="24"/>
          <w:szCs w:val="24"/>
          <w:lang w:val="ru-RU"/>
        </w:rPr>
      </w:pPr>
      <w:bookmarkStart w:id="29" w:name="_Toc381029486"/>
      <w:r w:rsidRPr="00A00D9D">
        <w:rPr>
          <w:sz w:val="24"/>
          <w:szCs w:val="24"/>
          <w:lang w:val="ru-RU"/>
        </w:rPr>
        <w:t>3</w:t>
      </w:r>
      <w:r w:rsidRPr="00A00D9D">
        <w:rPr>
          <w:sz w:val="24"/>
          <w:szCs w:val="24"/>
        </w:rPr>
        <w:t>.</w:t>
      </w:r>
      <w:r w:rsidRPr="00A00D9D">
        <w:rPr>
          <w:sz w:val="24"/>
          <w:szCs w:val="24"/>
          <w:lang w:val="ru-RU"/>
        </w:rPr>
        <w:t>3</w:t>
      </w:r>
      <w:r w:rsidRPr="00A00D9D">
        <w:rPr>
          <w:sz w:val="24"/>
          <w:szCs w:val="24"/>
        </w:rPr>
        <w:t>. Жилая застройка и население</w:t>
      </w:r>
      <w:bookmarkEnd w:id="29"/>
    </w:p>
    <w:p w:rsidR="00ED3F9A" w:rsidRPr="00A00D9D" w:rsidRDefault="00ED3F9A" w:rsidP="00ED3F9A"/>
    <w:p w:rsidR="00ED3F9A" w:rsidRPr="00A00D9D" w:rsidRDefault="00ED3F9A" w:rsidP="00ED3F9A">
      <w:pPr>
        <w:tabs>
          <w:tab w:val="center" w:pos="5074"/>
          <w:tab w:val="right" w:pos="10065"/>
        </w:tabs>
        <w:ind w:firstLine="709"/>
      </w:pPr>
      <w:r w:rsidRPr="00A00D9D">
        <w:t>На проектируемой территории запланировано строительство индивидуальных жилых домов с приусадебными участками.</w:t>
      </w:r>
    </w:p>
    <w:p w:rsidR="00ED3F9A" w:rsidRPr="00A00D9D" w:rsidRDefault="00ED3F9A" w:rsidP="00ED3F9A">
      <w:pPr>
        <w:tabs>
          <w:tab w:val="center" w:pos="5074"/>
          <w:tab w:val="right" w:pos="10065"/>
        </w:tabs>
        <w:ind w:firstLine="709"/>
      </w:pPr>
      <w:r w:rsidRPr="00A00D9D">
        <w:t>Запроектировано 260 земельных участков.</w:t>
      </w:r>
    </w:p>
    <w:p w:rsidR="00ED3F9A" w:rsidRPr="00A00D9D" w:rsidRDefault="00ED3F9A" w:rsidP="00ED3F9A">
      <w:pPr>
        <w:spacing w:line="276" w:lineRule="auto"/>
      </w:pPr>
    </w:p>
    <w:p w:rsidR="00ED3F9A" w:rsidRPr="00A00D9D" w:rsidRDefault="00ED3F9A" w:rsidP="00ED3F9A">
      <w:pPr>
        <w:spacing w:line="276" w:lineRule="auto"/>
      </w:pPr>
      <w:r w:rsidRPr="00A00D9D">
        <w:t>Таблица №3.2 - Ведомость участков отводимых для индивидуальных жилых домов</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077"/>
        <w:gridCol w:w="671"/>
        <w:gridCol w:w="1341"/>
        <w:gridCol w:w="1474"/>
        <w:gridCol w:w="1474"/>
        <w:gridCol w:w="1476"/>
        <w:gridCol w:w="1608"/>
      </w:tblGrid>
      <w:tr w:rsidR="00ED3F9A" w:rsidRPr="00A00D9D" w:rsidTr="0091324E">
        <w:trPr>
          <w:trHeight w:val="959"/>
        </w:trPr>
        <w:tc>
          <w:tcPr>
            <w:tcW w:w="259" w:type="pct"/>
            <w:vAlign w:val="center"/>
          </w:tcPr>
          <w:p w:rsidR="00ED3F9A" w:rsidRPr="00A00D9D" w:rsidRDefault="00ED3F9A" w:rsidP="0091324E">
            <w:pPr>
              <w:ind w:left="-142" w:right="-130"/>
              <w:jc w:val="center"/>
              <w:rPr>
                <w:b/>
              </w:rPr>
            </w:pPr>
            <w:r w:rsidRPr="00A00D9D">
              <w:rPr>
                <w:b/>
              </w:rPr>
              <w:t>№</w:t>
            </w:r>
          </w:p>
          <w:p w:rsidR="00ED3F9A" w:rsidRPr="00A00D9D" w:rsidRDefault="00ED3F9A" w:rsidP="0091324E">
            <w:pPr>
              <w:ind w:left="-142" w:right="-130"/>
              <w:jc w:val="center"/>
              <w:rPr>
                <w:b/>
              </w:rPr>
            </w:pPr>
            <w:r w:rsidRPr="00A00D9D">
              <w:rPr>
                <w:b/>
              </w:rPr>
              <w:t>квартала</w:t>
            </w:r>
          </w:p>
        </w:tc>
        <w:tc>
          <w:tcPr>
            <w:tcW w:w="560" w:type="pct"/>
            <w:vAlign w:val="center"/>
          </w:tcPr>
          <w:p w:rsidR="00ED3F9A" w:rsidRPr="00A00D9D" w:rsidRDefault="00ED3F9A" w:rsidP="0091324E">
            <w:pPr>
              <w:ind w:left="-86" w:right="-109"/>
              <w:jc w:val="center"/>
              <w:rPr>
                <w:b/>
              </w:rPr>
            </w:pPr>
            <w:r w:rsidRPr="00A00D9D">
              <w:rPr>
                <w:b/>
              </w:rPr>
              <w:t>Общая площадь (</w:t>
            </w:r>
            <w:proofErr w:type="spellStart"/>
            <w:r w:rsidRPr="00A00D9D">
              <w:rPr>
                <w:b/>
              </w:rPr>
              <w:t>кв</w:t>
            </w:r>
            <w:proofErr w:type="gramStart"/>
            <w:r w:rsidRPr="00A00D9D">
              <w:rPr>
                <w:b/>
              </w:rPr>
              <w:t>.м</w:t>
            </w:r>
            <w:proofErr w:type="spellEnd"/>
            <w:proofErr w:type="gramEnd"/>
            <w:r w:rsidRPr="00A00D9D">
              <w:rPr>
                <w:b/>
              </w:rPr>
              <w:t>)</w:t>
            </w:r>
          </w:p>
        </w:tc>
        <w:tc>
          <w:tcPr>
            <w:tcW w:w="349" w:type="pct"/>
            <w:vAlign w:val="center"/>
          </w:tcPr>
          <w:p w:rsidR="00ED3F9A" w:rsidRPr="00A00D9D" w:rsidRDefault="00ED3F9A" w:rsidP="0091324E">
            <w:pPr>
              <w:tabs>
                <w:tab w:val="left" w:pos="601"/>
              </w:tabs>
              <w:ind w:left="-122" w:right="-108"/>
              <w:jc w:val="center"/>
              <w:rPr>
                <w:b/>
              </w:rPr>
            </w:pPr>
            <w:r w:rsidRPr="00A00D9D">
              <w:rPr>
                <w:b/>
              </w:rPr>
              <w:t>Население</w:t>
            </w:r>
          </w:p>
        </w:tc>
        <w:tc>
          <w:tcPr>
            <w:tcW w:w="697" w:type="pct"/>
            <w:vAlign w:val="center"/>
          </w:tcPr>
          <w:p w:rsidR="00ED3F9A" w:rsidRPr="00A00D9D" w:rsidRDefault="00ED3F9A" w:rsidP="0091324E">
            <w:pPr>
              <w:jc w:val="center"/>
              <w:rPr>
                <w:b/>
              </w:rPr>
            </w:pPr>
            <w:r w:rsidRPr="00A00D9D">
              <w:rPr>
                <w:b/>
              </w:rPr>
              <w:t>Тип 1</w:t>
            </w:r>
          </w:p>
          <w:p w:rsidR="00ED3F9A" w:rsidRPr="00A00D9D" w:rsidRDefault="00ED3F9A" w:rsidP="0091324E">
            <w:pPr>
              <w:jc w:val="center"/>
              <w:rPr>
                <w:b/>
              </w:rPr>
            </w:pPr>
            <w:r w:rsidRPr="00A00D9D">
              <w:rPr>
                <w:b/>
              </w:rPr>
              <w:t>Кол. Домов/</w:t>
            </w:r>
            <w:proofErr w:type="gramStart"/>
            <w:r w:rsidRPr="00A00D9D">
              <w:rPr>
                <w:b/>
                <w:lang w:val="en-US"/>
              </w:rPr>
              <w:t>S</w:t>
            </w:r>
            <w:proofErr w:type="gramEnd"/>
            <w:r w:rsidRPr="00A00D9D">
              <w:rPr>
                <w:b/>
                <w:vertAlign w:val="subscript"/>
              </w:rPr>
              <w:t>общ</w:t>
            </w:r>
          </w:p>
        </w:tc>
        <w:tc>
          <w:tcPr>
            <w:tcW w:w="766" w:type="pct"/>
            <w:vAlign w:val="center"/>
          </w:tcPr>
          <w:p w:rsidR="00ED3F9A" w:rsidRPr="00A00D9D" w:rsidRDefault="00ED3F9A" w:rsidP="0091324E">
            <w:pPr>
              <w:ind w:left="-32" w:right="-109"/>
              <w:jc w:val="center"/>
              <w:rPr>
                <w:b/>
              </w:rPr>
            </w:pPr>
            <w:r w:rsidRPr="00A00D9D">
              <w:rPr>
                <w:b/>
              </w:rPr>
              <w:t>Тип 2</w:t>
            </w:r>
          </w:p>
          <w:p w:rsidR="00ED3F9A" w:rsidRPr="00A00D9D" w:rsidRDefault="00ED3F9A" w:rsidP="0091324E">
            <w:pPr>
              <w:ind w:left="-32" w:right="-109"/>
              <w:jc w:val="center"/>
              <w:rPr>
                <w:b/>
              </w:rPr>
            </w:pPr>
            <w:r w:rsidRPr="00A00D9D">
              <w:rPr>
                <w:b/>
              </w:rPr>
              <w:t>Кол</w:t>
            </w:r>
            <w:proofErr w:type="gramStart"/>
            <w:r w:rsidRPr="00A00D9D">
              <w:rPr>
                <w:b/>
              </w:rPr>
              <w:t>.</w:t>
            </w:r>
            <w:proofErr w:type="gramEnd"/>
            <w:r w:rsidRPr="00A00D9D">
              <w:rPr>
                <w:b/>
              </w:rPr>
              <w:t xml:space="preserve"> </w:t>
            </w:r>
            <w:proofErr w:type="gramStart"/>
            <w:r w:rsidRPr="00A00D9D">
              <w:rPr>
                <w:b/>
              </w:rPr>
              <w:t>д</w:t>
            </w:r>
            <w:proofErr w:type="gramEnd"/>
            <w:r w:rsidRPr="00A00D9D">
              <w:rPr>
                <w:b/>
              </w:rPr>
              <w:t>омов/</w:t>
            </w:r>
            <w:r w:rsidRPr="00A00D9D">
              <w:rPr>
                <w:b/>
                <w:lang w:val="en-US"/>
              </w:rPr>
              <w:t>S</w:t>
            </w:r>
            <w:r w:rsidRPr="00A00D9D">
              <w:rPr>
                <w:b/>
                <w:vertAlign w:val="subscript"/>
              </w:rPr>
              <w:t>общ</w:t>
            </w:r>
          </w:p>
        </w:tc>
        <w:tc>
          <w:tcPr>
            <w:tcW w:w="766" w:type="pct"/>
            <w:vAlign w:val="center"/>
          </w:tcPr>
          <w:p w:rsidR="00ED3F9A" w:rsidRPr="00A00D9D" w:rsidRDefault="00ED3F9A" w:rsidP="0091324E">
            <w:pPr>
              <w:ind w:left="-107" w:right="-67"/>
              <w:jc w:val="center"/>
              <w:rPr>
                <w:b/>
              </w:rPr>
            </w:pPr>
            <w:r w:rsidRPr="00A00D9D">
              <w:rPr>
                <w:b/>
              </w:rPr>
              <w:t>Тип 3</w:t>
            </w:r>
          </w:p>
          <w:p w:rsidR="00ED3F9A" w:rsidRPr="00A00D9D" w:rsidRDefault="00ED3F9A" w:rsidP="0091324E">
            <w:pPr>
              <w:ind w:left="-107" w:right="-67"/>
              <w:jc w:val="center"/>
              <w:rPr>
                <w:b/>
              </w:rPr>
            </w:pPr>
            <w:r w:rsidRPr="00A00D9D">
              <w:rPr>
                <w:b/>
              </w:rPr>
              <w:t>Кол</w:t>
            </w:r>
            <w:proofErr w:type="gramStart"/>
            <w:r w:rsidRPr="00A00D9D">
              <w:rPr>
                <w:b/>
              </w:rPr>
              <w:t>.</w:t>
            </w:r>
            <w:proofErr w:type="gramEnd"/>
            <w:r w:rsidRPr="00A00D9D">
              <w:rPr>
                <w:b/>
              </w:rPr>
              <w:t xml:space="preserve"> </w:t>
            </w:r>
            <w:proofErr w:type="gramStart"/>
            <w:r w:rsidRPr="00A00D9D">
              <w:rPr>
                <w:b/>
              </w:rPr>
              <w:t>д</w:t>
            </w:r>
            <w:proofErr w:type="gramEnd"/>
            <w:r w:rsidRPr="00A00D9D">
              <w:rPr>
                <w:b/>
              </w:rPr>
              <w:t>омов/</w:t>
            </w:r>
            <w:r w:rsidRPr="00A00D9D">
              <w:rPr>
                <w:b/>
                <w:lang w:val="en-US"/>
              </w:rPr>
              <w:t>S</w:t>
            </w:r>
            <w:r w:rsidRPr="00A00D9D">
              <w:rPr>
                <w:b/>
                <w:vertAlign w:val="subscript"/>
              </w:rPr>
              <w:t>общ</w:t>
            </w:r>
          </w:p>
        </w:tc>
        <w:tc>
          <w:tcPr>
            <w:tcW w:w="767" w:type="pct"/>
            <w:vAlign w:val="center"/>
          </w:tcPr>
          <w:p w:rsidR="00ED3F9A" w:rsidRPr="00A00D9D" w:rsidRDefault="00ED3F9A" w:rsidP="0091324E">
            <w:pPr>
              <w:ind w:right="-57"/>
              <w:jc w:val="center"/>
              <w:rPr>
                <w:b/>
              </w:rPr>
            </w:pPr>
            <w:r w:rsidRPr="00A00D9D">
              <w:rPr>
                <w:b/>
              </w:rPr>
              <w:t>Тип 4</w:t>
            </w:r>
          </w:p>
          <w:p w:rsidR="00ED3F9A" w:rsidRPr="00A00D9D" w:rsidRDefault="00ED3F9A" w:rsidP="0091324E">
            <w:pPr>
              <w:ind w:right="-57"/>
              <w:jc w:val="center"/>
              <w:rPr>
                <w:b/>
              </w:rPr>
            </w:pPr>
            <w:r w:rsidRPr="00A00D9D">
              <w:rPr>
                <w:b/>
              </w:rPr>
              <w:t>Кол</w:t>
            </w:r>
            <w:proofErr w:type="gramStart"/>
            <w:r w:rsidRPr="00A00D9D">
              <w:rPr>
                <w:b/>
              </w:rPr>
              <w:t>.</w:t>
            </w:r>
            <w:proofErr w:type="gramEnd"/>
            <w:r w:rsidRPr="00A00D9D">
              <w:rPr>
                <w:b/>
              </w:rPr>
              <w:t xml:space="preserve"> </w:t>
            </w:r>
            <w:proofErr w:type="gramStart"/>
            <w:r w:rsidRPr="00A00D9D">
              <w:rPr>
                <w:b/>
              </w:rPr>
              <w:t>д</w:t>
            </w:r>
            <w:proofErr w:type="gramEnd"/>
            <w:r w:rsidRPr="00A00D9D">
              <w:rPr>
                <w:b/>
              </w:rPr>
              <w:t>омов/</w:t>
            </w:r>
            <w:r w:rsidRPr="00A00D9D">
              <w:rPr>
                <w:b/>
                <w:lang w:val="en-US"/>
              </w:rPr>
              <w:t>S</w:t>
            </w:r>
            <w:r w:rsidRPr="00A00D9D">
              <w:rPr>
                <w:b/>
                <w:vertAlign w:val="subscript"/>
              </w:rPr>
              <w:t>общ</w:t>
            </w:r>
          </w:p>
        </w:tc>
        <w:tc>
          <w:tcPr>
            <w:tcW w:w="836" w:type="pct"/>
            <w:vAlign w:val="center"/>
          </w:tcPr>
          <w:p w:rsidR="00ED3F9A" w:rsidRPr="00A00D9D" w:rsidRDefault="00ED3F9A" w:rsidP="0091324E">
            <w:pPr>
              <w:jc w:val="center"/>
              <w:rPr>
                <w:b/>
              </w:rPr>
            </w:pPr>
            <w:r w:rsidRPr="00A00D9D">
              <w:rPr>
                <w:b/>
              </w:rPr>
              <w:t>Тип 5</w:t>
            </w:r>
          </w:p>
          <w:p w:rsidR="00ED3F9A" w:rsidRPr="00A00D9D" w:rsidRDefault="00ED3F9A" w:rsidP="0091324E">
            <w:pPr>
              <w:jc w:val="center"/>
              <w:rPr>
                <w:b/>
              </w:rPr>
            </w:pPr>
            <w:r w:rsidRPr="00A00D9D">
              <w:rPr>
                <w:b/>
              </w:rPr>
              <w:t>Кол</w:t>
            </w:r>
            <w:proofErr w:type="gramStart"/>
            <w:r w:rsidRPr="00A00D9D">
              <w:rPr>
                <w:b/>
              </w:rPr>
              <w:t>.</w:t>
            </w:r>
            <w:proofErr w:type="gramEnd"/>
            <w:r w:rsidRPr="00A00D9D">
              <w:rPr>
                <w:b/>
              </w:rPr>
              <w:t xml:space="preserve"> </w:t>
            </w:r>
            <w:proofErr w:type="gramStart"/>
            <w:r w:rsidRPr="00A00D9D">
              <w:rPr>
                <w:b/>
              </w:rPr>
              <w:t>д</w:t>
            </w:r>
            <w:proofErr w:type="gramEnd"/>
            <w:r w:rsidRPr="00A00D9D">
              <w:rPr>
                <w:b/>
              </w:rPr>
              <w:t>омов/</w:t>
            </w:r>
            <w:r w:rsidRPr="00A00D9D">
              <w:rPr>
                <w:b/>
                <w:lang w:val="en-US"/>
              </w:rPr>
              <w:t>S</w:t>
            </w:r>
            <w:r w:rsidRPr="00A00D9D">
              <w:rPr>
                <w:b/>
                <w:vertAlign w:val="subscript"/>
              </w:rPr>
              <w:t>общ</w:t>
            </w:r>
          </w:p>
        </w:tc>
      </w:tr>
      <w:tr w:rsidR="00ED3F9A" w:rsidRPr="00A00D9D" w:rsidTr="0091324E">
        <w:trPr>
          <w:trHeight w:val="367"/>
        </w:trPr>
        <w:tc>
          <w:tcPr>
            <w:tcW w:w="259" w:type="pct"/>
          </w:tcPr>
          <w:p w:rsidR="00ED3F9A" w:rsidRPr="00A00D9D" w:rsidRDefault="00ED3F9A" w:rsidP="0091324E">
            <w:pPr>
              <w:ind w:left="-142" w:right="-130"/>
              <w:jc w:val="center"/>
            </w:pPr>
            <w:r w:rsidRPr="00A00D9D">
              <w:t>1</w:t>
            </w:r>
          </w:p>
        </w:tc>
        <w:tc>
          <w:tcPr>
            <w:tcW w:w="560" w:type="pct"/>
          </w:tcPr>
          <w:p w:rsidR="00ED3F9A" w:rsidRPr="00A00D9D" w:rsidRDefault="00ED3F9A" w:rsidP="0091324E">
            <w:pPr>
              <w:ind w:left="-86" w:right="-109"/>
              <w:jc w:val="center"/>
            </w:pPr>
            <w:r w:rsidRPr="00A00D9D">
              <w:t>21 974</w:t>
            </w:r>
          </w:p>
        </w:tc>
        <w:tc>
          <w:tcPr>
            <w:tcW w:w="349" w:type="pct"/>
          </w:tcPr>
          <w:p w:rsidR="00ED3F9A" w:rsidRPr="00A00D9D" w:rsidRDefault="00ED3F9A" w:rsidP="0091324E">
            <w:pPr>
              <w:tabs>
                <w:tab w:val="left" w:pos="602"/>
              </w:tabs>
              <w:ind w:left="-107" w:right="-107"/>
              <w:jc w:val="center"/>
            </w:pPr>
            <w:r w:rsidRPr="00A00D9D">
              <w:t>71</w:t>
            </w:r>
          </w:p>
        </w:tc>
        <w:tc>
          <w:tcPr>
            <w:tcW w:w="697" w:type="pct"/>
          </w:tcPr>
          <w:p w:rsidR="00ED3F9A" w:rsidRPr="00A00D9D" w:rsidRDefault="00ED3F9A" w:rsidP="0091324E">
            <w:pPr>
              <w:jc w:val="center"/>
            </w:pPr>
            <w:r w:rsidRPr="00A00D9D">
              <w:t>4/4 176</w:t>
            </w:r>
          </w:p>
        </w:tc>
        <w:tc>
          <w:tcPr>
            <w:tcW w:w="766" w:type="pct"/>
          </w:tcPr>
          <w:p w:rsidR="00ED3F9A" w:rsidRPr="00A00D9D" w:rsidRDefault="00ED3F9A" w:rsidP="0091324E">
            <w:pPr>
              <w:ind w:left="-32" w:right="-109"/>
              <w:jc w:val="center"/>
            </w:pPr>
            <w:r w:rsidRPr="00A00D9D">
              <w:t>-</w:t>
            </w:r>
          </w:p>
        </w:tc>
        <w:tc>
          <w:tcPr>
            <w:tcW w:w="766" w:type="pct"/>
          </w:tcPr>
          <w:p w:rsidR="00ED3F9A" w:rsidRPr="00A00D9D" w:rsidRDefault="00ED3F9A" w:rsidP="0091324E">
            <w:pPr>
              <w:ind w:left="-107" w:right="-67"/>
              <w:jc w:val="center"/>
            </w:pPr>
            <w:r w:rsidRPr="00A00D9D">
              <w:t>-</w:t>
            </w:r>
          </w:p>
        </w:tc>
        <w:tc>
          <w:tcPr>
            <w:tcW w:w="767" w:type="pct"/>
            <w:vAlign w:val="center"/>
          </w:tcPr>
          <w:p w:rsidR="00ED3F9A" w:rsidRPr="00A00D9D" w:rsidRDefault="00ED3F9A" w:rsidP="0091324E">
            <w:pPr>
              <w:ind w:left="-149" w:right="-57"/>
              <w:jc w:val="center"/>
            </w:pPr>
            <w:r w:rsidRPr="00A00D9D">
              <w:t>11/14 960</w:t>
            </w:r>
          </w:p>
        </w:tc>
        <w:tc>
          <w:tcPr>
            <w:tcW w:w="836" w:type="pct"/>
            <w:vAlign w:val="center"/>
          </w:tcPr>
          <w:p w:rsidR="00ED3F9A" w:rsidRPr="00A00D9D" w:rsidRDefault="00ED3F9A" w:rsidP="0091324E">
            <w:pPr>
              <w:jc w:val="center"/>
            </w:pPr>
            <w:r w:rsidRPr="00A00D9D">
              <w:t>2/2 838</w:t>
            </w:r>
          </w:p>
        </w:tc>
      </w:tr>
      <w:tr w:rsidR="00ED3F9A" w:rsidRPr="00A00D9D" w:rsidTr="0091324E">
        <w:trPr>
          <w:trHeight w:val="367"/>
        </w:trPr>
        <w:tc>
          <w:tcPr>
            <w:tcW w:w="259" w:type="pct"/>
          </w:tcPr>
          <w:p w:rsidR="00ED3F9A" w:rsidRPr="00A00D9D" w:rsidRDefault="00ED3F9A" w:rsidP="0091324E">
            <w:pPr>
              <w:ind w:left="-142" w:right="-130"/>
              <w:jc w:val="center"/>
            </w:pPr>
            <w:r w:rsidRPr="00A00D9D">
              <w:t>2</w:t>
            </w:r>
          </w:p>
        </w:tc>
        <w:tc>
          <w:tcPr>
            <w:tcW w:w="560" w:type="pct"/>
          </w:tcPr>
          <w:p w:rsidR="00ED3F9A" w:rsidRPr="00A00D9D" w:rsidRDefault="00ED3F9A" w:rsidP="0091324E">
            <w:pPr>
              <w:ind w:left="-86" w:right="-109"/>
              <w:jc w:val="center"/>
            </w:pPr>
            <w:r w:rsidRPr="00A00D9D">
              <w:t>16 194</w:t>
            </w:r>
          </w:p>
        </w:tc>
        <w:tc>
          <w:tcPr>
            <w:tcW w:w="349" w:type="pct"/>
          </w:tcPr>
          <w:p w:rsidR="00ED3F9A" w:rsidRPr="00A00D9D" w:rsidRDefault="00ED3F9A" w:rsidP="0091324E">
            <w:pPr>
              <w:tabs>
                <w:tab w:val="left" w:pos="602"/>
              </w:tabs>
              <w:ind w:left="-107" w:right="-107"/>
              <w:jc w:val="center"/>
            </w:pPr>
            <w:r w:rsidRPr="00A00D9D">
              <w:t>63</w:t>
            </w:r>
          </w:p>
        </w:tc>
        <w:tc>
          <w:tcPr>
            <w:tcW w:w="697" w:type="pct"/>
          </w:tcPr>
          <w:p w:rsidR="00ED3F9A" w:rsidRPr="00A00D9D" w:rsidRDefault="00ED3F9A" w:rsidP="0091324E">
            <w:pPr>
              <w:ind w:left="-109" w:right="-42"/>
              <w:jc w:val="center"/>
            </w:pPr>
            <w:r w:rsidRPr="00A00D9D">
              <w:t>10/10 656</w:t>
            </w:r>
          </w:p>
        </w:tc>
        <w:tc>
          <w:tcPr>
            <w:tcW w:w="766" w:type="pct"/>
          </w:tcPr>
          <w:p w:rsidR="00ED3F9A" w:rsidRPr="00A00D9D" w:rsidRDefault="00ED3F9A" w:rsidP="0091324E">
            <w:pPr>
              <w:ind w:left="-174" w:right="-109"/>
              <w:jc w:val="center"/>
            </w:pPr>
            <w:r w:rsidRPr="00A00D9D">
              <w:t>5/5 538</w:t>
            </w:r>
          </w:p>
        </w:tc>
        <w:tc>
          <w:tcPr>
            <w:tcW w:w="766" w:type="pct"/>
          </w:tcPr>
          <w:p w:rsidR="00ED3F9A" w:rsidRPr="00A00D9D" w:rsidRDefault="00ED3F9A" w:rsidP="0091324E">
            <w:pPr>
              <w:ind w:left="-107" w:right="-67"/>
              <w:jc w:val="center"/>
            </w:pPr>
            <w:r w:rsidRPr="00A00D9D">
              <w:t>-</w:t>
            </w:r>
          </w:p>
        </w:tc>
        <w:tc>
          <w:tcPr>
            <w:tcW w:w="767" w:type="pct"/>
            <w:vAlign w:val="center"/>
          </w:tcPr>
          <w:p w:rsidR="00ED3F9A" w:rsidRPr="00A00D9D" w:rsidRDefault="00ED3F9A" w:rsidP="0091324E">
            <w:pPr>
              <w:ind w:left="-149" w:right="-57"/>
              <w:jc w:val="center"/>
            </w:pPr>
            <w:r w:rsidRPr="00A00D9D">
              <w:t>-</w:t>
            </w:r>
          </w:p>
        </w:tc>
        <w:tc>
          <w:tcPr>
            <w:tcW w:w="836" w:type="pct"/>
            <w:vAlign w:val="center"/>
          </w:tcPr>
          <w:p w:rsidR="00ED3F9A" w:rsidRPr="00A00D9D" w:rsidRDefault="00ED3F9A" w:rsidP="0091324E">
            <w:pPr>
              <w:jc w:val="center"/>
            </w:pPr>
            <w:r w:rsidRPr="00A00D9D">
              <w:t>-</w:t>
            </w:r>
          </w:p>
        </w:tc>
      </w:tr>
      <w:tr w:rsidR="00ED3F9A" w:rsidRPr="00A00D9D" w:rsidTr="0091324E">
        <w:trPr>
          <w:trHeight w:val="367"/>
        </w:trPr>
        <w:tc>
          <w:tcPr>
            <w:tcW w:w="259" w:type="pct"/>
          </w:tcPr>
          <w:p w:rsidR="00ED3F9A" w:rsidRPr="00A00D9D" w:rsidRDefault="00ED3F9A" w:rsidP="0091324E">
            <w:pPr>
              <w:jc w:val="center"/>
            </w:pPr>
            <w:r w:rsidRPr="00A00D9D">
              <w:t>3</w:t>
            </w:r>
          </w:p>
        </w:tc>
        <w:tc>
          <w:tcPr>
            <w:tcW w:w="560" w:type="pct"/>
          </w:tcPr>
          <w:p w:rsidR="00ED3F9A" w:rsidRPr="00A00D9D" w:rsidRDefault="00ED3F9A" w:rsidP="0091324E">
            <w:pPr>
              <w:ind w:left="-86" w:right="-109"/>
              <w:jc w:val="center"/>
            </w:pPr>
            <w:r w:rsidRPr="00A00D9D">
              <w:t>27 184</w:t>
            </w:r>
          </w:p>
        </w:tc>
        <w:tc>
          <w:tcPr>
            <w:tcW w:w="349" w:type="pct"/>
          </w:tcPr>
          <w:p w:rsidR="00ED3F9A" w:rsidRPr="00A00D9D" w:rsidRDefault="00ED3F9A" w:rsidP="0091324E">
            <w:pPr>
              <w:tabs>
                <w:tab w:val="left" w:pos="602"/>
              </w:tabs>
              <w:ind w:left="-107" w:right="-107"/>
              <w:jc w:val="center"/>
            </w:pPr>
            <w:r w:rsidRPr="00A00D9D">
              <w:t>84</w:t>
            </w:r>
          </w:p>
        </w:tc>
        <w:tc>
          <w:tcPr>
            <w:tcW w:w="697" w:type="pct"/>
          </w:tcPr>
          <w:p w:rsidR="00ED3F9A" w:rsidRPr="00A00D9D" w:rsidRDefault="00ED3F9A" w:rsidP="0091324E">
            <w:pPr>
              <w:ind w:left="-109" w:right="-42"/>
              <w:jc w:val="center"/>
            </w:pPr>
            <w:r w:rsidRPr="00A00D9D">
              <w:t>-</w:t>
            </w:r>
          </w:p>
        </w:tc>
        <w:tc>
          <w:tcPr>
            <w:tcW w:w="766" w:type="pct"/>
          </w:tcPr>
          <w:p w:rsidR="00ED3F9A" w:rsidRPr="00A00D9D" w:rsidRDefault="00ED3F9A" w:rsidP="0091324E">
            <w:pPr>
              <w:ind w:left="-174" w:right="-109"/>
              <w:jc w:val="center"/>
            </w:pPr>
            <w:r w:rsidRPr="00A00D9D">
              <w:t>-</w:t>
            </w:r>
          </w:p>
        </w:tc>
        <w:tc>
          <w:tcPr>
            <w:tcW w:w="766" w:type="pct"/>
          </w:tcPr>
          <w:p w:rsidR="00ED3F9A" w:rsidRPr="00A00D9D" w:rsidRDefault="00ED3F9A" w:rsidP="0091324E">
            <w:pPr>
              <w:ind w:left="-107" w:right="-67"/>
              <w:jc w:val="center"/>
            </w:pPr>
            <w:r w:rsidRPr="00A00D9D">
              <w:t>12/15 532</w:t>
            </w:r>
          </w:p>
        </w:tc>
        <w:tc>
          <w:tcPr>
            <w:tcW w:w="767" w:type="pct"/>
            <w:vAlign w:val="center"/>
          </w:tcPr>
          <w:p w:rsidR="00ED3F9A" w:rsidRPr="00A00D9D" w:rsidRDefault="00ED3F9A" w:rsidP="0091324E">
            <w:pPr>
              <w:ind w:left="-149" w:right="-57"/>
              <w:jc w:val="center"/>
            </w:pPr>
            <w:r w:rsidRPr="00A00D9D">
              <w:t>-</w:t>
            </w:r>
          </w:p>
        </w:tc>
        <w:tc>
          <w:tcPr>
            <w:tcW w:w="836" w:type="pct"/>
            <w:vAlign w:val="center"/>
          </w:tcPr>
          <w:p w:rsidR="00ED3F9A" w:rsidRPr="00A00D9D" w:rsidRDefault="00ED3F9A" w:rsidP="0091324E">
            <w:pPr>
              <w:jc w:val="center"/>
            </w:pPr>
            <w:r w:rsidRPr="00A00D9D">
              <w:t>8/11 653</w:t>
            </w:r>
          </w:p>
        </w:tc>
      </w:tr>
      <w:tr w:rsidR="00ED3F9A" w:rsidRPr="00A00D9D" w:rsidTr="0091324E">
        <w:trPr>
          <w:trHeight w:val="367"/>
        </w:trPr>
        <w:tc>
          <w:tcPr>
            <w:tcW w:w="259" w:type="pct"/>
          </w:tcPr>
          <w:p w:rsidR="00ED3F9A" w:rsidRPr="00A00D9D" w:rsidRDefault="00ED3F9A" w:rsidP="0091324E">
            <w:pPr>
              <w:jc w:val="center"/>
            </w:pPr>
            <w:r w:rsidRPr="00A00D9D">
              <w:t>4</w:t>
            </w:r>
          </w:p>
        </w:tc>
        <w:tc>
          <w:tcPr>
            <w:tcW w:w="560" w:type="pct"/>
          </w:tcPr>
          <w:p w:rsidR="00ED3F9A" w:rsidRPr="00A00D9D" w:rsidRDefault="00ED3F9A" w:rsidP="0091324E">
            <w:pPr>
              <w:ind w:left="-86" w:right="-109"/>
              <w:jc w:val="center"/>
            </w:pPr>
            <w:r w:rsidRPr="00A00D9D">
              <w:t>24 379</w:t>
            </w:r>
          </w:p>
        </w:tc>
        <w:tc>
          <w:tcPr>
            <w:tcW w:w="349" w:type="pct"/>
          </w:tcPr>
          <w:p w:rsidR="00ED3F9A" w:rsidRPr="00A00D9D" w:rsidRDefault="00ED3F9A" w:rsidP="0091324E">
            <w:pPr>
              <w:tabs>
                <w:tab w:val="left" w:pos="602"/>
              </w:tabs>
              <w:ind w:left="-107" w:right="-107"/>
              <w:jc w:val="center"/>
            </w:pPr>
            <w:r w:rsidRPr="00A00D9D">
              <w:t>84</w:t>
            </w:r>
          </w:p>
        </w:tc>
        <w:tc>
          <w:tcPr>
            <w:tcW w:w="697" w:type="pct"/>
          </w:tcPr>
          <w:p w:rsidR="00ED3F9A" w:rsidRPr="00A00D9D" w:rsidRDefault="00ED3F9A" w:rsidP="0091324E">
            <w:pPr>
              <w:ind w:left="-109" w:right="-42"/>
              <w:jc w:val="center"/>
            </w:pPr>
            <w:r w:rsidRPr="00A00D9D">
              <w:t>-</w:t>
            </w:r>
          </w:p>
        </w:tc>
        <w:tc>
          <w:tcPr>
            <w:tcW w:w="766" w:type="pct"/>
          </w:tcPr>
          <w:p w:rsidR="00ED3F9A" w:rsidRPr="00A00D9D" w:rsidRDefault="00ED3F9A" w:rsidP="0091324E">
            <w:pPr>
              <w:ind w:left="-174" w:right="-109"/>
              <w:jc w:val="center"/>
            </w:pPr>
            <w:r w:rsidRPr="00A00D9D">
              <w:t>12/12 851</w:t>
            </w:r>
          </w:p>
        </w:tc>
        <w:tc>
          <w:tcPr>
            <w:tcW w:w="766" w:type="pct"/>
          </w:tcPr>
          <w:p w:rsidR="00ED3F9A" w:rsidRPr="00A00D9D" w:rsidRDefault="00ED3F9A" w:rsidP="0091324E">
            <w:pPr>
              <w:ind w:left="-107" w:right="-67"/>
              <w:jc w:val="center"/>
            </w:pPr>
            <w:r w:rsidRPr="00A00D9D">
              <w:t>-</w:t>
            </w:r>
          </w:p>
        </w:tc>
        <w:tc>
          <w:tcPr>
            <w:tcW w:w="767" w:type="pct"/>
            <w:vAlign w:val="center"/>
          </w:tcPr>
          <w:p w:rsidR="00ED3F9A" w:rsidRPr="00A00D9D" w:rsidRDefault="00ED3F9A" w:rsidP="0091324E">
            <w:pPr>
              <w:ind w:left="-149" w:right="-57"/>
              <w:jc w:val="center"/>
            </w:pPr>
            <w:r w:rsidRPr="00A00D9D">
              <w:t>8/10 528</w:t>
            </w:r>
          </w:p>
        </w:tc>
        <w:tc>
          <w:tcPr>
            <w:tcW w:w="836" w:type="pct"/>
            <w:vAlign w:val="center"/>
          </w:tcPr>
          <w:p w:rsidR="00ED3F9A" w:rsidRPr="00A00D9D" w:rsidRDefault="00ED3F9A" w:rsidP="0091324E">
            <w:pPr>
              <w:jc w:val="center"/>
            </w:pPr>
            <w:r w:rsidRPr="00A00D9D">
              <w:t>-</w:t>
            </w:r>
          </w:p>
        </w:tc>
      </w:tr>
      <w:tr w:rsidR="00ED3F9A" w:rsidRPr="00A00D9D" w:rsidTr="0091324E">
        <w:trPr>
          <w:trHeight w:val="367"/>
        </w:trPr>
        <w:tc>
          <w:tcPr>
            <w:tcW w:w="259" w:type="pct"/>
            <w:vAlign w:val="center"/>
          </w:tcPr>
          <w:p w:rsidR="00ED3F9A" w:rsidRPr="00A00D9D" w:rsidRDefault="00ED3F9A" w:rsidP="0091324E">
            <w:pPr>
              <w:jc w:val="center"/>
            </w:pPr>
            <w:r w:rsidRPr="00A00D9D">
              <w:t>5</w:t>
            </w:r>
          </w:p>
        </w:tc>
        <w:tc>
          <w:tcPr>
            <w:tcW w:w="560" w:type="pct"/>
            <w:vAlign w:val="center"/>
          </w:tcPr>
          <w:p w:rsidR="00ED3F9A" w:rsidRPr="00A00D9D" w:rsidRDefault="00ED3F9A" w:rsidP="0091324E">
            <w:pPr>
              <w:ind w:left="-86" w:right="-109"/>
              <w:jc w:val="center"/>
            </w:pPr>
            <w:r w:rsidRPr="00A00D9D">
              <w:t>24 379</w:t>
            </w:r>
          </w:p>
        </w:tc>
        <w:tc>
          <w:tcPr>
            <w:tcW w:w="349" w:type="pct"/>
            <w:vAlign w:val="center"/>
          </w:tcPr>
          <w:p w:rsidR="00ED3F9A" w:rsidRPr="00A00D9D" w:rsidRDefault="00ED3F9A" w:rsidP="0091324E">
            <w:pPr>
              <w:tabs>
                <w:tab w:val="left" w:pos="602"/>
              </w:tabs>
              <w:ind w:left="-107" w:right="-107"/>
              <w:jc w:val="center"/>
            </w:pPr>
            <w:r w:rsidRPr="00A00D9D">
              <w:t>84</w:t>
            </w:r>
          </w:p>
        </w:tc>
        <w:tc>
          <w:tcPr>
            <w:tcW w:w="697" w:type="pct"/>
            <w:vAlign w:val="center"/>
          </w:tcPr>
          <w:p w:rsidR="00ED3F9A" w:rsidRPr="00A00D9D" w:rsidRDefault="00ED3F9A" w:rsidP="0091324E">
            <w:pPr>
              <w:ind w:left="-109" w:right="-42"/>
              <w:jc w:val="center"/>
            </w:pPr>
            <w:r w:rsidRPr="00A00D9D">
              <w:t>-</w:t>
            </w:r>
          </w:p>
        </w:tc>
        <w:tc>
          <w:tcPr>
            <w:tcW w:w="766" w:type="pct"/>
            <w:vAlign w:val="center"/>
          </w:tcPr>
          <w:p w:rsidR="00ED3F9A" w:rsidRPr="00A00D9D" w:rsidRDefault="00ED3F9A" w:rsidP="0091324E">
            <w:pPr>
              <w:ind w:left="-174" w:right="-109"/>
              <w:jc w:val="center"/>
            </w:pPr>
            <w:r w:rsidRPr="00A00D9D">
              <w:t>12/12 851</w:t>
            </w:r>
          </w:p>
        </w:tc>
        <w:tc>
          <w:tcPr>
            <w:tcW w:w="766" w:type="pct"/>
          </w:tcPr>
          <w:p w:rsidR="00ED3F9A" w:rsidRPr="00A00D9D" w:rsidRDefault="00ED3F9A" w:rsidP="0091324E">
            <w:pPr>
              <w:ind w:left="-107" w:right="-67"/>
              <w:jc w:val="center"/>
            </w:pPr>
            <w:r w:rsidRPr="00A00D9D">
              <w:t>-</w:t>
            </w:r>
          </w:p>
        </w:tc>
        <w:tc>
          <w:tcPr>
            <w:tcW w:w="767" w:type="pct"/>
            <w:vAlign w:val="center"/>
          </w:tcPr>
          <w:p w:rsidR="00ED3F9A" w:rsidRPr="00A00D9D" w:rsidRDefault="00ED3F9A" w:rsidP="0091324E">
            <w:pPr>
              <w:ind w:left="-149" w:right="-57"/>
              <w:jc w:val="center"/>
            </w:pPr>
            <w:r w:rsidRPr="00A00D9D">
              <w:t>8/10 528</w:t>
            </w:r>
          </w:p>
        </w:tc>
        <w:tc>
          <w:tcPr>
            <w:tcW w:w="836" w:type="pct"/>
            <w:vAlign w:val="center"/>
          </w:tcPr>
          <w:p w:rsidR="00ED3F9A" w:rsidRPr="00A00D9D" w:rsidRDefault="00ED3F9A" w:rsidP="0091324E">
            <w:pPr>
              <w:jc w:val="center"/>
            </w:pPr>
            <w:r w:rsidRPr="00A00D9D">
              <w:t>-</w:t>
            </w:r>
          </w:p>
        </w:tc>
      </w:tr>
      <w:tr w:rsidR="00ED3F9A" w:rsidRPr="00A00D9D" w:rsidTr="0091324E">
        <w:trPr>
          <w:trHeight w:val="367"/>
        </w:trPr>
        <w:tc>
          <w:tcPr>
            <w:tcW w:w="259" w:type="pct"/>
            <w:vAlign w:val="center"/>
          </w:tcPr>
          <w:p w:rsidR="00ED3F9A" w:rsidRPr="00A00D9D" w:rsidRDefault="00ED3F9A" w:rsidP="0091324E">
            <w:pPr>
              <w:jc w:val="center"/>
            </w:pPr>
            <w:r w:rsidRPr="00A00D9D">
              <w:t>6</w:t>
            </w:r>
          </w:p>
        </w:tc>
        <w:tc>
          <w:tcPr>
            <w:tcW w:w="560" w:type="pct"/>
            <w:vAlign w:val="center"/>
          </w:tcPr>
          <w:p w:rsidR="00ED3F9A" w:rsidRPr="00A00D9D" w:rsidRDefault="00ED3F9A" w:rsidP="0091324E">
            <w:pPr>
              <w:ind w:left="-86" w:right="-109"/>
              <w:jc w:val="center"/>
            </w:pPr>
            <w:r w:rsidRPr="00A00D9D">
              <w:t>24 379</w:t>
            </w:r>
          </w:p>
        </w:tc>
        <w:tc>
          <w:tcPr>
            <w:tcW w:w="349" w:type="pct"/>
            <w:vAlign w:val="center"/>
          </w:tcPr>
          <w:p w:rsidR="00ED3F9A" w:rsidRPr="00A00D9D" w:rsidRDefault="00ED3F9A" w:rsidP="0091324E">
            <w:pPr>
              <w:tabs>
                <w:tab w:val="left" w:pos="602"/>
              </w:tabs>
              <w:ind w:left="-107" w:right="-107"/>
              <w:jc w:val="center"/>
            </w:pPr>
            <w:r w:rsidRPr="00A00D9D">
              <w:t>84</w:t>
            </w:r>
          </w:p>
        </w:tc>
        <w:tc>
          <w:tcPr>
            <w:tcW w:w="697" w:type="pct"/>
            <w:vAlign w:val="center"/>
          </w:tcPr>
          <w:p w:rsidR="00ED3F9A" w:rsidRPr="00A00D9D" w:rsidRDefault="00ED3F9A" w:rsidP="0091324E">
            <w:pPr>
              <w:ind w:left="-109" w:right="-42"/>
              <w:jc w:val="center"/>
            </w:pPr>
            <w:r w:rsidRPr="00A00D9D">
              <w:t>-</w:t>
            </w:r>
          </w:p>
        </w:tc>
        <w:tc>
          <w:tcPr>
            <w:tcW w:w="766" w:type="pct"/>
            <w:vAlign w:val="center"/>
          </w:tcPr>
          <w:p w:rsidR="00ED3F9A" w:rsidRPr="00A00D9D" w:rsidRDefault="00ED3F9A" w:rsidP="0091324E">
            <w:pPr>
              <w:ind w:left="-174" w:right="-109"/>
              <w:jc w:val="center"/>
            </w:pPr>
            <w:r w:rsidRPr="00A00D9D">
              <w:t>12/12 851</w:t>
            </w:r>
          </w:p>
        </w:tc>
        <w:tc>
          <w:tcPr>
            <w:tcW w:w="766" w:type="pct"/>
          </w:tcPr>
          <w:p w:rsidR="00ED3F9A" w:rsidRPr="00A00D9D" w:rsidRDefault="00ED3F9A" w:rsidP="0091324E">
            <w:pPr>
              <w:ind w:left="-107" w:right="-67"/>
              <w:jc w:val="center"/>
            </w:pPr>
            <w:r w:rsidRPr="00A00D9D">
              <w:t>-</w:t>
            </w:r>
          </w:p>
        </w:tc>
        <w:tc>
          <w:tcPr>
            <w:tcW w:w="767" w:type="pct"/>
            <w:vAlign w:val="center"/>
          </w:tcPr>
          <w:p w:rsidR="00ED3F9A" w:rsidRPr="00A00D9D" w:rsidRDefault="00ED3F9A" w:rsidP="0091324E">
            <w:pPr>
              <w:ind w:left="-149" w:right="-57"/>
              <w:jc w:val="center"/>
            </w:pPr>
            <w:r w:rsidRPr="00A00D9D">
              <w:t>8/10 528</w:t>
            </w:r>
          </w:p>
        </w:tc>
        <w:tc>
          <w:tcPr>
            <w:tcW w:w="836" w:type="pct"/>
            <w:vAlign w:val="center"/>
          </w:tcPr>
          <w:p w:rsidR="00ED3F9A" w:rsidRPr="00A00D9D" w:rsidRDefault="00ED3F9A" w:rsidP="0091324E">
            <w:pPr>
              <w:jc w:val="center"/>
            </w:pPr>
            <w:r w:rsidRPr="00A00D9D">
              <w:t>-</w:t>
            </w:r>
          </w:p>
        </w:tc>
      </w:tr>
      <w:tr w:rsidR="00ED3F9A" w:rsidRPr="00A00D9D" w:rsidTr="0091324E">
        <w:trPr>
          <w:trHeight w:val="367"/>
        </w:trPr>
        <w:tc>
          <w:tcPr>
            <w:tcW w:w="259" w:type="pct"/>
            <w:vAlign w:val="center"/>
          </w:tcPr>
          <w:p w:rsidR="00ED3F9A" w:rsidRPr="00A00D9D" w:rsidRDefault="00ED3F9A" w:rsidP="0091324E">
            <w:pPr>
              <w:jc w:val="center"/>
            </w:pPr>
            <w:r w:rsidRPr="00A00D9D">
              <w:t>7</w:t>
            </w:r>
          </w:p>
        </w:tc>
        <w:tc>
          <w:tcPr>
            <w:tcW w:w="560" w:type="pct"/>
            <w:vAlign w:val="center"/>
          </w:tcPr>
          <w:p w:rsidR="00ED3F9A" w:rsidRPr="00A00D9D" w:rsidRDefault="00ED3F9A" w:rsidP="0091324E">
            <w:pPr>
              <w:ind w:left="-86" w:right="-109"/>
              <w:jc w:val="center"/>
            </w:pPr>
            <w:r w:rsidRPr="00A00D9D">
              <w:t>24 379</w:t>
            </w:r>
          </w:p>
        </w:tc>
        <w:tc>
          <w:tcPr>
            <w:tcW w:w="349" w:type="pct"/>
            <w:vAlign w:val="center"/>
          </w:tcPr>
          <w:p w:rsidR="00ED3F9A" w:rsidRPr="00A00D9D" w:rsidRDefault="00ED3F9A" w:rsidP="0091324E">
            <w:pPr>
              <w:tabs>
                <w:tab w:val="left" w:pos="602"/>
              </w:tabs>
              <w:ind w:left="-107" w:right="-107"/>
              <w:jc w:val="center"/>
            </w:pPr>
            <w:r w:rsidRPr="00A00D9D">
              <w:t>84</w:t>
            </w:r>
          </w:p>
        </w:tc>
        <w:tc>
          <w:tcPr>
            <w:tcW w:w="697" w:type="pct"/>
            <w:vAlign w:val="center"/>
          </w:tcPr>
          <w:p w:rsidR="00ED3F9A" w:rsidRPr="00A00D9D" w:rsidRDefault="00ED3F9A" w:rsidP="0091324E">
            <w:pPr>
              <w:ind w:left="-109" w:right="-42"/>
              <w:jc w:val="center"/>
            </w:pPr>
            <w:r w:rsidRPr="00A00D9D">
              <w:t>-</w:t>
            </w:r>
          </w:p>
        </w:tc>
        <w:tc>
          <w:tcPr>
            <w:tcW w:w="766" w:type="pct"/>
            <w:vAlign w:val="center"/>
          </w:tcPr>
          <w:p w:rsidR="00ED3F9A" w:rsidRPr="00A00D9D" w:rsidRDefault="00ED3F9A" w:rsidP="0091324E">
            <w:pPr>
              <w:ind w:left="-174" w:right="-109"/>
              <w:jc w:val="center"/>
            </w:pPr>
            <w:r w:rsidRPr="00A00D9D">
              <w:t>12/12 851</w:t>
            </w:r>
          </w:p>
        </w:tc>
        <w:tc>
          <w:tcPr>
            <w:tcW w:w="766" w:type="pct"/>
          </w:tcPr>
          <w:p w:rsidR="00ED3F9A" w:rsidRPr="00A00D9D" w:rsidRDefault="00ED3F9A" w:rsidP="0091324E">
            <w:pPr>
              <w:ind w:left="-107" w:right="-67"/>
              <w:jc w:val="center"/>
            </w:pPr>
            <w:r w:rsidRPr="00A00D9D">
              <w:t>-</w:t>
            </w:r>
          </w:p>
        </w:tc>
        <w:tc>
          <w:tcPr>
            <w:tcW w:w="767" w:type="pct"/>
            <w:vAlign w:val="center"/>
          </w:tcPr>
          <w:p w:rsidR="00ED3F9A" w:rsidRPr="00A00D9D" w:rsidRDefault="00ED3F9A" w:rsidP="0091324E">
            <w:pPr>
              <w:tabs>
                <w:tab w:val="center" w:pos="574"/>
              </w:tabs>
              <w:ind w:left="-149" w:right="-57"/>
              <w:jc w:val="center"/>
            </w:pPr>
            <w:r w:rsidRPr="00A00D9D">
              <w:t>8/10 528</w:t>
            </w:r>
          </w:p>
        </w:tc>
        <w:tc>
          <w:tcPr>
            <w:tcW w:w="836" w:type="pct"/>
            <w:vAlign w:val="center"/>
          </w:tcPr>
          <w:p w:rsidR="00ED3F9A" w:rsidRPr="00A00D9D" w:rsidRDefault="00ED3F9A" w:rsidP="0091324E">
            <w:pPr>
              <w:tabs>
                <w:tab w:val="center" w:pos="574"/>
              </w:tabs>
              <w:jc w:val="center"/>
            </w:pPr>
            <w:r w:rsidRPr="00A00D9D">
              <w:t>-</w:t>
            </w:r>
          </w:p>
        </w:tc>
      </w:tr>
      <w:tr w:rsidR="00ED3F9A" w:rsidRPr="00A00D9D" w:rsidTr="0091324E">
        <w:trPr>
          <w:trHeight w:val="367"/>
        </w:trPr>
        <w:tc>
          <w:tcPr>
            <w:tcW w:w="259" w:type="pct"/>
            <w:vAlign w:val="center"/>
          </w:tcPr>
          <w:p w:rsidR="00ED3F9A" w:rsidRPr="00A00D9D" w:rsidRDefault="00ED3F9A" w:rsidP="0091324E">
            <w:pPr>
              <w:jc w:val="center"/>
            </w:pPr>
            <w:r w:rsidRPr="00A00D9D">
              <w:t>8</w:t>
            </w:r>
          </w:p>
        </w:tc>
        <w:tc>
          <w:tcPr>
            <w:tcW w:w="560" w:type="pct"/>
            <w:vAlign w:val="center"/>
          </w:tcPr>
          <w:p w:rsidR="00ED3F9A" w:rsidRPr="00A00D9D" w:rsidRDefault="00ED3F9A" w:rsidP="0091324E">
            <w:pPr>
              <w:ind w:left="-86" w:right="-109"/>
              <w:jc w:val="center"/>
            </w:pPr>
            <w:r w:rsidRPr="00A00D9D">
              <w:t>24 379</w:t>
            </w:r>
          </w:p>
        </w:tc>
        <w:tc>
          <w:tcPr>
            <w:tcW w:w="349" w:type="pct"/>
            <w:vAlign w:val="center"/>
          </w:tcPr>
          <w:p w:rsidR="00ED3F9A" w:rsidRPr="00A00D9D" w:rsidRDefault="00ED3F9A" w:rsidP="0091324E">
            <w:pPr>
              <w:tabs>
                <w:tab w:val="left" w:pos="602"/>
              </w:tabs>
              <w:ind w:left="-107" w:right="-107"/>
              <w:jc w:val="center"/>
            </w:pPr>
            <w:r w:rsidRPr="00A00D9D">
              <w:t>84</w:t>
            </w:r>
          </w:p>
        </w:tc>
        <w:tc>
          <w:tcPr>
            <w:tcW w:w="697" w:type="pct"/>
          </w:tcPr>
          <w:p w:rsidR="00ED3F9A" w:rsidRPr="00A00D9D" w:rsidRDefault="00ED3F9A" w:rsidP="0091324E">
            <w:pPr>
              <w:ind w:left="-109" w:right="-42"/>
              <w:jc w:val="center"/>
            </w:pPr>
            <w:r w:rsidRPr="00A00D9D">
              <w:t>-</w:t>
            </w:r>
          </w:p>
        </w:tc>
        <w:tc>
          <w:tcPr>
            <w:tcW w:w="766" w:type="pct"/>
          </w:tcPr>
          <w:p w:rsidR="00ED3F9A" w:rsidRPr="00A00D9D" w:rsidRDefault="00ED3F9A" w:rsidP="0091324E">
            <w:pPr>
              <w:ind w:left="-174" w:right="-109"/>
              <w:jc w:val="center"/>
            </w:pPr>
            <w:r w:rsidRPr="00A00D9D">
              <w:t>12/12 851</w:t>
            </w:r>
          </w:p>
        </w:tc>
        <w:tc>
          <w:tcPr>
            <w:tcW w:w="766" w:type="pct"/>
          </w:tcPr>
          <w:p w:rsidR="00ED3F9A" w:rsidRPr="00A00D9D" w:rsidRDefault="00ED3F9A" w:rsidP="0091324E">
            <w:pPr>
              <w:ind w:left="-107" w:right="-67"/>
              <w:jc w:val="center"/>
            </w:pPr>
            <w:r w:rsidRPr="00A00D9D">
              <w:t>-</w:t>
            </w:r>
          </w:p>
        </w:tc>
        <w:tc>
          <w:tcPr>
            <w:tcW w:w="767" w:type="pct"/>
            <w:vAlign w:val="center"/>
          </w:tcPr>
          <w:p w:rsidR="00ED3F9A" w:rsidRPr="00A00D9D" w:rsidRDefault="00ED3F9A" w:rsidP="0091324E">
            <w:pPr>
              <w:ind w:left="-149" w:right="-57"/>
              <w:jc w:val="center"/>
            </w:pPr>
            <w:r w:rsidRPr="00A00D9D">
              <w:t>8/10 528</w:t>
            </w:r>
          </w:p>
        </w:tc>
        <w:tc>
          <w:tcPr>
            <w:tcW w:w="836" w:type="pct"/>
            <w:vAlign w:val="center"/>
          </w:tcPr>
          <w:p w:rsidR="00ED3F9A" w:rsidRPr="00A00D9D" w:rsidRDefault="00ED3F9A" w:rsidP="0091324E">
            <w:pPr>
              <w:jc w:val="center"/>
            </w:pPr>
            <w:r w:rsidRPr="00A00D9D">
              <w:t>-</w:t>
            </w:r>
          </w:p>
        </w:tc>
      </w:tr>
      <w:tr w:rsidR="00ED3F9A" w:rsidRPr="00A00D9D" w:rsidTr="0091324E">
        <w:trPr>
          <w:trHeight w:val="367"/>
        </w:trPr>
        <w:tc>
          <w:tcPr>
            <w:tcW w:w="259" w:type="pct"/>
            <w:vAlign w:val="center"/>
          </w:tcPr>
          <w:p w:rsidR="00ED3F9A" w:rsidRPr="00A00D9D" w:rsidRDefault="00ED3F9A" w:rsidP="0091324E">
            <w:pPr>
              <w:jc w:val="center"/>
              <w:rPr>
                <w:highlight w:val="yellow"/>
              </w:rPr>
            </w:pPr>
            <w:r w:rsidRPr="00A00D9D">
              <w:t>9</w:t>
            </w:r>
          </w:p>
        </w:tc>
        <w:tc>
          <w:tcPr>
            <w:tcW w:w="560" w:type="pct"/>
            <w:vAlign w:val="center"/>
          </w:tcPr>
          <w:p w:rsidR="00ED3F9A" w:rsidRPr="00A00D9D" w:rsidRDefault="00ED3F9A" w:rsidP="0091324E">
            <w:pPr>
              <w:ind w:left="-86" w:right="-109"/>
              <w:jc w:val="center"/>
            </w:pPr>
            <w:r w:rsidRPr="00A00D9D">
              <w:t>24 379</w:t>
            </w:r>
          </w:p>
        </w:tc>
        <w:tc>
          <w:tcPr>
            <w:tcW w:w="349" w:type="pct"/>
            <w:vAlign w:val="center"/>
          </w:tcPr>
          <w:p w:rsidR="00ED3F9A" w:rsidRPr="00A00D9D" w:rsidRDefault="00ED3F9A" w:rsidP="0091324E">
            <w:pPr>
              <w:tabs>
                <w:tab w:val="left" w:pos="602"/>
              </w:tabs>
              <w:ind w:left="-107" w:right="-107"/>
              <w:jc w:val="center"/>
            </w:pPr>
            <w:r w:rsidRPr="00A00D9D">
              <w:t>84</w:t>
            </w:r>
          </w:p>
        </w:tc>
        <w:tc>
          <w:tcPr>
            <w:tcW w:w="697" w:type="pct"/>
          </w:tcPr>
          <w:p w:rsidR="00ED3F9A" w:rsidRPr="00A00D9D" w:rsidRDefault="00ED3F9A" w:rsidP="0091324E">
            <w:pPr>
              <w:ind w:left="-109" w:right="-42"/>
              <w:jc w:val="center"/>
            </w:pPr>
            <w:r w:rsidRPr="00A00D9D">
              <w:t>-</w:t>
            </w:r>
          </w:p>
        </w:tc>
        <w:tc>
          <w:tcPr>
            <w:tcW w:w="766" w:type="pct"/>
          </w:tcPr>
          <w:p w:rsidR="00ED3F9A" w:rsidRPr="00A00D9D" w:rsidRDefault="00ED3F9A" w:rsidP="0091324E">
            <w:pPr>
              <w:ind w:left="-174" w:right="-109"/>
              <w:jc w:val="center"/>
            </w:pPr>
            <w:r w:rsidRPr="00A00D9D">
              <w:t>12/12 851</w:t>
            </w:r>
          </w:p>
        </w:tc>
        <w:tc>
          <w:tcPr>
            <w:tcW w:w="766" w:type="pct"/>
          </w:tcPr>
          <w:p w:rsidR="00ED3F9A" w:rsidRPr="00A00D9D" w:rsidRDefault="00ED3F9A" w:rsidP="0091324E">
            <w:pPr>
              <w:ind w:left="-107" w:right="-67"/>
              <w:jc w:val="center"/>
            </w:pPr>
            <w:r w:rsidRPr="00A00D9D">
              <w:t>-</w:t>
            </w:r>
          </w:p>
        </w:tc>
        <w:tc>
          <w:tcPr>
            <w:tcW w:w="767" w:type="pct"/>
            <w:vAlign w:val="center"/>
          </w:tcPr>
          <w:p w:rsidR="00ED3F9A" w:rsidRPr="00A00D9D" w:rsidRDefault="00ED3F9A" w:rsidP="0091324E">
            <w:pPr>
              <w:ind w:left="-149" w:right="-57"/>
              <w:jc w:val="center"/>
            </w:pPr>
            <w:r w:rsidRPr="00A00D9D">
              <w:t>8/10 528</w:t>
            </w:r>
          </w:p>
        </w:tc>
        <w:tc>
          <w:tcPr>
            <w:tcW w:w="836" w:type="pct"/>
            <w:vAlign w:val="center"/>
          </w:tcPr>
          <w:p w:rsidR="00ED3F9A" w:rsidRPr="00A00D9D" w:rsidRDefault="00ED3F9A" w:rsidP="0091324E">
            <w:pPr>
              <w:jc w:val="center"/>
            </w:pPr>
            <w:r w:rsidRPr="00A00D9D">
              <w:t>-</w:t>
            </w:r>
          </w:p>
        </w:tc>
      </w:tr>
      <w:tr w:rsidR="00ED3F9A" w:rsidRPr="00A00D9D" w:rsidTr="0091324E">
        <w:trPr>
          <w:trHeight w:val="367"/>
        </w:trPr>
        <w:tc>
          <w:tcPr>
            <w:tcW w:w="259" w:type="pct"/>
            <w:vAlign w:val="center"/>
          </w:tcPr>
          <w:p w:rsidR="00ED3F9A" w:rsidRPr="00A00D9D" w:rsidRDefault="00ED3F9A" w:rsidP="0091324E">
            <w:pPr>
              <w:jc w:val="center"/>
            </w:pPr>
            <w:r w:rsidRPr="00A00D9D">
              <w:t>10</w:t>
            </w:r>
          </w:p>
        </w:tc>
        <w:tc>
          <w:tcPr>
            <w:tcW w:w="560" w:type="pct"/>
            <w:vAlign w:val="center"/>
          </w:tcPr>
          <w:p w:rsidR="00ED3F9A" w:rsidRPr="00A00D9D" w:rsidRDefault="00ED3F9A" w:rsidP="0091324E">
            <w:pPr>
              <w:ind w:left="-86" w:right="-109"/>
              <w:jc w:val="center"/>
            </w:pPr>
            <w:r w:rsidRPr="00A00D9D">
              <w:t>23 817</w:t>
            </w:r>
          </w:p>
        </w:tc>
        <w:tc>
          <w:tcPr>
            <w:tcW w:w="349" w:type="pct"/>
            <w:vAlign w:val="center"/>
          </w:tcPr>
          <w:p w:rsidR="00ED3F9A" w:rsidRPr="00A00D9D" w:rsidRDefault="00ED3F9A" w:rsidP="0091324E">
            <w:pPr>
              <w:tabs>
                <w:tab w:val="left" w:pos="602"/>
              </w:tabs>
              <w:ind w:left="-107" w:right="-107"/>
              <w:jc w:val="center"/>
            </w:pPr>
            <w:r w:rsidRPr="00A00D9D">
              <w:t>84</w:t>
            </w:r>
          </w:p>
        </w:tc>
        <w:tc>
          <w:tcPr>
            <w:tcW w:w="697" w:type="pct"/>
          </w:tcPr>
          <w:p w:rsidR="00ED3F9A" w:rsidRPr="00A00D9D" w:rsidRDefault="00ED3F9A" w:rsidP="0091324E">
            <w:pPr>
              <w:ind w:left="-109" w:right="-42"/>
              <w:jc w:val="center"/>
            </w:pPr>
            <w:r w:rsidRPr="00A00D9D">
              <w:t>-</w:t>
            </w:r>
          </w:p>
        </w:tc>
        <w:tc>
          <w:tcPr>
            <w:tcW w:w="766" w:type="pct"/>
          </w:tcPr>
          <w:p w:rsidR="00ED3F9A" w:rsidRPr="00A00D9D" w:rsidRDefault="00ED3F9A" w:rsidP="0091324E">
            <w:pPr>
              <w:ind w:left="-174" w:right="-109"/>
              <w:jc w:val="center"/>
            </w:pPr>
            <w:r w:rsidRPr="00A00D9D">
              <w:t>12/13 514</w:t>
            </w:r>
          </w:p>
        </w:tc>
        <w:tc>
          <w:tcPr>
            <w:tcW w:w="766" w:type="pct"/>
          </w:tcPr>
          <w:p w:rsidR="00ED3F9A" w:rsidRPr="00A00D9D" w:rsidRDefault="00ED3F9A" w:rsidP="0091324E">
            <w:pPr>
              <w:ind w:left="-107" w:right="-67"/>
              <w:jc w:val="center"/>
            </w:pPr>
            <w:r w:rsidRPr="00A00D9D">
              <w:t>8/10 303</w:t>
            </w:r>
          </w:p>
        </w:tc>
        <w:tc>
          <w:tcPr>
            <w:tcW w:w="767" w:type="pct"/>
            <w:vAlign w:val="center"/>
          </w:tcPr>
          <w:p w:rsidR="00ED3F9A" w:rsidRPr="00A00D9D" w:rsidRDefault="00ED3F9A" w:rsidP="0091324E">
            <w:pPr>
              <w:ind w:left="-149" w:right="-57"/>
              <w:jc w:val="center"/>
            </w:pPr>
            <w:r w:rsidRPr="00A00D9D">
              <w:t>-</w:t>
            </w:r>
          </w:p>
        </w:tc>
        <w:tc>
          <w:tcPr>
            <w:tcW w:w="836" w:type="pct"/>
            <w:vAlign w:val="center"/>
          </w:tcPr>
          <w:p w:rsidR="00ED3F9A" w:rsidRPr="00A00D9D" w:rsidRDefault="00ED3F9A" w:rsidP="0091324E">
            <w:pPr>
              <w:jc w:val="center"/>
            </w:pPr>
            <w:r w:rsidRPr="00A00D9D">
              <w:t>-</w:t>
            </w:r>
          </w:p>
        </w:tc>
      </w:tr>
      <w:tr w:rsidR="00ED3F9A" w:rsidRPr="00A00D9D" w:rsidTr="0091324E">
        <w:trPr>
          <w:trHeight w:val="367"/>
        </w:trPr>
        <w:tc>
          <w:tcPr>
            <w:tcW w:w="259" w:type="pct"/>
            <w:vAlign w:val="center"/>
          </w:tcPr>
          <w:p w:rsidR="00ED3F9A" w:rsidRPr="00A00D9D" w:rsidRDefault="00ED3F9A" w:rsidP="0091324E">
            <w:pPr>
              <w:jc w:val="center"/>
            </w:pPr>
            <w:r w:rsidRPr="00A00D9D">
              <w:t>11</w:t>
            </w:r>
          </w:p>
        </w:tc>
        <w:tc>
          <w:tcPr>
            <w:tcW w:w="560" w:type="pct"/>
            <w:vAlign w:val="center"/>
          </w:tcPr>
          <w:p w:rsidR="00ED3F9A" w:rsidRPr="00A00D9D" w:rsidRDefault="00ED3F9A" w:rsidP="0091324E">
            <w:pPr>
              <w:ind w:left="-86" w:right="-109"/>
              <w:jc w:val="center"/>
            </w:pPr>
            <w:r w:rsidRPr="00A00D9D">
              <w:t>35 615</w:t>
            </w:r>
          </w:p>
        </w:tc>
        <w:tc>
          <w:tcPr>
            <w:tcW w:w="349" w:type="pct"/>
            <w:vAlign w:val="center"/>
          </w:tcPr>
          <w:p w:rsidR="00ED3F9A" w:rsidRPr="00A00D9D" w:rsidRDefault="00ED3F9A" w:rsidP="0091324E">
            <w:pPr>
              <w:tabs>
                <w:tab w:val="left" w:pos="602"/>
              </w:tabs>
              <w:ind w:left="-107" w:right="-107"/>
              <w:jc w:val="center"/>
            </w:pPr>
            <w:r w:rsidRPr="00A00D9D">
              <w:t>126</w:t>
            </w:r>
          </w:p>
        </w:tc>
        <w:tc>
          <w:tcPr>
            <w:tcW w:w="697" w:type="pct"/>
          </w:tcPr>
          <w:p w:rsidR="00ED3F9A" w:rsidRPr="00A00D9D" w:rsidRDefault="00ED3F9A" w:rsidP="0091324E">
            <w:pPr>
              <w:ind w:left="-109" w:right="-42"/>
              <w:jc w:val="center"/>
            </w:pPr>
            <w:r w:rsidRPr="00A00D9D">
              <w:t>-</w:t>
            </w:r>
          </w:p>
        </w:tc>
        <w:tc>
          <w:tcPr>
            <w:tcW w:w="766" w:type="pct"/>
          </w:tcPr>
          <w:p w:rsidR="00ED3F9A" w:rsidRPr="00A00D9D" w:rsidRDefault="00ED3F9A" w:rsidP="0091324E">
            <w:pPr>
              <w:ind w:left="-174" w:right="-109"/>
              <w:jc w:val="center"/>
            </w:pPr>
            <w:r w:rsidRPr="00A00D9D">
              <w:t>12/13 766</w:t>
            </w:r>
          </w:p>
        </w:tc>
        <w:tc>
          <w:tcPr>
            <w:tcW w:w="766" w:type="pct"/>
          </w:tcPr>
          <w:p w:rsidR="00ED3F9A" w:rsidRPr="00A00D9D" w:rsidRDefault="00ED3F9A" w:rsidP="0091324E">
            <w:pPr>
              <w:ind w:left="-107" w:right="-67"/>
              <w:jc w:val="center"/>
            </w:pPr>
            <w:r w:rsidRPr="00A00D9D">
              <w:t>18/21 849</w:t>
            </w:r>
          </w:p>
        </w:tc>
        <w:tc>
          <w:tcPr>
            <w:tcW w:w="767" w:type="pct"/>
            <w:vAlign w:val="center"/>
          </w:tcPr>
          <w:p w:rsidR="00ED3F9A" w:rsidRPr="00A00D9D" w:rsidRDefault="00ED3F9A" w:rsidP="0091324E">
            <w:pPr>
              <w:ind w:left="-149" w:right="-57"/>
              <w:jc w:val="center"/>
            </w:pPr>
            <w:r w:rsidRPr="00A00D9D">
              <w:t>-</w:t>
            </w:r>
          </w:p>
        </w:tc>
        <w:tc>
          <w:tcPr>
            <w:tcW w:w="836" w:type="pct"/>
            <w:vAlign w:val="center"/>
          </w:tcPr>
          <w:p w:rsidR="00ED3F9A" w:rsidRPr="00A00D9D" w:rsidRDefault="00ED3F9A" w:rsidP="0091324E">
            <w:pPr>
              <w:jc w:val="center"/>
            </w:pPr>
            <w:r w:rsidRPr="00A00D9D">
              <w:t>-</w:t>
            </w:r>
          </w:p>
        </w:tc>
      </w:tr>
      <w:tr w:rsidR="00ED3F9A" w:rsidRPr="00A00D9D" w:rsidTr="0091324E">
        <w:trPr>
          <w:trHeight w:val="367"/>
        </w:trPr>
        <w:tc>
          <w:tcPr>
            <w:tcW w:w="259" w:type="pct"/>
            <w:vAlign w:val="center"/>
          </w:tcPr>
          <w:p w:rsidR="00ED3F9A" w:rsidRPr="00A00D9D" w:rsidRDefault="00ED3F9A" w:rsidP="0091324E">
            <w:pPr>
              <w:jc w:val="center"/>
            </w:pPr>
            <w:r w:rsidRPr="00A00D9D">
              <w:t>12</w:t>
            </w:r>
          </w:p>
        </w:tc>
        <w:tc>
          <w:tcPr>
            <w:tcW w:w="560" w:type="pct"/>
            <w:vAlign w:val="center"/>
          </w:tcPr>
          <w:p w:rsidR="00ED3F9A" w:rsidRPr="00A00D9D" w:rsidRDefault="00ED3F9A" w:rsidP="0091324E">
            <w:pPr>
              <w:ind w:left="-86" w:right="-109"/>
              <w:jc w:val="center"/>
            </w:pPr>
            <w:r w:rsidRPr="00A00D9D">
              <w:t>28 075</w:t>
            </w:r>
          </w:p>
        </w:tc>
        <w:tc>
          <w:tcPr>
            <w:tcW w:w="349" w:type="pct"/>
            <w:vAlign w:val="center"/>
          </w:tcPr>
          <w:p w:rsidR="00ED3F9A" w:rsidRPr="00A00D9D" w:rsidRDefault="00ED3F9A" w:rsidP="0091324E">
            <w:pPr>
              <w:tabs>
                <w:tab w:val="left" w:pos="602"/>
              </w:tabs>
              <w:ind w:left="-107" w:right="-107"/>
              <w:jc w:val="center"/>
            </w:pPr>
            <w:r w:rsidRPr="00A00D9D">
              <w:t>101</w:t>
            </w:r>
          </w:p>
        </w:tc>
        <w:tc>
          <w:tcPr>
            <w:tcW w:w="697" w:type="pct"/>
          </w:tcPr>
          <w:p w:rsidR="00ED3F9A" w:rsidRPr="00A00D9D" w:rsidRDefault="00ED3F9A" w:rsidP="0091324E">
            <w:pPr>
              <w:ind w:left="-109" w:right="-42"/>
              <w:jc w:val="center"/>
            </w:pPr>
            <w:r w:rsidRPr="00A00D9D">
              <w:t>-</w:t>
            </w:r>
          </w:p>
        </w:tc>
        <w:tc>
          <w:tcPr>
            <w:tcW w:w="766" w:type="pct"/>
          </w:tcPr>
          <w:p w:rsidR="00ED3F9A" w:rsidRPr="00A00D9D" w:rsidRDefault="00ED3F9A" w:rsidP="0091324E">
            <w:pPr>
              <w:ind w:left="-174" w:right="-109"/>
              <w:jc w:val="center"/>
            </w:pPr>
            <w:r w:rsidRPr="00A00D9D">
              <w:t>17/19 391</w:t>
            </w:r>
          </w:p>
        </w:tc>
        <w:tc>
          <w:tcPr>
            <w:tcW w:w="766" w:type="pct"/>
          </w:tcPr>
          <w:p w:rsidR="00ED3F9A" w:rsidRPr="00A00D9D" w:rsidRDefault="00ED3F9A" w:rsidP="0091324E">
            <w:pPr>
              <w:ind w:left="-107" w:right="-67"/>
              <w:jc w:val="center"/>
            </w:pPr>
            <w:r w:rsidRPr="00A00D9D">
              <w:t>7/8 684</w:t>
            </w:r>
          </w:p>
        </w:tc>
        <w:tc>
          <w:tcPr>
            <w:tcW w:w="767" w:type="pct"/>
            <w:vAlign w:val="center"/>
          </w:tcPr>
          <w:p w:rsidR="00ED3F9A" w:rsidRPr="00A00D9D" w:rsidRDefault="00ED3F9A" w:rsidP="0091324E">
            <w:pPr>
              <w:ind w:left="-149" w:right="-57"/>
              <w:jc w:val="center"/>
            </w:pPr>
            <w:r w:rsidRPr="00A00D9D">
              <w:t>-</w:t>
            </w:r>
          </w:p>
        </w:tc>
        <w:tc>
          <w:tcPr>
            <w:tcW w:w="836" w:type="pct"/>
            <w:vAlign w:val="center"/>
          </w:tcPr>
          <w:p w:rsidR="00ED3F9A" w:rsidRPr="00A00D9D" w:rsidRDefault="00ED3F9A" w:rsidP="0091324E">
            <w:pPr>
              <w:jc w:val="center"/>
            </w:pPr>
            <w:r w:rsidRPr="00A00D9D">
              <w:t>-</w:t>
            </w:r>
          </w:p>
        </w:tc>
      </w:tr>
      <w:tr w:rsidR="00ED3F9A" w:rsidRPr="00A00D9D" w:rsidTr="0091324E">
        <w:trPr>
          <w:trHeight w:val="367"/>
        </w:trPr>
        <w:tc>
          <w:tcPr>
            <w:tcW w:w="259" w:type="pct"/>
            <w:vAlign w:val="center"/>
          </w:tcPr>
          <w:p w:rsidR="00ED3F9A" w:rsidRPr="00A00D9D" w:rsidRDefault="00ED3F9A" w:rsidP="0091324E">
            <w:pPr>
              <w:jc w:val="center"/>
            </w:pPr>
            <w:r w:rsidRPr="00A00D9D">
              <w:lastRenderedPageBreak/>
              <w:t>13</w:t>
            </w:r>
          </w:p>
        </w:tc>
        <w:tc>
          <w:tcPr>
            <w:tcW w:w="560" w:type="pct"/>
            <w:vAlign w:val="center"/>
          </w:tcPr>
          <w:p w:rsidR="00ED3F9A" w:rsidRPr="00A00D9D" w:rsidRDefault="00ED3F9A" w:rsidP="0091324E">
            <w:pPr>
              <w:ind w:left="-86" w:right="-109"/>
              <w:jc w:val="center"/>
            </w:pPr>
            <w:r w:rsidRPr="00A00D9D">
              <w:t>15 918</w:t>
            </w:r>
          </w:p>
        </w:tc>
        <w:tc>
          <w:tcPr>
            <w:tcW w:w="349" w:type="pct"/>
            <w:vAlign w:val="center"/>
          </w:tcPr>
          <w:p w:rsidR="00ED3F9A" w:rsidRPr="00A00D9D" w:rsidRDefault="00ED3F9A" w:rsidP="0091324E">
            <w:pPr>
              <w:tabs>
                <w:tab w:val="left" w:pos="602"/>
              </w:tabs>
              <w:ind w:left="-107" w:right="-107"/>
              <w:jc w:val="center"/>
            </w:pPr>
            <w:r w:rsidRPr="00A00D9D">
              <w:t>59</w:t>
            </w:r>
          </w:p>
        </w:tc>
        <w:tc>
          <w:tcPr>
            <w:tcW w:w="697" w:type="pct"/>
          </w:tcPr>
          <w:p w:rsidR="00ED3F9A" w:rsidRPr="00A00D9D" w:rsidRDefault="00ED3F9A" w:rsidP="0091324E">
            <w:pPr>
              <w:ind w:left="-109" w:right="-42"/>
              <w:jc w:val="center"/>
            </w:pPr>
            <w:r w:rsidRPr="00A00D9D">
              <w:t>2/2 175</w:t>
            </w:r>
          </w:p>
        </w:tc>
        <w:tc>
          <w:tcPr>
            <w:tcW w:w="766" w:type="pct"/>
          </w:tcPr>
          <w:p w:rsidR="00ED3F9A" w:rsidRPr="00A00D9D" w:rsidRDefault="00ED3F9A" w:rsidP="0091324E">
            <w:pPr>
              <w:ind w:left="-174" w:right="-109"/>
              <w:jc w:val="center"/>
            </w:pPr>
            <w:r w:rsidRPr="00A00D9D">
              <w:t>9/10 106</w:t>
            </w:r>
          </w:p>
        </w:tc>
        <w:tc>
          <w:tcPr>
            <w:tcW w:w="766" w:type="pct"/>
          </w:tcPr>
          <w:p w:rsidR="00ED3F9A" w:rsidRPr="00A00D9D" w:rsidRDefault="00ED3F9A" w:rsidP="0091324E">
            <w:pPr>
              <w:ind w:left="-107" w:right="-67"/>
              <w:jc w:val="center"/>
            </w:pPr>
            <w:r w:rsidRPr="00A00D9D">
              <w:t>3/3 637</w:t>
            </w:r>
          </w:p>
        </w:tc>
        <w:tc>
          <w:tcPr>
            <w:tcW w:w="767" w:type="pct"/>
            <w:vAlign w:val="center"/>
          </w:tcPr>
          <w:p w:rsidR="00ED3F9A" w:rsidRPr="00A00D9D" w:rsidRDefault="00ED3F9A" w:rsidP="0091324E">
            <w:pPr>
              <w:ind w:left="-149" w:right="-57"/>
              <w:jc w:val="center"/>
            </w:pPr>
            <w:r w:rsidRPr="00A00D9D">
              <w:t>-</w:t>
            </w:r>
          </w:p>
        </w:tc>
        <w:tc>
          <w:tcPr>
            <w:tcW w:w="836" w:type="pct"/>
            <w:vAlign w:val="center"/>
          </w:tcPr>
          <w:p w:rsidR="00ED3F9A" w:rsidRPr="00A00D9D" w:rsidRDefault="00ED3F9A" w:rsidP="0091324E">
            <w:pPr>
              <w:jc w:val="center"/>
            </w:pPr>
            <w:r w:rsidRPr="00A00D9D">
              <w:t>-</w:t>
            </w:r>
          </w:p>
        </w:tc>
      </w:tr>
      <w:tr w:rsidR="00ED3F9A" w:rsidRPr="00A00D9D" w:rsidTr="0091324E">
        <w:trPr>
          <w:trHeight w:val="367"/>
        </w:trPr>
        <w:tc>
          <w:tcPr>
            <w:tcW w:w="819" w:type="pct"/>
            <w:gridSpan w:val="2"/>
            <w:vAlign w:val="center"/>
          </w:tcPr>
          <w:p w:rsidR="00ED3F9A" w:rsidRPr="00A00D9D" w:rsidRDefault="00ED3F9A" w:rsidP="0091324E">
            <w:pPr>
              <w:ind w:left="-86" w:right="-109"/>
              <w:jc w:val="center"/>
            </w:pPr>
            <w:r w:rsidRPr="00A00D9D">
              <w:t>Итого:</w:t>
            </w:r>
          </w:p>
        </w:tc>
        <w:tc>
          <w:tcPr>
            <w:tcW w:w="349" w:type="pct"/>
            <w:vAlign w:val="center"/>
          </w:tcPr>
          <w:p w:rsidR="00ED3F9A" w:rsidRPr="00A00D9D" w:rsidRDefault="00ED3F9A" w:rsidP="0091324E">
            <w:pPr>
              <w:tabs>
                <w:tab w:val="left" w:pos="602"/>
              </w:tabs>
              <w:ind w:left="-107" w:right="-107"/>
              <w:jc w:val="center"/>
            </w:pPr>
            <w:r w:rsidRPr="00A00D9D">
              <w:t>1092</w:t>
            </w:r>
          </w:p>
        </w:tc>
        <w:tc>
          <w:tcPr>
            <w:tcW w:w="697" w:type="pct"/>
            <w:vAlign w:val="center"/>
          </w:tcPr>
          <w:p w:rsidR="00ED3F9A" w:rsidRPr="00A00D9D" w:rsidRDefault="00ED3F9A" w:rsidP="0091324E">
            <w:pPr>
              <w:ind w:left="-109" w:right="-42"/>
              <w:jc w:val="center"/>
            </w:pPr>
            <w:r w:rsidRPr="00A00D9D">
              <w:t>16/17 007</w:t>
            </w:r>
          </w:p>
        </w:tc>
        <w:tc>
          <w:tcPr>
            <w:tcW w:w="766" w:type="pct"/>
            <w:vAlign w:val="center"/>
          </w:tcPr>
          <w:p w:rsidR="00ED3F9A" w:rsidRPr="00A00D9D" w:rsidRDefault="00ED3F9A" w:rsidP="0091324E">
            <w:pPr>
              <w:ind w:left="-174" w:right="-109"/>
              <w:jc w:val="center"/>
            </w:pPr>
            <w:r w:rsidRPr="00A00D9D">
              <w:t>127/165 123</w:t>
            </w:r>
          </w:p>
        </w:tc>
        <w:tc>
          <w:tcPr>
            <w:tcW w:w="766" w:type="pct"/>
            <w:vAlign w:val="center"/>
          </w:tcPr>
          <w:p w:rsidR="00ED3F9A" w:rsidRPr="00A00D9D" w:rsidRDefault="00ED3F9A" w:rsidP="0091324E">
            <w:pPr>
              <w:ind w:left="-107" w:right="-67"/>
              <w:jc w:val="center"/>
            </w:pPr>
            <w:r w:rsidRPr="00A00D9D">
              <w:t>48/60 005</w:t>
            </w:r>
          </w:p>
        </w:tc>
        <w:tc>
          <w:tcPr>
            <w:tcW w:w="767" w:type="pct"/>
            <w:vAlign w:val="center"/>
          </w:tcPr>
          <w:p w:rsidR="00ED3F9A" w:rsidRPr="00A00D9D" w:rsidRDefault="00ED3F9A" w:rsidP="0091324E">
            <w:pPr>
              <w:ind w:left="-149" w:right="-57"/>
              <w:jc w:val="center"/>
            </w:pPr>
            <w:r w:rsidRPr="00A00D9D">
              <w:t>59/78128</w:t>
            </w:r>
          </w:p>
        </w:tc>
        <w:tc>
          <w:tcPr>
            <w:tcW w:w="836" w:type="pct"/>
            <w:vAlign w:val="center"/>
          </w:tcPr>
          <w:p w:rsidR="00ED3F9A" w:rsidRPr="00A00D9D" w:rsidRDefault="00ED3F9A" w:rsidP="0091324E">
            <w:pPr>
              <w:ind w:left="-116" w:right="-100"/>
              <w:jc w:val="center"/>
            </w:pPr>
            <w:r w:rsidRPr="00A00D9D">
              <w:t>10/14 491</w:t>
            </w:r>
          </w:p>
        </w:tc>
      </w:tr>
    </w:tbl>
    <w:p w:rsidR="00ED3F9A" w:rsidRPr="00A00D9D" w:rsidRDefault="00ED3F9A" w:rsidP="00ED3F9A">
      <w:pPr>
        <w:pStyle w:val="6"/>
        <w:spacing w:before="240" w:line="276" w:lineRule="auto"/>
        <w:ind w:firstLine="709"/>
        <w:jc w:val="both"/>
        <w:rPr>
          <w:iCs w:val="0"/>
        </w:rPr>
      </w:pPr>
      <w:r w:rsidRPr="00A00D9D">
        <w:t xml:space="preserve">Площадь проектируемой территории  составляет 88 га, в том числе жилая территория – 31,5 га.  </w:t>
      </w:r>
    </w:p>
    <w:p w:rsidR="00ED3F9A" w:rsidRPr="00A00D9D" w:rsidRDefault="00ED3F9A" w:rsidP="00ED3F9A">
      <w:pPr>
        <w:pStyle w:val="6"/>
        <w:spacing w:line="276" w:lineRule="auto"/>
        <w:ind w:firstLine="709"/>
        <w:jc w:val="both"/>
        <w:rPr>
          <w:i w:val="0"/>
        </w:rPr>
      </w:pPr>
      <w:r w:rsidRPr="00A00D9D">
        <w:t>Общая площадь проектируемого жилого фонда:</w:t>
      </w:r>
    </w:p>
    <w:p w:rsidR="00ED3F9A" w:rsidRPr="00A00D9D" w:rsidRDefault="00ED3F9A" w:rsidP="00ED3F9A">
      <w:pPr>
        <w:pStyle w:val="6"/>
        <w:spacing w:line="276" w:lineRule="auto"/>
        <w:ind w:firstLine="709"/>
        <w:jc w:val="both"/>
      </w:pPr>
      <w:r w:rsidRPr="00A00D9D">
        <w:t>80 м</w:t>
      </w:r>
      <w:proofErr w:type="gramStart"/>
      <w:r w:rsidRPr="00A00D9D">
        <w:rPr>
          <w:vertAlign w:val="superscript"/>
        </w:rPr>
        <w:t>2</w:t>
      </w:r>
      <w:proofErr w:type="gramEnd"/>
      <w:r w:rsidRPr="00A00D9D">
        <w:t xml:space="preserve"> х 260= 20 800 м</w:t>
      </w:r>
      <w:r w:rsidRPr="00A00D9D">
        <w:rPr>
          <w:vertAlign w:val="superscript"/>
        </w:rPr>
        <w:t>2</w:t>
      </w:r>
      <w:r w:rsidRPr="00A00D9D">
        <w:t xml:space="preserve"> (принятая  площадь одного коттеджа 80 м</w:t>
      </w:r>
      <w:r w:rsidRPr="00A00D9D">
        <w:rPr>
          <w:vertAlign w:val="superscript"/>
        </w:rPr>
        <w:t>2</w:t>
      </w:r>
      <w:r w:rsidRPr="00A00D9D">
        <w:t>);</w:t>
      </w:r>
    </w:p>
    <w:p w:rsidR="00ED3F9A" w:rsidRPr="00A00D9D" w:rsidRDefault="00ED3F9A" w:rsidP="00ED3F9A">
      <w:pPr>
        <w:pStyle w:val="6"/>
        <w:spacing w:line="276" w:lineRule="auto"/>
        <w:ind w:firstLine="709"/>
        <w:jc w:val="both"/>
        <w:rPr>
          <w:i w:val="0"/>
        </w:rPr>
      </w:pPr>
      <w:r w:rsidRPr="00A00D9D">
        <w:t>Расчетная численность населения:</w:t>
      </w:r>
    </w:p>
    <w:p w:rsidR="00ED3F9A" w:rsidRPr="00A00D9D" w:rsidRDefault="00ED3F9A" w:rsidP="00ED3F9A">
      <w:pPr>
        <w:spacing w:line="276" w:lineRule="auto"/>
        <w:ind w:firstLine="709"/>
        <w:rPr>
          <w:lang w:bidi="ar-KW"/>
        </w:rPr>
      </w:pPr>
      <w:r w:rsidRPr="00A00D9D">
        <w:t xml:space="preserve">260 х 4,2 = 1092 человек  </w:t>
      </w:r>
      <w:r w:rsidRPr="00A00D9D">
        <w:rPr>
          <w:lang w:bidi="ar-KW"/>
        </w:rPr>
        <w:t>(4,2 – принятый коэффициент семейности, 260-кол-во участков).</w:t>
      </w:r>
    </w:p>
    <w:p w:rsidR="00ED3F9A" w:rsidRPr="00A00D9D" w:rsidRDefault="00ED3F9A" w:rsidP="00ED3F9A">
      <w:pPr>
        <w:spacing w:line="276" w:lineRule="auto"/>
        <w:rPr>
          <w:lang w:eastAsia="en-US"/>
        </w:rPr>
      </w:pPr>
      <w:r w:rsidRPr="00A00D9D">
        <w:rPr>
          <w:lang w:eastAsia="en-US"/>
        </w:rPr>
        <w:t>Технико-экономические показатели сведены в таблицу №4.</w:t>
      </w:r>
    </w:p>
    <w:p w:rsidR="00ED3F9A" w:rsidRPr="00A00D9D" w:rsidRDefault="00ED3F9A" w:rsidP="00ED3F9A">
      <w:pPr>
        <w:spacing w:line="276" w:lineRule="auto"/>
        <w:rPr>
          <w:lang w:eastAsia="en-US"/>
        </w:rPr>
      </w:pPr>
    </w:p>
    <w:p w:rsidR="00ED3F9A" w:rsidRPr="00A00D9D" w:rsidRDefault="00ED3F9A" w:rsidP="00ED3F9A">
      <w:pPr>
        <w:spacing w:line="276" w:lineRule="auto"/>
        <w:rPr>
          <w:lang w:eastAsia="en-US"/>
        </w:rPr>
      </w:pPr>
      <w:r w:rsidRPr="00A00D9D">
        <w:rPr>
          <w:lang w:eastAsia="en-US"/>
        </w:rPr>
        <w:t>Таблица №3.3 - Технико-экономические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gridCol w:w="2066"/>
        <w:gridCol w:w="2065"/>
      </w:tblGrid>
      <w:tr w:rsidR="00ED3F9A" w:rsidRPr="00A00D9D" w:rsidTr="0091324E">
        <w:tc>
          <w:tcPr>
            <w:tcW w:w="6062" w:type="dxa"/>
            <w:vAlign w:val="center"/>
          </w:tcPr>
          <w:p w:rsidR="00ED3F9A" w:rsidRPr="00A00D9D" w:rsidRDefault="00ED3F9A" w:rsidP="0091324E">
            <w:pPr>
              <w:spacing w:line="276" w:lineRule="auto"/>
              <w:jc w:val="center"/>
              <w:rPr>
                <w:b/>
              </w:rPr>
            </w:pPr>
            <w:r w:rsidRPr="00A00D9D">
              <w:rPr>
                <w:b/>
              </w:rPr>
              <w:t>Показатель</w:t>
            </w:r>
          </w:p>
        </w:tc>
        <w:tc>
          <w:tcPr>
            <w:tcW w:w="2126" w:type="dxa"/>
            <w:vAlign w:val="center"/>
          </w:tcPr>
          <w:p w:rsidR="00ED3F9A" w:rsidRPr="00A00D9D" w:rsidRDefault="00ED3F9A" w:rsidP="0091324E">
            <w:pPr>
              <w:spacing w:line="276" w:lineRule="auto"/>
              <w:jc w:val="center"/>
              <w:rPr>
                <w:b/>
              </w:rPr>
            </w:pPr>
            <w:r w:rsidRPr="00A00D9D">
              <w:rPr>
                <w:b/>
              </w:rPr>
              <w:t>Численное</w:t>
            </w:r>
          </w:p>
          <w:p w:rsidR="00ED3F9A" w:rsidRPr="00A00D9D" w:rsidRDefault="00ED3F9A" w:rsidP="0091324E">
            <w:pPr>
              <w:spacing w:line="276" w:lineRule="auto"/>
              <w:jc w:val="center"/>
              <w:rPr>
                <w:b/>
              </w:rPr>
            </w:pPr>
            <w:r w:rsidRPr="00A00D9D">
              <w:rPr>
                <w:b/>
              </w:rPr>
              <w:t>значение</w:t>
            </w:r>
          </w:p>
        </w:tc>
        <w:tc>
          <w:tcPr>
            <w:tcW w:w="2126" w:type="dxa"/>
            <w:vAlign w:val="center"/>
          </w:tcPr>
          <w:p w:rsidR="00ED3F9A" w:rsidRPr="00A00D9D" w:rsidRDefault="00ED3F9A" w:rsidP="0091324E">
            <w:pPr>
              <w:spacing w:line="276" w:lineRule="auto"/>
              <w:jc w:val="center"/>
              <w:rPr>
                <w:b/>
              </w:rPr>
            </w:pPr>
            <w:r w:rsidRPr="00A00D9D">
              <w:rPr>
                <w:b/>
              </w:rPr>
              <w:t>Единица</w:t>
            </w:r>
          </w:p>
          <w:p w:rsidR="00ED3F9A" w:rsidRPr="00A00D9D" w:rsidRDefault="00ED3F9A" w:rsidP="0091324E">
            <w:pPr>
              <w:spacing w:line="276" w:lineRule="auto"/>
              <w:jc w:val="center"/>
              <w:rPr>
                <w:b/>
              </w:rPr>
            </w:pPr>
            <w:r w:rsidRPr="00A00D9D">
              <w:rPr>
                <w:b/>
              </w:rPr>
              <w:t>измерения</w:t>
            </w:r>
          </w:p>
        </w:tc>
      </w:tr>
      <w:tr w:rsidR="00ED3F9A" w:rsidRPr="00A00D9D" w:rsidTr="0091324E">
        <w:tc>
          <w:tcPr>
            <w:tcW w:w="6062" w:type="dxa"/>
            <w:vAlign w:val="center"/>
          </w:tcPr>
          <w:p w:rsidR="00ED3F9A" w:rsidRPr="00A00D9D" w:rsidRDefault="00ED3F9A" w:rsidP="0091324E">
            <w:pPr>
              <w:spacing w:line="276" w:lineRule="auto"/>
            </w:pPr>
            <w:r w:rsidRPr="00A00D9D">
              <w:t>Площадь территории планировки</w:t>
            </w:r>
          </w:p>
        </w:tc>
        <w:tc>
          <w:tcPr>
            <w:tcW w:w="2126" w:type="dxa"/>
          </w:tcPr>
          <w:p w:rsidR="00ED3F9A" w:rsidRPr="00A00D9D" w:rsidRDefault="00ED3F9A" w:rsidP="0091324E">
            <w:pPr>
              <w:spacing w:line="276" w:lineRule="auto"/>
              <w:jc w:val="center"/>
            </w:pPr>
            <w:r w:rsidRPr="00A00D9D">
              <w:t>88</w:t>
            </w:r>
          </w:p>
        </w:tc>
        <w:tc>
          <w:tcPr>
            <w:tcW w:w="2126" w:type="dxa"/>
          </w:tcPr>
          <w:p w:rsidR="00ED3F9A" w:rsidRPr="00A00D9D" w:rsidRDefault="00ED3F9A" w:rsidP="0091324E">
            <w:pPr>
              <w:spacing w:line="276" w:lineRule="auto"/>
              <w:jc w:val="center"/>
            </w:pPr>
            <w:r w:rsidRPr="00A00D9D">
              <w:t>га</w:t>
            </w:r>
          </w:p>
        </w:tc>
      </w:tr>
      <w:tr w:rsidR="00ED3F9A" w:rsidRPr="00A00D9D" w:rsidTr="0091324E">
        <w:tc>
          <w:tcPr>
            <w:tcW w:w="6062" w:type="dxa"/>
            <w:vAlign w:val="center"/>
          </w:tcPr>
          <w:p w:rsidR="00ED3F9A" w:rsidRPr="00A00D9D" w:rsidRDefault="00ED3F9A" w:rsidP="0091324E">
            <w:pPr>
              <w:spacing w:line="276" w:lineRule="auto"/>
            </w:pPr>
            <w:r w:rsidRPr="00A00D9D">
              <w:t>Площадь жилых кварталов</w:t>
            </w:r>
          </w:p>
        </w:tc>
        <w:tc>
          <w:tcPr>
            <w:tcW w:w="2126" w:type="dxa"/>
          </w:tcPr>
          <w:p w:rsidR="00ED3F9A" w:rsidRPr="00A00D9D" w:rsidRDefault="00ED3F9A" w:rsidP="0091324E">
            <w:pPr>
              <w:spacing w:line="276" w:lineRule="auto"/>
              <w:jc w:val="center"/>
            </w:pPr>
            <w:r w:rsidRPr="00A00D9D">
              <w:t>31,5</w:t>
            </w:r>
          </w:p>
        </w:tc>
        <w:tc>
          <w:tcPr>
            <w:tcW w:w="2126" w:type="dxa"/>
          </w:tcPr>
          <w:p w:rsidR="00ED3F9A" w:rsidRPr="00A00D9D" w:rsidRDefault="00ED3F9A" w:rsidP="0091324E">
            <w:pPr>
              <w:spacing w:line="276" w:lineRule="auto"/>
              <w:jc w:val="center"/>
            </w:pPr>
            <w:r w:rsidRPr="00A00D9D">
              <w:t>га</w:t>
            </w:r>
          </w:p>
        </w:tc>
      </w:tr>
      <w:tr w:rsidR="00ED3F9A" w:rsidRPr="00A00D9D" w:rsidTr="0091324E">
        <w:tc>
          <w:tcPr>
            <w:tcW w:w="6062" w:type="dxa"/>
            <w:vAlign w:val="center"/>
          </w:tcPr>
          <w:p w:rsidR="00ED3F9A" w:rsidRPr="00A00D9D" w:rsidRDefault="00ED3F9A" w:rsidP="0091324E">
            <w:pPr>
              <w:spacing w:line="276" w:lineRule="auto"/>
            </w:pPr>
            <w:r w:rsidRPr="00A00D9D">
              <w:t>Норма жилой обеспеченности</w:t>
            </w:r>
          </w:p>
        </w:tc>
        <w:tc>
          <w:tcPr>
            <w:tcW w:w="2126" w:type="dxa"/>
          </w:tcPr>
          <w:p w:rsidR="00ED3F9A" w:rsidRPr="00A00D9D" w:rsidRDefault="00ED3F9A" w:rsidP="0091324E">
            <w:pPr>
              <w:spacing w:line="276" w:lineRule="auto"/>
              <w:jc w:val="center"/>
            </w:pPr>
            <w:r w:rsidRPr="00A00D9D">
              <w:t>18</w:t>
            </w:r>
          </w:p>
        </w:tc>
        <w:tc>
          <w:tcPr>
            <w:tcW w:w="2126" w:type="dxa"/>
          </w:tcPr>
          <w:p w:rsidR="00ED3F9A" w:rsidRPr="00A00D9D" w:rsidRDefault="00ED3F9A" w:rsidP="0091324E">
            <w:pPr>
              <w:spacing w:line="276" w:lineRule="auto"/>
              <w:jc w:val="center"/>
            </w:pPr>
            <w:proofErr w:type="spellStart"/>
            <w:r w:rsidRPr="00A00D9D">
              <w:t>кв</w:t>
            </w:r>
            <w:proofErr w:type="gramStart"/>
            <w:r w:rsidRPr="00A00D9D">
              <w:t>.м</w:t>
            </w:r>
            <w:proofErr w:type="spellEnd"/>
            <w:proofErr w:type="gramEnd"/>
          </w:p>
        </w:tc>
      </w:tr>
      <w:tr w:rsidR="00ED3F9A" w:rsidRPr="00A00D9D" w:rsidTr="0091324E">
        <w:tc>
          <w:tcPr>
            <w:tcW w:w="6062" w:type="dxa"/>
            <w:vAlign w:val="center"/>
          </w:tcPr>
          <w:p w:rsidR="00ED3F9A" w:rsidRPr="00A00D9D" w:rsidRDefault="00ED3F9A" w:rsidP="0091324E">
            <w:pPr>
              <w:spacing w:line="276" w:lineRule="auto"/>
            </w:pPr>
            <w:r w:rsidRPr="00A00D9D">
              <w:t>Жилой фонд</w:t>
            </w:r>
          </w:p>
        </w:tc>
        <w:tc>
          <w:tcPr>
            <w:tcW w:w="2126" w:type="dxa"/>
          </w:tcPr>
          <w:p w:rsidR="00ED3F9A" w:rsidRPr="00A00D9D" w:rsidRDefault="00ED3F9A" w:rsidP="0091324E">
            <w:pPr>
              <w:spacing w:line="276" w:lineRule="auto"/>
              <w:jc w:val="center"/>
            </w:pPr>
            <w:r w:rsidRPr="00A00D9D">
              <w:t>20 800</w:t>
            </w:r>
          </w:p>
        </w:tc>
        <w:tc>
          <w:tcPr>
            <w:tcW w:w="2126" w:type="dxa"/>
          </w:tcPr>
          <w:p w:rsidR="00ED3F9A" w:rsidRPr="00A00D9D" w:rsidRDefault="00ED3F9A" w:rsidP="0091324E">
            <w:pPr>
              <w:spacing w:line="276" w:lineRule="auto"/>
              <w:jc w:val="center"/>
            </w:pPr>
            <w:proofErr w:type="spellStart"/>
            <w:r w:rsidRPr="00A00D9D">
              <w:t>кв</w:t>
            </w:r>
            <w:proofErr w:type="gramStart"/>
            <w:r w:rsidRPr="00A00D9D">
              <w:t>.м</w:t>
            </w:r>
            <w:proofErr w:type="spellEnd"/>
            <w:proofErr w:type="gramEnd"/>
          </w:p>
        </w:tc>
      </w:tr>
      <w:tr w:rsidR="00ED3F9A" w:rsidRPr="00A00D9D" w:rsidTr="0091324E">
        <w:tc>
          <w:tcPr>
            <w:tcW w:w="6062" w:type="dxa"/>
            <w:vAlign w:val="center"/>
          </w:tcPr>
          <w:p w:rsidR="00ED3F9A" w:rsidRPr="00A00D9D" w:rsidRDefault="00ED3F9A" w:rsidP="0091324E">
            <w:pPr>
              <w:spacing w:line="276" w:lineRule="auto"/>
            </w:pPr>
            <w:r w:rsidRPr="00A00D9D">
              <w:t>Численность населения</w:t>
            </w:r>
          </w:p>
        </w:tc>
        <w:tc>
          <w:tcPr>
            <w:tcW w:w="2126" w:type="dxa"/>
          </w:tcPr>
          <w:p w:rsidR="00ED3F9A" w:rsidRPr="00A00D9D" w:rsidRDefault="00ED3F9A" w:rsidP="0091324E">
            <w:pPr>
              <w:spacing w:line="276" w:lineRule="auto"/>
              <w:jc w:val="center"/>
            </w:pPr>
            <w:r w:rsidRPr="00A00D9D">
              <w:t>1092</w:t>
            </w:r>
          </w:p>
        </w:tc>
        <w:tc>
          <w:tcPr>
            <w:tcW w:w="2126" w:type="dxa"/>
          </w:tcPr>
          <w:p w:rsidR="00ED3F9A" w:rsidRPr="00A00D9D" w:rsidRDefault="00ED3F9A" w:rsidP="0091324E">
            <w:pPr>
              <w:spacing w:line="276" w:lineRule="auto"/>
              <w:jc w:val="center"/>
            </w:pPr>
            <w:r w:rsidRPr="00A00D9D">
              <w:t>чел</w:t>
            </w:r>
          </w:p>
        </w:tc>
      </w:tr>
      <w:tr w:rsidR="00ED3F9A" w:rsidRPr="00A00D9D" w:rsidTr="0091324E">
        <w:tc>
          <w:tcPr>
            <w:tcW w:w="6062" w:type="dxa"/>
            <w:vAlign w:val="center"/>
          </w:tcPr>
          <w:p w:rsidR="00ED3F9A" w:rsidRPr="00A00D9D" w:rsidRDefault="00ED3F9A" w:rsidP="0091324E">
            <w:pPr>
              <w:spacing w:line="276" w:lineRule="auto"/>
            </w:pPr>
            <w:r w:rsidRPr="00A00D9D">
              <w:t>Плотность населения</w:t>
            </w:r>
          </w:p>
        </w:tc>
        <w:tc>
          <w:tcPr>
            <w:tcW w:w="2126" w:type="dxa"/>
          </w:tcPr>
          <w:p w:rsidR="00ED3F9A" w:rsidRPr="00A00D9D" w:rsidRDefault="00ED3F9A" w:rsidP="0091324E">
            <w:pPr>
              <w:spacing w:line="276" w:lineRule="auto"/>
              <w:jc w:val="center"/>
            </w:pPr>
            <w:r w:rsidRPr="00A00D9D">
              <w:t>7,4</w:t>
            </w:r>
          </w:p>
        </w:tc>
        <w:tc>
          <w:tcPr>
            <w:tcW w:w="2126" w:type="dxa"/>
          </w:tcPr>
          <w:p w:rsidR="00ED3F9A" w:rsidRPr="00A00D9D" w:rsidRDefault="00ED3F9A" w:rsidP="0091324E">
            <w:pPr>
              <w:spacing w:line="276" w:lineRule="auto"/>
              <w:jc w:val="center"/>
            </w:pPr>
            <w:r w:rsidRPr="00A00D9D">
              <w:t>чел/</w:t>
            </w:r>
            <w:proofErr w:type="gramStart"/>
            <w:r w:rsidRPr="00A00D9D">
              <w:t>га</w:t>
            </w:r>
            <w:proofErr w:type="gramEnd"/>
          </w:p>
        </w:tc>
      </w:tr>
    </w:tbl>
    <w:p w:rsidR="00ED3F9A" w:rsidRPr="00A00D9D" w:rsidRDefault="00ED3F9A" w:rsidP="00ED3F9A">
      <w:pPr>
        <w:tabs>
          <w:tab w:val="center" w:pos="5074"/>
          <w:tab w:val="right" w:pos="10065"/>
        </w:tabs>
        <w:ind w:firstLine="709"/>
      </w:pPr>
    </w:p>
    <w:p w:rsidR="00ED3F9A" w:rsidRPr="00A00D9D" w:rsidRDefault="00ED3F9A" w:rsidP="00ED3F9A">
      <w:pPr>
        <w:pStyle w:val="3"/>
        <w:spacing w:after="240"/>
        <w:rPr>
          <w:sz w:val="24"/>
          <w:szCs w:val="24"/>
          <w:lang w:val="ru-RU"/>
        </w:rPr>
      </w:pPr>
      <w:bookmarkStart w:id="30" w:name="_Toc381029487"/>
      <w:r w:rsidRPr="00A00D9D">
        <w:rPr>
          <w:sz w:val="24"/>
          <w:szCs w:val="24"/>
        </w:rPr>
        <w:t>3.</w:t>
      </w:r>
      <w:r w:rsidRPr="00A00D9D">
        <w:rPr>
          <w:sz w:val="24"/>
          <w:szCs w:val="24"/>
          <w:lang w:val="ru-RU"/>
        </w:rPr>
        <w:t>4 Объекты социального и общественно-делового назначения</w:t>
      </w:r>
      <w:bookmarkEnd w:id="30"/>
    </w:p>
    <w:p w:rsidR="00ED3F9A" w:rsidRPr="00A00D9D" w:rsidRDefault="00ED3F9A" w:rsidP="00ED3F9A">
      <w:pPr>
        <w:pStyle w:val="af4"/>
        <w:rPr>
          <w:sz w:val="24"/>
          <w:szCs w:val="24"/>
        </w:rPr>
      </w:pPr>
      <w:r w:rsidRPr="00A00D9D">
        <w:rPr>
          <w:sz w:val="24"/>
          <w:szCs w:val="24"/>
        </w:rPr>
        <w:t>В целях удовлетворения потребностей населения поселка в учреждениях обслуживания с учетом прогнозируемых характеристик и социальных норм, обеспечения разных условий доступности объектов обслуживания для всех жителей, проектом планировки предлагаются следующие мероприятия:</w:t>
      </w:r>
    </w:p>
    <w:p w:rsidR="00ED3F9A" w:rsidRPr="00A00D9D" w:rsidRDefault="00ED3F9A" w:rsidP="00ED3F9A">
      <w:pPr>
        <w:rPr>
          <w:b/>
        </w:rPr>
      </w:pPr>
      <w:r w:rsidRPr="00A00D9D">
        <w:rPr>
          <w:b/>
        </w:rPr>
        <w:t>Детские дошкольные учреждения</w:t>
      </w:r>
    </w:p>
    <w:p w:rsidR="00ED3F9A" w:rsidRPr="00A00D9D" w:rsidRDefault="00ED3F9A" w:rsidP="00ED3F9A">
      <w:pPr>
        <w:adjustRightInd w:val="0"/>
        <w:ind w:firstLine="709"/>
      </w:pPr>
      <w:r w:rsidRPr="00A00D9D">
        <w:t>Проектом планировки предусмотрено строительство детского дошкольного учреждения в новом жилом районе (квартал №17).</w:t>
      </w:r>
    </w:p>
    <w:p w:rsidR="00ED3F9A" w:rsidRPr="00A00D9D" w:rsidRDefault="00ED3F9A" w:rsidP="00ED3F9A">
      <w:pPr>
        <w:pStyle w:val="Default"/>
        <w:ind w:firstLine="709"/>
        <w:jc w:val="both"/>
        <w:rPr>
          <w:rFonts w:ascii="Times New Roman" w:hAnsi="Times New Roman" w:cs="Times New Roman"/>
        </w:rPr>
      </w:pPr>
      <w:r w:rsidRPr="00A00D9D">
        <w:rPr>
          <w:rFonts w:ascii="Times New Roman" w:hAnsi="Times New Roman" w:cs="Times New Roman"/>
        </w:rPr>
        <w:t xml:space="preserve">Рекомендуемая обеспеченность для ориентировочных расчетов для дошкольных учреждений 100 мест на 1000 жителей. </w:t>
      </w:r>
    </w:p>
    <w:p w:rsidR="00ED3F9A" w:rsidRPr="00A00D9D" w:rsidRDefault="00ED3F9A" w:rsidP="00ED3F9A">
      <w:pPr>
        <w:pStyle w:val="Default"/>
        <w:ind w:firstLine="709"/>
        <w:jc w:val="both"/>
        <w:rPr>
          <w:rFonts w:ascii="Times New Roman" w:hAnsi="Times New Roman" w:cs="Times New Roman"/>
        </w:rPr>
      </w:pPr>
      <w:r w:rsidRPr="00A00D9D">
        <w:rPr>
          <w:rFonts w:ascii="Times New Roman" w:hAnsi="Times New Roman" w:cs="Times New Roman"/>
        </w:rPr>
        <w:t>Потребность в детских дошкольных учреждениях, для 1092 чел, обеспечивается за счет проектируемого детского сада на 120 мест.</w:t>
      </w:r>
    </w:p>
    <w:p w:rsidR="00ED3F9A" w:rsidRPr="00A00D9D" w:rsidRDefault="00ED3F9A" w:rsidP="00ED3F9A">
      <w:pPr>
        <w:pStyle w:val="Default"/>
        <w:ind w:firstLine="709"/>
        <w:jc w:val="both"/>
        <w:rPr>
          <w:rFonts w:ascii="Times New Roman" w:hAnsi="Times New Roman" w:cs="Times New Roman"/>
        </w:rPr>
      </w:pPr>
    </w:p>
    <w:p w:rsidR="00ED3F9A" w:rsidRPr="00A00D9D" w:rsidRDefault="00ED3F9A" w:rsidP="00ED3F9A">
      <w:pPr>
        <w:pStyle w:val="Default"/>
        <w:ind w:firstLine="709"/>
        <w:jc w:val="both"/>
        <w:rPr>
          <w:rFonts w:ascii="Times New Roman" w:hAnsi="Times New Roman" w:cs="Times New Roman"/>
          <w:b/>
        </w:rPr>
      </w:pPr>
      <w:r w:rsidRPr="00A00D9D">
        <w:rPr>
          <w:rFonts w:ascii="Times New Roman" w:hAnsi="Times New Roman" w:cs="Times New Roman"/>
          <w:b/>
        </w:rPr>
        <w:t>Общеобразовательные учреждения</w:t>
      </w:r>
    </w:p>
    <w:p w:rsidR="00ED3F9A" w:rsidRPr="00A00D9D" w:rsidRDefault="00ED3F9A" w:rsidP="00ED3F9A">
      <w:pPr>
        <w:adjustRightInd w:val="0"/>
        <w:spacing w:before="240"/>
        <w:ind w:firstLine="709"/>
      </w:pPr>
      <w:r w:rsidRPr="00A00D9D">
        <w:t>Проектом планировки предусмотрено строительство общеобразовательной школы (квартал №15).</w:t>
      </w:r>
    </w:p>
    <w:p w:rsidR="00ED3F9A" w:rsidRPr="00A00D9D" w:rsidRDefault="00ED3F9A" w:rsidP="00ED3F9A">
      <w:pPr>
        <w:adjustRightInd w:val="0"/>
        <w:ind w:firstLine="709"/>
      </w:pPr>
      <w:r w:rsidRPr="00A00D9D">
        <w:t xml:space="preserve">Рекомендуемая обеспеченность для ориентировочных расчетов для общеобразовательных школ 180 мест на 1000 жителей. </w:t>
      </w:r>
    </w:p>
    <w:p w:rsidR="00ED3F9A" w:rsidRPr="00A00D9D" w:rsidRDefault="00ED3F9A" w:rsidP="00ED3F9A">
      <w:pPr>
        <w:pStyle w:val="Default"/>
        <w:ind w:firstLine="709"/>
        <w:jc w:val="both"/>
        <w:rPr>
          <w:rFonts w:ascii="Times New Roman" w:hAnsi="Times New Roman" w:cs="Times New Roman"/>
        </w:rPr>
      </w:pPr>
      <w:r w:rsidRPr="00A00D9D">
        <w:rPr>
          <w:rFonts w:ascii="Times New Roman" w:hAnsi="Times New Roman" w:cs="Times New Roman"/>
        </w:rPr>
        <w:t>Потребность в общеобразовательных школах, для 1092 чел, обеспечивается за счет проектируемой школы на 200 учащихся.</w:t>
      </w:r>
    </w:p>
    <w:p w:rsidR="00ED3F9A" w:rsidRPr="00A00D9D" w:rsidRDefault="00ED3F9A" w:rsidP="00ED3F9A">
      <w:pPr>
        <w:pStyle w:val="Default"/>
        <w:ind w:firstLine="709"/>
        <w:jc w:val="both"/>
        <w:rPr>
          <w:rFonts w:ascii="Times New Roman" w:hAnsi="Times New Roman" w:cs="Times New Roman"/>
        </w:rPr>
      </w:pPr>
    </w:p>
    <w:p w:rsidR="00ED3F9A" w:rsidRPr="00A00D9D" w:rsidRDefault="00ED3F9A" w:rsidP="00ED3F9A">
      <w:pPr>
        <w:adjustRightInd w:val="0"/>
        <w:spacing w:after="240"/>
        <w:ind w:firstLine="709"/>
        <w:rPr>
          <w:b/>
        </w:rPr>
      </w:pPr>
      <w:r w:rsidRPr="00A00D9D">
        <w:rPr>
          <w:b/>
        </w:rPr>
        <w:lastRenderedPageBreak/>
        <w:t>Предприятия торговли и общественного питания</w:t>
      </w:r>
    </w:p>
    <w:p w:rsidR="00ED3F9A" w:rsidRPr="00A00D9D" w:rsidRDefault="00ED3F9A" w:rsidP="00ED3F9A">
      <w:pPr>
        <w:tabs>
          <w:tab w:val="center" w:pos="5074"/>
          <w:tab w:val="right" w:pos="10065"/>
        </w:tabs>
        <w:spacing w:line="276" w:lineRule="auto"/>
        <w:ind w:firstLine="709"/>
      </w:pPr>
      <w:r w:rsidRPr="00A00D9D">
        <w:rPr>
          <w:lang w:val="ru-MO"/>
        </w:rPr>
        <w:t xml:space="preserve">В соответствии с Генеральным планом </w:t>
      </w:r>
      <w:proofErr w:type="gramStart"/>
      <w:r w:rsidRPr="00A00D9D">
        <w:rPr>
          <w:lang w:val="ru-MO"/>
        </w:rPr>
        <w:t>с</w:t>
      </w:r>
      <w:proofErr w:type="gramEnd"/>
      <w:r w:rsidRPr="00A00D9D">
        <w:rPr>
          <w:lang w:val="ru-MO"/>
        </w:rPr>
        <w:t xml:space="preserve">. </w:t>
      </w:r>
      <w:proofErr w:type="gramStart"/>
      <w:r w:rsidRPr="00A00D9D">
        <w:rPr>
          <w:lang w:val="ru-MO"/>
        </w:rPr>
        <w:t>Беляевка</w:t>
      </w:r>
      <w:proofErr w:type="gramEnd"/>
      <w:r w:rsidRPr="00A00D9D">
        <w:rPr>
          <w:lang w:val="ru-MO"/>
        </w:rPr>
        <w:t>,</w:t>
      </w:r>
      <w:r w:rsidRPr="00A00D9D">
        <w:t xml:space="preserve"> на проектируемой территории предусмотрено размещение объектов торговли и общественного питания, в планировочных кварталах №14 и №16.</w:t>
      </w:r>
    </w:p>
    <w:p w:rsidR="00ED3F9A" w:rsidRPr="00A00D9D" w:rsidRDefault="00ED3F9A" w:rsidP="00ED3F9A">
      <w:pPr>
        <w:tabs>
          <w:tab w:val="center" w:pos="5074"/>
          <w:tab w:val="right" w:pos="10065"/>
        </w:tabs>
        <w:spacing w:line="276" w:lineRule="auto"/>
        <w:ind w:firstLine="709"/>
      </w:pPr>
    </w:p>
    <w:p w:rsidR="00ED3F9A" w:rsidRPr="00A00D9D" w:rsidRDefault="00ED3F9A" w:rsidP="00ED3F9A">
      <w:pPr>
        <w:adjustRightInd w:val="0"/>
        <w:spacing w:after="240"/>
        <w:ind w:firstLine="709"/>
        <w:rPr>
          <w:b/>
        </w:rPr>
      </w:pPr>
      <w:r w:rsidRPr="00A00D9D">
        <w:rPr>
          <w:b/>
        </w:rPr>
        <w:t>Предприятия бытового и жилищно-коммунального обслуживания</w:t>
      </w:r>
    </w:p>
    <w:p w:rsidR="00ED3F9A" w:rsidRPr="00A00D9D" w:rsidRDefault="00ED3F9A" w:rsidP="00ED3F9A">
      <w:pPr>
        <w:adjustRightInd w:val="0"/>
        <w:ind w:firstLine="709"/>
      </w:pPr>
      <w:r w:rsidRPr="00A00D9D">
        <w:t>Проектом планировки предусматривается размещение  объекты бытового и жилищно-коммунального обслуживания в планировочном квартале №14.</w:t>
      </w:r>
    </w:p>
    <w:p w:rsidR="00ED3F9A" w:rsidRPr="00A00D9D" w:rsidRDefault="00ED3F9A" w:rsidP="00ED3F9A">
      <w:pPr>
        <w:tabs>
          <w:tab w:val="center" w:pos="5074"/>
          <w:tab w:val="right" w:pos="10065"/>
        </w:tabs>
        <w:spacing w:line="276" w:lineRule="auto"/>
        <w:ind w:firstLine="709"/>
      </w:pPr>
    </w:p>
    <w:p w:rsidR="00ED3F9A" w:rsidRPr="00A00D9D" w:rsidRDefault="00ED3F9A" w:rsidP="00ED3F9A">
      <w:pPr>
        <w:pStyle w:val="3"/>
        <w:spacing w:after="240"/>
        <w:ind w:firstLine="0"/>
        <w:rPr>
          <w:sz w:val="24"/>
          <w:szCs w:val="24"/>
          <w:lang w:val="ru-RU"/>
        </w:rPr>
      </w:pPr>
      <w:r w:rsidRPr="00A00D9D">
        <w:rPr>
          <w:sz w:val="24"/>
          <w:szCs w:val="24"/>
        </w:rPr>
        <w:tab/>
      </w:r>
    </w:p>
    <w:p w:rsidR="00ED3F9A" w:rsidRPr="00A00D9D" w:rsidRDefault="00ED3F9A" w:rsidP="00ED3F9A">
      <w:pPr>
        <w:pStyle w:val="3"/>
        <w:spacing w:after="240"/>
        <w:ind w:firstLine="0"/>
        <w:rPr>
          <w:sz w:val="24"/>
          <w:szCs w:val="24"/>
          <w:lang w:val="ru-RU"/>
        </w:rPr>
      </w:pPr>
    </w:p>
    <w:p w:rsidR="00ED3F9A" w:rsidRPr="00A00D9D" w:rsidRDefault="00ED3F9A" w:rsidP="00ED3F9A">
      <w:pPr>
        <w:pStyle w:val="3"/>
        <w:spacing w:after="240"/>
        <w:ind w:firstLine="0"/>
        <w:rPr>
          <w:sz w:val="24"/>
          <w:szCs w:val="24"/>
          <w:lang w:val="ru-RU"/>
        </w:rPr>
      </w:pPr>
    </w:p>
    <w:p w:rsidR="00ED3F9A" w:rsidRPr="00A00D9D" w:rsidRDefault="00ED3F9A" w:rsidP="00ED3F9A">
      <w:pPr>
        <w:pStyle w:val="3"/>
        <w:spacing w:after="240"/>
        <w:ind w:firstLine="0"/>
        <w:rPr>
          <w:sz w:val="24"/>
          <w:szCs w:val="24"/>
          <w:lang w:val="ru-RU"/>
        </w:rPr>
      </w:pPr>
    </w:p>
    <w:p w:rsidR="00ED3F9A" w:rsidRPr="00A00D9D" w:rsidRDefault="00ED3F9A" w:rsidP="00ED3F9A">
      <w:pPr>
        <w:pStyle w:val="3"/>
        <w:rPr>
          <w:sz w:val="24"/>
          <w:szCs w:val="24"/>
          <w:lang w:val="ru-RU"/>
        </w:rPr>
      </w:pPr>
    </w:p>
    <w:p w:rsidR="00ED3F9A" w:rsidRPr="00A00D9D" w:rsidRDefault="00ED3F9A" w:rsidP="00ED3F9A"/>
    <w:p w:rsidR="00ED3F9A" w:rsidRPr="00A00D9D" w:rsidRDefault="00ED3F9A" w:rsidP="00ED3F9A">
      <w:pPr>
        <w:pStyle w:val="3"/>
        <w:spacing w:after="240"/>
        <w:rPr>
          <w:sz w:val="24"/>
          <w:szCs w:val="24"/>
        </w:rPr>
      </w:pPr>
      <w:bookmarkStart w:id="31" w:name="_Toc381029488"/>
      <w:r w:rsidRPr="00A00D9D">
        <w:rPr>
          <w:sz w:val="24"/>
          <w:szCs w:val="24"/>
          <w:lang w:val="ru-RU"/>
        </w:rPr>
        <w:t>3</w:t>
      </w:r>
      <w:r w:rsidRPr="00A00D9D">
        <w:rPr>
          <w:sz w:val="24"/>
          <w:szCs w:val="24"/>
        </w:rPr>
        <w:t>.</w:t>
      </w:r>
      <w:r w:rsidRPr="00A00D9D">
        <w:rPr>
          <w:sz w:val="24"/>
          <w:szCs w:val="24"/>
          <w:lang w:val="ru-RU"/>
        </w:rPr>
        <w:t>5</w:t>
      </w:r>
      <w:r w:rsidRPr="00A00D9D">
        <w:rPr>
          <w:sz w:val="24"/>
          <w:szCs w:val="24"/>
        </w:rPr>
        <w:t xml:space="preserve">  </w:t>
      </w:r>
      <w:r w:rsidRPr="00A00D9D">
        <w:rPr>
          <w:sz w:val="24"/>
          <w:szCs w:val="24"/>
          <w:lang w:val="ru-RU"/>
        </w:rPr>
        <w:t>Благоустройство и озеленение территории</w:t>
      </w:r>
      <w:bookmarkEnd w:id="31"/>
      <w:r w:rsidRPr="00A00D9D">
        <w:rPr>
          <w:sz w:val="24"/>
          <w:szCs w:val="24"/>
        </w:rPr>
        <w:tab/>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xml:space="preserve">Благоустройство территории предусматривает устройство различных площадок с установкой элементов благоустройства. В основном это дворовое озеленение с размещением площадок для отдыха взрослого населения, детских игровых площадок, устройство площадок под мусоросборники. </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xml:space="preserve">Озеленение территории необходимо выполнить посевом газонов, посадкой цветников, кустарников. </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xml:space="preserve">Ассортимент деревьев использовать, характерных для Беляевского района. В озеленении используются деревья – береза, липа, рябина, клен остролистый, ель обыкновенная. </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xml:space="preserve">На планировочных улицах №1 и №2  предусматривается посадка деревьев с уплотнением нижнего яруса кустарником. </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xml:space="preserve">Оборудуются подъезды к зданию, пешеходные дорожки, площадки для активного отдыха, наружное освещение. </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xml:space="preserve">Подъездные внутриплощадочные дороги, подъезды, площадки, пешеходные подходы и дорожки выполняются с твердым покрытием, что уменьшает запыленность и загрязненность территории. </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В связи с техногенными ограничениями (проходящий магистральный газопровод), для рационального использования территории планируется расположить, вдоль трассы, аллеи.</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xml:space="preserve">Также проектом предлагается благоустроить и озеленить зону вблизи детского сада (квартал №15) и проектируемого кафе (квартал №16), разбить пешеходные дорожки и площадки для отдыха, установить декоративное наружное освещение. </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xml:space="preserve">Таким образом, благоустройство и озеленение территории проектируемого участка обеспечат: </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улучшение условий отдыха;</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xml:space="preserve">- благоприятную экологическую обстановку; </w:t>
      </w:r>
    </w:p>
    <w:p w:rsidR="00ED3F9A" w:rsidRPr="00A00D9D" w:rsidRDefault="00ED3F9A" w:rsidP="00ED3F9A">
      <w:pPr>
        <w:pStyle w:val="Default"/>
        <w:spacing w:line="276" w:lineRule="auto"/>
        <w:ind w:firstLine="709"/>
        <w:jc w:val="both"/>
        <w:rPr>
          <w:rFonts w:ascii="Times New Roman" w:hAnsi="Times New Roman" w:cs="Times New Roman"/>
        </w:rPr>
      </w:pPr>
      <w:r w:rsidRPr="00A00D9D">
        <w:rPr>
          <w:rFonts w:ascii="Times New Roman" w:hAnsi="Times New Roman" w:cs="Times New Roman"/>
        </w:rPr>
        <w:t xml:space="preserve">- эстетическое восприятие окружающей природной среды. </w:t>
      </w:r>
    </w:p>
    <w:p w:rsidR="00ED3F9A" w:rsidRPr="00A00D9D" w:rsidRDefault="00ED3F9A" w:rsidP="00ED3F9A">
      <w:pPr>
        <w:pStyle w:val="Default"/>
        <w:spacing w:line="276" w:lineRule="auto"/>
        <w:ind w:firstLine="709"/>
        <w:jc w:val="both"/>
        <w:rPr>
          <w:rFonts w:ascii="Times New Roman" w:hAnsi="Times New Roman" w:cs="Times New Roman"/>
        </w:rPr>
      </w:pPr>
    </w:p>
    <w:p w:rsidR="00ED3F9A" w:rsidRPr="00A00D9D" w:rsidRDefault="00ED3F9A" w:rsidP="00ED3F9A">
      <w:pPr>
        <w:tabs>
          <w:tab w:val="center" w:pos="5074"/>
          <w:tab w:val="right" w:pos="10065"/>
        </w:tabs>
        <w:spacing w:line="276" w:lineRule="auto"/>
        <w:ind w:firstLine="567"/>
      </w:pPr>
    </w:p>
    <w:p w:rsidR="00ED3F9A" w:rsidRPr="00A00D9D" w:rsidRDefault="00ED3F9A" w:rsidP="00ED3F9A">
      <w:pPr>
        <w:adjustRightInd w:val="0"/>
        <w:spacing w:line="276" w:lineRule="auto"/>
        <w:ind w:firstLine="709"/>
      </w:pPr>
    </w:p>
    <w:p w:rsidR="00ED3F9A" w:rsidRPr="00A00D9D" w:rsidRDefault="00ED3F9A" w:rsidP="00ED3F9A">
      <w:pPr>
        <w:adjustRightInd w:val="0"/>
        <w:spacing w:line="276" w:lineRule="auto"/>
        <w:ind w:firstLine="709"/>
      </w:pPr>
    </w:p>
    <w:p w:rsidR="00ED3F9A" w:rsidRPr="00A00D9D" w:rsidRDefault="00ED3F9A" w:rsidP="00ED3F9A">
      <w:pPr>
        <w:spacing w:line="276" w:lineRule="auto"/>
        <w:rPr>
          <w:lang w:val="ru-MO"/>
        </w:rPr>
      </w:pPr>
    </w:p>
    <w:p w:rsidR="00ED3F9A" w:rsidRPr="00A00D9D" w:rsidRDefault="00ED3F9A" w:rsidP="00ED3F9A">
      <w:pPr>
        <w:spacing w:line="276" w:lineRule="auto"/>
        <w:rPr>
          <w:lang w:val="ru-MO"/>
        </w:rPr>
      </w:pPr>
    </w:p>
    <w:p w:rsidR="00ED3F9A" w:rsidRPr="00A00D9D" w:rsidRDefault="00ED3F9A" w:rsidP="00ED3F9A">
      <w:pPr>
        <w:spacing w:line="276" w:lineRule="auto"/>
        <w:rPr>
          <w:lang w:val="ru-MO"/>
        </w:rPr>
      </w:pPr>
    </w:p>
    <w:p w:rsidR="00ED3F9A" w:rsidRPr="00A00D9D" w:rsidRDefault="00ED3F9A" w:rsidP="00ED3F9A">
      <w:pPr>
        <w:spacing w:line="276" w:lineRule="auto"/>
        <w:rPr>
          <w:lang w:val="ru-MO"/>
        </w:rPr>
      </w:pPr>
    </w:p>
    <w:p w:rsidR="00ED3F9A" w:rsidRPr="00A00D9D" w:rsidRDefault="00ED3F9A" w:rsidP="00ED3F9A">
      <w:pPr>
        <w:spacing w:line="276" w:lineRule="auto"/>
        <w:rPr>
          <w:lang w:val="ru-MO"/>
        </w:rPr>
      </w:pPr>
    </w:p>
    <w:p w:rsidR="00ED3F9A" w:rsidRPr="00A00D9D" w:rsidRDefault="00ED3F9A" w:rsidP="00ED3F9A">
      <w:pPr>
        <w:spacing w:line="276" w:lineRule="auto"/>
        <w:rPr>
          <w:b/>
        </w:rPr>
      </w:pPr>
    </w:p>
    <w:p w:rsidR="00ED3F9A" w:rsidRPr="00A00D9D" w:rsidRDefault="00ED3F9A" w:rsidP="00ED3F9A">
      <w:pPr>
        <w:pStyle w:val="2"/>
        <w:rPr>
          <w:szCs w:val="24"/>
          <w:lang w:eastAsia="en-US"/>
        </w:rPr>
      </w:pPr>
      <w:bookmarkStart w:id="32" w:name="_Toc369248586"/>
      <w:bookmarkStart w:id="33" w:name="_Toc381029489"/>
      <w:r w:rsidRPr="00A00D9D">
        <w:rPr>
          <w:szCs w:val="24"/>
          <w:lang w:eastAsia="en-US"/>
        </w:rPr>
        <w:t>4</w:t>
      </w:r>
      <w:r w:rsidRPr="00A00D9D">
        <w:rPr>
          <w:szCs w:val="24"/>
          <w:lang w:val="ru-RU" w:eastAsia="en-US"/>
        </w:rPr>
        <w:t>.</w:t>
      </w:r>
      <w:r w:rsidRPr="00A00D9D">
        <w:rPr>
          <w:szCs w:val="24"/>
          <w:lang w:eastAsia="en-US"/>
        </w:rPr>
        <w:t xml:space="preserve"> Характеристика развития транспортного обслуживания</w:t>
      </w:r>
      <w:bookmarkEnd w:id="32"/>
      <w:bookmarkEnd w:id="33"/>
    </w:p>
    <w:p w:rsidR="00ED3F9A" w:rsidRPr="00A00D9D" w:rsidRDefault="00ED3F9A" w:rsidP="00ED3F9A">
      <w:pPr>
        <w:pStyle w:val="3"/>
        <w:spacing w:before="240"/>
        <w:rPr>
          <w:sz w:val="24"/>
          <w:szCs w:val="24"/>
          <w:lang w:eastAsia="en-US"/>
        </w:rPr>
      </w:pPr>
      <w:bookmarkStart w:id="34" w:name="_Toc381029490"/>
      <w:r w:rsidRPr="00A00D9D">
        <w:rPr>
          <w:sz w:val="24"/>
          <w:szCs w:val="24"/>
          <w:lang w:eastAsia="en-US"/>
        </w:rPr>
        <w:t>4.1 Организация улично-дорожной сети</w:t>
      </w:r>
      <w:bookmarkEnd w:id="34"/>
    </w:p>
    <w:p w:rsidR="00ED3F9A" w:rsidRPr="00A00D9D" w:rsidRDefault="00ED3F9A" w:rsidP="00ED3F9A">
      <w:pPr>
        <w:spacing w:before="240" w:line="276" w:lineRule="auto"/>
        <w:ind w:firstLine="709"/>
        <w:rPr>
          <w:lang w:eastAsia="en-US"/>
        </w:rPr>
      </w:pPr>
      <w:r w:rsidRPr="00A00D9D">
        <w:rPr>
          <w:lang w:val="ru-MO"/>
        </w:rPr>
        <w:t xml:space="preserve">Транспортное обслуживание и основные пешеходные направления проектируемой территории жилого района выполнены с учетом сложившейся транспортной ситуации и базируются на основе Генерального плана Муниципального образования </w:t>
      </w:r>
      <w:r w:rsidRPr="00A00D9D">
        <w:rPr>
          <w:lang w:eastAsia="en-US"/>
        </w:rPr>
        <w:t xml:space="preserve">сельское </w:t>
      </w:r>
      <w:proofErr w:type="spellStart"/>
      <w:r w:rsidRPr="00A00D9D">
        <w:rPr>
          <w:lang w:eastAsia="en-US"/>
        </w:rPr>
        <w:t>Беляевский</w:t>
      </w:r>
      <w:proofErr w:type="spellEnd"/>
      <w:r w:rsidRPr="00A00D9D">
        <w:rPr>
          <w:lang w:eastAsia="en-US"/>
        </w:rPr>
        <w:t xml:space="preserve"> сельсовет.</w:t>
      </w:r>
    </w:p>
    <w:p w:rsidR="00ED3F9A" w:rsidRPr="00A00D9D" w:rsidRDefault="00ED3F9A" w:rsidP="00ED3F9A">
      <w:pPr>
        <w:spacing w:line="276" w:lineRule="auto"/>
        <w:ind w:firstLine="709"/>
        <w:rPr>
          <w:lang w:val="ru-MO"/>
        </w:rPr>
      </w:pPr>
      <w:r w:rsidRPr="00A00D9D">
        <w:rPr>
          <w:lang w:val="ru-MO"/>
        </w:rPr>
        <w:t xml:space="preserve">При решении транспортной структуры жилого района предусматривается регулярная дорожная сеть, объединенная с существующими улицами поселка. </w:t>
      </w:r>
    </w:p>
    <w:p w:rsidR="00ED3F9A" w:rsidRPr="00A00D9D" w:rsidRDefault="00ED3F9A" w:rsidP="00ED3F9A">
      <w:pPr>
        <w:pStyle w:val="af4"/>
        <w:spacing w:line="276" w:lineRule="auto"/>
        <w:rPr>
          <w:color w:val="000000" w:themeColor="text1"/>
          <w:sz w:val="24"/>
          <w:szCs w:val="24"/>
        </w:rPr>
      </w:pPr>
      <w:r w:rsidRPr="00A00D9D">
        <w:rPr>
          <w:color w:val="000000" w:themeColor="text1"/>
          <w:sz w:val="24"/>
          <w:szCs w:val="24"/>
          <w:lang w:val="ru-MO"/>
        </w:rPr>
        <w:t xml:space="preserve">Проектируемые улицы являются улицами местного значения (ширина в красных линиях 25 м и 30м, дорожное полотно 7 м.). </w:t>
      </w:r>
      <w:r w:rsidRPr="00A00D9D">
        <w:rPr>
          <w:color w:val="000000" w:themeColor="text1"/>
          <w:sz w:val="24"/>
          <w:szCs w:val="24"/>
        </w:rPr>
        <w:t xml:space="preserve">Всего запроектировано 15 </w:t>
      </w:r>
      <w:r w:rsidRPr="00A00D9D">
        <w:rPr>
          <w:color w:val="000000" w:themeColor="text1"/>
          <w:sz w:val="24"/>
          <w:szCs w:val="24"/>
          <w:lang w:val="en-US"/>
        </w:rPr>
        <w:t>V</w:t>
      </w:r>
      <w:r w:rsidRPr="00A00D9D">
        <w:rPr>
          <w:color w:val="000000" w:themeColor="text1"/>
          <w:sz w:val="24"/>
          <w:szCs w:val="24"/>
        </w:rPr>
        <w:t xml:space="preserve"> категории. </w:t>
      </w:r>
    </w:p>
    <w:p w:rsidR="00ED3F9A" w:rsidRPr="00A00D9D" w:rsidRDefault="00ED3F9A" w:rsidP="00ED3F9A">
      <w:pPr>
        <w:spacing w:line="276" w:lineRule="auto"/>
        <w:ind w:firstLine="709"/>
        <w:rPr>
          <w:color w:val="000000" w:themeColor="text1"/>
          <w:lang w:eastAsia="en-US"/>
        </w:rPr>
      </w:pPr>
      <w:proofErr w:type="gramStart"/>
      <w:r w:rsidRPr="00A00D9D">
        <w:rPr>
          <w:color w:val="000000" w:themeColor="text1"/>
        </w:rPr>
        <w:t xml:space="preserve">Связь со старой частью поселка осуществляется по ул. Чехова, ул. Почтовой, ул. Автотранспортной, ул. Почтовой и ул. Солнечной.  </w:t>
      </w:r>
      <w:proofErr w:type="gramEnd"/>
    </w:p>
    <w:p w:rsidR="00ED3F9A" w:rsidRPr="00A00D9D" w:rsidRDefault="00ED3F9A" w:rsidP="00ED3F9A">
      <w:pPr>
        <w:adjustRightInd w:val="0"/>
        <w:spacing w:line="276" w:lineRule="auto"/>
        <w:ind w:firstLine="709"/>
        <w:rPr>
          <w:color w:val="000000" w:themeColor="text1"/>
        </w:rPr>
      </w:pPr>
      <w:r w:rsidRPr="00A00D9D">
        <w:rPr>
          <w:color w:val="000000" w:themeColor="text1"/>
        </w:rPr>
        <w:t>На проектируемой территории главными улицами приняты:</w:t>
      </w:r>
    </w:p>
    <w:p w:rsidR="00ED3F9A" w:rsidRPr="00A00D9D" w:rsidRDefault="00ED3F9A" w:rsidP="00ED3F9A">
      <w:pPr>
        <w:adjustRightInd w:val="0"/>
        <w:spacing w:line="276" w:lineRule="auto"/>
        <w:ind w:firstLine="709"/>
        <w:rPr>
          <w:color w:val="000000" w:themeColor="text1"/>
        </w:rPr>
      </w:pPr>
      <w:r w:rsidRPr="00A00D9D">
        <w:rPr>
          <w:color w:val="000000" w:themeColor="text1"/>
        </w:rPr>
        <w:t>- главная автомобильная дорога (связь жилых территорий с общественным центром) - ул. Чехова;</w:t>
      </w:r>
    </w:p>
    <w:p w:rsidR="00ED3F9A" w:rsidRPr="00A00D9D" w:rsidRDefault="00ED3F9A" w:rsidP="00ED3F9A">
      <w:pPr>
        <w:adjustRightInd w:val="0"/>
        <w:spacing w:line="276" w:lineRule="auto"/>
        <w:ind w:firstLine="709"/>
        <w:rPr>
          <w:color w:val="000000" w:themeColor="text1"/>
        </w:rPr>
      </w:pPr>
      <w:r w:rsidRPr="00A00D9D">
        <w:rPr>
          <w:color w:val="000000" w:themeColor="text1"/>
        </w:rPr>
        <w:t>- основная автомобильная дорога (связь жилых территорий с главной дорогой) -  продолжение ул. Полевой;</w:t>
      </w:r>
    </w:p>
    <w:p w:rsidR="00ED3F9A" w:rsidRPr="00A00D9D" w:rsidRDefault="00ED3F9A" w:rsidP="00ED3F9A">
      <w:pPr>
        <w:pStyle w:val="Default"/>
        <w:spacing w:line="276" w:lineRule="auto"/>
        <w:rPr>
          <w:color w:val="000000" w:themeColor="text1"/>
        </w:rPr>
      </w:pPr>
      <w:r w:rsidRPr="00A00D9D">
        <w:rPr>
          <w:rFonts w:ascii="Times New Roman" w:hAnsi="Times New Roman"/>
          <w:color w:val="000000" w:themeColor="text1"/>
        </w:rPr>
        <w:t>- основная автомобильная дорога производственного характера (связь с внешними дорогами общей сети) - проектируемая улица №1.</w:t>
      </w:r>
      <w:r w:rsidRPr="00A00D9D">
        <w:rPr>
          <w:color w:val="000000" w:themeColor="text1"/>
        </w:rPr>
        <w:t xml:space="preserve"> </w:t>
      </w:r>
    </w:p>
    <w:p w:rsidR="00ED3F9A" w:rsidRPr="00A00D9D" w:rsidRDefault="00ED3F9A" w:rsidP="00ED3F9A">
      <w:pPr>
        <w:pStyle w:val="Default"/>
        <w:spacing w:line="276" w:lineRule="auto"/>
        <w:ind w:firstLine="709"/>
        <w:rPr>
          <w:rFonts w:ascii="Times New Roman" w:hAnsi="Times New Roman" w:cs="Times New Roman"/>
          <w:color w:val="000000" w:themeColor="text1"/>
        </w:rPr>
      </w:pPr>
      <w:r w:rsidRPr="00A00D9D">
        <w:rPr>
          <w:rFonts w:ascii="Times New Roman" w:hAnsi="Times New Roman" w:cs="Times New Roman"/>
          <w:color w:val="000000" w:themeColor="text1"/>
        </w:rPr>
        <w:t>Проектом предусматривается устройство гостевых парковок, представленные в виде площадок и карманов возле проектируемых административных зданий, школы и детского сада.</w:t>
      </w:r>
    </w:p>
    <w:p w:rsidR="00ED3F9A" w:rsidRPr="00A00D9D" w:rsidRDefault="00ED3F9A" w:rsidP="00ED3F9A">
      <w:pPr>
        <w:adjustRightInd w:val="0"/>
        <w:spacing w:line="276" w:lineRule="auto"/>
        <w:ind w:firstLine="709"/>
        <w:rPr>
          <w:color w:val="000000" w:themeColor="text1"/>
        </w:rPr>
      </w:pPr>
      <w:r w:rsidRPr="00A00D9D">
        <w:rPr>
          <w:color w:val="000000" w:themeColor="text1"/>
        </w:rPr>
        <w:t xml:space="preserve">Пешеходное движение обеспечивается сетью тротуаров и пешеходных аллей, объединяющих наиболее посещаемые объекты общественного назначения. </w:t>
      </w:r>
      <w:r w:rsidRPr="00A00D9D">
        <w:rPr>
          <w:color w:val="000000" w:themeColor="text1"/>
          <w:lang w:eastAsia="en-US"/>
        </w:rPr>
        <w:t>Шириной тротуара составляет 1,5 м.</w:t>
      </w:r>
    </w:p>
    <w:p w:rsidR="00ED3F9A" w:rsidRPr="00A00D9D" w:rsidRDefault="00ED3F9A" w:rsidP="00ED3F9A">
      <w:pPr>
        <w:ind w:firstLine="709"/>
        <w:rPr>
          <w:b/>
          <w:lang w:eastAsia="en-US"/>
        </w:rPr>
      </w:pPr>
    </w:p>
    <w:p w:rsidR="00ED3F9A" w:rsidRPr="00A00D9D" w:rsidRDefault="00ED3F9A" w:rsidP="00ED3F9A">
      <w:pPr>
        <w:pStyle w:val="3"/>
        <w:spacing w:after="240"/>
        <w:rPr>
          <w:sz w:val="24"/>
          <w:szCs w:val="24"/>
          <w:lang w:eastAsia="en-US"/>
        </w:rPr>
      </w:pPr>
      <w:bookmarkStart w:id="35" w:name="_Toc369248588"/>
      <w:bookmarkStart w:id="36" w:name="_Toc381029491"/>
      <w:r w:rsidRPr="00A00D9D">
        <w:rPr>
          <w:sz w:val="24"/>
          <w:szCs w:val="24"/>
          <w:lang w:eastAsia="en-US"/>
        </w:rPr>
        <w:t>4.2 Расчет уровня автомобилизации</w:t>
      </w:r>
      <w:bookmarkEnd w:id="35"/>
      <w:bookmarkEnd w:id="36"/>
    </w:p>
    <w:p w:rsidR="00ED3F9A" w:rsidRPr="00A00D9D" w:rsidRDefault="00ED3F9A" w:rsidP="00ED3F9A">
      <w:pPr>
        <w:pStyle w:val="af4"/>
        <w:spacing w:line="276" w:lineRule="auto"/>
        <w:rPr>
          <w:color w:val="auto"/>
          <w:sz w:val="24"/>
          <w:szCs w:val="24"/>
          <w:lang w:val="ru-MO"/>
        </w:rPr>
      </w:pPr>
      <w:r w:rsidRPr="00A00D9D">
        <w:rPr>
          <w:sz w:val="24"/>
          <w:szCs w:val="24"/>
          <w:lang w:val="ru-MO"/>
        </w:rPr>
        <w:t xml:space="preserve">Показатель легковых автомобилей для индивидуального пользования </w:t>
      </w:r>
      <w:r w:rsidRPr="00A00D9D">
        <w:rPr>
          <w:color w:val="auto"/>
          <w:sz w:val="24"/>
          <w:szCs w:val="24"/>
          <w:lang w:val="ru-MO"/>
        </w:rPr>
        <w:t>принят 243 ед. на 1000 жителей в соответствие с Нормативами градостроительного проектирования Оренбургской области.</w:t>
      </w:r>
    </w:p>
    <w:p w:rsidR="00ED3F9A" w:rsidRPr="00A00D9D" w:rsidRDefault="00ED3F9A" w:rsidP="00ED3F9A">
      <w:pPr>
        <w:pStyle w:val="af4"/>
        <w:spacing w:line="276" w:lineRule="auto"/>
        <w:rPr>
          <w:sz w:val="24"/>
          <w:szCs w:val="24"/>
          <w:lang w:val="ru-MO"/>
        </w:rPr>
      </w:pPr>
      <w:r w:rsidRPr="00A00D9D">
        <w:rPr>
          <w:sz w:val="24"/>
          <w:szCs w:val="24"/>
          <w:lang w:val="ru-MO"/>
        </w:rPr>
        <w:t xml:space="preserve">Количество легковых автомобилей при планируемой численности населения 1092 чел. составляет </w:t>
      </w:r>
      <w:r w:rsidRPr="00A00D9D">
        <w:rPr>
          <w:color w:val="auto"/>
          <w:sz w:val="24"/>
          <w:szCs w:val="24"/>
          <w:lang w:val="ru-MO"/>
        </w:rPr>
        <w:t>265</w:t>
      </w:r>
      <w:r w:rsidRPr="00A00D9D">
        <w:rPr>
          <w:sz w:val="24"/>
          <w:szCs w:val="24"/>
          <w:lang w:val="ru-MO"/>
        </w:rPr>
        <w:t xml:space="preserve"> единиц.</w:t>
      </w:r>
    </w:p>
    <w:p w:rsidR="00ED3F9A" w:rsidRPr="00A00D9D" w:rsidRDefault="00ED3F9A" w:rsidP="00ED3F9A">
      <w:pPr>
        <w:pStyle w:val="af4"/>
        <w:spacing w:line="276" w:lineRule="auto"/>
        <w:rPr>
          <w:sz w:val="24"/>
          <w:szCs w:val="24"/>
          <w:lang w:val="ru-MO"/>
        </w:rPr>
      </w:pPr>
      <w:r w:rsidRPr="00A00D9D">
        <w:rPr>
          <w:sz w:val="24"/>
          <w:szCs w:val="24"/>
          <w:lang w:val="ru-MO"/>
        </w:rPr>
        <w:t>Генеральным планом на территории проекта планировки не предусматривается отдельная зона под строительство многоэтажных гаражей для хранения легковых автомобилей.</w:t>
      </w:r>
    </w:p>
    <w:p w:rsidR="00ED3F9A" w:rsidRPr="00A00D9D" w:rsidRDefault="00ED3F9A" w:rsidP="00ED3F9A">
      <w:pPr>
        <w:pStyle w:val="af4"/>
        <w:spacing w:line="276" w:lineRule="auto"/>
        <w:rPr>
          <w:sz w:val="24"/>
          <w:szCs w:val="24"/>
          <w:lang w:val="ru-MO"/>
        </w:rPr>
      </w:pPr>
      <w:r w:rsidRPr="00A00D9D">
        <w:rPr>
          <w:sz w:val="24"/>
          <w:szCs w:val="24"/>
          <w:lang w:val="ru-MO"/>
        </w:rPr>
        <w:t xml:space="preserve">Хранение легковых автомобилей индивидуальных владельцев предусматривается в </w:t>
      </w:r>
      <w:r w:rsidRPr="00A00D9D">
        <w:rPr>
          <w:sz w:val="24"/>
          <w:szCs w:val="24"/>
          <w:lang w:val="ru-MO"/>
        </w:rPr>
        <w:lastRenderedPageBreak/>
        <w:t>индивидуальных гаражах жилых домов.</w:t>
      </w:r>
    </w:p>
    <w:p w:rsidR="00ED3F9A" w:rsidRPr="00A00D9D" w:rsidRDefault="00ED3F9A" w:rsidP="00ED3F9A">
      <w:pPr>
        <w:pStyle w:val="2"/>
        <w:spacing w:after="240"/>
        <w:rPr>
          <w:szCs w:val="24"/>
        </w:rPr>
      </w:pPr>
      <w:bookmarkStart w:id="37" w:name="_Toc381029492"/>
      <w:r w:rsidRPr="00A00D9D">
        <w:rPr>
          <w:szCs w:val="24"/>
        </w:rPr>
        <w:t>5. Инженерная подготовка и вертикальная планировка территории</w:t>
      </w:r>
      <w:bookmarkEnd w:id="37"/>
    </w:p>
    <w:p w:rsidR="00ED3F9A" w:rsidRPr="00A00D9D" w:rsidRDefault="00ED3F9A" w:rsidP="00ED3F9A">
      <w:pPr>
        <w:spacing w:line="276" w:lineRule="auto"/>
        <w:ind w:firstLine="709"/>
      </w:pPr>
      <w:r w:rsidRPr="00A00D9D">
        <w:t xml:space="preserve">Участок, отведенный под строительство, находится на территории Беляевского сельсовета, в границах села Беляевка.  Проектируемая территория имеет форму трапеции. </w:t>
      </w:r>
    </w:p>
    <w:p w:rsidR="00ED3F9A" w:rsidRPr="00A00D9D" w:rsidRDefault="00ED3F9A" w:rsidP="00ED3F9A">
      <w:pPr>
        <w:spacing w:line="276" w:lineRule="auto"/>
        <w:ind w:firstLine="709"/>
      </w:pPr>
      <w:r w:rsidRPr="00A00D9D">
        <w:t xml:space="preserve">Общий перепад отметок в пределах проектируемой территории составляет 4,00 м (от 134,50 до 130,50 в абсолютных отметках), общий уклон территории имеет северо-восточное направление. </w:t>
      </w:r>
    </w:p>
    <w:p w:rsidR="00ED3F9A" w:rsidRPr="00A00D9D" w:rsidRDefault="00ED3F9A" w:rsidP="00ED3F9A">
      <w:pPr>
        <w:spacing w:line="276" w:lineRule="auto"/>
        <w:ind w:firstLine="709"/>
      </w:pPr>
      <w:r w:rsidRPr="00A00D9D">
        <w:t>Площадку в целом можно охарактеризовать как относительно благоприятную для строительства с необходимыми  мероприятиями по инженерной подготовке территории: подсыпке пониженных мест, организации отвода дождевых и талых вод.</w:t>
      </w:r>
    </w:p>
    <w:p w:rsidR="00ED3F9A" w:rsidRPr="00A00D9D" w:rsidRDefault="00ED3F9A" w:rsidP="00ED3F9A">
      <w:pPr>
        <w:spacing w:line="276" w:lineRule="auto"/>
        <w:ind w:firstLine="709"/>
      </w:pPr>
      <w:proofErr w:type="gramStart"/>
      <w:r w:rsidRPr="00A00D9D">
        <w:t>Вертикальная</w:t>
      </w:r>
      <w:proofErr w:type="gramEnd"/>
      <w:r w:rsidRPr="00A00D9D">
        <w:t xml:space="preserve"> планировки выполнена по улицам и проездам с максимальным приближением к существующему рельефу. </w:t>
      </w:r>
      <w:r w:rsidRPr="00A00D9D">
        <w:rPr>
          <w:bCs/>
        </w:rPr>
        <w:t xml:space="preserve">Решения по вертикальной планировке даны на чертеже «Схема вертикальной планировки и инженерной подготовки территории» в виде отметок (проектных и чёрных) и уклонов по осям улиц. </w:t>
      </w:r>
    </w:p>
    <w:p w:rsidR="00ED3F9A" w:rsidRPr="00A00D9D" w:rsidRDefault="00ED3F9A" w:rsidP="00ED3F9A">
      <w:pPr>
        <w:pStyle w:val="af4"/>
        <w:tabs>
          <w:tab w:val="left" w:pos="7261"/>
        </w:tabs>
        <w:spacing w:line="276" w:lineRule="auto"/>
        <w:rPr>
          <w:color w:val="auto"/>
          <w:sz w:val="24"/>
          <w:szCs w:val="24"/>
        </w:rPr>
      </w:pPr>
      <w:r w:rsidRPr="00A00D9D">
        <w:rPr>
          <w:color w:val="auto"/>
          <w:sz w:val="24"/>
          <w:szCs w:val="24"/>
        </w:rPr>
        <w:t xml:space="preserve">Проезжая часть улиц, имеет как двускатный поперечный профиль, требующий уточнения на дальнейших стадиях проектирования. Максимальный продольный уклон по улицам и проездам принят – 11,2‰, минимальный  - 1,1‰. </w:t>
      </w:r>
    </w:p>
    <w:p w:rsidR="00ED3F9A" w:rsidRPr="00A00D9D" w:rsidRDefault="00ED3F9A" w:rsidP="00ED3F9A">
      <w:pPr>
        <w:pStyle w:val="af4"/>
        <w:tabs>
          <w:tab w:val="left" w:pos="7261"/>
        </w:tabs>
        <w:spacing w:line="276" w:lineRule="auto"/>
        <w:rPr>
          <w:sz w:val="24"/>
          <w:szCs w:val="24"/>
        </w:rPr>
      </w:pPr>
      <w:r w:rsidRPr="00A00D9D">
        <w:rPr>
          <w:sz w:val="24"/>
          <w:szCs w:val="24"/>
        </w:rPr>
        <w:t>Поперечные уклоны отдельных элементов приняты следующие:</w:t>
      </w:r>
    </w:p>
    <w:p w:rsidR="00ED3F9A" w:rsidRPr="00A00D9D" w:rsidRDefault="00ED3F9A" w:rsidP="00ED3F9A">
      <w:pPr>
        <w:pStyle w:val="af4"/>
        <w:tabs>
          <w:tab w:val="left" w:pos="7261"/>
        </w:tabs>
        <w:spacing w:line="276" w:lineRule="auto"/>
        <w:rPr>
          <w:sz w:val="24"/>
          <w:szCs w:val="24"/>
        </w:rPr>
      </w:pPr>
      <w:r w:rsidRPr="00A00D9D">
        <w:rPr>
          <w:sz w:val="24"/>
          <w:szCs w:val="24"/>
        </w:rPr>
        <w:t>- для проезжих частей - 1,5%-2%;</w:t>
      </w:r>
    </w:p>
    <w:p w:rsidR="00ED3F9A" w:rsidRPr="00A00D9D" w:rsidRDefault="00ED3F9A" w:rsidP="00ED3F9A">
      <w:pPr>
        <w:pStyle w:val="af4"/>
        <w:tabs>
          <w:tab w:val="left" w:pos="7261"/>
        </w:tabs>
        <w:spacing w:line="276" w:lineRule="auto"/>
        <w:rPr>
          <w:sz w:val="24"/>
          <w:szCs w:val="24"/>
        </w:rPr>
      </w:pPr>
      <w:r w:rsidRPr="00A00D9D">
        <w:rPr>
          <w:sz w:val="24"/>
          <w:szCs w:val="24"/>
        </w:rPr>
        <w:t>- для тротуаров – 1%-2%;</w:t>
      </w:r>
    </w:p>
    <w:p w:rsidR="00ED3F9A" w:rsidRPr="00A00D9D" w:rsidRDefault="00ED3F9A" w:rsidP="00ED3F9A">
      <w:pPr>
        <w:pStyle w:val="af4"/>
        <w:tabs>
          <w:tab w:val="left" w:pos="7261"/>
        </w:tabs>
        <w:spacing w:line="276" w:lineRule="auto"/>
        <w:rPr>
          <w:sz w:val="24"/>
          <w:szCs w:val="24"/>
        </w:rPr>
      </w:pPr>
      <w:r w:rsidRPr="00A00D9D">
        <w:rPr>
          <w:sz w:val="24"/>
          <w:szCs w:val="24"/>
        </w:rPr>
        <w:t>- для полос озеленения не менее – 0,5%.</w:t>
      </w:r>
    </w:p>
    <w:p w:rsidR="00ED3F9A" w:rsidRPr="00A00D9D" w:rsidRDefault="00ED3F9A" w:rsidP="00ED3F9A">
      <w:pPr>
        <w:pStyle w:val="af4"/>
        <w:tabs>
          <w:tab w:val="left" w:pos="7261"/>
        </w:tabs>
        <w:spacing w:line="276" w:lineRule="auto"/>
        <w:rPr>
          <w:color w:val="FF0000"/>
          <w:sz w:val="24"/>
          <w:szCs w:val="24"/>
        </w:rPr>
      </w:pPr>
      <w:r w:rsidRPr="00A00D9D">
        <w:rPr>
          <w:sz w:val="24"/>
          <w:szCs w:val="24"/>
        </w:rPr>
        <w:t xml:space="preserve">Решение вертикальной планировки внутри проектируемых кварталов </w:t>
      </w:r>
      <w:proofErr w:type="gramStart"/>
      <w:r w:rsidRPr="00A00D9D">
        <w:rPr>
          <w:sz w:val="24"/>
          <w:szCs w:val="24"/>
        </w:rPr>
        <w:t>на</w:t>
      </w:r>
      <w:proofErr w:type="gramEnd"/>
    </w:p>
    <w:p w:rsidR="00ED3F9A" w:rsidRPr="00A00D9D" w:rsidRDefault="00ED3F9A" w:rsidP="00ED3F9A">
      <w:pPr>
        <w:adjustRightInd w:val="0"/>
        <w:spacing w:line="276" w:lineRule="auto"/>
      </w:pPr>
      <w:r w:rsidRPr="00A00D9D">
        <w:t xml:space="preserve">последующих </w:t>
      </w:r>
      <w:proofErr w:type="gramStart"/>
      <w:r w:rsidRPr="00A00D9D">
        <w:t>стадиях</w:t>
      </w:r>
      <w:proofErr w:type="gramEnd"/>
      <w:r w:rsidRPr="00A00D9D">
        <w:t xml:space="preserve"> проектирования должно выполняться с учетом руководящих уклонов по улицам.</w:t>
      </w:r>
    </w:p>
    <w:p w:rsidR="00ED3F9A" w:rsidRPr="00A00D9D" w:rsidRDefault="00ED3F9A" w:rsidP="00ED3F9A">
      <w:pPr>
        <w:pStyle w:val="af4"/>
        <w:tabs>
          <w:tab w:val="left" w:pos="7261"/>
        </w:tabs>
        <w:spacing w:line="276" w:lineRule="auto"/>
        <w:rPr>
          <w:color w:val="auto"/>
          <w:sz w:val="24"/>
          <w:szCs w:val="24"/>
        </w:rPr>
      </w:pPr>
      <w:r w:rsidRPr="00A00D9D">
        <w:rPr>
          <w:color w:val="auto"/>
          <w:sz w:val="24"/>
          <w:szCs w:val="24"/>
        </w:rPr>
        <w:t>Для того чтобы организовать поверхностный сток со всего проектируемого участка, необходимо чтобы все дороги и прилегающие территории составляли единую систему водоотведения.  Проектом предусмотрено, что местом стока вод, является ул. Просторная и улица №2. Исходя из переломных точек проектируемого рельефа, от ул. Автотранспортной  выпуск воды осуществляется в двух направлениях, в сторону ул. Просторной и основной поток в сторону ул. Чехова в северо-восточном направлении.</w:t>
      </w:r>
    </w:p>
    <w:p w:rsidR="00ED3F9A" w:rsidRPr="00A00D9D" w:rsidRDefault="00ED3F9A" w:rsidP="00ED3F9A">
      <w:pPr>
        <w:pStyle w:val="3"/>
        <w:spacing w:before="240" w:after="240"/>
        <w:rPr>
          <w:sz w:val="24"/>
          <w:szCs w:val="24"/>
          <w:lang w:val="ru-RU"/>
        </w:rPr>
      </w:pPr>
      <w:bookmarkStart w:id="38" w:name="_Toc381029493"/>
      <w:r w:rsidRPr="00A00D9D">
        <w:rPr>
          <w:sz w:val="24"/>
          <w:szCs w:val="24"/>
        </w:rPr>
        <w:t>5.1 Водоотведение</w:t>
      </w:r>
      <w:bookmarkEnd w:id="38"/>
    </w:p>
    <w:p w:rsidR="00ED3F9A" w:rsidRPr="00A00D9D" w:rsidRDefault="00ED3F9A" w:rsidP="00ED3F9A">
      <w:pPr>
        <w:pStyle w:val="af1"/>
        <w:spacing w:line="276" w:lineRule="auto"/>
        <w:ind w:firstLine="709"/>
        <w:rPr>
          <w:rFonts w:ascii="Times New Roman" w:hAnsi="Times New Roman" w:cs="Times New Roman"/>
          <w:bCs/>
          <w:sz w:val="24"/>
          <w:szCs w:val="24"/>
        </w:rPr>
      </w:pPr>
      <w:r w:rsidRPr="00A00D9D">
        <w:rPr>
          <w:rFonts w:ascii="Times New Roman" w:hAnsi="Times New Roman" w:cs="Times New Roman"/>
          <w:bCs/>
          <w:sz w:val="24"/>
          <w:szCs w:val="24"/>
        </w:rPr>
        <w:t>Уклоны по улицам и рельефу достаточны для пропуска и сбора ливневого стока.</w:t>
      </w:r>
    </w:p>
    <w:p w:rsidR="00ED3F9A" w:rsidRPr="00A00D9D" w:rsidRDefault="00ED3F9A" w:rsidP="00ED3F9A">
      <w:pPr>
        <w:pStyle w:val="af1"/>
        <w:spacing w:line="276" w:lineRule="auto"/>
        <w:ind w:firstLine="709"/>
        <w:rPr>
          <w:rFonts w:ascii="Times New Roman" w:hAnsi="Times New Roman" w:cs="Times New Roman"/>
          <w:bCs/>
          <w:sz w:val="24"/>
          <w:szCs w:val="24"/>
        </w:rPr>
      </w:pPr>
      <w:r w:rsidRPr="00A00D9D">
        <w:rPr>
          <w:rFonts w:ascii="Times New Roman" w:hAnsi="Times New Roman" w:cs="Times New Roman"/>
          <w:bCs/>
          <w:sz w:val="24"/>
          <w:szCs w:val="24"/>
        </w:rPr>
        <w:t xml:space="preserve">Запроектированная система водостоков предусмотрена по проектируемым улицам и проездам по направлениям максимальных уклонов рельефа. </w:t>
      </w:r>
    </w:p>
    <w:p w:rsidR="00ED3F9A" w:rsidRPr="00A00D9D" w:rsidRDefault="00ED3F9A" w:rsidP="00ED3F9A">
      <w:pPr>
        <w:pStyle w:val="af1"/>
        <w:spacing w:line="276" w:lineRule="auto"/>
        <w:ind w:firstLine="709"/>
        <w:rPr>
          <w:rFonts w:ascii="Times New Roman" w:hAnsi="Times New Roman" w:cs="Times New Roman"/>
          <w:sz w:val="24"/>
          <w:szCs w:val="24"/>
        </w:rPr>
      </w:pPr>
      <w:r w:rsidRPr="00A00D9D">
        <w:rPr>
          <w:rFonts w:ascii="Times New Roman" w:hAnsi="Times New Roman" w:cs="Times New Roman"/>
          <w:sz w:val="24"/>
          <w:szCs w:val="24"/>
        </w:rPr>
        <w:t xml:space="preserve">Проектом предусмотрена открытая водосточная сеть. Открытые водостоки представляют собой придорожные канавы, собирающие поверхностный сток и отводящие его  на  рельеф в места естественного водосброса. В местах пересечения канав с автодорогами устраиваются железобетонные лотки. Ширина канавы по дну составляет 1м, глубина в начальной точке 0.4м, в конечной точке – 1.0м, заложение откосов 1:1.5. </w:t>
      </w:r>
      <w:r w:rsidRPr="00A00D9D">
        <w:rPr>
          <w:rFonts w:ascii="Times New Roman" w:hAnsi="Times New Roman" w:cs="Times New Roman"/>
          <w:bCs/>
          <w:sz w:val="24"/>
          <w:szCs w:val="24"/>
        </w:rPr>
        <w:t xml:space="preserve">Укрепление дна и бортов канав производится в зависимости от уклона канавы по дну засевом травы или укладкой бетонных плит. </w:t>
      </w:r>
      <w:r w:rsidRPr="00A00D9D">
        <w:rPr>
          <w:rFonts w:ascii="Times New Roman" w:hAnsi="Times New Roman" w:cs="Times New Roman"/>
          <w:sz w:val="24"/>
          <w:szCs w:val="24"/>
        </w:rPr>
        <w:t>В местах пересечений дорог, устраиваются железобетонные трубы.</w:t>
      </w:r>
    </w:p>
    <w:p w:rsidR="00ED3F9A" w:rsidRPr="00A00D9D" w:rsidRDefault="00ED3F9A" w:rsidP="00ED3F9A">
      <w:pPr>
        <w:pStyle w:val="1"/>
        <w:rPr>
          <w:sz w:val="24"/>
          <w:szCs w:val="24"/>
        </w:rPr>
      </w:pPr>
      <w:bookmarkStart w:id="39" w:name="_Toc381029494"/>
      <w:r w:rsidRPr="00A00D9D">
        <w:rPr>
          <w:sz w:val="24"/>
          <w:szCs w:val="24"/>
          <w:lang w:val="ru-RU"/>
        </w:rPr>
        <w:lastRenderedPageBreak/>
        <w:t xml:space="preserve">6. </w:t>
      </w:r>
      <w:r w:rsidRPr="00A00D9D">
        <w:rPr>
          <w:sz w:val="24"/>
          <w:szCs w:val="24"/>
        </w:rPr>
        <w:t>Инженерно-техническое обеспечение территории</w:t>
      </w:r>
      <w:bookmarkEnd w:id="39"/>
    </w:p>
    <w:p w:rsidR="00ED3F9A" w:rsidRPr="00A00D9D" w:rsidRDefault="00ED3F9A" w:rsidP="00ED3F9A">
      <w:pPr>
        <w:spacing w:line="276" w:lineRule="auto"/>
        <w:rPr>
          <w:b/>
        </w:rPr>
      </w:pPr>
    </w:p>
    <w:p w:rsidR="00ED3F9A" w:rsidRPr="00A00D9D" w:rsidRDefault="00ED3F9A" w:rsidP="00ED3F9A">
      <w:pPr>
        <w:pStyle w:val="3"/>
        <w:rPr>
          <w:sz w:val="24"/>
          <w:szCs w:val="24"/>
        </w:rPr>
      </w:pPr>
      <w:bookmarkStart w:id="40" w:name="_Toc374442327"/>
      <w:bookmarkStart w:id="41" w:name="_Toc381029495"/>
      <w:r w:rsidRPr="00A00D9D">
        <w:rPr>
          <w:sz w:val="24"/>
          <w:szCs w:val="24"/>
          <w:lang w:val="ru-RU"/>
        </w:rPr>
        <w:t>6</w:t>
      </w:r>
      <w:r w:rsidRPr="00A00D9D">
        <w:rPr>
          <w:sz w:val="24"/>
          <w:szCs w:val="24"/>
        </w:rPr>
        <w:t>.1 Водоснабжение и водоотведение</w:t>
      </w:r>
      <w:bookmarkEnd w:id="40"/>
      <w:bookmarkEnd w:id="41"/>
    </w:p>
    <w:p w:rsidR="00ED3F9A" w:rsidRPr="00A00D9D" w:rsidRDefault="00ED3F9A" w:rsidP="00ED3F9A"/>
    <w:p w:rsidR="00ED3F9A" w:rsidRPr="00A00D9D" w:rsidRDefault="00ED3F9A" w:rsidP="00ED3F9A">
      <w:pPr>
        <w:shd w:val="clear" w:color="auto" w:fill="FFFFFF"/>
        <w:spacing w:line="276" w:lineRule="auto"/>
      </w:pPr>
      <w:r w:rsidRPr="00A00D9D">
        <w:rPr>
          <w:color w:val="000000"/>
        </w:rPr>
        <w:t xml:space="preserve">Проектом предполагается, что вся </w:t>
      </w:r>
      <w:r w:rsidRPr="00A00D9D">
        <w:t>застройка комплекса оборудована внутренним водопроводом, без устройства канализации.</w:t>
      </w:r>
    </w:p>
    <w:p w:rsidR="00ED3F9A" w:rsidRPr="00A00D9D" w:rsidRDefault="00ED3F9A" w:rsidP="00ED3F9A">
      <w:pPr>
        <w:adjustRightInd w:val="0"/>
        <w:spacing w:line="276" w:lineRule="auto"/>
        <w:rPr>
          <w:color w:val="000000"/>
        </w:rPr>
      </w:pPr>
      <w:r w:rsidRPr="00A00D9D">
        <w:rPr>
          <w:color w:val="000000"/>
        </w:rPr>
        <w:t>По предварительным расчетам на проектируемом участке предполагается разместить 1092 человек.</w:t>
      </w:r>
    </w:p>
    <w:p w:rsidR="00ED3F9A" w:rsidRPr="00A00D9D" w:rsidRDefault="00ED3F9A" w:rsidP="00ED3F9A">
      <w:pPr>
        <w:adjustRightInd w:val="0"/>
        <w:spacing w:line="276" w:lineRule="auto"/>
        <w:rPr>
          <w:color w:val="000000"/>
        </w:rPr>
      </w:pPr>
    </w:p>
    <w:p w:rsidR="00ED3F9A" w:rsidRPr="00A00D9D" w:rsidRDefault="00ED3F9A" w:rsidP="00ED3F9A">
      <w:pPr>
        <w:shd w:val="clear" w:color="auto" w:fill="FFFFFF"/>
        <w:spacing w:line="276" w:lineRule="auto"/>
        <w:rPr>
          <w:color w:val="000000"/>
        </w:rPr>
      </w:pPr>
      <w:r w:rsidRPr="00A00D9D">
        <w:rPr>
          <w:color w:val="000000"/>
        </w:rPr>
        <w:t xml:space="preserve">Удельные среднесуточные нормы водопотребления для нужд жилой застройки приняты в соответствии </w:t>
      </w:r>
      <w:proofErr w:type="gramStart"/>
      <w:r w:rsidRPr="00A00D9D">
        <w:rPr>
          <w:color w:val="000000"/>
        </w:rPr>
        <w:t>с</w:t>
      </w:r>
      <w:proofErr w:type="gramEnd"/>
      <w:r w:rsidRPr="00A00D9D">
        <w:rPr>
          <w:color w:val="000000"/>
        </w:rPr>
        <w:t xml:space="preserve"> действующим СНиП 2.04.02-84*.</w:t>
      </w:r>
    </w:p>
    <w:p w:rsidR="00ED3F9A" w:rsidRPr="00A00D9D" w:rsidRDefault="00ED3F9A" w:rsidP="00ED3F9A">
      <w:pPr>
        <w:shd w:val="clear" w:color="auto" w:fill="FFFFFF"/>
        <w:spacing w:line="276" w:lineRule="auto"/>
        <w:rPr>
          <w:color w:val="000000"/>
        </w:rPr>
      </w:pPr>
      <w:r w:rsidRPr="00A00D9D">
        <w:t>Удельное хозяйственно-питьевое водопотребление (</w:t>
      </w:r>
      <m:oMath>
        <m:sSub>
          <m:sSubPr>
            <m:ctrlPr>
              <w:rPr>
                <w:rFonts w:ascii="Cambria Math" w:hAnsi="Cambria Math"/>
                <w:i/>
              </w:rPr>
            </m:ctrlPr>
          </m:sSubPr>
          <m:e>
            <m:r>
              <w:rPr>
                <w:rFonts w:ascii="Cambria Math" w:hAnsi="Cambria Math"/>
                <w:lang w:val="en-US"/>
              </w:rPr>
              <m:t>q</m:t>
            </m:r>
          </m:e>
          <m:sub>
            <m:r>
              <w:rPr>
                <w:rFonts w:ascii="Cambria Math" w:hAnsi="Cambria Math"/>
              </w:rPr>
              <m:t>ж</m:t>
            </m:r>
          </m:sub>
        </m:sSub>
      </m:oMath>
      <w:r w:rsidRPr="00A00D9D">
        <w:t>) на 1 жителя составляет 230 л/сут. (табл.1 СНиП 2.04.02-84*);</w:t>
      </w:r>
    </w:p>
    <w:p w:rsidR="00ED3F9A" w:rsidRPr="00A00D9D" w:rsidRDefault="00ED3F9A" w:rsidP="00ED3F9A">
      <w:pPr>
        <w:shd w:val="clear" w:color="auto" w:fill="FFFFFF"/>
        <w:spacing w:line="276" w:lineRule="auto"/>
      </w:pPr>
      <w:r w:rsidRPr="00A00D9D">
        <w:t xml:space="preserve"> Расчетное число жителей (</w:t>
      </w:r>
      <m:oMath>
        <m:sSub>
          <m:sSubPr>
            <m:ctrlPr>
              <w:rPr>
                <w:rFonts w:ascii="Cambria Math" w:hAnsi="Cambria Math"/>
                <w:i/>
              </w:rPr>
            </m:ctrlPr>
          </m:sSubPr>
          <m:e>
            <m:r>
              <w:rPr>
                <w:rFonts w:ascii="Cambria Math" w:hAnsi="Cambria Math"/>
              </w:rPr>
              <m:t>N</m:t>
            </m:r>
          </m:e>
          <m:sub>
            <m:r>
              <w:rPr>
                <w:rFonts w:ascii="Cambria Math" w:hAnsi="Cambria Math"/>
              </w:rPr>
              <m:t>ж</m:t>
            </m:r>
          </m:sub>
        </m:sSub>
      </m:oMath>
      <w:r w:rsidRPr="00A00D9D">
        <w:t>) - 1092 чел.;</w:t>
      </w:r>
    </w:p>
    <w:p w:rsidR="00ED3F9A" w:rsidRPr="00A00D9D" w:rsidRDefault="00ED3F9A" w:rsidP="00ED3F9A">
      <w:pPr>
        <w:shd w:val="clear" w:color="auto" w:fill="FFFFFF"/>
        <w:spacing w:line="276" w:lineRule="auto"/>
      </w:pPr>
      <w:r w:rsidRPr="00A00D9D">
        <w:t xml:space="preserve"> Коэффициент суточной неравномерности водопотребления (</w:t>
      </w:r>
      <m:oMath>
        <m:sSub>
          <m:sSubPr>
            <m:ctrlPr>
              <w:rPr>
                <w:rFonts w:ascii="Cambria Math" w:hAnsi="Cambria Math"/>
                <w:i/>
                <w:lang w:val="en-US"/>
              </w:rPr>
            </m:ctrlPr>
          </m:sSubPr>
          <m:e>
            <m:r>
              <w:rPr>
                <w:rFonts w:ascii="Cambria Math" w:hAnsi="Cambria Math"/>
                <w:lang w:val="en-US"/>
              </w:rPr>
              <m:t>K</m:t>
            </m:r>
          </m:e>
          <m:sub>
            <m:r>
              <w:rPr>
                <w:rFonts w:ascii="Cambria Math" w:hAnsi="Cambria Math"/>
              </w:rPr>
              <m:t>сут</m:t>
            </m:r>
            <m:r>
              <w:rPr>
                <w:rFonts w:ascii="Cambria Math"/>
              </w:rPr>
              <m:t>.</m:t>
            </m:r>
            <m:r>
              <w:rPr>
                <w:rFonts w:ascii="Cambria Math" w:hAnsi="Cambria Math"/>
                <w:lang w:val="en-US"/>
              </w:rPr>
              <m:t>max</m:t>
            </m:r>
          </m:sub>
        </m:sSub>
      </m:oMath>
      <w:r w:rsidRPr="00A00D9D">
        <w:t>) - 1,2</w:t>
      </w:r>
    </w:p>
    <w:p w:rsidR="00ED3F9A" w:rsidRPr="00A00D9D" w:rsidRDefault="00ED3F9A" w:rsidP="00ED3F9A">
      <w:pPr>
        <w:shd w:val="clear" w:color="auto" w:fill="FFFFFF"/>
        <w:spacing w:line="276" w:lineRule="auto"/>
      </w:pPr>
      <w:r w:rsidRPr="00A00D9D">
        <w:t xml:space="preserve"> Расчетный средний суточный расход воды (</w:t>
      </w:r>
      <m:oMath>
        <m:sSub>
          <m:sSubPr>
            <m:ctrlPr>
              <w:rPr>
                <w:rFonts w:ascii="Cambria Math" w:hAnsi="Cambria Math"/>
                <w:i/>
              </w:rPr>
            </m:ctrlPr>
          </m:sSubPr>
          <m:e>
            <m:r>
              <w:rPr>
                <w:rFonts w:ascii="Cambria Math" w:hAnsi="Cambria Math"/>
              </w:rPr>
              <m:t>Q</m:t>
            </m:r>
          </m:e>
          <m:sub>
            <m:r>
              <w:rPr>
                <w:rFonts w:ascii="Cambria Math" w:hAnsi="Cambria Math"/>
              </w:rPr>
              <m:t>сут</m:t>
            </m:r>
            <m:r>
              <w:rPr>
                <w:rFonts w:ascii="Cambria Math"/>
              </w:rPr>
              <m:t>.</m:t>
            </m:r>
            <m:r>
              <w:rPr>
                <w:rFonts w:ascii="Cambria Math" w:hAnsi="Cambria Math"/>
              </w:rPr>
              <m:t>ср</m:t>
            </m:r>
          </m:sub>
        </m:sSub>
      </m:oMath>
      <w:r w:rsidRPr="00A00D9D">
        <w:t>):</w:t>
      </w:r>
    </w:p>
    <w:p w:rsidR="00ED3F9A" w:rsidRPr="00A00D9D" w:rsidRDefault="0091324E" w:rsidP="00ED3F9A">
      <w:pPr>
        <w:shd w:val="clear" w:color="auto" w:fill="FFFFFF"/>
        <w:spacing w:line="276" w:lineRule="auto"/>
      </w:pPr>
      <m:oMath>
        <m:sSub>
          <m:sSubPr>
            <m:ctrlPr>
              <w:rPr>
                <w:rFonts w:ascii="Cambria Math" w:hAnsi="Cambria Math"/>
                <w:i/>
              </w:rPr>
            </m:ctrlPr>
          </m:sSubPr>
          <m:e>
            <m:r>
              <w:rPr>
                <w:rFonts w:ascii="Cambria Math" w:hAnsi="Cambria Math"/>
              </w:rPr>
              <m:t>Q</m:t>
            </m:r>
          </m:e>
          <m:sub>
            <m:r>
              <w:rPr>
                <w:rFonts w:ascii="Cambria Math" w:hAnsi="Cambria Math"/>
              </w:rPr>
              <m:t>сут</m:t>
            </m:r>
            <m:r>
              <w:rPr>
                <w:rFonts w:ascii="Cambria Math"/>
              </w:rPr>
              <m:t>.</m:t>
            </m:r>
            <m:r>
              <w:rPr>
                <w:rFonts w:ascii="Cambria Math" w:hAnsi="Cambria Math"/>
              </w:rPr>
              <m:t>ср</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ж</m:t>
                </m:r>
              </m:sub>
            </m:sSub>
            <m:r>
              <w:rPr>
                <w:rFonts w:ascii="Cambria Math" w:hAnsi="Cambria Math"/>
              </w:rPr>
              <m:t>∙</m:t>
            </m:r>
            <m:sSub>
              <m:sSubPr>
                <m:ctrlPr>
                  <w:rPr>
                    <w:rFonts w:ascii="Cambria Math" w:hAnsi="Cambria Math"/>
                    <w:i/>
                  </w:rPr>
                </m:ctrlPr>
              </m:sSubPr>
              <m:e>
                <m:r>
                  <w:rPr>
                    <w:rFonts w:ascii="Cambria Math" w:hAnsi="Cambria Math"/>
                    <w:lang w:val="en-US"/>
                  </w:rPr>
                  <m:t>N</m:t>
                </m:r>
              </m:e>
              <m:sub>
                <m:r>
                  <w:rPr>
                    <w:rFonts w:ascii="Cambria Math" w:hAnsi="Cambria Math"/>
                  </w:rPr>
                  <m:t>ж</m:t>
                </m:r>
              </m:sub>
            </m:sSub>
          </m:num>
          <m:den>
            <m:r>
              <w:rPr>
                <w:rFonts w:ascii="Cambria Math"/>
              </w:rPr>
              <m:t>1000</m:t>
            </m:r>
          </m:den>
        </m:f>
        <m:r>
          <w:rPr>
            <w:rFonts w:ascii="Cambria Math"/>
          </w:rPr>
          <m:t>=</m:t>
        </m:r>
        <m:f>
          <m:fPr>
            <m:ctrlPr>
              <w:rPr>
                <w:rFonts w:ascii="Cambria Math" w:hAnsi="Cambria Math"/>
                <w:i/>
              </w:rPr>
            </m:ctrlPr>
          </m:fPr>
          <m:num>
            <m:r>
              <w:rPr>
                <w:rFonts w:ascii="Cambria Math"/>
              </w:rPr>
              <m:t>230</m:t>
            </m:r>
            <m:r>
              <w:rPr>
                <w:rFonts w:ascii="Cambria Math" w:hAnsi="Cambria Math"/>
              </w:rPr>
              <m:t>∙</m:t>
            </m:r>
            <m:r>
              <w:rPr>
                <w:rFonts w:ascii="Cambria Math"/>
              </w:rPr>
              <m:t>1092</m:t>
            </m:r>
          </m:num>
          <m:den>
            <m:r>
              <w:rPr>
                <w:rFonts w:ascii="Cambria Math"/>
              </w:rPr>
              <m:t>1000</m:t>
            </m:r>
          </m:den>
        </m:f>
        <m:r>
          <w:rPr>
            <w:rFonts w:ascii="Cambria Math"/>
          </w:rPr>
          <m:t>=251,16</m:t>
        </m:r>
        <m:f>
          <m:fPr>
            <m:type m:val="lin"/>
            <m:ctrlPr>
              <w:rPr>
                <w:rFonts w:ascii="Cambria Math" w:hAnsi="Cambria Math"/>
                <w:i/>
              </w:rPr>
            </m:ctrlPr>
          </m:fPr>
          <m:num>
            <m:sSup>
              <m:sSupPr>
                <m:ctrlPr>
                  <w:rPr>
                    <w:rFonts w:ascii="Cambria Math" w:hAnsi="Cambria Math"/>
                    <w:i/>
                  </w:rPr>
                </m:ctrlPr>
              </m:sSupPr>
              <m:e>
                <m:r>
                  <w:rPr>
                    <w:rFonts w:ascii="Cambria Math" w:hAnsi="Cambria Math"/>
                  </w:rPr>
                  <m:t>м</m:t>
                </m:r>
              </m:e>
              <m:sup>
                <m:r>
                  <w:rPr>
                    <w:rFonts w:ascii="Cambria Math"/>
                  </w:rPr>
                  <m:t>3</m:t>
                </m:r>
              </m:sup>
            </m:sSup>
          </m:num>
          <m:den>
            <m:r>
              <w:rPr>
                <w:rFonts w:ascii="Cambria Math" w:hAnsi="Cambria Math"/>
              </w:rPr>
              <m:t>сут</m:t>
            </m:r>
          </m:den>
        </m:f>
      </m:oMath>
      <w:r w:rsidR="00ED3F9A" w:rsidRPr="00A00D9D">
        <w:t xml:space="preserve"> </w:t>
      </w:r>
    </w:p>
    <w:p w:rsidR="00ED3F9A" w:rsidRPr="00A00D9D" w:rsidRDefault="00ED3F9A" w:rsidP="00ED3F9A">
      <w:pPr>
        <w:shd w:val="clear" w:color="auto" w:fill="FFFFFF"/>
        <w:spacing w:line="276" w:lineRule="auto"/>
      </w:pPr>
      <w:r w:rsidRPr="00A00D9D">
        <w:t xml:space="preserve"> Расчетный максимальный суточный расход воды (</w:t>
      </w:r>
      <m:oMath>
        <m:sSub>
          <m:sSubPr>
            <m:ctrlPr>
              <w:rPr>
                <w:rFonts w:ascii="Cambria Math" w:hAnsi="Cambria Math"/>
                <w:i/>
              </w:rPr>
            </m:ctrlPr>
          </m:sSubPr>
          <m:e>
            <m:r>
              <w:rPr>
                <w:rFonts w:ascii="Cambria Math" w:hAnsi="Cambria Math"/>
              </w:rPr>
              <m:t>Q</m:t>
            </m:r>
          </m:e>
          <m:sub>
            <m:r>
              <w:rPr>
                <w:rFonts w:ascii="Cambria Math" w:hAnsi="Cambria Math"/>
              </w:rPr>
              <m:t>сут</m:t>
            </m:r>
            <m:r>
              <w:rPr>
                <w:rFonts w:ascii="Cambria Math"/>
              </w:rPr>
              <m:t>.</m:t>
            </m:r>
            <m:r>
              <w:rPr>
                <w:rFonts w:ascii="Cambria Math" w:hAnsi="Cambria Math"/>
                <w:lang w:val="en-US"/>
              </w:rPr>
              <m:t>max</m:t>
            </m:r>
          </m:sub>
        </m:sSub>
      </m:oMath>
      <w:r w:rsidRPr="00A00D9D">
        <w:t>):</w:t>
      </w:r>
    </w:p>
    <w:p w:rsidR="00ED3F9A" w:rsidRPr="00A00D9D" w:rsidRDefault="0091324E" w:rsidP="00ED3F9A">
      <w:pPr>
        <w:shd w:val="clear" w:color="auto" w:fill="FFFFFF"/>
        <w:spacing w:line="276" w:lineRule="auto"/>
      </w:pPr>
      <m:oMath>
        <m:sSub>
          <m:sSubPr>
            <m:ctrlPr>
              <w:rPr>
                <w:rFonts w:ascii="Cambria Math" w:hAnsi="Cambria Math"/>
                <w:i/>
              </w:rPr>
            </m:ctrlPr>
          </m:sSubPr>
          <m:e>
            <m:r>
              <w:rPr>
                <w:rFonts w:ascii="Cambria Math" w:hAnsi="Cambria Math"/>
              </w:rPr>
              <m:t>Q</m:t>
            </m:r>
          </m:e>
          <m:sub>
            <m:r>
              <w:rPr>
                <w:rFonts w:ascii="Cambria Math" w:hAnsi="Cambria Math"/>
              </w:rPr>
              <m:t>сут</m:t>
            </m:r>
            <m:r>
              <w:rPr>
                <w:rFonts w:ascii="Cambria Math"/>
              </w:rPr>
              <m:t>.</m:t>
            </m:r>
            <m:r>
              <w:rPr>
                <w:rFonts w:ascii="Cambria Math" w:hAnsi="Cambria Math"/>
              </w:rPr>
              <m:t>max</m:t>
            </m:r>
          </m:sub>
        </m:sSub>
        <m:r>
          <w:rPr>
            <w:rFonts w:ascii="Cambria Math"/>
          </w:rPr>
          <m:t>=</m:t>
        </m:r>
        <m:sSub>
          <m:sSubPr>
            <m:ctrlPr>
              <w:rPr>
                <w:rFonts w:ascii="Cambria Math" w:hAnsi="Cambria Math"/>
                <w:i/>
                <w:lang w:val="en-US"/>
              </w:rPr>
            </m:ctrlPr>
          </m:sSubPr>
          <m:e>
            <m:r>
              <w:rPr>
                <w:rFonts w:ascii="Cambria Math" w:hAnsi="Cambria Math"/>
                <w:lang w:val="en-US"/>
              </w:rPr>
              <m:t>K</m:t>
            </m:r>
          </m:e>
          <m:sub>
            <m:r>
              <w:rPr>
                <w:rFonts w:ascii="Cambria Math" w:hAnsi="Cambria Math"/>
              </w:rPr>
              <m:t>сут</m:t>
            </m:r>
            <m:r>
              <w:rPr>
                <w:rFonts w:ascii="Cambria Math"/>
              </w:rPr>
              <m:t>.</m:t>
            </m:r>
            <m:r>
              <w:rPr>
                <w:rFonts w:ascii="Cambria Math" w:hAnsi="Cambria Math"/>
                <w:lang w:val="en-US"/>
              </w:rPr>
              <m:t>max</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сут</m:t>
            </m:r>
            <m:r>
              <w:rPr>
                <w:rFonts w:ascii="Cambria Math"/>
              </w:rPr>
              <m:t>.</m:t>
            </m:r>
            <m:r>
              <w:rPr>
                <w:rFonts w:ascii="Cambria Math" w:hAnsi="Cambria Math"/>
              </w:rPr>
              <m:t>ср</m:t>
            </m:r>
          </m:sub>
        </m:sSub>
        <m:r>
          <w:rPr>
            <w:rFonts w:ascii="Cambria Math"/>
          </w:rPr>
          <m:t>=1.2</m:t>
        </m:r>
        <m:r>
          <w:rPr>
            <w:rFonts w:ascii="Cambria Math" w:hAnsi="Cambria Math"/>
          </w:rPr>
          <m:t>∙</m:t>
        </m:r>
        <m:r>
          <w:rPr>
            <w:rFonts w:ascii="Cambria Math"/>
          </w:rPr>
          <m:t>251,16=301,39</m:t>
        </m:r>
        <m:f>
          <m:fPr>
            <m:type m:val="lin"/>
            <m:ctrlPr>
              <w:rPr>
                <w:rFonts w:ascii="Cambria Math" w:hAnsi="Cambria Math"/>
                <w:i/>
              </w:rPr>
            </m:ctrlPr>
          </m:fPr>
          <m:num>
            <m:sSup>
              <m:sSupPr>
                <m:ctrlPr>
                  <w:rPr>
                    <w:rFonts w:ascii="Cambria Math" w:hAnsi="Cambria Math"/>
                    <w:i/>
                  </w:rPr>
                </m:ctrlPr>
              </m:sSupPr>
              <m:e>
                <m:r>
                  <w:rPr>
                    <w:rFonts w:ascii="Cambria Math" w:hAnsi="Cambria Math"/>
                  </w:rPr>
                  <m:t>м</m:t>
                </m:r>
              </m:e>
              <m:sup>
                <m:r>
                  <w:rPr>
                    <w:rFonts w:ascii="Cambria Math"/>
                  </w:rPr>
                  <m:t>3</m:t>
                </m:r>
              </m:sup>
            </m:sSup>
          </m:num>
          <m:den>
            <m:r>
              <w:rPr>
                <w:rFonts w:ascii="Cambria Math" w:hAnsi="Cambria Math"/>
              </w:rPr>
              <m:t>сут</m:t>
            </m:r>
          </m:den>
        </m:f>
      </m:oMath>
      <w:r w:rsidR="00ED3F9A" w:rsidRPr="00A00D9D">
        <w:t xml:space="preserve">  </w:t>
      </w:r>
    </w:p>
    <w:p w:rsidR="00ED3F9A" w:rsidRPr="00A00D9D" w:rsidRDefault="00ED3F9A" w:rsidP="00ED3F9A">
      <w:pPr>
        <w:shd w:val="clear" w:color="auto" w:fill="FFFFFF"/>
        <w:spacing w:line="276" w:lineRule="auto"/>
      </w:pPr>
      <w:r w:rsidRPr="00A00D9D">
        <w:t xml:space="preserve"> Коэффициент часовой неравномерности водопотребления (</w:t>
      </w:r>
      <m:oMath>
        <m:sSub>
          <m:sSubPr>
            <m:ctrlPr>
              <w:rPr>
                <w:rFonts w:ascii="Cambria Math" w:hAnsi="Cambria Math"/>
                <w:i/>
                <w:lang w:val="en-US"/>
              </w:rPr>
            </m:ctrlPr>
          </m:sSubPr>
          <m:e>
            <m:r>
              <w:rPr>
                <w:rFonts w:ascii="Cambria Math" w:hAnsi="Cambria Math"/>
                <w:lang w:val="en-US"/>
              </w:rPr>
              <m:t>K</m:t>
            </m:r>
          </m:e>
          <m:sub>
            <m:r>
              <w:rPr>
                <w:rFonts w:ascii="Cambria Math" w:hAnsi="Cambria Math"/>
              </w:rPr>
              <m:t>ч</m:t>
            </m:r>
            <m:r>
              <w:rPr>
                <w:rFonts w:ascii="Cambria Math"/>
              </w:rPr>
              <m:t>.</m:t>
            </m:r>
            <m:r>
              <w:rPr>
                <w:rFonts w:ascii="Cambria Math" w:hAnsi="Cambria Math"/>
                <w:lang w:val="en-US"/>
              </w:rPr>
              <m:t>max</m:t>
            </m:r>
          </m:sub>
        </m:sSub>
      </m:oMath>
      <w:r w:rsidRPr="00A00D9D">
        <w:t>):</w:t>
      </w:r>
    </w:p>
    <w:p w:rsidR="00ED3F9A" w:rsidRPr="00A00D9D" w:rsidRDefault="0091324E" w:rsidP="00ED3F9A">
      <w:pPr>
        <w:shd w:val="clear" w:color="auto" w:fill="FFFFFF"/>
        <w:spacing w:line="276" w:lineRule="auto"/>
      </w:pPr>
      <m:oMathPara>
        <m:oMath>
          <m:sSub>
            <m:sSubPr>
              <m:ctrlPr>
                <w:rPr>
                  <w:rFonts w:ascii="Cambria Math" w:hAnsi="Cambria Math"/>
                  <w:i/>
                  <w:lang w:val="en-US"/>
                </w:rPr>
              </m:ctrlPr>
            </m:sSubPr>
            <m:e>
              <m:r>
                <w:rPr>
                  <w:rFonts w:ascii="Cambria Math" w:hAnsi="Cambria Math"/>
                  <w:lang w:val="en-US"/>
                </w:rPr>
                <m:t>K</m:t>
              </m:r>
            </m:e>
            <m:sub>
              <m:r>
                <w:rPr>
                  <w:rFonts w:ascii="Cambria Math" w:hAnsi="Cambria Math"/>
                </w:rPr>
                <m:t>ч</m:t>
              </m:r>
              <m:r>
                <w:rPr>
                  <w:rFonts w:ascii="Cambria Math"/>
                </w:rPr>
                <m:t>.</m:t>
              </m:r>
              <m:r>
                <w:rPr>
                  <w:rFonts w:ascii="Cambria Math" w:hAnsi="Cambria Math"/>
                  <w:lang w:val="en-US"/>
                </w:rPr>
                <m:t>max</m:t>
              </m:r>
            </m:sub>
          </m:sSub>
          <m:r>
            <w:rPr>
              <w:rFonts w:ascii="Cambria Math"/>
              <w:lang w:val="en-US"/>
            </w:rPr>
            <m:t>=</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max</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max</m:t>
              </m:r>
            </m:sub>
          </m:sSub>
          <m:r>
            <w:rPr>
              <w:rFonts w:ascii="Cambria Math"/>
              <w:lang w:val="en-US"/>
            </w:rPr>
            <m:t>=1.3</m:t>
          </m:r>
          <m:r>
            <w:rPr>
              <w:rFonts w:ascii="Cambria Math" w:hAnsi="Cambria Math"/>
              <w:lang w:val="en-US"/>
            </w:rPr>
            <m:t>∙</m:t>
          </m:r>
          <m:r>
            <w:rPr>
              <w:rFonts w:ascii="Cambria Math"/>
              <w:lang w:val="en-US"/>
            </w:rPr>
            <m:t>3=3.9</m:t>
          </m:r>
        </m:oMath>
      </m:oMathPara>
    </w:p>
    <w:p w:rsidR="00ED3F9A" w:rsidRPr="00A00D9D" w:rsidRDefault="00ED3F9A" w:rsidP="00ED3F9A">
      <w:pPr>
        <w:shd w:val="clear" w:color="auto" w:fill="FFFFFF"/>
        <w:spacing w:line="276" w:lineRule="auto"/>
      </w:pPr>
      <w:r w:rsidRPr="00A00D9D">
        <w:t>Расчетный часовой расход воды (</w:t>
      </w:r>
      <m:oMath>
        <m:sSub>
          <m:sSubPr>
            <m:ctrlPr>
              <w:rPr>
                <w:rFonts w:ascii="Cambria Math" w:hAnsi="Cambria Math"/>
                <w:i/>
              </w:rPr>
            </m:ctrlPr>
          </m:sSubPr>
          <m:e>
            <m:r>
              <w:rPr>
                <w:rFonts w:ascii="Cambria Math" w:hAnsi="Cambria Math"/>
                <w:lang w:val="en-US"/>
              </w:rPr>
              <m:t>q</m:t>
            </m:r>
          </m:e>
          <m:sub>
            <m:r>
              <w:rPr>
                <w:rFonts w:ascii="Cambria Math" w:hAnsi="Cambria Math"/>
              </w:rPr>
              <m:t>ч</m:t>
            </m:r>
            <m:r>
              <w:rPr>
                <w:rFonts w:ascii="Cambria Math"/>
              </w:rPr>
              <m:t>.</m:t>
            </m:r>
            <m:r>
              <w:rPr>
                <w:rFonts w:ascii="Cambria Math" w:hAnsi="Cambria Math"/>
              </w:rPr>
              <m:t>max</m:t>
            </m:r>
          </m:sub>
        </m:sSub>
      </m:oMath>
      <w:r w:rsidRPr="00A00D9D">
        <w:t>):</w:t>
      </w:r>
    </w:p>
    <w:p w:rsidR="00ED3F9A" w:rsidRPr="00A00D9D" w:rsidRDefault="0091324E" w:rsidP="00ED3F9A">
      <w:pPr>
        <w:shd w:val="clear" w:color="auto" w:fill="FFFFFF"/>
        <w:spacing w:line="276" w:lineRule="auto"/>
      </w:pPr>
      <m:oMathPara>
        <m:oMath>
          <m:sSub>
            <m:sSubPr>
              <m:ctrlPr>
                <w:rPr>
                  <w:rFonts w:ascii="Cambria Math" w:hAnsi="Cambria Math"/>
                  <w:i/>
                </w:rPr>
              </m:ctrlPr>
            </m:sSubPr>
            <m:e>
              <m:r>
                <w:rPr>
                  <w:rFonts w:ascii="Cambria Math" w:hAnsi="Cambria Math"/>
                  <w:lang w:val="en-US"/>
                </w:rPr>
                <m:t>q</m:t>
              </m:r>
            </m:e>
            <m:sub>
              <m:r>
                <w:rPr>
                  <w:rFonts w:ascii="Cambria Math" w:hAnsi="Cambria Math"/>
                </w:rPr>
                <m:t>ч</m:t>
              </m:r>
              <m:r>
                <w:rPr>
                  <w:rFonts w:ascii="Cambria Math"/>
                </w:rPr>
                <m:t>.</m:t>
              </m:r>
              <m:r>
                <w:rPr>
                  <w:rFonts w:ascii="Cambria Math" w:hAnsi="Cambria Math"/>
                </w:rPr>
                <m:t>max</m:t>
              </m:r>
            </m:sub>
          </m:sSub>
          <m:r>
            <w:rPr>
              <w:rFonts w:ascii="Cambria Math"/>
            </w:rPr>
            <m:t>=</m:t>
          </m:r>
          <m:f>
            <m:fPr>
              <m:ctrlPr>
                <w:rPr>
                  <w:rFonts w:ascii="Cambria Math" w:hAnsi="Cambria Math"/>
                  <w:i/>
                </w:rPr>
              </m:ctrlPr>
            </m:fPr>
            <m:num>
              <m:sSub>
                <m:sSubPr>
                  <m:ctrlPr>
                    <w:rPr>
                      <w:rFonts w:ascii="Cambria Math" w:hAnsi="Cambria Math"/>
                      <w:i/>
                      <w:lang w:val="en-US"/>
                    </w:rPr>
                  </m:ctrlPr>
                </m:sSubPr>
                <m:e>
                  <m:r>
                    <w:rPr>
                      <w:rFonts w:ascii="Cambria Math" w:hAnsi="Cambria Math"/>
                      <w:lang w:val="en-US"/>
                    </w:rPr>
                    <m:t>K</m:t>
                  </m:r>
                </m:e>
                <m:sub>
                  <m:r>
                    <w:rPr>
                      <w:rFonts w:ascii="Cambria Math" w:hAnsi="Cambria Math"/>
                    </w:rPr>
                    <m:t>ч</m:t>
                  </m:r>
                  <m:r>
                    <w:rPr>
                      <w:rFonts w:ascii="Cambria Math"/>
                    </w:rPr>
                    <m:t>.</m:t>
                  </m:r>
                  <m:r>
                    <w:rPr>
                      <w:rFonts w:ascii="Cambria Math" w:hAnsi="Cambria Math"/>
                      <w:lang w:val="en-US"/>
                    </w:rPr>
                    <m:t>max</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сут</m:t>
                  </m:r>
                  <m:r>
                    <w:rPr>
                      <w:rFonts w:ascii="Cambria Math"/>
                    </w:rPr>
                    <m:t>.</m:t>
                  </m:r>
                  <m:r>
                    <w:rPr>
                      <w:rFonts w:ascii="Cambria Math" w:hAnsi="Cambria Math"/>
                      <w:lang w:val="en-US"/>
                    </w:rPr>
                    <m:t>max</m:t>
                  </m:r>
                </m:sub>
              </m:sSub>
            </m:num>
            <m:den>
              <m:r>
                <w:rPr>
                  <w:rFonts w:ascii="Cambria Math"/>
                </w:rPr>
                <m:t>24</m:t>
              </m:r>
            </m:den>
          </m:f>
          <m:r>
            <w:rPr>
              <w:rFonts w:ascii="Cambria Math"/>
            </w:rPr>
            <m:t>=</m:t>
          </m:r>
          <m:f>
            <m:fPr>
              <m:ctrlPr>
                <w:rPr>
                  <w:rFonts w:ascii="Cambria Math" w:hAnsi="Cambria Math"/>
                  <w:i/>
                </w:rPr>
              </m:ctrlPr>
            </m:fPr>
            <m:num>
              <m:r>
                <w:rPr>
                  <w:rFonts w:ascii="Cambria Math"/>
                </w:rPr>
                <m:t>3,9</m:t>
              </m:r>
              <m:r>
                <w:rPr>
                  <w:rFonts w:ascii="Cambria Math" w:hAnsi="Cambria Math"/>
                </w:rPr>
                <m:t>∙</m:t>
              </m:r>
              <m:r>
                <w:rPr>
                  <w:rFonts w:ascii="Cambria Math"/>
                </w:rPr>
                <m:t>301,39</m:t>
              </m:r>
            </m:num>
            <m:den>
              <m:r>
                <w:rPr>
                  <w:rFonts w:ascii="Cambria Math"/>
                </w:rPr>
                <m:t>24</m:t>
              </m:r>
            </m:den>
          </m:f>
          <m:r>
            <w:rPr>
              <w:rFonts w:ascii="Cambria Math"/>
            </w:rPr>
            <m:t>=48,97</m:t>
          </m:r>
          <m:f>
            <m:fPr>
              <m:type m:val="lin"/>
              <m:ctrlPr>
                <w:rPr>
                  <w:rFonts w:ascii="Cambria Math" w:hAnsi="Cambria Math"/>
                  <w:i/>
                </w:rPr>
              </m:ctrlPr>
            </m:fPr>
            <m:num>
              <m:sSup>
                <m:sSupPr>
                  <m:ctrlPr>
                    <w:rPr>
                      <w:rFonts w:ascii="Cambria Math" w:hAnsi="Cambria Math"/>
                      <w:i/>
                    </w:rPr>
                  </m:ctrlPr>
                </m:sSupPr>
                <m:e>
                  <m:r>
                    <w:rPr>
                      <w:rFonts w:ascii="Cambria Math" w:hAnsi="Cambria Math"/>
                    </w:rPr>
                    <m:t>м</m:t>
                  </m:r>
                </m:e>
                <m:sup>
                  <m:r>
                    <w:rPr>
                      <w:rFonts w:ascii="Cambria Math"/>
                    </w:rPr>
                    <m:t>3</m:t>
                  </m:r>
                </m:sup>
              </m:sSup>
            </m:num>
            <m:den>
              <m:r>
                <w:rPr>
                  <w:rFonts w:ascii="Cambria Math" w:hAnsi="Cambria Math"/>
                </w:rPr>
                <m:t>ч</m:t>
              </m:r>
            </m:den>
          </m:f>
        </m:oMath>
      </m:oMathPara>
    </w:p>
    <w:p w:rsidR="00ED3F9A" w:rsidRPr="00A00D9D" w:rsidRDefault="00ED3F9A" w:rsidP="00ED3F9A">
      <w:pPr>
        <w:shd w:val="clear" w:color="auto" w:fill="FFFFFF"/>
        <w:spacing w:line="276" w:lineRule="auto"/>
      </w:pPr>
      <w:r w:rsidRPr="00A00D9D">
        <w:t xml:space="preserve"> Расчетный секундный расход воды</w:t>
      </w:r>
      <w:proofErr w:type="gramStart"/>
      <w:r w:rsidRPr="00A00D9D">
        <w:t xml:space="preserve"> (</w:t>
      </w:r>
      <m:oMath>
        <m:sSubSup>
          <m:sSubSupPr>
            <m:ctrlPr>
              <w:rPr>
                <w:rFonts w:ascii="Cambria Math" w:hAnsi="Cambria Math"/>
                <w:i/>
              </w:rPr>
            </m:ctrlPr>
          </m:sSubSupPr>
          <m:e>
            <m:r>
              <w:rPr>
                <w:rFonts w:ascii="Cambria Math" w:hAnsi="Cambria Math"/>
                <w:lang w:val="en-US"/>
              </w:rPr>
              <m:t>q</m:t>
            </m:r>
          </m:e>
          <m:sub>
            <m:r>
              <w:rPr>
                <w:rFonts w:ascii="Cambria Math" w:hAnsi="Cambria Math"/>
              </w:rPr>
              <m:t>max</m:t>
            </m:r>
          </m:sub>
          <m:sup>
            <m:r>
              <w:rPr>
                <w:rFonts w:ascii="Cambria Math" w:hAnsi="Cambria Math"/>
              </w:rPr>
              <m:t>c</m:t>
            </m:r>
          </m:sup>
        </m:sSubSup>
      </m:oMath>
      <w:r w:rsidRPr="00A00D9D">
        <w:t>):</w:t>
      </w:r>
      <w:proofErr w:type="gramEnd"/>
    </w:p>
    <w:p w:rsidR="00ED3F9A" w:rsidRPr="00A00D9D" w:rsidRDefault="0091324E" w:rsidP="00ED3F9A">
      <w:pPr>
        <w:shd w:val="clear" w:color="auto" w:fill="FFFFFF"/>
        <w:spacing w:line="276" w:lineRule="auto"/>
      </w:pPr>
      <m:oMathPara>
        <m:oMath>
          <m:sSubSup>
            <m:sSubSupPr>
              <m:ctrlPr>
                <w:rPr>
                  <w:rFonts w:ascii="Cambria Math" w:hAnsi="Cambria Math"/>
                  <w:i/>
                </w:rPr>
              </m:ctrlPr>
            </m:sSubSupPr>
            <m:e>
              <m:r>
                <w:rPr>
                  <w:rFonts w:ascii="Cambria Math" w:hAnsi="Cambria Math"/>
                  <w:lang w:val="en-US"/>
                </w:rPr>
                <m:t>q</m:t>
              </m:r>
            </m:e>
            <m:sub>
              <m:r>
                <w:rPr>
                  <w:rFonts w:ascii="Cambria Math" w:hAnsi="Cambria Math"/>
                </w:rPr>
                <m:t>max</m:t>
              </m:r>
            </m:sub>
            <m:sup>
              <m:r>
                <w:rPr>
                  <w:rFonts w:ascii="Cambria Math" w:hAnsi="Cambria Math"/>
                </w:rPr>
                <m:t>c</m:t>
              </m:r>
            </m:sup>
          </m:sSubSup>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lang w:val="en-US"/>
                    </w:rPr>
                    <m:t>q</m:t>
                  </m:r>
                </m:e>
                <m:sub>
                  <m:r>
                    <w:rPr>
                      <w:rFonts w:ascii="Cambria Math" w:hAnsi="Cambria Math"/>
                    </w:rPr>
                    <m:t>ч</m:t>
                  </m:r>
                  <m:r>
                    <w:rPr>
                      <w:rFonts w:ascii="Cambria Math"/>
                    </w:rPr>
                    <m:t>.</m:t>
                  </m:r>
                  <m:r>
                    <w:rPr>
                      <w:rFonts w:ascii="Cambria Math" w:hAnsi="Cambria Math"/>
                    </w:rPr>
                    <m:t>max</m:t>
                  </m:r>
                </m:sub>
              </m:sSub>
            </m:num>
            <m:den>
              <m:r>
                <w:rPr>
                  <w:rFonts w:ascii="Cambria Math"/>
                </w:rPr>
                <m:t>3,6</m:t>
              </m:r>
            </m:den>
          </m:f>
          <m:r>
            <w:rPr>
              <w:rFonts w:ascii="Cambria Math"/>
            </w:rPr>
            <m:t>=</m:t>
          </m:r>
          <m:f>
            <m:fPr>
              <m:ctrlPr>
                <w:rPr>
                  <w:rFonts w:ascii="Cambria Math" w:hAnsi="Cambria Math"/>
                  <w:i/>
                </w:rPr>
              </m:ctrlPr>
            </m:fPr>
            <m:num>
              <m:r>
                <w:rPr>
                  <w:rFonts w:ascii="Cambria Math"/>
                </w:rPr>
                <m:t>48,97</m:t>
              </m:r>
            </m:num>
            <m:den>
              <m:r>
                <w:rPr>
                  <w:rFonts w:ascii="Cambria Math"/>
                </w:rPr>
                <m:t>3,6</m:t>
              </m:r>
            </m:den>
          </m:f>
          <m:r>
            <w:rPr>
              <w:rFonts w:ascii="Cambria Math"/>
            </w:rPr>
            <m:t xml:space="preserve">=13,6 </m:t>
          </m:r>
          <m:r>
            <w:rPr>
              <w:rFonts w:ascii="Cambria Math" w:hAnsi="Cambria Math"/>
            </w:rPr>
            <m:t>л</m:t>
          </m:r>
          <m:r>
            <w:rPr>
              <w:rFonts w:ascii="Cambria Math"/>
            </w:rPr>
            <m:t>/</m:t>
          </m:r>
          <m:r>
            <w:rPr>
              <w:rFonts w:ascii="Cambria Math" w:hAnsi="Cambria Math"/>
            </w:rPr>
            <m:t>с</m:t>
          </m:r>
        </m:oMath>
      </m:oMathPara>
    </w:p>
    <w:p w:rsidR="00ED3F9A" w:rsidRPr="00A00D9D" w:rsidRDefault="00ED3F9A" w:rsidP="00ED3F9A">
      <w:pPr>
        <w:pStyle w:val="western"/>
        <w:spacing w:before="0" w:beforeAutospacing="0" w:line="276" w:lineRule="auto"/>
        <w:jc w:val="both"/>
      </w:pPr>
      <w:r w:rsidRPr="00A00D9D">
        <w:t>Этажность застройки 1-2 этажа</w:t>
      </w:r>
    </w:p>
    <w:p w:rsidR="00ED3F9A" w:rsidRPr="00A00D9D" w:rsidRDefault="00ED3F9A" w:rsidP="00ED3F9A">
      <w:pPr>
        <w:pStyle w:val="western"/>
        <w:spacing w:before="0" w:beforeAutospacing="0" w:line="276" w:lineRule="auto"/>
        <w:jc w:val="both"/>
      </w:pPr>
      <w:r w:rsidRPr="00A00D9D">
        <w:t xml:space="preserve"> Расход воды на пожаротушение принят – 10 л/</w:t>
      </w:r>
      <w:proofErr w:type="gramStart"/>
      <w:r w:rsidRPr="00A00D9D">
        <w:t>с</w:t>
      </w:r>
      <w:proofErr w:type="gramEnd"/>
      <w:r w:rsidRPr="00A00D9D">
        <w:t>.</w:t>
      </w:r>
    </w:p>
    <w:p w:rsidR="00ED3F9A" w:rsidRPr="00A00D9D" w:rsidRDefault="00ED3F9A" w:rsidP="00ED3F9A">
      <w:pPr>
        <w:pStyle w:val="western"/>
        <w:spacing w:before="0" w:beforeAutospacing="0" w:line="276" w:lineRule="auto"/>
        <w:jc w:val="both"/>
      </w:pPr>
      <w:r w:rsidRPr="00A00D9D">
        <w:t>Расход воды на внутреннее пожаротушение принят – 5 л/</w:t>
      </w:r>
      <w:proofErr w:type="gramStart"/>
      <w:r w:rsidRPr="00A00D9D">
        <w:t>с</w:t>
      </w:r>
      <w:proofErr w:type="gramEnd"/>
      <w:r w:rsidRPr="00A00D9D">
        <w:t>.</w:t>
      </w:r>
    </w:p>
    <w:p w:rsidR="00ED3F9A" w:rsidRPr="00A00D9D" w:rsidRDefault="00ED3F9A" w:rsidP="00ED3F9A">
      <w:pPr>
        <w:shd w:val="clear" w:color="auto" w:fill="FFFFFF"/>
        <w:spacing w:line="276" w:lineRule="auto"/>
        <w:rPr>
          <w:highlight w:val="yellow"/>
        </w:rPr>
      </w:pPr>
    </w:p>
    <w:p w:rsidR="00ED3F9A" w:rsidRPr="00A00D9D" w:rsidRDefault="00ED3F9A" w:rsidP="00ED3F9A">
      <w:pPr>
        <w:pStyle w:val="3"/>
        <w:rPr>
          <w:rFonts w:eastAsia="Arial Narrow"/>
          <w:sz w:val="24"/>
          <w:szCs w:val="24"/>
        </w:rPr>
      </w:pPr>
      <w:r w:rsidRPr="00A00D9D">
        <w:rPr>
          <w:sz w:val="24"/>
          <w:szCs w:val="24"/>
          <w:highlight w:val="yellow"/>
        </w:rPr>
        <w:br w:type="page"/>
      </w:r>
      <w:bookmarkStart w:id="42" w:name="_Toc373510698"/>
      <w:bookmarkStart w:id="43" w:name="_Toc374442328"/>
      <w:bookmarkStart w:id="44" w:name="_Toc381029496"/>
      <w:r w:rsidRPr="00A00D9D">
        <w:rPr>
          <w:sz w:val="24"/>
          <w:szCs w:val="24"/>
          <w:lang w:val="ru-RU"/>
        </w:rPr>
        <w:lastRenderedPageBreak/>
        <w:t>6</w:t>
      </w:r>
      <w:r w:rsidRPr="00A00D9D">
        <w:rPr>
          <w:sz w:val="24"/>
          <w:szCs w:val="24"/>
        </w:rPr>
        <w:t>.2 Электроснабжение</w:t>
      </w:r>
      <w:bookmarkEnd w:id="42"/>
      <w:bookmarkEnd w:id="43"/>
      <w:bookmarkEnd w:id="44"/>
    </w:p>
    <w:p w:rsidR="00ED3F9A" w:rsidRPr="00A00D9D" w:rsidRDefault="00ED3F9A" w:rsidP="00ED3F9A">
      <w:pPr>
        <w:spacing w:line="276" w:lineRule="auto"/>
        <w:rPr>
          <w:color w:val="000000"/>
        </w:rPr>
      </w:pPr>
    </w:p>
    <w:p w:rsidR="00ED3F9A" w:rsidRPr="00A00D9D" w:rsidRDefault="00ED3F9A" w:rsidP="00ED3F9A">
      <w:pPr>
        <w:spacing w:line="276" w:lineRule="auto"/>
        <w:rPr>
          <w:color w:val="000000"/>
        </w:rPr>
      </w:pPr>
      <w:r w:rsidRPr="00A00D9D">
        <w:rPr>
          <w:color w:val="000000"/>
        </w:rPr>
        <w:t>1) Дома среднего уровня комфортности (260 домов):</w:t>
      </w:r>
    </w:p>
    <w:p w:rsidR="00ED3F9A" w:rsidRPr="00A00D9D" w:rsidRDefault="00ED3F9A" w:rsidP="00ED3F9A">
      <w:pPr>
        <w:spacing w:line="276" w:lineRule="auto"/>
        <w:rPr>
          <w:color w:val="000000"/>
        </w:rPr>
      </w:pPr>
      <w:proofErr w:type="spellStart"/>
      <w:r w:rsidRPr="00A00D9D">
        <w:rPr>
          <w:color w:val="000000"/>
        </w:rPr>
        <w:t>Рр</w:t>
      </w:r>
      <w:proofErr w:type="spellEnd"/>
      <w:r w:rsidRPr="00A00D9D">
        <w:rPr>
          <w:color w:val="000000"/>
        </w:rPr>
        <w:t>=n</w:t>
      </w:r>
      <w:proofErr w:type="gramStart"/>
      <w:r w:rsidRPr="00A00D9D">
        <w:rPr>
          <w:color w:val="000000"/>
        </w:rPr>
        <w:t>*К</w:t>
      </w:r>
      <w:proofErr w:type="gramEnd"/>
      <w:r w:rsidRPr="00A00D9D">
        <w:rPr>
          <w:color w:val="000000"/>
        </w:rPr>
        <w:t>о*</w:t>
      </w:r>
      <w:proofErr w:type="spellStart"/>
      <w:r w:rsidRPr="00A00D9D">
        <w:rPr>
          <w:color w:val="000000"/>
        </w:rPr>
        <w:t>Рр.д</w:t>
      </w:r>
      <w:proofErr w:type="spellEnd"/>
      <w:r w:rsidRPr="00A00D9D">
        <w:rPr>
          <w:color w:val="000000"/>
        </w:rPr>
        <w:t>.=260*0,24*4=249,6 кВт,</w:t>
      </w:r>
    </w:p>
    <w:p w:rsidR="00ED3F9A" w:rsidRPr="00A00D9D" w:rsidRDefault="00ED3F9A" w:rsidP="00ED3F9A">
      <w:pPr>
        <w:spacing w:line="276" w:lineRule="auto"/>
        <w:rPr>
          <w:color w:val="000000"/>
        </w:rPr>
      </w:pPr>
      <w:r w:rsidRPr="00A00D9D">
        <w:rPr>
          <w:color w:val="000000"/>
        </w:rPr>
        <w:t xml:space="preserve">где n - кол-во домов (шт.), </w:t>
      </w:r>
      <w:proofErr w:type="gramStart"/>
      <w:r w:rsidRPr="00A00D9D">
        <w:rPr>
          <w:color w:val="000000"/>
        </w:rPr>
        <w:t>Ко</w:t>
      </w:r>
      <w:proofErr w:type="gramEnd"/>
      <w:r w:rsidRPr="00A00D9D">
        <w:rPr>
          <w:color w:val="000000"/>
        </w:rPr>
        <w:t xml:space="preserve"> - коэффициент одновременности, </w:t>
      </w:r>
      <w:proofErr w:type="spellStart"/>
      <w:r w:rsidRPr="00A00D9D">
        <w:rPr>
          <w:color w:val="000000"/>
        </w:rPr>
        <w:t>Рр.д</w:t>
      </w:r>
      <w:proofErr w:type="spellEnd"/>
      <w:r w:rsidRPr="00A00D9D">
        <w:rPr>
          <w:color w:val="000000"/>
        </w:rPr>
        <w:t>. - расчетная нагрузка дома</w:t>
      </w:r>
    </w:p>
    <w:p w:rsidR="00ED3F9A" w:rsidRPr="00A00D9D" w:rsidRDefault="00ED3F9A" w:rsidP="00ED3F9A">
      <w:pPr>
        <w:spacing w:line="276" w:lineRule="auto"/>
        <w:rPr>
          <w:color w:val="000000"/>
        </w:rPr>
      </w:pPr>
      <w:r w:rsidRPr="00A00D9D">
        <w:rPr>
          <w:color w:val="000000"/>
        </w:rPr>
        <w:t>2) АБК - 150 кВт</w:t>
      </w:r>
    </w:p>
    <w:p w:rsidR="00ED3F9A" w:rsidRPr="00A00D9D" w:rsidRDefault="00ED3F9A" w:rsidP="00ED3F9A">
      <w:pPr>
        <w:spacing w:line="276" w:lineRule="auto"/>
        <w:rPr>
          <w:color w:val="000000"/>
        </w:rPr>
      </w:pPr>
      <w:r w:rsidRPr="00A00D9D">
        <w:rPr>
          <w:color w:val="000000"/>
        </w:rPr>
        <w:t>3) Водозабор - 20 кВт</w:t>
      </w:r>
    </w:p>
    <w:p w:rsidR="00ED3F9A" w:rsidRPr="00A00D9D" w:rsidRDefault="00ED3F9A" w:rsidP="00ED3F9A">
      <w:pPr>
        <w:spacing w:line="276" w:lineRule="auto"/>
        <w:rPr>
          <w:color w:val="000000"/>
        </w:rPr>
      </w:pPr>
      <w:r w:rsidRPr="00A00D9D">
        <w:rPr>
          <w:color w:val="000000"/>
        </w:rPr>
        <w:t>4) Торговые помещения - 40 кВт</w:t>
      </w:r>
    </w:p>
    <w:p w:rsidR="00ED3F9A" w:rsidRPr="00A00D9D" w:rsidRDefault="00ED3F9A" w:rsidP="00ED3F9A">
      <w:pPr>
        <w:spacing w:line="276" w:lineRule="auto"/>
        <w:rPr>
          <w:color w:val="000000"/>
        </w:rPr>
      </w:pPr>
      <w:r w:rsidRPr="00A00D9D">
        <w:rPr>
          <w:color w:val="000000"/>
        </w:rPr>
        <w:t>5) Уличное освещение - 30 кВт</w:t>
      </w:r>
    </w:p>
    <w:p w:rsidR="00ED3F9A" w:rsidRPr="00A00D9D" w:rsidRDefault="00ED3F9A" w:rsidP="00ED3F9A">
      <w:pPr>
        <w:spacing w:line="276" w:lineRule="auto"/>
        <w:rPr>
          <w:color w:val="000000"/>
        </w:rPr>
      </w:pPr>
      <w:r w:rsidRPr="00A00D9D">
        <w:rPr>
          <w:color w:val="000000"/>
        </w:rPr>
        <w:t>6) Резерв мощности - 25 кВт</w:t>
      </w:r>
    </w:p>
    <w:p w:rsidR="00ED3F9A" w:rsidRPr="00A00D9D" w:rsidRDefault="00ED3F9A" w:rsidP="00ED3F9A">
      <w:pPr>
        <w:spacing w:line="276" w:lineRule="auto"/>
        <w:rPr>
          <w:color w:val="000000"/>
        </w:rPr>
      </w:pPr>
      <w:r w:rsidRPr="00A00D9D">
        <w:rPr>
          <w:color w:val="000000"/>
        </w:rPr>
        <w:t>Итого: 514,6 кВт</w:t>
      </w:r>
    </w:p>
    <w:p w:rsidR="00ED3F9A" w:rsidRPr="00A00D9D" w:rsidRDefault="00ED3F9A" w:rsidP="00ED3F9A">
      <w:pPr>
        <w:adjustRightInd w:val="0"/>
        <w:spacing w:line="276" w:lineRule="auto"/>
        <w:rPr>
          <w:b/>
          <w:color w:val="000000"/>
        </w:rPr>
      </w:pPr>
    </w:p>
    <w:p w:rsidR="00ED3F9A" w:rsidRPr="00A00D9D" w:rsidRDefault="00ED3F9A" w:rsidP="00ED3F9A">
      <w:pPr>
        <w:pStyle w:val="3"/>
        <w:rPr>
          <w:sz w:val="24"/>
          <w:szCs w:val="24"/>
        </w:rPr>
      </w:pPr>
      <w:bookmarkStart w:id="45" w:name="_Toc373510699"/>
      <w:bookmarkStart w:id="46" w:name="_Toc374442329"/>
      <w:bookmarkStart w:id="47" w:name="_Toc381029497"/>
      <w:r w:rsidRPr="00A00D9D">
        <w:rPr>
          <w:sz w:val="24"/>
          <w:szCs w:val="24"/>
        </w:rPr>
        <w:t>6.3 Газоснабжение</w:t>
      </w:r>
      <w:bookmarkEnd w:id="45"/>
      <w:bookmarkEnd w:id="46"/>
      <w:bookmarkEnd w:id="47"/>
    </w:p>
    <w:p w:rsidR="00ED3F9A" w:rsidRPr="00A00D9D" w:rsidRDefault="00ED3F9A" w:rsidP="00ED3F9A">
      <w:pPr>
        <w:adjustRightInd w:val="0"/>
        <w:spacing w:line="276" w:lineRule="auto"/>
        <w:rPr>
          <w:color w:val="000000"/>
        </w:rPr>
      </w:pPr>
    </w:p>
    <w:p w:rsidR="00ED3F9A" w:rsidRPr="00A00D9D" w:rsidRDefault="00ED3F9A" w:rsidP="00ED3F9A">
      <w:pPr>
        <w:adjustRightInd w:val="0"/>
        <w:spacing w:line="276" w:lineRule="auto"/>
        <w:rPr>
          <w:color w:val="000000"/>
        </w:rPr>
      </w:pPr>
      <w:r w:rsidRPr="00A00D9D">
        <w:rPr>
          <w:color w:val="000000"/>
        </w:rPr>
        <w:t xml:space="preserve">СНиП 41-02-2003 "Тепловые </w:t>
      </w:r>
      <w:proofErr w:type="spellStart"/>
      <w:r w:rsidRPr="00A00D9D">
        <w:rPr>
          <w:color w:val="000000"/>
        </w:rPr>
        <w:t>сети"</w:t>
      </w:r>
      <w:proofErr w:type="gramStart"/>
      <w:r w:rsidRPr="00A00D9D">
        <w:rPr>
          <w:color w:val="000000"/>
        </w:rPr>
        <w:t>,С</w:t>
      </w:r>
      <w:proofErr w:type="gramEnd"/>
      <w:r w:rsidRPr="00A00D9D">
        <w:rPr>
          <w:color w:val="000000"/>
        </w:rPr>
        <w:t>П</w:t>
      </w:r>
      <w:proofErr w:type="spellEnd"/>
      <w:r w:rsidRPr="00A00D9D">
        <w:rPr>
          <w:color w:val="000000"/>
        </w:rPr>
        <w:t xml:space="preserve"> 124.13330-2012 Актуализированная редакция, Приложение В.</w:t>
      </w:r>
    </w:p>
    <w:p w:rsidR="00ED3F9A" w:rsidRPr="00A00D9D" w:rsidRDefault="00ED3F9A" w:rsidP="00ED3F9A">
      <w:pPr>
        <w:adjustRightInd w:val="0"/>
        <w:spacing w:line="276" w:lineRule="auto"/>
        <w:rPr>
          <w:color w:val="000000"/>
        </w:rPr>
      </w:pPr>
      <w:r w:rsidRPr="00A00D9D">
        <w:rPr>
          <w:color w:val="000000"/>
        </w:rPr>
        <w:t>"Удельные показатели максимальной тепловой нагрузки на отопление и вентиляцию жилых домов"</w:t>
      </w:r>
    </w:p>
    <w:p w:rsidR="00ED3F9A" w:rsidRPr="00A00D9D" w:rsidRDefault="00ED3F9A" w:rsidP="00ED3F9A">
      <w:pPr>
        <w:adjustRightInd w:val="0"/>
        <w:spacing w:line="276" w:lineRule="auto"/>
        <w:rPr>
          <w:color w:val="000000"/>
        </w:rPr>
      </w:pPr>
      <w:r w:rsidRPr="00A00D9D">
        <w:rPr>
          <w:color w:val="000000"/>
        </w:rPr>
        <w:t xml:space="preserve">260 участков, площадь жилого дома 80 </w:t>
      </w:r>
      <w:proofErr w:type="spellStart"/>
      <w:r w:rsidRPr="00A00D9D">
        <w:rPr>
          <w:color w:val="000000"/>
        </w:rPr>
        <w:t>кв</w:t>
      </w:r>
      <w:proofErr w:type="gramStart"/>
      <w:r w:rsidRPr="00A00D9D">
        <w:rPr>
          <w:color w:val="000000"/>
        </w:rPr>
        <w:t>.м</w:t>
      </w:r>
      <w:proofErr w:type="spellEnd"/>
      <w:proofErr w:type="gramEnd"/>
    </w:p>
    <w:p w:rsidR="00ED3F9A" w:rsidRPr="00A00D9D" w:rsidRDefault="00ED3F9A" w:rsidP="00ED3F9A">
      <w:pPr>
        <w:adjustRightInd w:val="0"/>
        <w:spacing w:line="276" w:lineRule="auto"/>
        <w:rPr>
          <w:color w:val="000000"/>
        </w:rPr>
      </w:pPr>
      <w:r w:rsidRPr="00A00D9D">
        <w:rPr>
          <w:color w:val="000000"/>
        </w:rPr>
        <w:t>Годовой расход газа на отопление и вентиляцию составляет:</w:t>
      </w:r>
    </w:p>
    <w:p w:rsidR="00ED3F9A" w:rsidRPr="00A00D9D" w:rsidRDefault="00ED3F9A" w:rsidP="00ED3F9A">
      <w:pPr>
        <w:adjustRightInd w:val="0"/>
        <w:spacing w:line="276" w:lineRule="auto"/>
        <w:rPr>
          <w:color w:val="000000"/>
        </w:rPr>
      </w:pPr>
      <w:r w:rsidRPr="00A00D9D">
        <w:rPr>
          <w:color w:val="000000"/>
        </w:rPr>
        <w:t xml:space="preserve">466144 м³ = 0,466 млн. м³, при </w:t>
      </w:r>
      <w:r w:rsidRPr="00A00D9D">
        <w:rPr>
          <w:color w:val="000000"/>
          <w:lang w:val="en-US"/>
        </w:rPr>
        <w:t>t</w:t>
      </w:r>
      <w:proofErr w:type="spellStart"/>
      <w:r w:rsidRPr="00A00D9D">
        <w:rPr>
          <w:color w:val="000000"/>
        </w:rPr>
        <w:t>отопл</w:t>
      </w:r>
      <w:proofErr w:type="spellEnd"/>
      <w:r w:rsidRPr="00A00D9D">
        <w:rPr>
          <w:color w:val="000000"/>
        </w:rPr>
        <w:t>.=-27</w:t>
      </w:r>
      <w:proofErr w:type="gramStart"/>
      <w:r w:rsidRPr="00A00D9D">
        <w:rPr>
          <w:color w:val="000000"/>
        </w:rPr>
        <w:t xml:space="preserve"> °С</w:t>
      </w:r>
      <w:proofErr w:type="gramEnd"/>
      <w:r w:rsidRPr="00A00D9D">
        <w:rPr>
          <w:color w:val="000000"/>
        </w:rPr>
        <w:t xml:space="preserve">, </w:t>
      </w:r>
      <w:r w:rsidRPr="00A00D9D">
        <w:rPr>
          <w:color w:val="000000"/>
          <w:lang w:val="en-US"/>
        </w:rPr>
        <w:t>n</w:t>
      </w:r>
      <w:r w:rsidRPr="00A00D9D">
        <w:rPr>
          <w:color w:val="000000"/>
        </w:rPr>
        <w:t>=200 дней.</w:t>
      </w:r>
    </w:p>
    <w:p w:rsidR="00ED3F9A" w:rsidRPr="00A00D9D" w:rsidRDefault="00ED3F9A" w:rsidP="00ED3F9A">
      <w:pPr>
        <w:adjustRightInd w:val="0"/>
        <w:spacing w:line="276" w:lineRule="auto"/>
        <w:rPr>
          <w:color w:val="000000"/>
        </w:rPr>
      </w:pPr>
      <w:r w:rsidRPr="00A00D9D">
        <w:rPr>
          <w:color w:val="000000"/>
        </w:rPr>
        <w:t>СП 42-101-2003 "Общие положения по проектированию и строительству газораспределительных систем и металлических и полиэтиленовых труб", Приложение</w:t>
      </w:r>
      <w:proofErr w:type="gramStart"/>
      <w:r w:rsidRPr="00A00D9D">
        <w:rPr>
          <w:color w:val="000000"/>
        </w:rPr>
        <w:t xml:space="preserve"> А</w:t>
      </w:r>
      <w:proofErr w:type="gramEnd"/>
    </w:p>
    <w:p w:rsidR="00ED3F9A" w:rsidRPr="00A00D9D" w:rsidRDefault="00ED3F9A" w:rsidP="00ED3F9A">
      <w:pPr>
        <w:adjustRightInd w:val="0"/>
        <w:spacing w:line="276" w:lineRule="auto"/>
        <w:rPr>
          <w:color w:val="000000"/>
        </w:rPr>
      </w:pPr>
      <w:r w:rsidRPr="00A00D9D">
        <w:rPr>
          <w:color w:val="000000"/>
        </w:rPr>
        <w:t>Годовой расход газа на газовую плиту и газовый водонагреватель составляет:</w:t>
      </w:r>
    </w:p>
    <w:p w:rsidR="00ED3F9A" w:rsidRPr="00A00D9D" w:rsidRDefault="00ED3F9A" w:rsidP="00ED3F9A">
      <w:pPr>
        <w:adjustRightInd w:val="0"/>
        <w:spacing w:line="276" w:lineRule="auto"/>
        <w:rPr>
          <w:color w:val="000000"/>
        </w:rPr>
      </w:pPr>
      <w:r w:rsidRPr="00A00D9D">
        <w:rPr>
          <w:color w:val="000000"/>
        </w:rPr>
        <w:t>99 млн. м³ * 0,21 = 20,79 млн. м³,</w:t>
      </w:r>
    </w:p>
    <w:p w:rsidR="00ED3F9A" w:rsidRPr="00A00D9D" w:rsidRDefault="00ED3F9A" w:rsidP="00ED3F9A">
      <w:pPr>
        <w:adjustRightInd w:val="0"/>
        <w:spacing w:line="276" w:lineRule="auto"/>
        <w:rPr>
          <w:color w:val="000000"/>
        </w:rPr>
      </w:pPr>
      <w:r w:rsidRPr="00A00D9D">
        <w:rPr>
          <w:color w:val="000000"/>
        </w:rPr>
        <w:t>0,21 - коэффициент часовой неравномерности</w:t>
      </w:r>
    </w:p>
    <w:p w:rsidR="00ED3F9A" w:rsidRPr="00A00D9D" w:rsidRDefault="00ED3F9A" w:rsidP="00ED3F9A">
      <w:pPr>
        <w:adjustRightInd w:val="0"/>
        <w:spacing w:line="276" w:lineRule="auto"/>
        <w:rPr>
          <w:color w:val="000000"/>
        </w:rPr>
      </w:pPr>
      <w:r w:rsidRPr="00A00D9D">
        <w:rPr>
          <w:color w:val="000000"/>
        </w:rPr>
        <w:t>0,466+20,79=21,256 млн. м³.</w:t>
      </w:r>
    </w:p>
    <w:p w:rsidR="00ED3F9A" w:rsidRPr="00A00D9D" w:rsidRDefault="00ED3F9A" w:rsidP="00ED3F9A">
      <w:pPr>
        <w:spacing w:line="276" w:lineRule="auto"/>
        <w:rPr>
          <w:b/>
        </w:rPr>
      </w:pPr>
    </w:p>
    <w:p w:rsidR="00ED3F9A" w:rsidRPr="00A00D9D" w:rsidRDefault="00ED3F9A" w:rsidP="00ED3F9A">
      <w:pPr>
        <w:spacing w:line="276" w:lineRule="auto"/>
        <w:rPr>
          <w:b/>
        </w:rPr>
      </w:pPr>
      <w:r w:rsidRPr="00A00D9D">
        <w:rPr>
          <w:b/>
        </w:rPr>
        <w:br w:type="page"/>
      </w:r>
    </w:p>
    <w:p w:rsidR="00ED3F9A" w:rsidRPr="00A00D9D" w:rsidRDefault="00ED3F9A" w:rsidP="00ED3F9A">
      <w:pPr>
        <w:pStyle w:val="1"/>
        <w:rPr>
          <w:sz w:val="24"/>
          <w:szCs w:val="24"/>
        </w:rPr>
      </w:pPr>
      <w:bookmarkStart w:id="48" w:name="_Toc381029498"/>
      <w:r w:rsidRPr="00A00D9D">
        <w:rPr>
          <w:sz w:val="24"/>
          <w:szCs w:val="24"/>
          <w:lang w:val="ru-RU"/>
        </w:rPr>
        <w:lastRenderedPageBreak/>
        <w:t xml:space="preserve">7. </w:t>
      </w:r>
      <w:r w:rsidRPr="00A00D9D">
        <w:rPr>
          <w:sz w:val="24"/>
          <w:szCs w:val="24"/>
        </w:rPr>
        <w:t>Защита территории от чрезвычайных ситуаций природного и техногенного характера, проведение мероприятий по гражданской обороне и пожарной безопасности</w:t>
      </w:r>
      <w:bookmarkEnd w:id="48"/>
    </w:p>
    <w:p w:rsidR="00ED3F9A" w:rsidRPr="00A00D9D" w:rsidRDefault="00ED3F9A" w:rsidP="00ED3F9A">
      <w:pPr>
        <w:pStyle w:val="tekstob"/>
        <w:spacing w:before="0" w:beforeAutospacing="0" w:after="0" w:afterAutospacing="0" w:line="276" w:lineRule="auto"/>
        <w:ind w:firstLine="720"/>
        <w:jc w:val="both"/>
      </w:pPr>
      <w:r w:rsidRPr="00A00D9D">
        <w:t>Мероприятия, направленные на предупреждение чрезвычайных ситуаций, а также на максимально возможное снижение размеров ущерба и потерь в случае их возникновения, проводятся заблаговременно.</w:t>
      </w:r>
    </w:p>
    <w:p w:rsidR="00ED3F9A" w:rsidRPr="00A00D9D" w:rsidRDefault="00ED3F9A" w:rsidP="00ED3F9A">
      <w:pPr>
        <w:pStyle w:val="tekstob"/>
        <w:spacing w:before="0" w:beforeAutospacing="0" w:after="0" w:afterAutospacing="0" w:line="276" w:lineRule="auto"/>
        <w:ind w:firstLine="720"/>
        <w:jc w:val="both"/>
      </w:pPr>
      <w:r w:rsidRPr="00A00D9D">
        <w:t>Планирование и осуществление мероприятий по защите населения и территорий от чрезвычайных ситуаций проводятся с учетом экономических, природных и иных характеристик, особенностей территорий и степени реальной опасности возникновения чрезвычайных ситуаций.</w:t>
      </w:r>
    </w:p>
    <w:p w:rsidR="00ED3F9A" w:rsidRPr="00A00D9D" w:rsidRDefault="00ED3F9A" w:rsidP="00ED3F9A">
      <w:pPr>
        <w:pStyle w:val="tekstob"/>
        <w:spacing w:before="0" w:beforeAutospacing="0" w:after="0" w:afterAutospacing="0" w:line="276" w:lineRule="auto"/>
        <w:ind w:firstLine="720"/>
        <w:jc w:val="both"/>
      </w:pPr>
      <w:r w:rsidRPr="00A00D9D">
        <w:t>Ликвидация чрезвычайных ситуаций осуществляется силами и средствами организаций, администрацией села Беляевка.</w:t>
      </w:r>
    </w:p>
    <w:p w:rsidR="00ED3F9A" w:rsidRPr="00A00D9D" w:rsidRDefault="00ED3F9A" w:rsidP="00ED3F9A">
      <w:pPr>
        <w:spacing w:line="276" w:lineRule="auto"/>
      </w:pPr>
      <w:r w:rsidRPr="00A00D9D">
        <w:t>Наиболее опасными проявлениями природных процессов для проектируемой территории являются:</w:t>
      </w:r>
    </w:p>
    <w:p w:rsidR="00ED3F9A" w:rsidRPr="00A00D9D" w:rsidRDefault="00ED3F9A" w:rsidP="00ED3F9A">
      <w:pPr>
        <w:widowControl w:val="0"/>
        <w:numPr>
          <w:ilvl w:val="0"/>
          <w:numId w:val="37"/>
        </w:numPr>
        <w:tabs>
          <w:tab w:val="left" w:pos="1128"/>
        </w:tabs>
        <w:suppressAutoHyphens/>
        <w:autoSpaceDE w:val="0"/>
        <w:spacing w:line="276" w:lineRule="auto"/>
        <w:ind w:left="0" w:firstLine="720"/>
        <w:jc w:val="both"/>
      </w:pPr>
      <w:r w:rsidRPr="00A00D9D">
        <w:t>бури (15-31м/с);</w:t>
      </w:r>
    </w:p>
    <w:p w:rsidR="00ED3F9A" w:rsidRPr="00A00D9D" w:rsidRDefault="00ED3F9A" w:rsidP="00ED3F9A">
      <w:pPr>
        <w:numPr>
          <w:ilvl w:val="0"/>
          <w:numId w:val="37"/>
        </w:numPr>
        <w:tabs>
          <w:tab w:val="left" w:pos="1128"/>
        </w:tabs>
        <w:suppressAutoHyphens/>
        <w:spacing w:line="276" w:lineRule="auto"/>
        <w:ind w:left="0" w:firstLine="720"/>
        <w:jc w:val="both"/>
      </w:pPr>
      <w:r w:rsidRPr="00A00D9D">
        <w:t>пожары природные;</w:t>
      </w:r>
    </w:p>
    <w:p w:rsidR="00ED3F9A" w:rsidRPr="00A00D9D" w:rsidRDefault="00ED3F9A" w:rsidP="00ED3F9A">
      <w:pPr>
        <w:numPr>
          <w:ilvl w:val="0"/>
          <w:numId w:val="37"/>
        </w:numPr>
        <w:tabs>
          <w:tab w:val="left" w:pos="1128"/>
        </w:tabs>
        <w:suppressAutoHyphens/>
        <w:spacing w:line="276" w:lineRule="auto"/>
        <w:ind w:left="0" w:firstLine="720"/>
        <w:jc w:val="both"/>
      </w:pPr>
      <w:r w:rsidRPr="00A00D9D">
        <w:t>подтопления;</w:t>
      </w:r>
    </w:p>
    <w:p w:rsidR="00ED3F9A" w:rsidRPr="00A00D9D" w:rsidRDefault="00ED3F9A" w:rsidP="00ED3F9A">
      <w:pPr>
        <w:numPr>
          <w:ilvl w:val="0"/>
          <w:numId w:val="37"/>
        </w:numPr>
        <w:tabs>
          <w:tab w:val="left" w:pos="1128"/>
        </w:tabs>
        <w:suppressAutoHyphens/>
        <w:spacing w:line="276" w:lineRule="auto"/>
        <w:ind w:left="0" w:firstLine="720"/>
        <w:jc w:val="both"/>
      </w:pPr>
      <w:r w:rsidRPr="00A00D9D">
        <w:t>снегопады, превышающие 20 мм</w:t>
      </w:r>
      <w:proofErr w:type="gramStart"/>
      <w:r w:rsidRPr="00A00D9D">
        <w:t>.</w:t>
      </w:r>
      <w:proofErr w:type="gramEnd"/>
      <w:r w:rsidRPr="00A00D9D">
        <w:t xml:space="preserve"> </w:t>
      </w:r>
      <w:proofErr w:type="gramStart"/>
      <w:r w:rsidRPr="00A00D9D">
        <w:t>з</w:t>
      </w:r>
      <w:proofErr w:type="gramEnd"/>
      <w:r w:rsidRPr="00A00D9D">
        <w:t>а 24 часа;</w:t>
      </w:r>
    </w:p>
    <w:p w:rsidR="00ED3F9A" w:rsidRPr="00A00D9D" w:rsidRDefault="00ED3F9A" w:rsidP="00ED3F9A">
      <w:pPr>
        <w:numPr>
          <w:ilvl w:val="0"/>
          <w:numId w:val="37"/>
        </w:numPr>
        <w:tabs>
          <w:tab w:val="left" w:pos="1128"/>
        </w:tabs>
        <w:suppressAutoHyphens/>
        <w:spacing w:line="276" w:lineRule="auto"/>
        <w:ind w:left="0" w:firstLine="720"/>
        <w:jc w:val="both"/>
      </w:pPr>
      <w:r w:rsidRPr="00A00D9D">
        <w:t>град с диаметром частиц более 5 мм</w:t>
      </w:r>
      <w:proofErr w:type="gramStart"/>
      <w:r w:rsidRPr="00A00D9D">
        <w:t>.;</w:t>
      </w:r>
      <w:proofErr w:type="gramEnd"/>
    </w:p>
    <w:p w:rsidR="00ED3F9A" w:rsidRPr="00A00D9D" w:rsidRDefault="00ED3F9A" w:rsidP="00ED3F9A">
      <w:pPr>
        <w:numPr>
          <w:ilvl w:val="0"/>
          <w:numId w:val="37"/>
        </w:numPr>
        <w:tabs>
          <w:tab w:val="left" w:pos="1128"/>
        </w:tabs>
        <w:suppressAutoHyphens/>
        <w:spacing w:line="276" w:lineRule="auto"/>
        <w:ind w:left="0" w:firstLine="720"/>
        <w:jc w:val="both"/>
      </w:pPr>
      <w:r w:rsidRPr="00A00D9D">
        <w:t>гололед с диаметром отложений более 200 мм</w:t>
      </w:r>
      <w:proofErr w:type="gramStart"/>
      <w:r w:rsidRPr="00A00D9D">
        <w:t>.;</w:t>
      </w:r>
      <w:proofErr w:type="gramEnd"/>
    </w:p>
    <w:p w:rsidR="00ED3F9A" w:rsidRPr="00A00D9D" w:rsidRDefault="00ED3F9A" w:rsidP="00ED3F9A">
      <w:pPr>
        <w:spacing w:line="276" w:lineRule="auto"/>
      </w:pPr>
      <w:r w:rsidRPr="00A00D9D">
        <w:t>сильные ветры со скоростью более 32 м/с (ураганы, тайфуны).</w:t>
      </w:r>
    </w:p>
    <w:p w:rsidR="00ED3F9A" w:rsidRPr="00A00D9D" w:rsidRDefault="00ED3F9A" w:rsidP="00ED3F9A">
      <w:pPr>
        <w:spacing w:line="276" w:lineRule="auto"/>
      </w:pPr>
    </w:p>
    <w:p w:rsidR="00ED3F9A" w:rsidRPr="00A00D9D" w:rsidRDefault="00ED3F9A" w:rsidP="00ED3F9A">
      <w:pPr>
        <w:spacing w:line="276" w:lineRule="auto"/>
      </w:pPr>
      <w:r w:rsidRPr="00A00D9D">
        <w:t xml:space="preserve">Таблица №2 </w:t>
      </w:r>
    </w:p>
    <w:tbl>
      <w:tblPr>
        <w:tblpPr w:leftFromText="180" w:rightFromText="180" w:vertAnchor="text" w:tblpXSpec="center" w:tblpY="1"/>
        <w:tblOverlap w:val="never"/>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40" w:type="dxa"/>
          <w:right w:w="40" w:type="dxa"/>
        </w:tblCellMar>
        <w:tblLook w:val="0000" w:firstRow="0" w:lastRow="0" w:firstColumn="0" w:lastColumn="0" w:noHBand="0" w:noVBand="0"/>
      </w:tblPr>
      <w:tblGrid>
        <w:gridCol w:w="3372"/>
        <w:gridCol w:w="5695"/>
      </w:tblGrid>
      <w:tr w:rsidR="00ED3F9A" w:rsidRPr="00A00D9D" w:rsidTr="0091324E">
        <w:trPr>
          <w:trHeight w:hRule="exact" w:val="420"/>
        </w:trPr>
        <w:tc>
          <w:tcPr>
            <w:tcW w:w="337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ED3F9A" w:rsidRPr="00A00D9D" w:rsidRDefault="00ED3F9A" w:rsidP="0091324E">
            <w:pPr>
              <w:spacing w:line="276" w:lineRule="auto"/>
              <w:rPr>
                <w:b/>
              </w:rPr>
            </w:pPr>
            <w:r w:rsidRPr="00A00D9D">
              <w:rPr>
                <w:b/>
              </w:rPr>
              <w:t>Источник ЧС</w:t>
            </w:r>
          </w:p>
        </w:tc>
        <w:tc>
          <w:tcPr>
            <w:tcW w:w="569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ED3F9A" w:rsidRPr="00A00D9D" w:rsidRDefault="00ED3F9A" w:rsidP="0091324E">
            <w:pPr>
              <w:spacing w:line="276" w:lineRule="auto"/>
              <w:rPr>
                <w:b/>
              </w:rPr>
            </w:pPr>
            <w:r w:rsidRPr="00A00D9D">
              <w:rPr>
                <w:b/>
              </w:rPr>
              <w:t>Характер воздействия поражающего фактора</w:t>
            </w:r>
          </w:p>
        </w:tc>
      </w:tr>
      <w:tr w:rsidR="00ED3F9A" w:rsidRPr="00A00D9D" w:rsidTr="0091324E">
        <w:trPr>
          <w:trHeight w:val="548"/>
        </w:trPr>
        <w:tc>
          <w:tcPr>
            <w:tcW w:w="3372" w:type="dxa"/>
            <w:tcBorders>
              <w:top w:val="single" w:sz="8" w:space="0" w:color="auto"/>
              <w:left w:val="single" w:sz="8" w:space="0" w:color="auto"/>
              <w:bottom w:val="single" w:sz="8" w:space="0" w:color="auto"/>
              <w:right w:val="single" w:sz="8" w:space="0" w:color="auto"/>
            </w:tcBorders>
            <w:vAlign w:val="center"/>
          </w:tcPr>
          <w:p w:rsidR="00ED3F9A" w:rsidRPr="00A00D9D" w:rsidRDefault="00ED3F9A" w:rsidP="0091324E">
            <w:pPr>
              <w:spacing w:line="276" w:lineRule="auto"/>
            </w:pPr>
            <w:r w:rsidRPr="00A00D9D">
              <w:t>Сильный ветер</w:t>
            </w:r>
          </w:p>
        </w:tc>
        <w:tc>
          <w:tcPr>
            <w:tcW w:w="5695" w:type="dxa"/>
            <w:tcBorders>
              <w:top w:val="single" w:sz="8" w:space="0" w:color="auto"/>
              <w:left w:val="single" w:sz="8" w:space="0" w:color="auto"/>
              <w:bottom w:val="single" w:sz="8" w:space="0" w:color="auto"/>
              <w:right w:val="single" w:sz="8" w:space="0" w:color="auto"/>
            </w:tcBorders>
            <w:vAlign w:val="center"/>
          </w:tcPr>
          <w:p w:rsidR="00ED3F9A" w:rsidRPr="00A00D9D" w:rsidRDefault="00ED3F9A" w:rsidP="0091324E">
            <w:pPr>
              <w:spacing w:line="276" w:lineRule="auto"/>
            </w:pPr>
            <w:r w:rsidRPr="00A00D9D">
              <w:t>Ветровая нагрузка, аэродинамическое давление на ограждающие конструкции</w:t>
            </w:r>
          </w:p>
        </w:tc>
      </w:tr>
      <w:tr w:rsidR="00ED3F9A" w:rsidRPr="00A00D9D" w:rsidTr="0091324E">
        <w:trPr>
          <w:trHeight w:val="1000"/>
        </w:trPr>
        <w:tc>
          <w:tcPr>
            <w:tcW w:w="3372" w:type="dxa"/>
            <w:tcBorders>
              <w:top w:val="single" w:sz="8" w:space="0" w:color="auto"/>
              <w:left w:val="single" w:sz="8" w:space="0" w:color="auto"/>
              <w:bottom w:val="single" w:sz="8" w:space="0" w:color="auto"/>
              <w:right w:val="single" w:sz="8" w:space="0" w:color="auto"/>
            </w:tcBorders>
            <w:vAlign w:val="center"/>
          </w:tcPr>
          <w:p w:rsidR="00ED3F9A" w:rsidRPr="00A00D9D" w:rsidRDefault="00ED3F9A" w:rsidP="0091324E">
            <w:pPr>
              <w:spacing w:line="276" w:lineRule="auto"/>
            </w:pPr>
            <w:r w:rsidRPr="00A00D9D">
              <w:t>Экстремальные атмосферные осадки (ливень, метель), наводнения</w:t>
            </w:r>
          </w:p>
        </w:tc>
        <w:tc>
          <w:tcPr>
            <w:tcW w:w="5695" w:type="dxa"/>
            <w:tcBorders>
              <w:top w:val="single" w:sz="8" w:space="0" w:color="auto"/>
              <w:left w:val="single" w:sz="8" w:space="0" w:color="auto"/>
              <w:bottom w:val="single" w:sz="8" w:space="0" w:color="auto"/>
              <w:right w:val="single" w:sz="8" w:space="0" w:color="auto"/>
            </w:tcBorders>
            <w:vAlign w:val="center"/>
          </w:tcPr>
          <w:p w:rsidR="00ED3F9A" w:rsidRPr="00A00D9D" w:rsidRDefault="00ED3F9A" w:rsidP="0091324E">
            <w:pPr>
              <w:spacing w:line="276" w:lineRule="auto"/>
            </w:pPr>
            <w:r w:rsidRPr="00A00D9D">
              <w:t>Затопление территории, подтопление фундаментов, снеговая нагрузка, ветровая нагрузка, снежные заносы</w:t>
            </w:r>
          </w:p>
        </w:tc>
      </w:tr>
      <w:tr w:rsidR="00ED3F9A" w:rsidRPr="00A00D9D" w:rsidTr="0091324E">
        <w:trPr>
          <w:trHeight w:val="363"/>
        </w:trPr>
        <w:tc>
          <w:tcPr>
            <w:tcW w:w="3372" w:type="dxa"/>
            <w:tcBorders>
              <w:top w:val="single" w:sz="8" w:space="0" w:color="auto"/>
              <w:left w:val="single" w:sz="8" w:space="0" w:color="auto"/>
              <w:bottom w:val="single" w:sz="8" w:space="0" w:color="auto"/>
              <w:right w:val="single" w:sz="8" w:space="0" w:color="auto"/>
            </w:tcBorders>
            <w:vAlign w:val="center"/>
          </w:tcPr>
          <w:p w:rsidR="00ED3F9A" w:rsidRPr="00A00D9D" w:rsidRDefault="00ED3F9A" w:rsidP="0091324E">
            <w:pPr>
              <w:spacing w:line="276" w:lineRule="auto"/>
            </w:pPr>
            <w:r w:rsidRPr="00A00D9D">
              <w:t>Град</w:t>
            </w:r>
          </w:p>
        </w:tc>
        <w:tc>
          <w:tcPr>
            <w:tcW w:w="5695" w:type="dxa"/>
            <w:tcBorders>
              <w:top w:val="single" w:sz="8" w:space="0" w:color="auto"/>
              <w:left w:val="single" w:sz="8" w:space="0" w:color="auto"/>
              <w:bottom w:val="single" w:sz="8" w:space="0" w:color="auto"/>
              <w:right w:val="single" w:sz="8" w:space="0" w:color="auto"/>
            </w:tcBorders>
            <w:vAlign w:val="center"/>
          </w:tcPr>
          <w:p w:rsidR="00ED3F9A" w:rsidRPr="00A00D9D" w:rsidRDefault="00ED3F9A" w:rsidP="0091324E">
            <w:pPr>
              <w:spacing w:line="276" w:lineRule="auto"/>
            </w:pPr>
            <w:r w:rsidRPr="00A00D9D">
              <w:t>Ударная динамическая нагрузка</w:t>
            </w:r>
          </w:p>
        </w:tc>
      </w:tr>
      <w:tr w:rsidR="00ED3F9A" w:rsidRPr="00A00D9D" w:rsidTr="0091324E">
        <w:trPr>
          <w:trHeight w:val="311"/>
        </w:trPr>
        <w:tc>
          <w:tcPr>
            <w:tcW w:w="3372" w:type="dxa"/>
            <w:tcBorders>
              <w:top w:val="single" w:sz="8" w:space="0" w:color="auto"/>
              <w:left w:val="single" w:sz="8" w:space="0" w:color="auto"/>
              <w:bottom w:val="single" w:sz="8" w:space="0" w:color="auto"/>
              <w:right w:val="single" w:sz="8" w:space="0" w:color="auto"/>
            </w:tcBorders>
            <w:vAlign w:val="center"/>
          </w:tcPr>
          <w:p w:rsidR="00ED3F9A" w:rsidRPr="00A00D9D" w:rsidRDefault="00ED3F9A" w:rsidP="0091324E">
            <w:pPr>
              <w:spacing w:line="276" w:lineRule="auto"/>
            </w:pPr>
            <w:r w:rsidRPr="00A00D9D">
              <w:t>Гроза</w:t>
            </w:r>
          </w:p>
        </w:tc>
        <w:tc>
          <w:tcPr>
            <w:tcW w:w="5695" w:type="dxa"/>
            <w:tcBorders>
              <w:top w:val="single" w:sz="8" w:space="0" w:color="auto"/>
              <w:left w:val="single" w:sz="8" w:space="0" w:color="auto"/>
              <w:bottom w:val="single" w:sz="8" w:space="0" w:color="auto"/>
              <w:right w:val="single" w:sz="8" w:space="0" w:color="auto"/>
            </w:tcBorders>
            <w:vAlign w:val="center"/>
          </w:tcPr>
          <w:p w:rsidR="00ED3F9A" w:rsidRPr="00A00D9D" w:rsidRDefault="00ED3F9A" w:rsidP="0091324E">
            <w:pPr>
              <w:spacing w:line="276" w:lineRule="auto"/>
            </w:pPr>
            <w:r w:rsidRPr="00A00D9D">
              <w:t>Электрические разряды</w:t>
            </w:r>
          </w:p>
        </w:tc>
      </w:tr>
      <w:tr w:rsidR="00ED3F9A" w:rsidRPr="00A00D9D" w:rsidTr="0091324E">
        <w:trPr>
          <w:trHeight w:val="449"/>
        </w:trPr>
        <w:tc>
          <w:tcPr>
            <w:tcW w:w="3372" w:type="dxa"/>
            <w:tcBorders>
              <w:top w:val="single" w:sz="8" w:space="0" w:color="auto"/>
              <w:left w:val="single" w:sz="8" w:space="0" w:color="auto"/>
              <w:bottom w:val="single" w:sz="8" w:space="0" w:color="auto"/>
              <w:right w:val="single" w:sz="8" w:space="0" w:color="auto"/>
            </w:tcBorders>
            <w:vAlign w:val="center"/>
          </w:tcPr>
          <w:p w:rsidR="00ED3F9A" w:rsidRPr="00A00D9D" w:rsidRDefault="00ED3F9A" w:rsidP="0091324E">
            <w:pPr>
              <w:spacing w:line="276" w:lineRule="auto"/>
            </w:pPr>
            <w:r w:rsidRPr="00A00D9D">
              <w:t>Деформации грунта</w:t>
            </w:r>
          </w:p>
        </w:tc>
        <w:tc>
          <w:tcPr>
            <w:tcW w:w="5695" w:type="dxa"/>
            <w:tcBorders>
              <w:top w:val="single" w:sz="8" w:space="0" w:color="auto"/>
              <w:left w:val="single" w:sz="8" w:space="0" w:color="auto"/>
              <w:bottom w:val="single" w:sz="8" w:space="0" w:color="auto"/>
              <w:right w:val="single" w:sz="8" w:space="0" w:color="auto"/>
            </w:tcBorders>
            <w:vAlign w:val="center"/>
          </w:tcPr>
          <w:p w:rsidR="00ED3F9A" w:rsidRPr="00A00D9D" w:rsidRDefault="00ED3F9A" w:rsidP="0091324E">
            <w:pPr>
              <w:spacing w:line="276" w:lineRule="auto"/>
            </w:pPr>
            <w:r w:rsidRPr="00A00D9D">
              <w:t>Просадка и морозное пучение грунта</w:t>
            </w:r>
          </w:p>
        </w:tc>
      </w:tr>
      <w:tr w:rsidR="00ED3F9A" w:rsidRPr="00A00D9D" w:rsidTr="0091324E">
        <w:trPr>
          <w:trHeight w:val="637"/>
        </w:trPr>
        <w:tc>
          <w:tcPr>
            <w:tcW w:w="3372" w:type="dxa"/>
            <w:tcBorders>
              <w:top w:val="single" w:sz="8" w:space="0" w:color="auto"/>
              <w:left w:val="single" w:sz="8" w:space="0" w:color="auto"/>
              <w:bottom w:val="single" w:sz="8" w:space="0" w:color="auto"/>
              <w:right w:val="single" w:sz="8" w:space="0" w:color="auto"/>
            </w:tcBorders>
            <w:vAlign w:val="center"/>
          </w:tcPr>
          <w:p w:rsidR="00ED3F9A" w:rsidRPr="00A00D9D" w:rsidRDefault="00ED3F9A" w:rsidP="0091324E">
            <w:pPr>
              <w:spacing w:line="276" w:lineRule="auto"/>
            </w:pPr>
            <w:r w:rsidRPr="00A00D9D">
              <w:t xml:space="preserve">Морозы </w:t>
            </w:r>
          </w:p>
        </w:tc>
        <w:tc>
          <w:tcPr>
            <w:tcW w:w="5695" w:type="dxa"/>
            <w:tcBorders>
              <w:top w:val="single" w:sz="8" w:space="0" w:color="auto"/>
              <w:left w:val="single" w:sz="8" w:space="0" w:color="auto"/>
              <w:bottom w:val="single" w:sz="8" w:space="0" w:color="auto"/>
              <w:right w:val="single" w:sz="8" w:space="0" w:color="auto"/>
            </w:tcBorders>
            <w:vAlign w:val="center"/>
          </w:tcPr>
          <w:p w:rsidR="00ED3F9A" w:rsidRPr="00A00D9D" w:rsidRDefault="00ED3F9A" w:rsidP="0091324E">
            <w:pPr>
              <w:spacing w:line="276" w:lineRule="auto"/>
            </w:pPr>
            <w:r w:rsidRPr="00A00D9D">
              <w:t>Температурная деформация ограждающих конструкций, замораживание и разрыв коммуникаций</w:t>
            </w:r>
          </w:p>
        </w:tc>
      </w:tr>
    </w:tbl>
    <w:p w:rsidR="00ED3F9A" w:rsidRPr="00A00D9D" w:rsidRDefault="00ED3F9A" w:rsidP="00ED3F9A">
      <w:pPr>
        <w:spacing w:line="276" w:lineRule="auto"/>
        <w:rPr>
          <w:b/>
        </w:rPr>
      </w:pPr>
    </w:p>
    <w:p w:rsidR="00ED3F9A" w:rsidRPr="00A00D9D" w:rsidRDefault="00ED3F9A" w:rsidP="00ED3F9A">
      <w:pPr>
        <w:spacing w:line="276" w:lineRule="auto"/>
        <w:rPr>
          <w:b/>
        </w:rPr>
      </w:pPr>
    </w:p>
    <w:p w:rsidR="00ED3F9A" w:rsidRPr="00A00D9D" w:rsidRDefault="00ED3F9A" w:rsidP="00ED3F9A">
      <w:pPr>
        <w:spacing w:line="276" w:lineRule="auto"/>
        <w:rPr>
          <w:b/>
        </w:rPr>
      </w:pPr>
    </w:p>
    <w:p w:rsidR="00ED3F9A" w:rsidRPr="00A00D9D" w:rsidRDefault="00ED3F9A" w:rsidP="00ED3F9A">
      <w:pPr>
        <w:spacing w:line="276" w:lineRule="auto"/>
        <w:rPr>
          <w:b/>
        </w:rPr>
      </w:pPr>
    </w:p>
    <w:p w:rsidR="00ED3F9A" w:rsidRPr="00A00D9D" w:rsidRDefault="00ED3F9A" w:rsidP="00ED3F9A">
      <w:pPr>
        <w:spacing w:line="276" w:lineRule="auto"/>
        <w:rPr>
          <w:b/>
        </w:rPr>
      </w:pPr>
    </w:p>
    <w:p w:rsidR="00ED3F9A" w:rsidRPr="00A00D9D" w:rsidRDefault="00ED3F9A" w:rsidP="00ED3F9A">
      <w:pPr>
        <w:spacing w:line="276" w:lineRule="auto"/>
        <w:rPr>
          <w:b/>
        </w:rPr>
      </w:pPr>
    </w:p>
    <w:p w:rsidR="00ED3F9A" w:rsidRPr="00A00D9D" w:rsidRDefault="00ED3F9A" w:rsidP="00ED3F9A">
      <w:pPr>
        <w:spacing w:line="276" w:lineRule="auto"/>
        <w:rPr>
          <w:b/>
        </w:rPr>
      </w:pPr>
    </w:p>
    <w:p w:rsidR="00ED3F9A" w:rsidRPr="00A00D9D" w:rsidRDefault="00ED3F9A" w:rsidP="00ED3F9A">
      <w:pPr>
        <w:spacing w:line="276" w:lineRule="auto"/>
        <w:rPr>
          <w:b/>
        </w:rPr>
      </w:pPr>
    </w:p>
    <w:p w:rsidR="00ED3F9A" w:rsidRPr="00A00D9D" w:rsidRDefault="00ED3F9A" w:rsidP="00ED3F9A">
      <w:pPr>
        <w:spacing w:line="276" w:lineRule="auto"/>
        <w:rPr>
          <w:b/>
        </w:rPr>
      </w:pPr>
    </w:p>
    <w:p w:rsidR="00ED3F9A" w:rsidRPr="00A00D9D" w:rsidRDefault="00ED3F9A" w:rsidP="00ED3F9A">
      <w:pPr>
        <w:spacing w:line="276" w:lineRule="auto"/>
        <w:rPr>
          <w:b/>
        </w:rPr>
      </w:pPr>
    </w:p>
    <w:p w:rsidR="00ED3F9A" w:rsidRPr="00A00D9D" w:rsidRDefault="00ED3F9A" w:rsidP="00ED3F9A">
      <w:pPr>
        <w:spacing w:line="276" w:lineRule="auto"/>
        <w:rPr>
          <w:b/>
        </w:rPr>
      </w:pPr>
    </w:p>
    <w:p w:rsidR="00ED3F9A" w:rsidRPr="00A00D9D" w:rsidRDefault="00ED3F9A" w:rsidP="00ED3F9A">
      <w:pPr>
        <w:spacing w:line="276" w:lineRule="auto"/>
        <w:rPr>
          <w:b/>
        </w:rPr>
      </w:pPr>
    </w:p>
    <w:p w:rsidR="00ED3F9A" w:rsidRPr="00A00D9D" w:rsidRDefault="00ED3F9A" w:rsidP="00ED3F9A">
      <w:pPr>
        <w:spacing w:line="276" w:lineRule="auto"/>
        <w:rPr>
          <w:b/>
        </w:rPr>
      </w:pPr>
    </w:p>
    <w:p w:rsidR="00ED3F9A" w:rsidRPr="00A00D9D" w:rsidRDefault="00ED3F9A" w:rsidP="00ED3F9A">
      <w:pPr>
        <w:spacing w:line="276" w:lineRule="auto"/>
        <w:rPr>
          <w:b/>
        </w:rPr>
      </w:pPr>
    </w:p>
    <w:p w:rsidR="00ED3F9A" w:rsidRPr="00A00D9D" w:rsidRDefault="00ED3F9A" w:rsidP="00ED3F9A">
      <w:pPr>
        <w:spacing w:line="276" w:lineRule="auto"/>
        <w:rPr>
          <w:b/>
        </w:rPr>
      </w:pPr>
    </w:p>
    <w:p w:rsidR="00ED3F9A" w:rsidRPr="00A00D9D" w:rsidRDefault="00ED3F9A" w:rsidP="00ED3F9A">
      <w:pPr>
        <w:spacing w:line="276" w:lineRule="auto"/>
        <w:contextualSpacing/>
      </w:pPr>
      <w:r w:rsidRPr="00A00D9D">
        <w:t>Природные опасности обусловлены географическими и климатическими особенностями региона, интенсивностью геологических процессов, гидрологических и агрометеорологических явлений.</w:t>
      </w:r>
    </w:p>
    <w:p w:rsidR="00ED3F9A" w:rsidRPr="00A00D9D" w:rsidRDefault="00ED3F9A" w:rsidP="00ED3F9A">
      <w:pPr>
        <w:spacing w:line="276" w:lineRule="auto"/>
      </w:pPr>
      <w:r w:rsidRPr="00A00D9D">
        <w:t>Статистическая обработка сведений о ЧС природного происхождения за последние 5 лет выявила тенденцию снижения их числа. Однако более чем 50-летние наблюдения за метеорологическими опасными явлениями, инициирующими ЧС рассматриваемого типа, показывают наличие цикличности в их проявлении. Так, засуха, влекущая за собой ЧС с наиболее тяжелыми материальными потерями, на территории Оренбургской области повторяется примерно через 2 - 3 года, наводнения имеют периодичность 1 раз в 3 - 5 лет. С учетом этого фактора и анализа динамического ряда ЧС за предыдущие годы следует ожидать рост количества ЧС природного происхождения в предстоящие 2 - 3 года.</w:t>
      </w:r>
    </w:p>
    <w:p w:rsidR="00ED3F9A" w:rsidRPr="00A00D9D" w:rsidRDefault="00ED3F9A" w:rsidP="00ED3F9A">
      <w:pPr>
        <w:tabs>
          <w:tab w:val="left" w:pos="709"/>
        </w:tabs>
        <w:spacing w:line="276" w:lineRule="auto"/>
      </w:pPr>
      <w:r w:rsidRPr="00A00D9D">
        <w:t>Проектируемый участок не находится в зоне опасных сейсмических воздействий, но нельзя исключать опасность проявления гидрологических явлений (весеннее половодье).</w:t>
      </w:r>
    </w:p>
    <w:p w:rsidR="00ED3F9A" w:rsidRPr="00A00D9D" w:rsidRDefault="00ED3F9A" w:rsidP="00ED3F9A">
      <w:pPr>
        <w:spacing w:line="276" w:lineRule="auto"/>
      </w:pPr>
      <w:r w:rsidRPr="00A00D9D">
        <w:t xml:space="preserve">Отсутствие организованных санитарно-защитных зон (СЗЗ) от промышленных объектов усиливает потенциальную угрозу воздействия чрезвычайных факторов на население. </w:t>
      </w:r>
    </w:p>
    <w:p w:rsidR="00ED3F9A" w:rsidRPr="00A00D9D" w:rsidRDefault="00ED3F9A" w:rsidP="00ED3F9A">
      <w:pPr>
        <w:spacing w:line="276" w:lineRule="auto"/>
      </w:pPr>
      <w:r w:rsidRPr="00A00D9D">
        <w:t>Наблюдается рост ЧС, обусловленных градом и заморозками. Значительные потери сельскохозяйственное производство области несет от весенне-летней засухи. Помимо засухи, причинами гибели посевов сельскохозяйственных культур являются ливни с градом.</w:t>
      </w:r>
    </w:p>
    <w:p w:rsidR="00ED3F9A" w:rsidRPr="00A00D9D" w:rsidRDefault="00ED3F9A" w:rsidP="00ED3F9A">
      <w:pPr>
        <w:spacing w:line="276" w:lineRule="auto"/>
      </w:pPr>
      <w:r w:rsidRPr="00A00D9D">
        <w:t>Одним из возможных опасных природных явлений в летний период на территории области является выпадение обильных осадков в виде дождя с градом, сопровождаемых сильным ветром, смывающим посевы сельскохозяйственных культур и наносящим значительный материальный ущерб жилому сектору и объектам экономики.</w:t>
      </w:r>
    </w:p>
    <w:p w:rsidR="00ED3F9A" w:rsidRPr="00A00D9D" w:rsidRDefault="00ED3F9A" w:rsidP="00ED3F9A">
      <w:pPr>
        <w:spacing w:line="276" w:lineRule="auto"/>
      </w:pPr>
      <w:r w:rsidRPr="00A00D9D">
        <w:t xml:space="preserve">К природным ЧС, носящим сезонный характер, можно отнести заморозки, особые ледовые явления, снежные заносы и метели. </w:t>
      </w:r>
    </w:p>
    <w:p w:rsidR="00ED3F9A" w:rsidRPr="00A00D9D" w:rsidRDefault="00ED3F9A" w:rsidP="00ED3F9A">
      <w:pPr>
        <w:spacing w:line="276" w:lineRule="auto"/>
      </w:pPr>
      <w:r w:rsidRPr="00A00D9D">
        <w:t>Возможны ЧС, обусловленные ураганными ветрами 0,45.</w:t>
      </w:r>
    </w:p>
    <w:p w:rsidR="00ED3F9A" w:rsidRPr="00A00D9D" w:rsidRDefault="00ED3F9A" w:rsidP="00ED3F9A">
      <w:pPr>
        <w:pStyle w:val="3"/>
        <w:spacing w:before="240" w:after="240"/>
        <w:rPr>
          <w:sz w:val="24"/>
          <w:szCs w:val="24"/>
          <w:lang w:val="ru-RU"/>
        </w:rPr>
      </w:pPr>
      <w:bookmarkStart w:id="49" w:name="_Toc381029499"/>
      <w:r w:rsidRPr="00A00D9D">
        <w:rPr>
          <w:sz w:val="24"/>
          <w:szCs w:val="24"/>
          <w:lang w:val="ru-RU"/>
        </w:rPr>
        <w:t xml:space="preserve">7.1 </w:t>
      </w:r>
      <w:r w:rsidRPr="00A00D9D">
        <w:rPr>
          <w:sz w:val="24"/>
          <w:szCs w:val="24"/>
        </w:rPr>
        <w:t>Опасные метеорологические явления и процессы</w:t>
      </w:r>
      <w:bookmarkEnd w:id="49"/>
    </w:p>
    <w:p w:rsidR="00ED3F9A" w:rsidRPr="00A00D9D" w:rsidRDefault="00ED3F9A" w:rsidP="00ED3F9A">
      <w:pPr>
        <w:tabs>
          <w:tab w:val="left" w:pos="709"/>
          <w:tab w:val="left" w:pos="851"/>
        </w:tabs>
        <w:spacing w:line="276" w:lineRule="auto"/>
        <w:contextualSpacing/>
      </w:pPr>
      <w:r w:rsidRPr="00A00D9D">
        <w:t>Наиболее опасными проявлениями природных процессов для территории проектируемого участка являются:</w:t>
      </w:r>
    </w:p>
    <w:p w:rsidR="00ED3F9A" w:rsidRPr="00A00D9D" w:rsidRDefault="00ED3F9A" w:rsidP="00ED3F9A">
      <w:pPr>
        <w:spacing w:line="276" w:lineRule="auto"/>
      </w:pPr>
      <w:r w:rsidRPr="00A00D9D">
        <w:t>-бури;</w:t>
      </w:r>
    </w:p>
    <w:p w:rsidR="00ED3F9A" w:rsidRPr="00A00D9D" w:rsidRDefault="00ED3F9A" w:rsidP="00ED3F9A">
      <w:pPr>
        <w:spacing w:line="276" w:lineRule="auto"/>
      </w:pPr>
      <w:r w:rsidRPr="00A00D9D">
        <w:t>-природные пожары (степные и лесные);</w:t>
      </w:r>
    </w:p>
    <w:p w:rsidR="00ED3F9A" w:rsidRPr="00A00D9D" w:rsidRDefault="00ED3F9A" w:rsidP="00ED3F9A">
      <w:pPr>
        <w:spacing w:line="276" w:lineRule="auto"/>
      </w:pPr>
      <w:r w:rsidRPr="00A00D9D">
        <w:t>-град.</w:t>
      </w:r>
    </w:p>
    <w:p w:rsidR="00ED3F9A" w:rsidRPr="00A00D9D" w:rsidRDefault="00ED3F9A" w:rsidP="00ED3F9A">
      <w:pPr>
        <w:tabs>
          <w:tab w:val="left" w:pos="709"/>
        </w:tabs>
        <w:spacing w:line="276" w:lineRule="auto"/>
      </w:pPr>
      <w:r w:rsidRPr="00A00D9D">
        <w:t>Необходимо отметить, что одной из характерных особенностей климата является большая сухость воздуха в теплый период года. Рассматриваемая территория относится к зоне слабого увлажнения, т.к. большая часть осадков расходуется на испарение и фильтрацию. В результате этого почти ежегодно наблюдаются засушливые и суховейные периоды. Так, засуха, влекущая за собой ЧС с наиболее тяжелыми материальными потерями, на территори</w:t>
      </w:r>
      <w:proofErr w:type="gramStart"/>
      <w:r w:rsidRPr="00A00D9D">
        <w:t>и–</w:t>
      </w:r>
      <w:proofErr w:type="gramEnd"/>
      <w:r w:rsidRPr="00A00D9D">
        <w:t xml:space="preserve"> пожары.</w:t>
      </w:r>
    </w:p>
    <w:p w:rsidR="00ED3F9A" w:rsidRPr="00A00D9D" w:rsidRDefault="00ED3F9A" w:rsidP="00ED3F9A">
      <w:pPr>
        <w:tabs>
          <w:tab w:val="left" w:pos="709"/>
        </w:tabs>
        <w:spacing w:line="276" w:lineRule="auto"/>
      </w:pPr>
      <w:r w:rsidRPr="00A00D9D">
        <w:t>Природный пожар</w:t>
      </w:r>
      <w:r w:rsidRPr="00A00D9D">
        <w:sym w:font="Symbol" w:char="F02D"/>
      </w:r>
      <w:r w:rsidRPr="00A00D9D">
        <w:t xml:space="preserve"> неконтролируемый процесс горения, стихийно возникающий и распространяющийся в природной среде.</w:t>
      </w:r>
    </w:p>
    <w:p w:rsidR="00ED3F9A" w:rsidRPr="00A00D9D" w:rsidRDefault="00ED3F9A" w:rsidP="00ED3F9A">
      <w:pPr>
        <w:spacing w:line="276" w:lineRule="auto"/>
      </w:pPr>
      <w:r w:rsidRPr="00A00D9D">
        <w:lastRenderedPageBreak/>
        <w:t>В соответствии с климатическими особенностями региона, период с апреля по октябрь месяц является пожароопасным сезоном.</w:t>
      </w:r>
    </w:p>
    <w:p w:rsidR="00ED3F9A" w:rsidRPr="00A00D9D" w:rsidRDefault="00ED3F9A" w:rsidP="00ED3F9A">
      <w:pPr>
        <w:spacing w:line="276" w:lineRule="auto"/>
      </w:pPr>
      <w:r w:rsidRPr="00A00D9D">
        <w:t>Мероприятия по защите населенных пунктов, расположенных в пожарных зонах вблизи лесных массивов:</w:t>
      </w:r>
    </w:p>
    <w:p w:rsidR="00ED3F9A" w:rsidRPr="00A00D9D" w:rsidRDefault="00ED3F9A" w:rsidP="00ED3F9A">
      <w:pPr>
        <w:spacing w:line="276" w:lineRule="auto"/>
      </w:pPr>
      <w:r w:rsidRPr="00A00D9D">
        <w:t>- создание на предприятиях, в лесах и лесничествах пунктов сосредоточения противопожарного оборудования и инвентаря;</w:t>
      </w:r>
    </w:p>
    <w:p w:rsidR="00ED3F9A" w:rsidRPr="00A00D9D" w:rsidRDefault="00ED3F9A" w:rsidP="00ED3F9A">
      <w:pPr>
        <w:spacing w:line="276" w:lineRule="auto"/>
      </w:pPr>
      <w:r w:rsidRPr="00A00D9D">
        <w:t>- содержание в безопасном состоянии полос отводов магистральных трубопроводов, железных и автомобильных дорог, вдоль которых расположены лесные массивы;</w:t>
      </w:r>
    </w:p>
    <w:p w:rsidR="00ED3F9A" w:rsidRPr="00A00D9D" w:rsidRDefault="00ED3F9A" w:rsidP="00ED3F9A">
      <w:pPr>
        <w:spacing w:line="276" w:lineRule="auto"/>
      </w:pPr>
      <w:r w:rsidRPr="00A00D9D">
        <w:t xml:space="preserve">- осуществление </w:t>
      </w:r>
      <w:proofErr w:type="gramStart"/>
      <w:r w:rsidRPr="00A00D9D">
        <w:t>контроля за</w:t>
      </w:r>
      <w:proofErr w:type="gramEnd"/>
      <w:r w:rsidRPr="00A00D9D">
        <w:t xml:space="preserve"> посещением лесов и пребыванием в них граждан с целью отдыха, охоты, рыбной ловли;</w:t>
      </w:r>
    </w:p>
    <w:p w:rsidR="00ED3F9A" w:rsidRPr="00A00D9D" w:rsidRDefault="00ED3F9A" w:rsidP="00ED3F9A">
      <w:pPr>
        <w:spacing w:line="276" w:lineRule="auto"/>
      </w:pPr>
      <w:r w:rsidRPr="00A00D9D">
        <w:t>- проведение противопожарного обустройства лесов, устройств подъездов к естественным водоемам для забора воды в местах массового отдыха населения;</w:t>
      </w:r>
    </w:p>
    <w:p w:rsidR="00ED3F9A" w:rsidRPr="00A00D9D" w:rsidRDefault="00ED3F9A" w:rsidP="00ED3F9A">
      <w:pPr>
        <w:spacing w:line="276" w:lineRule="auto"/>
      </w:pPr>
      <w:r w:rsidRPr="00A00D9D">
        <w:t>- осуществление государственного пожарного надзора за соблюдением гражданами требований и правил пожарной безопасности в лесах;</w:t>
      </w:r>
    </w:p>
    <w:p w:rsidR="00ED3F9A" w:rsidRPr="00A00D9D" w:rsidRDefault="00ED3F9A" w:rsidP="00ED3F9A">
      <w:pPr>
        <w:spacing w:line="276" w:lineRule="auto"/>
      </w:pPr>
      <w:r w:rsidRPr="00A00D9D">
        <w:t xml:space="preserve"> - противопожарная пропаганда, регулярное освещение в СМИ прогнозов погоды;</w:t>
      </w:r>
    </w:p>
    <w:p w:rsidR="00ED3F9A" w:rsidRPr="00A00D9D" w:rsidRDefault="00ED3F9A" w:rsidP="00ED3F9A">
      <w:pPr>
        <w:spacing w:line="276" w:lineRule="auto"/>
      </w:pPr>
      <w:r w:rsidRPr="00A00D9D">
        <w:t xml:space="preserve">- соблюдение правил пожарной безопасности в лесах. </w:t>
      </w:r>
    </w:p>
    <w:p w:rsidR="00ED3F9A" w:rsidRPr="00A00D9D" w:rsidRDefault="00ED3F9A" w:rsidP="00ED3F9A">
      <w:pPr>
        <w:spacing w:line="276" w:lineRule="auto"/>
      </w:pPr>
      <w:r w:rsidRPr="00A00D9D">
        <w:t xml:space="preserve">Торфяные пожары — вид лесных пожаров, при котором горит слой </w:t>
      </w:r>
      <w:hyperlink r:id="rId20" w:tooltip="Торф" w:history="1">
        <w:r w:rsidRPr="00A00D9D">
          <w:rPr>
            <w:rStyle w:val="a9"/>
          </w:rPr>
          <w:t>торфа</w:t>
        </w:r>
      </w:hyperlink>
      <w:r w:rsidRPr="00A00D9D">
        <w:t xml:space="preserve"> и корни деревьев. </w:t>
      </w:r>
      <w:hyperlink r:id="rId21" w:tooltip="Лесной пожар" w:history="1">
        <w:r w:rsidRPr="00A00D9D">
          <w:rPr>
            <w:rStyle w:val="a9"/>
          </w:rPr>
          <w:t>Лесные пожары</w:t>
        </w:r>
      </w:hyperlink>
      <w:r w:rsidRPr="00A00D9D">
        <w:t xml:space="preserve"> подразделяют на верховые, низовые и почвенные (торфяные).</w:t>
      </w:r>
    </w:p>
    <w:p w:rsidR="00ED3F9A" w:rsidRPr="00A00D9D" w:rsidRDefault="00ED3F9A" w:rsidP="00ED3F9A">
      <w:pPr>
        <w:spacing w:line="276" w:lineRule="auto"/>
      </w:pPr>
      <w:r w:rsidRPr="00A00D9D">
        <w:t xml:space="preserve"> Пожар распространяется со скоростью до нескольких метров в сутки. Часто торфяные пожары представляют собой стадию развития низовых пожаров, либо переходят в низовой пожар при раздувании их ветром.</w:t>
      </w:r>
    </w:p>
    <w:p w:rsidR="00ED3F9A" w:rsidRPr="00A00D9D" w:rsidRDefault="00ED3F9A" w:rsidP="00ED3F9A">
      <w:pPr>
        <w:pStyle w:val="3"/>
        <w:spacing w:before="240" w:after="240"/>
        <w:rPr>
          <w:sz w:val="24"/>
          <w:szCs w:val="24"/>
          <w:lang w:val="ru-RU"/>
        </w:rPr>
      </w:pPr>
      <w:bookmarkStart w:id="50" w:name="_Toc381029500"/>
      <w:r w:rsidRPr="00A00D9D">
        <w:rPr>
          <w:sz w:val="24"/>
          <w:szCs w:val="24"/>
          <w:lang w:val="ru-RU"/>
        </w:rPr>
        <w:t xml:space="preserve">7.2 </w:t>
      </w:r>
      <w:r w:rsidRPr="00A00D9D">
        <w:rPr>
          <w:sz w:val="24"/>
          <w:szCs w:val="24"/>
        </w:rPr>
        <w:t>Пожарная безопасность</w:t>
      </w:r>
      <w:bookmarkEnd w:id="50"/>
    </w:p>
    <w:p w:rsidR="00ED3F9A" w:rsidRPr="00A00D9D" w:rsidRDefault="00ED3F9A" w:rsidP="00ED3F9A">
      <w:pPr>
        <w:tabs>
          <w:tab w:val="left" w:pos="709"/>
          <w:tab w:val="left" w:pos="1128"/>
        </w:tabs>
        <w:spacing w:before="240" w:after="240" w:line="276" w:lineRule="auto"/>
        <w:contextualSpacing/>
      </w:pPr>
      <w:r w:rsidRPr="00A00D9D">
        <w:t xml:space="preserve">Проектируемый участок в случае пожара обслуживается пожарной частью расположенной </w:t>
      </w:r>
      <w:proofErr w:type="gramStart"/>
      <w:r w:rsidRPr="00A00D9D">
        <w:t>в</w:t>
      </w:r>
      <w:proofErr w:type="gramEnd"/>
      <w:r w:rsidRPr="00A00D9D">
        <w:t xml:space="preserve"> с. Беляевка.</w:t>
      </w:r>
    </w:p>
    <w:p w:rsidR="00ED3F9A" w:rsidRPr="00A00D9D" w:rsidRDefault="00ED3F9A" w:rsidP="00ED3F9A">
      <w:pPr>
        <w:spacing w:line="276" w:lineRule="auto"/>
      </w:pPr>
      <w:r w:rsidRPr="00A00D9D">
        <w:t>Мероприятия по предотвращению чрезвычайных ситуаций на автотранспорте:</w:t>
      </w:r>
    </w:p>
    <w:p w:rsidR="00ED3F9A" w:rsidRPr="00A00D9D" w:rsidRDefault="00ED3F9A" w:rsidP="00ED3F9A">
      <w:pPr>
        <w:spacing w:line="276" w:lineRule="auto"/>
      </w:pPr>
      <w:r w:rsidRPr="00A00D9D">
        <w:t>- улучшение качества зимнего содержания дорог, особенно на дорогах с уклонами, перед мостами, на участках с пересечением оврагов и на участках пересечения с магистральными трубопроводами, в период гололеда;</w:t>
      </w:r>
    </w:p>
    <w:p w:rsidR="00ED3F9A" w:rsidRPr="00A00D9D" w:rsidRDefault="00ED3F9A" w:rsidP="00ED3F9A">
      <w:pPr>
        <w:spacing w:line="276" w:lineRule="auto"/>
      </w:pPr>
      <w:r w:rsidRPr="00A00D9D">
        <w:t>- устройство ограждений, разметка, установка дорожных знаков, улучшение освещения на автодорогах;</w:t>
      </w:r>
    </w:p>
    <w:p w:rsidR="00ED3F9A" w:rsidRPr="00A00D9D" w:rsidRDefault="00ED3F9A" w:rsidP="00ED3F9A">
      <w:pPr>
        <w:spacing w:line="276" w:lineRule="auto"/>
      </w:pPr>
      <w:r w:rsidRPr="00A00D9D">
        <w:t>- комплекс мероприятий по предупреждению и ликвидации возможных экологических загрязнений при эксплуатации мостов и дорог (водоотвод с проезжей части, борьба с зимней скользкостью на мостах без применения хлоридов и песка, укрепление обочин на подходах к мостам, закрепление откосов насыпи, озеленение дорог).</w:t>
      </w:r>
    </w:p>
    <w:p w:rsidR="00ED3F9A" w:rsidRPr="00A00D9D" w:rsidRDefault="00ED3F9A" w:rsidP="00ED3F9A">
      <w:pPr>
        <w:spacing w:line="276" w:lineRule="auto"/>
      </w:pPr>
      <w:r w:rsidRPr="00A00D9D">
        <w:t>- укрепление обочин, откосов насыпей, устройство водоотводов и других инженерных мероприятий для предотвращения размывов на предмостных участках;</w:t>
      </w:r>
    </w:p>
    <w:p w:rsidR="00ED3F9A" w:rsidRPr="00A00D9D" w:rsidRDefault="00ED3F9A" w:rsidP="00ED3F9A">
      <w:pPr>
        <w:spacing w:line="276" w:lineRule="auto"/>
      </w:pPr>
      <w:r w:rsidRPr="00A00D9D">
        <w:t>- регулярная проверка состояния постоянных автомобильных мостов через реки и овраги;</w:t>
      </w:r>
    </w:p>
    <w:p w:rsidR="00ED3F9A" w:rsidRPr="00A00D9D" w:rsidRDefault="00ED3F9A" w:rsidP="00ED3F9A">
      <w:pPr>
        <w:spacing w:line="276" w:lineRule="auto"/>
      </w:pPr>
      <w:r w:rsidRPr="00A00D9D">
        <w:t>- очистка дорог в зимнее время от снежных валов, сужающих проезжую часть и ограничивающих видимость.</w:t>
      </w:r>
    </w:p>
    <w:p w:rsidR="00ED3F9A" w:rsidRPr="00A00D9D" w:rsidRDefault="00ED3F9A" w:rsidP="00ED3F9A">
      <w:pPr>
        <w:pStyle w:val="3"/>
        <w:spacing w:before="240" w:after="240"/>
        <w:rPr>
          <w:sz w:val="24"/>
          <w:szCs w:val="24"/>
          <w:lang w:val="ru-RU"/>
        </w:rPr>
      </w:pPr>
      <w:bookmarkStart w:id="51" w:name="_Toc381029501"/>
      <w:r w:rsidRPr="00A00D9D">
        <w:rPr>
          <w:sz w:val="24"/>
          <w:szCs w:val="24"/>
          <w:lang w:val="ru-RU"/>
        </w:rPr>
        <w:t xml:space="preserve">7.3 </w:t>
      </w:r>
      <w:r w:rsidRPr="00A00D9D">
        <w:rPr>
          <w:sz w:val="24"/>
          <w:szCs w:val="24"/>
        </w:rPr>
        <w:t>Риски возникновения ЧС на объектах ЖКХ</w:t>
      </w:r>
      <w:bookmarkEnd w:id="51"/>
    </w:p>
    <w:p w:rsidR="00ED3F9A" w:rsidRPr="00A00D9D" w:rsidRDefault="00ED3F9A" w:rsidP="00ED3F9A">
      <w:pPr>
        <w:widowControl w:val="0"/>
        <w:numPr>
          <w:ilvl w:val="0"/>
          <w:numId w:val="41"/>
        </w:numPr>
        <w:tabs>
          <w:tab w:val="clear" w:pos="1980"/>
          <w:tab w:val="num" w:pos="1152"/>
        </w:tabs>
        <w:autoSpaceDE w:val="0"/>
        <w:autoSpaceDN w:val="0"/>
        <w:adjustRightInd w:val="0"/>
        <w:spacing w:before="240" w:after="240" w:line="276" w:lineRule="auto"/>
        <w:ind w:left="0" w:firstLine="720"/>
        <w:jc w:val="both"/>
      </w:pPr>
      <w:r w:rsidRPr="00A00D9D">
        <w:t xml:space="preserve">аварии в системах водоснабжения населения питьевой водой приводят к недопустимому повышению загрязняющих веществ, что приводит к дефициту подаваемой воды (особенно в летний период), а также может привести к отключению водоснабжения  - </w:t>
      </w:r>
      <w:r w:rsidRPr="00A00D9D">
        <w:lastRenderedPageBreak/>
        <w:t>до 2-х суток;</w:t>
      </w:r>
    </w:p>
    <w:p w:rsidR="00ED3F9A" w:rsidRPr="00A00D9D" w:rsidRDefault="00ED3F9A" w:rsidP="00ED3F9A">
      <w:pPr>
        <w:widowControl w:val="0"/>
        <w:numPr>
          <w:ilvl w:val="0"/>
          <w:numId w:val="41"/>
        </w:numPr>
        <w:tabs>
          <w:tab w:val="clear" w:pos="1980"/>
          <w:tab w:val="num" w:pos="1152"/>
        </w:tabs>
        <w:autoSpaceDE w:val="0"/>
        <w:autoSpaceDN w:val="0"/>
        <w:adjustRightInd w:val="0"/>
        <w:spacing w:line="276" w:lineRule="auto"/>
        <w:ind w:left="0" w:firstLine="720"/>
        <w:jc w:val="both"/>
      </w:pPr>
      <w:r w:rsidRPr="00A00D9D">
        <w:t>аварии на канализационных сетях влекут тяжелые последствия по загрязнению многих компонентов окружающей среды с угрозой здоровью населения и близлежащих территорий;</w:t>
      </w:r>
    </w:p>
    <w:p w:rsidR="00ED3F9A" w:rsidRPr="00A00D9D" w:rsidRDefault="00ED3F9A" w:rsidP="00ED3F9A">
      <w:pPr>
        <w:widowControl w:val="0"/>
        <w:numPr>
          <w:ilvl w:val="0"/>
          <w:numId w:val="41"/>
        </w:numPr>
        <w:tabs>
          <w:tab w:val="clear" w:pos="1980"/>
          <w:tab w:val="num" w:pos="1152"/>
        </w:tabs>
        <w:autoSpaceDE w:val="0"/>
        <w:autoSpaceDN w:val="0"/>
        <w:adjustRightInd w:val="0"/>
        <w:spacing w:line="276" w:lineRule="auto"/>
        <w:ind w:left="0" w:firstLine="720"/>
        <w:jc w:val="both"/>
      </w:pPr>
      <w:r w:rsidRPr="00A00D9D">
        <w:t>в холодное время года аварии на тепловых сетях могут привести к отключению подачи тепла в домах продолжительностью до 3 суток;</w:t>
      </w:r>
    </w:p>
    <w:p w:rsidR="00ED3F9A" w:rsidRPr="00A00D9D" w:rsidRDefault="00ED3F9A" w:rsidP="00ED3F9A">
      <w:pPr>
        <w:widowControl w:val="0"/>
        <w:numPr>
          <w:ilvl w:val="0"/>
          <w:numId w:val="41"/>
        </w:numPr>
        <w:tabs>
          <w:tab w:val="clear" w:pos="1980"/>
          <w:tab w:val="num" w:pos="1152"/>
        </w:tabs>
        <w:autoSpaceDE w:val="0"/>
        <w:autoSpaceDN w:val="0"/>
        <w:adjustRightInd w:val="0"/>
        <w:spacing w:line="276" w:lineRule="auto"/>
        <w:ind w:left="0" w:firstLine="720"/>
        <w:jc w:val="both"/>
        <w:rPr>
          <w:b/>
          <w:bCs/>
        </w:rPr>
      </w:pPr>
      <w:r w:rsidRPr="00A00D9D">
        <w:t>аварии на энергетических сетях могут привести к отключению подачи электроэнергии потребителям на срок до 3 суток.</w:t>
      </w:r>
    </w:p>
    <w:p w:rsidR="00ED3F9A" w:rsidRPr="00A00D9D" w:rsidRDefault="00ED3F9A" w:rsidP="00ED3F9A">
      <w:pPr>
        <w:tabs>
          <w:tab w:val="left" w:pos="709"/>
        </w:tabs>
        <w:spacing w:line="276" w:lineRule="auto"/>
        <w:rPr>
          <w:b/>
          <w:bCs/>
        </w:rPr>
      </w:pPr>
      <w:r w:rsidRPr="00A00D9D">
        <w:t xml:space="preserve"> К особенно тяжелым последствиям приводят аварии в зимнее время года. Обрыв воздушных линий электропередач (при гололеде, налипании мокрого снега, урагане) может привести к обрыву воздушных линий электропередач и обесточиванию потребителей сроком до 5 суток.</w:t>
      </w:r>
    </w:p>
    <w:p w:rsidR="00ED3F9A" w:rsidRPr="00A00D9D" w:rsidRDefault="00ED3F9A" w:rsidP="00ED3F9A">
      <w:pPr>
        <w:tabs>
          <w:tab w:val="left" w:pos="709"/>
          <w:tab w:val="left" w:pos="1104"/>
        </w:tabs>
        <w:spacing w:line="276" w:lineRule="auto"/>
      </w:pPr>
      <w:r w:rsidRPr="00A00D9D">
        <w:t>Перечень мероприятий:</w:t>
      </w:r>
    </w:p>
    <w:p w:rsidR="00ED3F9A" w:rsidRPr="00A00D9D" w:rsidRDefault="00ED3F9A" w:rsidP="00ED3F9A">
      <w:pPr>
        <w:tabs>
          <w:tab w:val="left" w:pos="993"/>
        </w:tabs>
        <w:spacing w:line="276" w:lineRule="auto"/>
        <w:contextualSpacing/>
      </w:pPr>
      <w:r w:rsidRPr="00A00D9D">
        <w:t>1. Для бесперебойного водоснабжения и обеспечения потребителей водой в полном объеме при максимальном водопотреблении необходимо:</w:t>
      </w:r>
    </w:p>
    <w:p w:rsidR="00ED3F9A" w:rsidRPr="00A00D9D" w:rsidRDefault="00ED3F9A" w:rsidP="00ED3F9A">
      <w:pPr>
        <w:numPr>
          <w:ilvl w:val="0"/>
          <w:numId w:val="42"/>
        </w:numPr>
        <w:tabs>
          <w:tab w:val="left" w:pos="993"/>
        </w:tabs>
        <w:spacing w:line="276" w:lineRule="auto"/>
        <w:ind w:left="0" w:firstLine="720"/>
        <w:contextualSpacing/>
        <w:jc w:val="both"/>
      </w:pPr>
      <w:r w:rsidRPr="00A00D9D">
        <w:t>вести перекладку изношенных сетей водопровода и строительство новых участков из современных материалов;</w:t>
      </w:r>
    </w:p>
    <w:p w:rsidR="00ED3F9A" w:rsidRPr="00A00D9D" w:rsidRDefault="00ED3F9A" w:rsidP="00ED3F9A">
      <w:pPr>
        <w:numPr>
          <w:ilvl w:val="0"/>
          <w:numId w:val="42"/>
        </w:numPr>
        <w:tabs>
          <w:tab w:val="left" w:pos="993"/>
        </w:tabs>
        <w:spacing w:line="276" w:lineRule="auto"/>
        <w:ind w:left="0" w:firstLine="720"/>
        <w:contextualSpacing/>
        <w:jc w:val="both"/>
      </w:pPr>
      <w:r w:rsidRPr="00A00D9D">
        <w:t xml:space="preserve">проводить мероприятия по поддержанию производительности действующих водозаборов и их развитию; </w:t>
      </w:r>
    </w:p>
    <w:p w:rsidR="00ED3F9A" w:rsidRPr="00A00D9D" w:rsidRDefault="00ED3F9A" w:rsidP="00ED3F9A">
      <w:pPr>
        <w:numPr>
          <w:ilvl w:val="0"/>
          <w:numId w:val="42"/>
        </w:numPr>
        <w:tabs>
          <w:tab w:val="left" w:pos="993"/>
        </w:tabs>
        <w:spacing w:line="276" w:lineRule="auto"/>
        <w:ind w:left="0" w:firstLine="720"/>
        <w:contextualSpacing/>
        <w:jc w:val="both"/>
      </w:pPr>
      <w:r w:rsidRPr="00A00D9D">
        <w:t>вести модернизацию сооружений водопровода с заменой устаревшего технологического оборудования;</w:t>
      </w:r>
    </w:p>
    <w:p w:rsidR="00ED3F9A" w:rsidRPr="00A00D9D" w:rsidRDefault="00ED3F9A" w:rsidP="00ED3F9A">
      <w:pPr>
        <w:tabs>
          <w:tab w:val="left" w:pos="993"/>
        </w:tabs>
        <w:spacing w:line="276" w:lineRule="auto"/>
        <w:contextualSpacing/>
      </w:pPr>
      <w:r w:rsidRPr="00A00D9D">
        <w:t>2. Разработать проект хоз. бытовой канализации и осуществить строительство очистных сооружений и сетей канализации.</w:t>
      </w:r>
    </w:p>
    <w:p w:rsidR="00ED3F9A" w:rsidRPr="00A00D9D" w:rsidRDefault="00ED3F9A" w:rsidP="00ED3F9A">
      <w:pPr>
        <w:tabs>
          <w:tab w:val="left" w:pos="993"/>
        </w:tabs>
        <w:spacing w:line="276" w:lineRule="auto"/>
        <w:contextualSpacing/>
      </w:pPr>
      <w:r w:rsidRPr="00A00D9D">
        <w:t xml:space="preserve">3. Проводить регулярную перекладку тепловых сетей, их ремонт с целью снижения </w:t>
      </w:r>
      <w:proofErr w:type="spellStart"/>
      <w:r w:rsidRPr="00A00D9D">
        <w:t>теплопотерь</w:t>
      </w:r>
      <w:proofErr w:type="spellEnd"/>
      <w:r w:rsidRPr="00A00D9D">
        <w:t xml:space="preserve">. Проводить модернизацию существующих котельных с целью увеличения их эффективности и снижения вредного воздействия на окружающую среду. </w:t>
      </w:r>
    </w:p>
    <w:p w:rsidR="00ED3F9A" w:rsidRPr="00A00D9D" w:rsidRDefault="00ED3F9A" w:rsidP="00ED3F9A">
      <w:pPr>
        <w:tabs>
          <w:tab w:val="left" w:pos="993"/>
        </w:tabs>
        <w:spacing w:line="276" w:lineRule="auto"/>
        <w:contextualSpacing/>
      </w:pPr>
      <w:r w:rsidRPr="00A00D9D">
        <w:t xml:space="preserve">4. Необходимо разработать проект газоснабжения новой жилой застройки и осуществить строительство новых газовых сетей высокого и низкого давления и ГРП. </w:t>
      </w:r>
    </w:p>
    <w:p w:rsidR="00ED3F9A" w:rsidRPr="00A00D9D" w:rsidRDefault="00ED3F9A" w:rsidP="00ED3F9A">
      <w:pPr>
        <w:tabs>
          <w:tab w:val="left" w:pos="709"/>
          <w:tab w:val="left" w:pos="993"/>
        </w:tabs>
        <w:spacing w:line="276" w:lineRule="auto"/>
        <w:contextualSpacing/>
        <w:rPr>
          <w:bCs/>
        </w:rPr>
      </w:pPr>
      <w:r w:rsidRPr="00A00D9D">
        <w:rPr>
          <w:bCs/>
        </w:rPr>
        <w:t xml:space="preserve">5. Сохраняется вероятность возникновения аварийных ситуаций на электрических  сетях в связи с износом основных производственных фондов, необходима их модернизация. </w:t>
      </w:r>
    </w:p>
    <w:p w:rsidR="00ED3F9A" w:rsidRPr="00A00D9D" w:rsidRDefault="00ED3F9A" w:rsidP="00ED3F9A">
      <w:pPr>
        <w:spacing w:line="276" w:lineRule="auto"/>
        <w:rPr>
          <w:i/>
          <w:u w:val="single"/>
        </w:rPr>
      </w:pPr>
    </w:p>
    <w:p w:rsidR="00ED3F9A" w:rsidRPr="00A00D9D" w:rsidRDefault="00ED3F9A" w:rsidP="00ED3F9A">
      <w:pPr>
        <w:pStyle w:val="1"/>
        <w:rPr>
          <w:sz w:val="24"/>
          <w:szCs w:val="24"/>
          <w:lang w:val="ru-RU"/>
        </w:rPr>
      </w:pPr>
      <w:bookmarkStart w:id="52" w:name="_Toc381029502"/>
      <w:r w:rsidRPr="00A00D9D">
        <w:rPr>
          <w:sz w:val="24"/>
          <w:szCs w:val="24"/>
          <w:lang w:val="ru-RU"/>
        </w:rPr>
        <w:lastRenderedPageBreak/>
        <w:t xml:space="preserve">8. </w:t>
      </w:r>
      <w:r w:rsidRPr="00A00D9D">
        <w:rPr>
          <w:sz w:val="24"/>
          <w:szCs w:val="24"/>
        </w:rPr>
        <w:t>Мероприятия по охране окружающей среды</w:t>
      </w:r>
      <w:bookmarkEnd w:id="52"/>
    </w:p>
    <w:p w:rsidR="00ED3F9A" w:rsidRPr="00A00D9D" w:rsidRDefault="00ED3F9A" w:rsidP="00ED3F9A">
      <w:pPr>
        <w:pStyle w:val="3"/>
        <w:spacing w:before="240" w:after="240"/>
        <w:rPr>
          <w:sz w:val="24"/>
          <w:szCs w:val="24"/>
          <w:lang w:val="ru-RU"/>
        </w:rPr>
      </w:pPr>
      <w:bookmarkStart w:id="53" w:name="_Toc381029503"/>
      <w:r w:rsidRPr="00A00D9D">
        <w:rPr>
          <w:sz w:val="24"/>
          <w:szCs w:val="24"/>
          <w:lang w:val="ru-RU"/>
        </w:rPr>
        <w:t xml:space="preserve">8.1 </w:t>
      </w:r>
      <w:r w:rsidRPr="00A00D9D">
        <w:rPr>
          <w:sz w:val="24"/>
          <w:szCs w:val="24"/>
        </w:rPr>
        <w:t>Атмосферный воздух</w:t>
      </w:r>
      <w:bookmarkEnd w:id="53"/>
    </w:p>
    <w:p w:rsidR="00ED3F9A" w:rsidRPr="00A00D9D" w:rsidRDefault="00ED3F9A" w:rsidP="00ED3F9A">
      <w:pPr>
        <w:spacing w:line="276" w:lineRule="auto"/>
      </w:pPr>
      <w:r w:rsidRPr="00A00D9D">
        <w:t>Атмосферный воздух является важнейшей и неотъемлемой частью среды обитания человека. Загрязнение воздушного бассейна формируется под влиянием природных условий, масштаба и структуры выбросов. Источниками загрязнения атмосферного воздуха в районе являются: выбросы от котельных, предприятий, организаций, учреждений, работающих на природном газе, автотранспорт, почвы в летний период.</w:t>
      </w:r>
    </w:p>
    <w:p w:rsidR="00ED3F9A" w:rsidRPr="00A00D9D" w:rsidRDefault="00ED3F9A" w:rsidP="00ED3F9A">
      <w:pPr>
        <w:spacing w:line="276" w:lineRule="auto"/>
      </w:pPr>
      <w:r w:rsidRPr="00A00D9D">
        <w:t xml:space="preserve">     Также источниками загрязнения атмосферного воздуха в населенном пункте являются печи и котлы отопления жилых домов и организаций. Благодаря тому, что в качестве топлива используется газ, опасность загрязнения воздуха значительно снижена.</w:t>
      </w:r>
    </w:p>
    <w:p w:rsidR="00ED3F9A" w:rsidRPr="00A00D9D" w:rsidRDefault="00ED3F9A" w:rsidP="00ED3F9A">
      <w:pPr>
        <w:spacing w:line="276" w:lineRule="auto"/>
      </w:pPr>
      <w:r w:rsidRPr="00A00D9D">
        <w:t>Основными источниками шумового загрязнения на территории проектирования являются:</w:t>
      </w:r>
    </w:p>
    <w:p w:rsidR="00ED3F9A" w:rsidRPr="00A00D9D" w:rsidRDefault="00ED3F9A" w:rsidP="00ED3F9A">
      <w:pPr>
        <w:spacing w:line="276" w:lineRule="auto"/>
      </w:pPr>
      <w:r w:rsidRPr="00A00D9D">
        <w:t>а) федеральная трасса М5 "Урал";</w:t>
      </w:r>
    </w:p>
    <w:p w:rsidR="00ED3F9A" w:rsidRPr="00A00D9D" w:rsidRDefault="00ED3F9A" w:rsidP="00ED3F9A">
      <w:pPr>
        <w:spacing w:line="276" w:lineRule="auto"/>
      </w:pPr>
      <w:r w:rsidRPr="00A00D9D">
        <w:t>б) дороги местного значения.</w:t>
      </w:r>
    </w:p>
    <w:p w:rsidR="00ED3F9A" w:rsidRPr="00A00D9D" w:rsidRDefault="00ED3F9A" w:rsidP="00ED3F9A">
      <w:pPr>
        <w:spacing w:line="276" w:lineRule="auto"/>
      </w:pPr>
      <w:r w:rsidRPr="00A00D9D">
        <w:t>Автомобильные дороги, проходя в непосредственной близости от жилой застройки, образуют зону акустического дискомфорта.</w:t>
      </w:r>
    </w:p>
    <w:p w:rsidR="00ED3F9A" w:rsidRPr="00A00D9D" w:rsidRDefault="00ED3F9A" w:rsidP="00ED3F9A">
      <w:pPr>
        <w:spacing w:line="276" w:lineRule="auto"/>
      </w:pPr>
      <w:r w:rsidRPr="00A00D9D">
        <w:t>Несмотря на повсеместный спад объемов промышленного производства и связанное с этим снижение количества  выбрасываемых в атмосферу вредных веществ, уровень загрязнения атмосферы территории района остается высоким. Положение усугубляется в связи с ежегодным существенным увеличением количества передвижных источников, а именно автомобильного транспорта. Автомобильный транспорт, как источник загрязнения воздушной среды, имеет приоритетное значение: он максимально приближен к человеку, выбросы осуществляются в приземном слое не только в непосредственной близости, но и внутри селитебных зон, внутри дворовых территорий.</w:t>
      </w:r>
    </w:p>
    <w:p w:rsidR="00ED3F9A" w:rsidRPr="00A00D9D" w:rsidRDefault="00ED3F9A" w:rsidP="00ED3F9A">
      <w:pPr>
        <w:pStyle w:val="3"/>
        <w:spacing w:before="240"/>
        <w:rPr>
          <w:sz w:val="24"/>
          <w:szCs w:val="24"/>
        </w:rPr>
      </w:pPr>
      <w:bookmarkStart w:id="54" w:name="_Toc381029504"/>
      <w:r w:rsidRPr="00A00D9D">
        <w:rPr>
          <w:sz w:val="24"/>
          <w:szCs w:val="24"/>
          <w:lang w:val="ru-RU"/>
        </w:rPr>
        <w:t>8</w:t>
      </w:r>
      <w:r w:rsidRPr="00A00D9D">
        <w:rPr>
          <w:sz w:val="24"/>
          <w:szCs w:val="24"/>
        </w:rPr>
        <w:t>.2 Качество поверхностных и питьевых вод</w:t>
      </w:r>
      <w:bookmarkEnd w:id="54"/>
    </w:p>
    <w:p w:rsidR="00ED3F9A" w:rsidRPr="00A00D9D" w:rsidRDefault="00ED3F9A" w:rsidP="00ED3F9A">
      <w:pPr>
        <w:pStyle w:val="afff"/>
        <w:spacing w:after="0" w:line="276" w:lineRule="auto"/>
        <w:ind w:left="0" w:firstLine="720"/>
        <w:jc w:val="both"/>
        <w:rPr>
          <w:b w:val="0"/>
          <w:sz w:val="24"/>
          <w:szCs w:val="24"/>
        </w:rPr>
      </w:pPr>
      <w:r w:rsidRPr="00A00D9D">
        <w:rPr>
          <w:b w:val="0"/>
          <w:sz w:val="24"/>
          <w:szCs w:val="24"/>
        </w:rPr>
        <w:t xml:space="preserve"> На территории проектирования водные объекты водопользования населения, используемые в качестве питьевого водоснабжения (1 категория) отсутствует. </w:t>
      </w:r>
    </w:p>
    <w:p w:rsidR="00ED3F9A" w:rsidRPr="00A00D9D" w:rsidRDefault="00ED3F9A" w:rsidP="00ED3F9A">
      <w:pPr>
        <w:pStyle w:val="afff"/>
        <w:spacing w:before="0" w:after="0" w:line="276" w:lineRule="auto"/>
        <w:ind w:left="0" w:firstLine="720"/>
        <w:jc w:val="both"/>
        <w:rPr>
          <w:b w:val="0"/>
          <w:sz w:val="24"/>
          <w:szCs w:val="24"/>
        </w:rPr>
      </w:pPr>
      <w:r w:rsidRPr="00A00D9D">
        <w:rPr>
          <w:b w:val="0"/>
          <w:sz w:val="24"/>
          <w:szCs w:val="24"/>
        </w:rPr>
        <w:t xml:space="preserve">Обеспечение населения питьевой водой нормативного качества и в достаточном количестве является одной из главных социально-гигиенических проблем. </w:t>
      </w:r>
    </w:p>
    <w:p w:rsidR="00ED3F9A" w:rsidRPr="00A00D9D" w:rsidRDefault="00ED3F9A" w:rsidP="00ED3F9A">
      <w:pPr>
        <w:spacing w:line="276" w:lineRule="auto"/>
      </w:pPr>
      <w:r w:rsidRPr="00A00D9D">
        <w:t xml:space="preserve">Создавшееся  положение с низким качеством воды в </w:t>
      </w:r>
      <w:proofErr w:type="spellStart"/>
      <w:r w:rsidRPr="00A00D9D">
        <w:t>водоисточниках</w:t>
      </w:r>
      <w:proofErr w:type="spellEnd"/>
      <w:r w:rsidRPr="00A00D9D">
        <w:t xml:space="preserve"> и неудовлетворительной ситуацией с ее очисткой и обеззараживанием имеет прямую связь  с качеством воды, поступающей потребителю. </w:t>
      </w:r>
    </w:p>
    <w:p w:rsidR="00ED3F9A" w:rsidRPr="00A00D9D" w:rsidRDefault="00ED3F9A" w:rsidP="00ED3F9A">
      <w:pPr>
        <w:spacing w:line="276" w:lineRule="auto"/>
      </w:pPr>
      <w:r w:rsidRPr="00A00D9D">
        <w:t xml:space="preserve">  Длительное воздействие питьевой воды с нарушением гигиенических нормативов по химическим компонентам оказывает неблагоприятный эффект на здоровье населения, обуславливая развитие различных заболеваний органов кровообращения, пищеварения, эндокринной системы, мочевыводящих путей.</w:t>
      </w:r>
    </w:p>
    <w:p w:rsidR="00ED3F9A" w:rsidRPr="00A00D9D" w:rsidRDefault="00ED3F9A" w:rsidP="00ED3F9A">
      <w:pPr>
        <w:spacing w:line="276" w:lineRule="auto"/>
      </w:pPr>
      <w:r w:rsidRPr="00A00D9D">
        <w:t xml:space="preserve">Недостаточное поступление в организм фтора повышает растворимость эмали зубной,  обуславливая поражение зубов кариесом. </w:t>
      </w:r>
    </w:p>
    <w:p w:rsidR="00ED3F9A" w:rsidRDefault="00ED3F9A" w:rsidP="00ED3F9A">
      <w:pPr>
        <w:spacing w:line="276" w:lineRule="auto"/>
      </w:pPr>
      <w:r w:rsidRPr="00A00D9D">
        <w:t>Поражённость кариесом среди детского населения района составляет 86,1%. ,  взрослого населения- 85,4 %.</w:t>
      </w:r>
    </w:p>
    <w:p w:rsidR="00ED3F9A" w:rsidRDefault="00ED3F9A" w:rsidP="00ED3F9A">
      <w:pPr>
        <w:spacing w:line="276" w:lineRule="auto"/>
      </w:pPr>
    </w:p>
    <w:p w:rsidR="00ED3F9A" w:rsidRDefault="00ED3F9A" w:rsidP="00ED3F9A">
      <w:pPr>
        <w:spacing w:line="276" w:lineRule="auto"/>
      </w:pPr>
    </w:p>
    <w:p w:rsidR="00ED3F9A" w:rsidRDefault="00ED3F9A" w:rsidP="00ED3F9A">
      <w:pPr>
        <w:spacing w:line="276" w:lineRule="auto"/>
      </w:pPr>
    </w:p>
    <w:p w:rsidR="00ED3F9A" w:rsidRDefault="00ED3F9A" w:rsidP="00ED3F9A">
      <w:pPr>
        <w:spacing w:line="276" w:lineRule="auto"/>
      </w:pPr>
    </w:p>
    <w:p w:rsidR="00ED3F9A" w:rsidRDefault="00ED3F9A" w:rsidP="00ED3F9A">
      <w:pPr>
        <w:spacing w:line="276" w:lineRule="auto"/>
      </w:pPr>
    </w:p>
    <w:p w:rsidR="00ED3F9A" w:rsidRPr="00A00D9D" w:rsidRDefault="00ED3F9A" w:rsidP="00ED3F9A">
      <w:pPr>
        <w:spacing w:line="276" w:lineRule="auto"/>
      </w:pPr>
    </w:p>
    <w:p w:rsidR="00ED3F9A" w:rsidRPr="00A00D9D" w:rsidRDefault="00ED3F9A" w:rsidP="00ED3F9A">
      <w:pPr>
        <w:pStyle w:val="3"/>
        <w:spacing w:before="240" w:after="240"/>
        <w:rPr>
          <w:sz w:val="24"/>
          <w:szCs w:val="24"/>
          <w:lang w:val="ru-RU"/>
        </w:rPr>
      </w:pPr>
      <w:bookmarkStart w:id="55" w:name="_Toc381029505"/>
      <w:r w:rsidRPr="00A00D9D">
        <w:rPr>
          <w:sz w:val="24"/>
          <w:szCs w:val="24"/>
          <w:lang w:val="ru-RU"/>
        </w:rPr>
        <w:t xml:space="preserve">8.4 </w:t>
      </w:r>
      <w:r w:rsidRPr="00A00D9D">
        <w:rPr>
          <w:sz w:val="24"/>
          <w:szCs w:val="24"/>
        </w:rPr>
        <w:t>Охрана окружающей среды</w:t>
      </w:r>
      <w:bookmarkEnd w:id="55"/>
    </w:p>
    <w:p w:rsidR="00ED3F9A" w:rsidRPr="00A00D9D" w:rsidRDefault="00ED3F9A" w:rsidP="00ED3F9A">
      <w:pPr>
        <w:pStyle w:val="S0"/>
        <w:spacing w:before="240"/>
        <w:ind w:firstLine="720"/>
        <w:rPr>
          <w:color w:val="auto"/>
          <w:sz w:val="24"/>
          <w:szCs w:val="24"/>
        </w:rPr>
      </w:pPr>
      <w:r w:rsidRPr="00A00D9D">
        <w:rPr>
          <w:color w:val="auto"/>
          <w:sz w:val="24"/>
          <w:szCs w:val="24"/>
        </w:rPr>
        <w:t>Одним из самых эффективных средств оптимизации природопользования являются штрафы. Размеры штрафов должны быть такими, чтобы они сделали невыгодным нарушение норм природопользования. Выплата штрафов не должна освобождать виновных от обязанностей по ликвидации последствий допущенных ими нарушений.</w:t>
      </w:r>
    </w:p>
    <w:p w:rsidR="00ED3F9A" w:rsidRPr="00A00D9D" w:rsidRDefault="00ED3F9A" w:rsidP="00ED3F9A">
      <w:pPr>
        <w:pStyle w:val="S0"/>
        <w:ind w:firstLine="720"/>
        <w:rPr>
          <w:color w:val="auto"/>
          <w:sz w:val="24"/>
          <w:szCs w:val="24"/>
        </w:rPr>
      </w:pPr>
      <w:r w:rsidRPr="00A00D9D">
        <w:rPr>
          <w:color w:val="auto"/>
          <w:sz w:val="24"/>
          <w:szCs w:val="24"/>
        </w:rPr>
        <w:t xml:space="preserve"> Помимо штрафных санкций за сверхнормативное загрязнение почв, вод и атмосферного воздуха, необходимо внедрить повышенные платы и штрафы за все виды ущерба: затопление и подтопление территорий, прилегающих к дорогам и другим водоподпорным сооружениям, механическое разрушение растительности и почв, лесные пожары, браконьерство и др. </w:t>
      </w:r>
    </w:p>
    <w:p w:rsidR="00ED3F9A" w:rsidRPr="00A00D9D" w:rsidRDefault="00ED3F9A" w:rsidP="00ED3F9A">
      <w:pPr>
        <w:pStyle w:val="af1"/>
        <w:spacing w:line="276" w:lineRule="auto"/>
        <w:ind w:firstLine="720"/>
        <w:rPr>
          <w:bCs/>
          <w:sz w:val="24"/>
          <w:szCs w:val="24"/>
        </w:rPr>
      </w:pPr>
      <w:r w:rsidRPr="00A00D9D">
        <w:rPr>
          <w:bCs/>
          <w:sz w:val="24"/>
          <w:szCs w:val="24"/>
        </w:rPr>
        <w:t xml:space="preserve">В целях охраны окружающей среды, улучшения экологического состояния территории устанавливаются  </w:t>
      </w:r>
      <w:proofErr w:type="spellStart"/>
      <w:r w:rsidRPr="00A00D9D">
        <w:rPr>
          <w:bCs/>
          <w:sz w:val="24"/>
          <w:szCs w:val="24"/>
        </w:rPr>
        <w:t>водоохранные</w:t>
      </w:r>
      <w:proofErr w:type="spellEnd"/>
      <w:r w:rsidRPr="00A00D9D">
        <w:rPr>
          <w:bCs/>
          <w:sz w:val="24"/>
          <w:szCs w:val="24"/>
        </w:rPr>
        <w:t xml:space="preserve"> зоны, зоны санитарной охраны объектов питьевого водоснабжения, санитарно-защитные зоны, охранные зоны вокруг объектов, требующих особого внимания.</w:t>
      </w:r>
    </w:p>
    <w:p w:rsidR="00ED3F9A" w:rsidRPr="00A00D9D" w:rsidRDefault="00ED3F9A" w:rsidP="00ED3F9A">
      <w:pPr>
        <w:spacing w:line="276" w:lineRule="auto"/>
        <w:rPr>
          <w:b/>
        </w:rPr>
      </w:pPr>
    </w:p>
    <w:p w:rsidR="00ED3F9A" w:rsidRPr="00A00D9D" w:rsidRDefault="00ED3F9A" w:rsidP="00ED3F9A">
      <w:pPr>
        <w:pStyle w:val="3"/>
        <w:jc w:val="both"/>
        <w:rPr>
          <w:sz w:val="24"/>
          <w:szCs w:val="24"/>
          <w:lang w:val="ru-RU"/>
        </w:rPr>
      </w:pPr>
      <w:bookmarkStart w:id="56" w:name="_Toc381029506"/>
      <w:r w:rsidRPr="00A00D9D">
        <w:rPr>
          <w:sz w:val="24"/>
          <w:szCs w:val="24"/>
          <w:lang w:val="ru-RU"/>
        </w:rPr>
        <w:t xml:space="preserve">8.5 </w:t>
      </w:r>
      <w:r w:rsidRPr="00A00D9D">
        <w:rPr>
          <w:sz w:val="24"/>
          <w:szCs w:val="24"/>
        </w:rPr>
        <w:t>Мероприятия по обеспечению потребностей инвалидов и</w:t>
      </w:r>
      <w:r w:rsidRPr="00A00D9D">
        <w:rPr>
          <w:sz w:val="24"/>
          <w:szCs w:val="24"/>
          <w:lang w:val="ru-RU"/>
        </w:rPr>
        <w:t xml:space="preserve"> </w:t>
      </w:r>
      <w:r w:rsidRPr="00A00D9D">
        <w:rPr>
          <w:sz w:val="24"/>
          <w:szCs w:val="24"/>
        </w:rPr>
        <w:t>маломобильных групп населения</w:t>
      </w:r>
      <w:bookmarkEnd w:id="56"/>
    </w:p>
    <w:p w:rsidR="00ED3F9A" w:rsidRPr="00A00D9D" w:rsidRDefault="00ED3F9A" w:rsidP="00ED3F9A"/>
    <w:p w:rsidR="00ED3F9A" w:rsidRPr="00A00D9D" w:rsidRDefault="00ED3F9A" w:rsidP="00ED3F9A">
      <w:pPr>
        <w:pStyle w:val="afff3"/>
        <w:spacing w:before="0" w:beforeAutospacing="0" w:after="0" w:afterAutospacing="0" w:line="276" w:lineRule="auto"/>
        <w:ind w:firstLine="720"/>
        <w:jc w:val="both"/>
      </w:pPr>
      <w:r w:rsidRPr="00A00D9D">
        <w:t>При строительстве жилого дома предусматриваются следующие целевые мероприятия:</w:t>
      </w:r>
    </w:p>
    <w:p w:rsidR="00ED3F9A" w:rsidRPr="00A00D9D" w:rsidRDefault="00ED3F9A" w:rsidP="00ED3F9A">
      <w:pPr>
        <w:pStyle w:val="afff3"/>
        <w:spacing w:before="0" w:beforeAutospacing="0" w:after="0" w:afterAutospacing="0" w:line="276" w:lineRule="auto"/>
        <w:ind w:firstLine="720"/>
        <w:jc w:val="both"/>
      </w:pPr>
      <w:r w:rsidRPr="00A00D9D">
        <w:t>- Организация мест парковки для автотранспорта, находящегося в пользовании инвалидов;</w:t>
      </w:r>
    </w:p>
    <w:p w:rsidR="00ED3F9A" w:rsidRPr="00A00D9D" w:rsidRDefault="00ED3F9A" w:rsidP="00ED3F9A">
      <w:pPr>
        <w:pStyle w:val="afff3"/>
        <w:spacing w:before="0" w:beforeAutospacing="0" w:after="0" w:afterAutospacing="0" w:line="276" w:lineRule="auto"/>
        <w:ind w:firstLine="720"/>
        <w:jc w:val="both"/>
      </w:pPr>
      <w:r w:rsidRPr="00A00D9D">
        <w:t xml:space="preserve">Проект планировки и проект межевания территории выполнен в соответствии с требованиями СНиП 35-01-2001, отражающими потребности инвалидов и маломобильных групп населения. </w:t>
      </w:r>
    </w:p>
    <w:p w:rsidR="00ED3F9A" w:rsidRPr="00A00D9D" w:rsidRDefault="00ED3F9A" w:rsidP="00ED3F9A">
      <w:pPr>
        <w:pStyle w:val="afff3"/>
        <w:spacing w:before="0" w:beforeAutospacing="0" w:after="0" w:afterAutospacing="0" w:line="276" w:lineRule="auto"/>
        <w:ind w:firstLine="720"/>
        <w:jc w:val="both"/>
      </w:pPr>
      <w:r w:rsidRPr="00A00D9D">
        <w:t>На организуемой открытой парковке предусмотрено место для парковки автотранспортного средства, находящегося в пользовании инвалидов. Ширина зоны парковки - не более 3,5 м. Расстояние до входа в здание не более 20 м. Минимальное расстояние от открытых индивидуальных автостоянок до здания принято в соответствии с действующими нормативами.</w:t>
      </w:r>
    </w:p>
    <w:p w:rsidR="00ED3F9A" w:rsidRPr="00A00D9D" w:rsidRDefault="00ED3F9A" w:rsidP="00ED3F9A">
      <w:pPr>
        <w:pStyle w:val="afff3"/>
        <w:spacing w:before="0" w:beforeAutospacing="0" w:after="0" w:afterAutospacing="0" w:line="276" w:lineRule="auto"/>
        <w:ind w:firstLine="720"/>
        <w:jc w:val="both"/>
      </w:pPr>
      <w:r w:rsidRPr="00A00D9D">
        <w:t>Пути движения и площадки отдыха на участке, прилегающем к жилому зданию</w:t>
      </w:r>
    </w:p>
    <w:p w:rsidR="00ED3F9A" w:rsidRPr="00A00D9D" w:rsidRDefault="00ED3F9A" w:rsidP="00ED3F9A">
      <w:pPr>
        <w:pStyle w:val="afff3"/>
        <w:spacing w:before="0" w:beforeAutospacing="0" w:after="0" w:afterAutospacing="0" w:line="276" w:lineRule="auto"/>
        <w:ind w:firstLine="720"/>
        <w:jc w:val="both"/>
      </w:pPr>
      <w:r w:rsidRPr="00A00D9D">
        <w:t xml:space="preserve">Устраиваются беспрепятственные пути движения до входа в здание и к площадкам отдыха и детским площадкам. Продольный уклон пути движения - не более 5%. Поперечный уклон пути движения - 1-2%. Высота бортового камня в местах пересечения с проезжей частью не превышает 0,04 м. Покрытие пешеходных дорожек - твёрдое. Открытые лестницы на перепадах рельефа отсутствуют. Площадки для отдыха расположены вне габаритов путей движения, оборудованы скамьями, местами для кресел-колясок. </w:t>
      </w:r>
    </w:p>
    <w:p w:rsidR="00ED3F9A" w:rsidRPr="00A00D9D" w:rsidRDefault="00ED3F9A" w:rsidP="00ED3F9A">
      <w:pPr>
        <w:pStyle w:val="afff3"/>
        <w:spacing w:before="0" w:beforeAutospacing="0" w:after="0" w:afterAutospacing="0" w:line="276" w:lineRule="auto"/>
        <w:ind w:firstLine="720"/>
        <w:jc w:val="both"/>
      </w:pPr>
      <w:r w:rsidRPr="00A00D9D">
        <w:t>Обустройство безопасного подъёма на уровень площадки входа в здание и беспрепятственного передвижения для инвалидов.</w:t>
      </w:r>
    </w:p>
    <w:p w:rsidR="00ED3F9A" w:rsidRPr="00A00D9D" w:rsidRDefault="00ED3F9A" w:rsidP="00ED3F9A">
      <w:pPr>
        <w:pStyle w:val="afff3"/>
        <w:spacing w:before="0" w:beforeAutospacing="0" w:after="0" w:afterAutospacing="0" w:line="276" w:lineRule="auto"/>
        <w:ind w:firstLine="720"/>
        <w:jc w:val="both"/>
      </w:pPr>
      <w:r w:rsidRPr="00A00D9D">
        <w:t xml:space="preserve">Для подъёма инвалидов на креслах-колясках проектом предусмотрен наружный пандус: уклон &lt; 8%, ширина 1 м (вход в помещения). Ширина дверных проёмов предусмотрена не менее 0,9 м, высота порогов не более 0,025 м. Доступ инвалидов на креслах-колясках в жилую часть дома обеспечивается за счет возможности установки </w:t>
      </w:r>
      <w:r w:rsidRPr="00A00D9D">
        <w:lastRenderedPageBreak/>
        <w:t xml:space="preserve">подъемника, глубина площадки входа в подъемник – 1700 мм (иначе: вход в подъезд осуществляется без маршевых лестниц с уровня земли). Над входом в здание предусмотрен козырек. </w:t>
      </w:r>
    </w:p>
    <w:p w:rsidR="00ED3F9A" w:rsidRPr="002A6E22" w:rsidRDefault="00ED3F9A" w:rsidP="00ED3F9A">
      <w:pPr>
        <w:pStyle w:val="afff3"/>
        <w:spacing w:before="0" w:beforeAutospacing="0" w:after="0" w:afterAutospacing="0" w:line="276" w:lineRule="auto"/>
        <w:ind w:firstLine="720"/>
        <w:jc w:val="both"/>
        <w:rPr>
          <w:sz w:val="28"/>
          <w:szCs w:val="28"/>
        </w:rPr>
      </w:pPr>
    </w:p>
    <w:p w:rsidR="00ED3F9A" w:rsidRPr="006E3959" w:rsidRDefault="00ED3F9A" w:rsidP="00ED3F9A">
      <w:pPr>
        <w:shd w:val="clear" w:color="auto" w:fill="FFFFFF"/>
        <w:jc w:val="right"/>
        <w:rPr>
          <w:color w:val="000000"/>
          <w:sz w:val="28"/>
          <w:szCs w:val="28"/>
        </w:rPr>
      </w:pPr>
    </w:p>
    <w:p w:rsidR="00F75853" w:rsidRDefault="00F75853" w:rsidP="00805736">
      <w:pPr>
        <w:jc w:val="both"/>
      </w:pPr>
    </w:p>
    <w:sectPr w:rsidR="00F75853" w:rsidSect="0091324E">
      <w:headerReference w:type="default" r:id="rId22"/>
      <w:pgSz w:w="11906" w:h="16838"/>
      <w:pgMar w:top="1079" w:right="567" w:bottom="1134" w:left="1701" w:header="709" w:footer="10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D02" w:rsidRDefault="00297D02">
      <w:r>
        <w:separator/>
      </w:r>
    </w:p>
  </w:endnote>
  <w:endnote w:type="continuationSeparator" w:id="0">
    <w:p w:rsidR="00297D02" w:rsidRDefault="0029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charset w:val="CC"/>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D02" w:rsidRDefault="00297D02">
      <w:r>
        <w:separator/>
      </w:r>
    </w:p>
  </w:footnote>
  <w:footnote w:type="continuationSeparator" w:id="0">
    <w:p w:rsidR="00297D02" w:rsidRDefault="00297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4E" w:rsidRDefault="0091324E" w:rsidP="0091324E">
    <w:pPr>
      <w:pStyle w:val="a4"/>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5319E">
      <w:rPr>
        <w:rStyle w:val="a8"/>
        <w:noProof/>
      </w:rPr>
      <w:t>36</w:t>
    </w:r>
    <w:r>
      <w:rPr>
        <w:rStyle w:val="a8"/>
      </w:rPr>
      <w:fldChar w:fldCharType="end"/>
    </w:r>
  </w:p>
  <w:p w:rsidR="0091324E" w:rsidRDefault="0091324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4BFA76"/>
    <w:multiLevelType w:val="hybridMultilevel"/>
    <w:tmpl w:val="219B73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singleLevel"/>
    <w:tmpl w:val="00000003"/>
    <w:name w:val="RTF_Num 2"/>
    <w:lvl w:ilvl="0">
      <w:start w:val="1"/>
      <w:numFmt w:val="none"/>
      <w:suff w:val="nothing"/>
      <w:lvlText w:val="·"/>
      <w:lvlJc w:val="left"/>
      <w:pPr>
        <w:tabs>
          <w:tab w:val="num" w:pos="2007"/>
        </w:tabs>
        <w:ind w:left="2007" w:hanging="163"/>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1980"/>
        </w:tabs>
        <w:ind w:left="1980" w:hanging="360"/>
      </w:pPr>
      <w:rPr>
        <w:rFonts w:ascii="Symbol" w:hAnsi="Symbol" w:cs="Symbol"/>
        <w:color w:val="auto"/>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Wingdings" w:hAnsi="Wingdings"/>
        <w:sz w:val="18"/>
        <w:szCs w:val="18"/>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sz w:val="18"/>
        <w:szCs w:val="18"/>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sz w:val="18"/>
        <w:szCs w:val="18"/>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
    <w:nsid w:val="00000009"/>
    <w:multiLevelType w:val="singleLevel"/>
    <w:tmpl w:val="00000009"/>
    <w:name w:val="WW8Num9"/>
    <w:lvl w:ilvl="0">
      <w:start w:val="1"/>
      <w:numFmt w:val="decimal"/>
      <w:lvlText w:val="%1."/>
      <w:lvlJc w:val="left"/>
      <w:pPr>
        <w:tabs>
          <w:tab w:val="num" w:pos="1698"/>
        </w:tabs>
        <w:ind w:left="1698" w:hanging="990"/>
      </w:pPr>
    </w:lvl>
  </w:abstractNum>
  <w:abstractNum w:abstractNumId="5">
    <w:nsid w:val="0000000A"/>
    <w:multiLevelType w:val="multilevel"/>
    <w:tmpl w:val="0000000A"/>
    <w:name w:val="WW8Num10"/>
    <w:lvl w:ilvl="0">
      <w:start w:val="1"/>
      <w:numFmt w:val="decimal"/>
      <w:lvlText w:val="%1."/>
      <w:lvlJc w:val="left"/>
      <w:pPr>
        <w:tabs>
          <w:tab w:val="num" w:pos="1698"/>
        </w:tabs>
        <w:ind w:left="1698" w:hanging="990"/>
      </w:pPr>
    </w:lvl>
    <w:lvl w:ilvl="1">
      <w:start w:val="1"/>
      <w:numFmt w:val="bullet"/>
      <w:lvlText w:val="-"/>
      <w:lvlJc w:val="left"/>
      <w:pPr>
        <w:tabs>
          <w:tab w:val="num" w:pos="1440"/>
        </w:tabs>
        <w:ind w:left="1440" w:hanging="360"/>
      </w:pPr>
      <w:rPr>
        <w:rFonts w:ascii="Courier New" w:hAnsi="Courier New" w:cs="StarSymbol"/>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D"/>
    <w:multiLevelType w:val="multilevel"/>
    <w:tmpl w:val="0000000D"/>
    <w:name w:val="WW8Num1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nsid w:val="0000000E"/>
    <w:multiLevelType w:val="multilevel"/>
    <w:tmpl w:val="0000000E"/>
    <w:name w:val="WW8Num1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nsid w:val="01E13DB7"/>
    <w:multiLevelType w:val="hybridMultilevel"/>
    <w:tmpl w:val="543CED9E"/>
    <w:lvl w:ilvl="0" w:tplc="506A48FC">
      <w:start w:val="1"/>
      <w:numFmt w:val="decimal"/>
      <w:lvlText w:val="%1."/>
      <w:lvlJc w:val="left"/>
      <w:pPr>
        <w:ind w:left="1618" w:hanging="105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0B963027"/>
    <w:multiLevelType w:val="hybridMultilevel"/>
    <w:tmpl w:val="1DDE2EC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133513B4"/>
    <w:multiLevelType w:val="multilevel"/>
    <w:tmpl w:val="4E72DA1E"/>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915"/>
        </w:tabs>
        <w:ind w:left="915" w:hanging="55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13DD3254"/>
    <w:multiLevelType w:val="hybridMultilevel"/>
    <w:tmpl w:val="A57C39EA"/>
    <w:lvl w:ilvl="0" w:tplc="5024D1B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18D26542"/>
    <w:multiLevelType w:val="hybridMultilevel"/>
    <w:tmpl w:val="BD46AC12"/>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E90636"/>
    <w:multiLevelType w:val="hybridMultilevel"/>
    <w:tmpl w:val="C67C2BB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B996FAF"/>
    <w:multiLevelType w:val="hybridMultilevel"/>
    <w:tmpl w:val="7DBE8242"/>
    <w:lvl w:ilvl="0" w:tplc="98F0AB06">
      <w:start w:val="1"/>
      <w:numFmt w:val="decimal"/>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2044131F"/>
    <w:multiLevelType w:val="hybridMultilevel"/>
    <w:tmpl w:val="8C063D64"/>
    <w:lvl w:ilvl="0" w:tplc="598269B2">
      <w:start w:val="1"/>
      <w:numFmt w:val="decimal"/>
      <w:lvlText w:val="%1)"/>
      <w:lvlJc w:val="left"/>
      <w:pPr>
        <w:ind w:left="1353"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nsid w:val="29926D91"/>
    <w:multiLevelType w:val="hybridMultilevel"/>
    <w:tmpl w:val="00DE88B6"/>
    <w:lvl w:ilvl="0" w:tplc="F2A2C48E">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A000A7B"/>
    <w:multiLevelType w:val="multilevel"/>
    <w:tmpl w:val="8A008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E51054D"/>
    <w:multiLevelType w:val="hybridMultilevel"/>
    <w:tmpl w:val="241EEE8E"/>
    <w:lvl w:ilvl="0" w:tplc="1C30A21E">
      <w:start w:val="1"/>
      <w:numFmt w:val="bullet"/>
      <w:lvlText w:val=""/>
      <w:lvlJc w:val="left"/>
      <w:pPr>
        <w:ind w:left="360" w:hanging="360"/>
      </w:pPr>
      <w:rPr>
        <w:rFonts w:ascii="Symbol" w:hAnsi="Symbol"/>
        <w:color w:val="auto"/>
      </w:rPr>
    </w:lvl>
    <w:lvl w:ilvl="1" w:tplc="EA94CD14" w:tentative="1">
      <w:start w:val="1"/>
      <w:numFmt w:val="bullet"/>
      <w:lvlText w:val="o"/>
      <w:lvlJc w:val="left"/>
      <w:pPr>
        <w:ind w:left="1080" w:hanging="360"/>
      </w:pPr>
      <w:rPr>
        <w:rFonts w:ascii="Courier New" w:hAnsi="Courier New" w:cs="Courier New" w:hint="default"/>
      </w:rPr>
    </w:lvl>
    <w:lvl w:ilvl="2" w:tplc="12047FB4" w:tentative="1">
      <w:start w:val="1"/>
      <w:numFmt w:val="bullet"/>
      <w:lvlText w:val=""/>
      <w:lvlJc w:val="left"/>
      <w:pPr>
        <w:ind w:left="1800" w:hanging="360"/>
      </w:pPr>
      <w:rPr>
        <w:rFonts w:ascii="Wingdings" w:hAnsi="Wingdings" w:hint="default"/>
      </w:rPr>
    </w:lvl>
    <w:lvl w:ilvl="3" w:tplc="C0867C20" w:tentative="1">
      <w:start w:val="1"/>
      <w:numFmt w:val="bullet"/>
      <w:lvlText w:val=""/>
      <w:lvlJc w:val="left"/>
      <w:pPr>
        <w:ind w:left="2520" w:hanging="360"/>
      </w:pPr>
      <w:rPr>
        <w:rFonts w:ascii="Symbol" w:hAnsi="Symbol" w:hint="default"/>
      </w:rPr>
    </w:lvl>
    <w:lvl w:ilvl="4" w:tplc="3F367494" w:tentative="1">
      <w:start w:val="1"/>
      <w:numFmt w:val="bullet"/>
      <w:lvlText w:val="o"/>
      <w:lvlJc w:val="left"/>
      <w:pPr>
        <w:ind w:left="3240" w:hanging="360"/>
      </w:pPr>
      <w:rPr>
        <w:rFonts w:ascii="Courier New" w:hAnsi="Courier New" w:cs="Courier New" w:hint="default"/>
      </w:rPr>
    </w:lvl>
    <w:lvl w:ilvl="5" w:tplc="CB86543C" w:tentative="1">
      <w:start w:val="1"/>
      <w:numFmt w:val="bullet"/>
      <w:lvlText w:val=""/>
      <w:lvlJc w:val="left"/>
      <w:pPr>
        <w:ind w:left="3960" w:hanging="360"/>
      </w:pPr>
      <w:rPr>
        <w:rFonts w:ascii="Wingdings" w:hAnsi="Wingdings" w:hint="default"/>
      </w:rPr>
    </w:lvl>
    <w:lvl w:ilvl="6" w:tplc="F6B047A8" w:tentative="1">
      <w:start w:val="1"/>
      <w:numFmt w:val="bullet"/>
      <w:lvlText w:val=""/>
      <w:lvlJc w:val="left"/>
      <w:pPr>
        <w:ind w:left="4680" w:hanging="360"/>
      </w:pPr>
      <w:rPr>
        <w:rFonts w:ascii="Symbol" w:hAnsi="Symbol" w:hint="default"/>
      </w:rPr>
    </w:lvl>
    <w:lvl w:ilvl="7" w:tplc="60921F72" w:tentative="1">
      <w:start w:val="1"/>
      <w:numFmt w:val="bullet"/>
      <w:lvlText w:val="o"/>
      <w:lvlJc w:val="left"/>
      <w:pPr>
        <w:ind w:left="5400" w:hanging="360"/>
      </w:pPr>
      <w:rPr>
        <w:rFonts w:ascii="Courier New" w:hAnsi="Courier New" w:cs="Courier New" w:hint="default"/>
      </w:rPr>
    </w:lvl>
    <w:lvl w:ilvl="8" w:tplc="9C5AACCA" w:tentative="1">
      <w:start w:val="1"/>
      <w:numFmt w:val="bullet"/>
      <w:lvlText w:val=""/>
      <w:lvlJc w:val="left"/>
      <w:pPr>
        <w:ind w:left="6120" w:hanging="360"/>
      </w:pPr>
      <w:rPr>
        <w:rFonts w:ascii="Wingdings" w:hAnsi="Wingdings" w:hint="default"/>
      </w:rPr>
    </w:lvl>
  </w:abstractNum>
  <w:abstractNum w:abstractNumId="20">
    <w:nsid w:val="315F359B"/>
    <w:multiLevelType w:val="hybridMultilevel"/>
    <w:tmpl w:val="9EDA8DD0"/>
    <w:lvl w:ilvl="0" w:tplc="8A9CF4BE">
      <w:start w:val="1"/>
      <w:numFmt w:val="decimal"/>
      <w:lvlText w:val="%1."/>
      <w:lvlJc w:val="left"/>
      <w:pPr>
        <w:ind w:left="1058" w:hanging="525"/>
      </w:pPr>
      <w:rPr>
        <w:rFonts w:hint="default"/>
      </w:rPr>
    </w:lvl>
    <w:lvl w:ilvl="1" w:tplc="04190019">
      <w:start w:val="1"/>
      <w:numFmt w:val="lowerLetter"/>
      <w:lvlText w:val="%2."/>
      <w:lvlJc w:val="left"/>
      <w:pPr>
        <w:ind w:left="1613" w:hanging="360"/>
      </w:pPr>
    </w:lvl>
    <w:lvl w:ilvl="2" w:tplc="0419001B">
      <w:start w:val="1"/>
      <w:numFmt w:val="lowerRoman"/>
      <w:lvlText w:val="%3."/>
      <w:lvlJc w:val="right"/>
      <w:pPr>
        <w:ind w:left="2333" w:hanging="180"/>
      </w:pPr>
    </w:lvl>
    <w:lvl w:ilvl="3" w:tplc="0419000F">
      <w:start w:val="1"/>
      <w:numFmt w:val="decimal"/>
      <w:lvlText w:val="%4."/>
      <w:lvlJc w:val="left"/>
      <w:pPr>
        <w:ind w:left="3053" w:hanging="360"/>
      </w:pPr>
    </w:lvl>
    <w:lvl w:ilvl="4" w:tplc="04190019">
      <w:start w:val="1"/>
      <w:numFmt w:val="lowerLetter"/>
      <w:lvlText w:val="%5."/>
      <w:lvlJc w:val="left"/>
      <w:pPr>
        <w:ind w:left="3773" w:hanging="360"/>
      </w:pPr>
    </w:lvl>
    <w:lvl w:ilvl="5" w:tplc="0419001B">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abstractNum w:abstractNumId="21">
    <w:nsid w:val="335D2DBE"/>
    <w:multiLevelType w:val="singleLevel"/>
    <w:tmpl w:val="12B615F0"/>
    <w:lvl w:ilvl="0">
      <w:start w:val="2"/>
      <w:numFmt w:val="decimal"/>
      <w:lvlText w:val="%1."/>
      <w:legacy w:legacy="1" w:legacySpace="0" w:legacyIndent="259"/>
      <w:lvlJc w:val="left"/>
      <w:rPr>
        <w:rFonts w:ascii="Times New Roman" w:hAnsi="Times New Roman" w:cs="Times New Roman" w:hint="default"/>
      </w:rPr>
    </w:lvl>
  </w:abstractNum>
  <w:abstractNum w:abstractNumId="22">
    <w:nsid w:val="355F4BA0"/>
    <w:multiLevelType w:val="multilevel"/>
    <w:tmpl w:val="7B10B0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7B30936"/>
    <w:multiLevelType w:val="singleLevel"/>
    <w:tmpl w:val="3DA43AB4"/>
    <w:lvl w:ilvl="0">
      <w:start w:val="2001"/>
      <w:numFmt w:val="bullet"/>
      <w:lvlText w:val="-"/>
      <w:lvlJc w:val="left"/>
      <w:pPr>
        <w:tabs>
          <w:tab w:val="num" w:pos="660"/>
        </w:tabs>
        <w:ind w:left="660" w:hanging="360"/>
      </w:pPr>
    </w:lvl>
  </w:abstractNum>
  <w:abstractNum w:abstractNumId="24">
    <w:nsid w:val="38345307"/>
    <w:multiLevelType w:val="multilevel"/>
    <w:tmpl w:val="D0142C52"/>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1069"/>
        </w:tabs>
        <w:ind w:left="1069"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417D1466"/>
    <w:multiLevelType w:val="hybridMultilevel"/>
    <w:tmpl w:val="DB0614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2A9201E"/>
    <w:multiLevelType w:val="hybridMultilevel"/>
    <w:tmpl w:val="CF4293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8034BCB"/>
    <w:multiLevelType w:val="hybridMultilevel"/>
    <w:tmpl w:val="B1268740"/>
    <w:lvl w:ilvl="0" w:tplc="A5A2B04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4A960F98"/>
    <w:multiLevelType w:val="hybridMultilevel"/>
    <w:tmpl w:val="BEDC99DC"/>
    <w:lvl w:ilvl="0" w:tplc="9C3E7672">
      <w:start w:val="1"/>
      <w:numFmt w:val="bullet"/>
      <w:lvlText w:val=""/>
      <w:lvlJc w:val="left"/>
      <w:pPr>
        <w:tabs>
          <w:tab w:val="num" w:pos="1980"/>
        </w:tabs>
        <w:ind w:left="1980" w:hanging="360"/>
      </w:pPr>
      <w:rPr>
        <w:rFonts w:ascii="Symbol" w:hAnsi="Symbol" w:hint="default"/>
        <w:color w:val="auto"/>
      </w:rPr>
    </w:lvl>
    <w:lvl w:ilvl="1" w:tplc="04190019" w:tentative="1">
      <w:start w:val="1"/>
      <w:numFmt w:val="bullet"/>
      <w:lvlText w:val="o"/>
      <w:lvlJc w:val="left"/>
      <w:pPr>
        <w:tabs>
          <w:tab w:val="num" w:pos="2160"/>
        </w:tabs>
        <w:ind w:left="2160" w:hanging="360"/>
      </w:pPr>
      <w:rPr>
        <w:rFonts w:ascii="Courier New" w:hAnsi="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9">
    <w:nsid w:val="4B663BEC"/>
    <w:multiLevelType w:val="hybridMultilevel"/>
    <w:tmpl w:val="193EA58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4D9E73E4"/>
    <w:multiLevelType w:val="hybridMultilevel"/>
    <w:tmpl w:val="670E0E4E"/>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1">
    <w:nsid w:val="55636D0F"/>
    <w:multiLevelType w:val="hybridMultilevel"/>
    <w:tmpl w:val="5226D92C"/>
    <w:lvl w:ilvl="0" w:tplc="09E024E8">
      <w:start w:val="1"/>
      <w:numFmt w:val="bullet"/>
      <w:lvlText w:val=""/>
      <w:lvlJc w:val="left"/>
      <w:pPr>
        <w:ind w:left="72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7075EE9"/>
    <w:multiLevelType w:val="multilevel"/>
    <w:tmpl w:val="B8A8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EF2ABE"/>
    <w:multiLevelType w:val="hybridMultilevel"/>
    <w:tmpl w:val="77044FDC"/>
    <w:lvl w:ilvl="0" w:tplc="6B480A5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4">
    <w:nsid w:val="5D4161DC"/>
    <w:multiLevelType w:val="hybridMultilevel"/>
    <w:tmpl w:val="1B6C3D5E"/>
    <w:lvl w:ilvl="0" w:tplc="AE40671A">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5E2B5B83"/>
    <w:multiLevelType w:val="hybridMultilevel"/>
    <w:tmpl w:val="F5926B6E"/>
    <w:lvl w:ilvl="0" w:tplc="0419000F">
      <w:start w:val="1"/>
      <w:numFmt w:val="bullet"/>
      <w:lvlText w:val=""/>
      <w:lvlJc w:val="left"/>
      <w:pPr>
        <w:ind w:left="360" w:hanging="360"/>
      </w:pPr>
      <w:rPr>
        <w:rFonts w:ascii="Symbol" w:hAnsi="Symbol"/>
        <w:color w:val="auto"/>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36">
    <w:nsid w:val="5E8B5603"/>
    <w:multiLevelType w:val="hybridMultilevel"/>
    <w:tmpl w:val="FCC4A7AE"/>
    <w:lvl w:ilvl="0" w:tplc="01068840">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8863213"/>
    <w:multiLevelType w:val="hybridMultilevel"/>
    <w:tmpl w:val="658892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48F5D06"/>
    <w:multiLevelType w:val="singleLevel"/>
    <w:tmpl w:val="F27ADA74"/>
    <w:lvl w:ilvl="0">
      <w:start w:val="6"/>
      <w:numFmt w:val="decimal"/>
      <w:lvlText w:val="%1)"/>
      <w:legacy w:legacy="1" w:legacySpace="0" w:legacyIndent="259"/>
      <w:lvlJc w:val="left"/>
      <w:rPr>
        <w:rFonts w:ascii="Times New Roman" w:hAnsi="Times New Roman" w:cs="Times New Roman" w:hint="default"/>
      </w:rPr>
    </w:lvl>
  </w:abstractNum>
  <w:abstractNum w:abstractNumId="39">
    <w:nsid w:val="78977E24"/>
    <w:multiLevelType w:val="singleLevel"/>
    <w:tmpl w:val="0C2415E4"/>
    <w:lvl w:ilvl="0">
      <w:start w:val="1"/>
      <w:numFmt w:val="bullet"/>
      <w:lvlText w:val="-"/>
      <w:lvlJc w:val="left"/>
      <w:pPr>
        <w:tabs>
          <w:tab w:val="num" w:pos="927"/>
        </w:tabs>
        <w:ind w:left="927" w:hanging="360"/>
      </w:pPr>
    </w:lvl>
  </w:abstractNum>
  <w:abstractNum w:abstractNumId="40">
    <w:nsid w:val="78CA32B1"/>
    <w:multiLevelType w:val="hybridMultilevel"/>
    <w:tmpl w:val="DF86AC3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nsid w:val="794802FC"/>
    <w:multiLevelType w:val="multilevel"/>
    <w:tmpl w:val="3C4CA4E2"/>
    <w:lvl w:ilvl="0">
      <w:start w:val="4"/>
      <w:numFmt w:val="decimal"/>
      <w:lvlText w:val="%1"/>
      <w:lvlJc w:val="left"/>
      <w:pPr>
        <w:tabs>
          <w:tab w:val="num" w:pos="360"/>
        </w:tabs>
        <w:ind w:left="360" w:hanging="360"/>
      </w:pPr>
    </w:lvl>
    <w:lvl w:ilvl="1">
      <w:start w:val="4"/>
      <w:numFmt w:val="decimal"/>
      <w:lvlText w:val="%1.%2"/>
      <w:lvlJc w:val="left"/>
      <w:pPr>
        <w:tabs>
          <w:tab w:val="num" w:pos="1189"/>
        </w:tabs>
        <w:ind w:left="1189" w:hanging="360"/>
      </w:pPr>
    </w:lvl>
    <w:lvl w:ilvl="2">
      <w:start w:val="1"/>
      <w:numFmt w:val="decimal"/>
      <w:lvlText w:val="%1.%2.%3"/>
      <w:lvlJc w:val="left"/>
      <w:pPr>
        <w:tabs>
          <w:tab w:val="num" w:pos="2378"/>
        </w:tabs>
        <w:ind w:left="2378" w:hanging="720"/>
      </w:pPr>
    </w:lvl>
    <w:lvl w:ilvl="3">
      <w:start w:val="1"/>
      <w:numFmt w:val="decimal"/>
      <w:lvlText w:val="%1.%2.%3.%4"/>
      <w:lvlJc w:val="left"/>
      <w:pPr>
        <w:tabs>
          <w:tab w:val="num" w:pos="3207"/>
        </w:tabs>
        <w:ind w:left="3207" w:hanging="720"/>
      </w:pPr>
    </w:lvl>
    <w:lvl w:ilvl="4">
      <w:start w:val="1"/>
      <w:numFmt w:val="decimal"/>
      <w:lvlText w:val="%1.%2.%3.%4.%5"/>
      <w:lvlJc w:val="left"/>
      <w:pPr>
        <w:tabs>
          <w:tab w:val="num" w:pos="4396"/>
        </w:tabs>
        <w:ind w:left="4396" w:hanging="1080"/>
      </w:pPr>
    </w:lvl>
    <w:lvl w:ilvl="5">
      <w:start w:val="1"/>
      <w:numFmt w:val="decimal"/>
      <w:lvlText w:val="%1.%2.%3.%4.%5.%6"/>
      <w:lvlJc w:val="left"/>
      <w:pPr>
        <w:tabs>
          <w:tab w:val="num" w:pos="5225"/>
        </w:tabs>
        <w:ind w:left="5225" w:hanging="1080"/>
      </w:pPr>
    </w:lvl>
    <w:lvl w:ilvl="6">
      <w:start w:val="1"/>
      <w:numFmt w:val="decimal"/>
      <w:lvlText w:val="%1.%2.%3.%4.%5.%6.%7"/>
      <w:lvlJc w:val="left"/>
      <w:pPr>
        <w:tabs>
          <w:tab w:val="num" w:pos="6414"/>
        </w:tabs>
        <w:ind w:left="6414" w:hanging="1440"/>
      </w:pPr>
    </w:lvl>
    <w:lvl w:ilvl="7">
      <w:start w:val="1"/>
      <w:numFmt w:val="decimal"/>
      <w:lvlText w:val="%1.%2.%3.%4.%5.%6.%7.%8"/>
      <w:lvlJc w:val="left"/>
      <w:pPr>
        <w:tabs>
          <w:tab w:val="num" w:pos="7243"/>
        </w:tabs>
        <w:ind w:left="7243" w:hanging="1440"/>
      </w:pPr>
    </w:lvl>
    <w:lvl w:ilvl="8">
      <w:start w:val="1"/>
      <w:numFmt w:val="decimal"/>
      <w:lvlText w:val="%1.%2.%3.%4.%5.%6.%7.%8.%9"/>
      <w:lvlJc w:val="left"/>
      <w:pPr>
        <w:tabs>
          <w:tab w:val="num" w:pos="8432"/>
        </w:tabs>
        <w:ind w:left="8432" w:hanging="1800"/>
      </w:pPr>
    </w:lvl>
  </w:abstractNum>
  <w:abstractNum w:abstractNumId="42">
    <w:nsid w:val="7C5C19ED"/>
    <w:multiLevelType w:val="singleLevel"/>
    <w:tmpl w:val="BE009FA4"/>
    <w:lvl w:ilvl="0">
      <w:start w:val="2"/>
      <w:numFmt w:val="decimal"/>
      <w:lvlText w:val="%1)"/>
      <w:legacy w:legacy="1" w:legacySpace="0" w:legacyIndent="355"/>
      <w:lvlJc w:val="left"/>
      <w:rPr>
        <w:rFonts w:ascii="Times New Roman" w:hAnsi="Times New Roman" w:cs="Times New Roman" w:hint="default"/>
      </w:rPr>
    </w:lvl>
  </w:abstractNum>
  <w:abstractNum w:abstractNumId="43">
    <w:nsid w:val="7F681682"/>
    <w:multiLevelType w:val="hybridMultilevel"/>
    <w:tmpl w:val="A6326EBC"/>
    <w:lvl w:ilvl="0" w:tplc="820EF8F0">
      <w:start w:val="1"/>
      <w:numFmt w:val="decimal"/>
      <w:pStyle w:val="a"/>
      <w:lvlText w:val="%1."/>
      <w:lvlJc w:val="left"/>
      <w:pPr>
        <w:tabs>
          <w:tab w:val="num" w:pos="360"/>
        </w:tabs>
        <w:ind w:left="36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20"/>
  </w:num>
  <w:num w:numId="4">
    <w:abstractNumId w:val="34"/>
  </w:num>
  <w:num w:numId="5">
    <w:abstractNumId w:val="1"/>
    <w:lvlOverride w:ilvl="0">
      <w:startOverride w:val="1"/>
    </w:lvlOverride>
  </w:num>
  <w:num w:numId="6">
    <w:abstractNumId w:val="1"/>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43"/>
  </w:num>
  <w:num w:numId="10">
    <w:abstractNumId w:val="10"/>
  </w:num>
  <w:num w:numId="11">
    <w:abstractNumId w:val="4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39"/>
  </w:num>
  <w:num w:numId="14">
    <w:abstractNumId w:val="16"/>
  </w:num>
  <w:num w:numId="15">
    <w:abstractNumId w:val="11"/>
  </w:num>
  <w:num w:numId="16">
    <w:abstractNumId w:val="15"/>
  </w:num>
  <w:num w:numId="17">
    <w:abstractNumId w:val="21"/>
  </w:num>
  <w:num w:numId="18">
    <w:abstractNumId w:val="42"/>
  </w:num>
  <w:num w:numId="19">
    <w:abstractNumId w:val="38"/>
  </w:num>
  <w:num w:numId="20">
    <w:abstractNumId w:val="40"/>
  </w:num>
  <w:num w:numId="21">
    <w:abstractNumId w:val="29"/>
  </w:num>
  <w:num w:numId="22">
    <w:abstractNumId w:val="30"/>
  </w:num>
  <w:num w:numId="23">
    <w:abstractNumId w:val="9"/>
  </w:num>
  <w:num w:numId="24">
    <w:abstractNumId w:val="27"/>
  </w:num>
  <w:num w:numId="25">
    <w:abstractNumId w:val="24"/>
  </w:num>
  <w:num w:numId="26">
    <w:abstractNumId w:val="26"/>
  </w:num>
  <w:num w:numId="27">
    <w:abstractNumId w:val="8"/>
  </w:num>
  <w:num w:numId="28">
    <w:abstractNumId w:val="37"/>
  </w:num>
  <w:num w:numId="29">
    <w:abstractNumId w:val="25"/>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num>
  <w:num w:numId="3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6"/>
  </w:num>
  <w:num w:numId="36">
    <w:abstractNumId w:val="7"/>
  </w:num>
  <w:num w:numId="37">
    <w:abstractNumId w:val="2"/>
  </w:num>
  <w:num w:numId="38">
    <w:abstractNumId w:val="19"/>
  </w:num>
  <w:num w:numId="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28"/>
  </w:num>
  <w:num w:numId="42">
    <w:abstractNumId w:val="36"/>
  </w:num>
  <w:num w:numId="43">
    <w:abstractNumId w:val="23"/>
  </w:num>
  <w:num w:numId="44">
    <w:abstractNumId w:val="18"/>
  </w:num>
  <w:num w:numId="45">
    <w:abstractNumId w:val="32"/>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62E"/>
    <w:rsid w:val="000D28F4"/>
    <w:rsid w:val="000E4A41"/>
    <w:rsid w:val="001D60D5"/>
    <w:rsid w:val="00245388"/>
    <w:rsid w:val="00297D02"/>
    <w:rsid w:val="002B6A07"/>
    <w:rsid w:val="002D4319"/>
    <w:rsid w:val="0033765F"/>
    <w:rsid w:val="00342057"/>
    <w:rsid w:val="0035319E"/>
    <w:rsid w:val="003A5C65"/>
    <w:rsid w:val="00436288"/>
    <w:rsid w:val="004453B3"/>
    <w:rsid w:val="0044638B"/>
    <w:rsid w:val="004C0A56"/>
    <w:rsid w:val="004C75F6"/>
    <w:rsid w:val="005C29CD"/>
    <w:rsid w:val="005C462E"/>
    <w:rsid w:val="00651543"/>
    <w:rsid w:val="00675E1B"/>
    <w:rsid w:val="00682682"/>
    <w:rsid w:val="00686DAE"/>
    <w:rsid w:val="00712247"/>
    <w:rsid w:val="0071459D"/>
    <w:rsid w:val="00805736"/>
    <w:rsid w:val="0081796D"/>
    <w:rsid w:val="008231C8"/>
    <w:rsid w:val="00872DDD"/>
    <w:rsid w:val="00894525"/>
    <w:rsid w:val="008C563D"/>
    <w:rsid w:val="008C7601"/>
    <w:rsid w:val="008F5E1D"/>
    <w:rsid w:val="0091324E"/>
    <w:rsid w:val="009809C1"/>
    <w:rsid w:val="009840F3"/>
    <w:rsid w:val="0098607A"/>
    <w:rsid w:val="00990AA2"/>
    <w:rsid w:val="00991C5B"/>
    <w:rsid w:val="009923D4"/>
    <w:rsid w:val="009A1E5B"/>
    <w:rsid w:val="009C0170"/>
    <w:rsid w:val="00A62662"/>
    <w:rsid w:val="00A7213B"/>
    <w:rsid w:val="00B72227"/>
    <w:rsid w:val="00C82981"/>
    <w:rsid w:val="00D137AD"/>
    <w:rsid w:val="00D16629"/>
    <w:rsid w:val="00E37B17"/>
    <w:rsid w:val="00E72035"/>
    <w:rsid w:val="00E930F1"/>
    <w:rsid w:val="00ED3F9A"/>
    <w:rsid w:val="00EE190D"/>
    <w:rsid w:val="00F72BFB"/>
    <w:rsid w:val="00F75853"/>
    <w:rsid w:val="00FE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0A5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autoRedefine/>
    <w:qFormat/>
    <w:rsid w:val="00ED3F9A"/>
    <w:pPr>
      <w:keepNext/>
      <w:pageBreakBefore/>
      <w:autoSpaceDE w:val="0"/>
      <w:autoSpaceDN w:val="0"/>
      <w:spacing w:line="276" w:lineRule="auto"/>
      <w:ind w:firstLine="720"/>
      <w:contextualSpacing/>
      <w:jc w:val="center"/>
      <w:outlineLvl w:val="0"/>
    </w:pPr>
    <w:rPr>
      <w:b/>
      <w:caps/>
      <w:noProof/>
      <w:kern w:val="28"/>
      <w:sz w:val="28"/>
      <w:szCs w:val="28"/>
      <w:lang w:val="ru-MO"/>
    </w:rPr>
  </w:style>
  <w:style w:type="paragraph" w:styleId="2">
    <w:name w:val="heading 2"/>
    <w:basedOn w:val="1"/>
    <w:next w:val="a0"/>
    <w:link w:val="20"/>
    <w:qFormat/>
    <w:rsid w:val="00ED3F9A"/>
    <w:pPr>
      <w:pageBreakBefore w:val="0"/>
      <w:outlineLvl w:val="1"/>
    </w:pPr>
    <w:rPr>
      <w:sz w:val="24"/>
    </w:rPr>
  </w:style>
  <w:style w:type="paragraph" w:styleId="3">
    <w:name w:val="heading 3"/>
    <w:basedOn w:val="1"/>
    <w:next w:val="a0"/>
    <w:link w:val="30"/>
    <w:unhideWhenUsed/>
    <w:qFormat/>
    <w:rsid w:val="00ED3F9A"/>
    <w:pPr>
      <w:pageBreakBefore w:val="0"/>
      <w:jc w:val="left"/>
      <w:outlineLvl w:val="2"/>
    </w:pPr>
    <w:rPr>
      <w:caps w:val="0"/>
    </w:rPr>
  </w:style>
  <w:style w:type="paragraph" w:styleId="4">
    <w:name w:val="heading 4"/>
    <w:basedOn w:val="a0"/>
    <w:next w:val="a0"/>
    <w:link w:val="40"/>
    <w:qFormat/>
    <w:rsid w:val="00ED3F9A"/>
    <w:pPr>
      <w:keepNext/>
      <w:jc w:val="center"/>
      <w:outlineLvl w:val="3"/>
    </w:pPr>
    <w:rPr>
      <w:sz w:val="28"/>
      <w:szCs w:val="20"/>
    </w:rPr>
  </w:style>
  <w:style w:type="paragraph" w:styleId="5">
    <w:name w:val="heading 5"/>
    <w:basedOn w:val="a0"/>
    <w:next w:val="a0"/>
    <w:link w:val="50"/>
    <w:qFormat/>
    <w:rsid w:val="00ED3F9A"/>
    <w:pPr>
      <w:keepNext/>
      <w:ind w:left="284" w:right="282" w:firstLine="567"/>
      <w:jc w:val="center"/>
      <w:outlineLvl w:val="4"/>
    </w:pPr>
    <w:rPr>
      <w:szCs w:val="20"/>
    </w:rPr>
  </w:style>
  <w:style w:type="paragraph" w:styleId="6">
    <w:name w:val="heading 6"/>
    <w:basedOn w:val="a0"/>
    <w:next w:val="a0"/>
    <w:link w:val="60"/>
    <w:unhideWhenUsed/>
    <w:qFormat/>
    <w:rsid w:val="00ED3F9A"/>
    <w:pPr>
      <w:keepNext/>
      <w:keepLines/>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0"/>
    <w:next w:val="a0"/>
    <w:link w:val="70"/>
    <w:qFormat/>
    <w:rsid w:val="00ED3F9A"/>
    <w:pPr>
      <w:keepNext/>
      <w:spacing w:line="360" w:lineRule="auto"/>
      <w:ind w:firstLine="720"/>
      <w:jc w:val="right"/>
      <w:outlineLvl w:val="6"/>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 ??????????"/>
    <w:basedOn w:val="a0"/>
    <w:link w:val="a5"/>
    <w:uiPriority w:val="99"/>
    <w:rsid w:val="004C0A56"/>
    <w:pPr>
      <w:tabs>
        <w:tab w:val="center" w:pos="4677"/>
        <w:tab w:val="right" w:pos="9355"/>
      </w:tabs>
    </w:pPr>
  </w:style>
  <w:style w:type="character" w:customStyle="1" w:styleId="a5">
    <w:name w:val="Верхний колонтитул Знак"/>
    <w:aliases w:val="??????? ?????????? Знак"/>
    <w:basedOn w:val="a1"/>
    <w:link w:val="a4"/>
    <w:uiPriority w:val="99"/>
    <w:rsid w:val="004C0A56"/>
    <w:rPr>
      <w:rFonts w:ascii="Times New Roman" w:eastAsia="Times New Roman" w:hAnsi="Times New Roman" w:cs="Times New Roman"/>
      <w:sz w:val="24"/>
      <w:szCs w:val="24"/>
      <w:lang w:eastAsia="ru-RU"/>
    </w:rPr>
  </w:style>
  <w:style w:type="paragraph" w:styleId="a6">
    <w:name w:val="Plain Text"/>
    <w:basedOn w:val="a0"/>
    <w:link w:val="a7"/>
    <w:rsid w:val="004C0A56"/>
    <w:pPr>
      <w:widowControl w:val="0"/>
      <w:spacing w:before="120" w:after="60"/>
      <w:ind w:firstLine="709"/>
      <w:jc w:val="both"/>
    </w:pPr>
  </w:style>
  <w:style w:type="character" w:customStyle="1" w:styleId="a7">
    <w:name w:val="Текст Знак"/>
    <w:basedOn w:val="a1"/>
    <w:link w:val="a6"/>
    <w:rsid w:val="004C0A56"/>
    <w:rPr>
      <w:rFonts w:ascii="Times New Roman" w:eastAsia="Times New Roman" w:hAnsi="Times New Roman" w:cs="Times New Roman"/>
      <w:sz w:val="24"/>
      <w:szCs w:val="24"/>
      <w:lang w:eastAsia="ru-RU"/>
    </w:rPr>
  </w:style>
  <w:style w:type="character" w:styleId="a8">
    <w:name w:val="page number"/>
    <w:basedOn w:val="a1"/>
    <w:rsid w:val="004C0A56"/>
  </w:style>
  <w:style w:type="character" w:customStyle="1" w:styleId="10">
    <w:name w:val="Заголовок 1 Знак"/>
    <w:basedOn w:val="a1"/>
    <w:link w:val="1"/>
    <w:rsid w:val="00ED3F9A"/>
    <w:rPr>
      <w:rFonts w:ascii="Times New Roman" w:eastAsia="Times New Roman" w:hAnsi="Times New Roman" w:cs="Times New Roman"/>
      <w:b/>
      <w:caps/>
      <w:noProof/>
      <w:kern w:val="28"/>
      <w:sz w:val="28"/>
      <w:szCs w:val="28"/>
      <w:lang w:val="ru-MO" w:eastAsia="ru-RU"/>
    </w:rPr>
  </w:style>
  <w:style w:type="character" w:customStyle="1" w:styleId="20">
    <w:name w:val="Заголовок 2 Знак"/>
    <w:basedOn w:val="a1"/>
    <w:link w:val="2"/>
    <w:rsid w:val="00ED3F9A"/>
    <w:rPr>
      <w:rFonts w:ascii="Times New Roman" w:eastAsia="Times New Roman" w:hAnsi="Times New Roman" w:cs="Times New Roman"/>
      <w:b/>
      <w:caps/>
      <w:noProof/>
      <w:kern w:val="28"/>
      <w:sz w:val="24"/>
      <w:szCs w:val="28"/>
      <w:lang w:val="ru-MO" w:eastAsia="ru-RU"/>
    </w:rPr>
  </w:style>
  <w:style w:type="character" w:customStyle="1" w:styleId="30">
    <w:name w:val="Заголовок 3 Знак"/>
    <w:basedOn w:val="a1"/>
    <w:link w:val="3"/>
    <w:rsid w:val="00ED3F9A"/>
    <w:rPr>
      <w:rFonts w:ascii="Times New Roman" w:eastAsia="Times New Roman" w:hAnsi="Times New Roman" w:cs="Times New Roman"/>
      <w:b/>
      <w:noProof/>
      <w:kern w:val="28"/>
      <w:sz w:val="28"/>
      <w:szCs w:val="28"/>
      <w:lang w:val="ru-MO" w:eastAsia="ru-RU"/>
    </w:rPr>
  </w:style>
  <w:style w:type="character" w:customStyle="1" w:styleId="40">
    <w:name w:val="Заголовок 4 Знак"/>
    <w:basedOn w:val="a1"/>
    <w:link w:val="4"/>
    <w:rsid w:val="00ED3F9A"/>
    <w:rPr>
      <w:rFonts w:ascii="Times New Roman" w:eastAsia="Times New Roman" w:hAnsi="Times New Roman" w:cs="Times New Roman"/>
      <w:sz w:val="28"/>
      <w:szCs w:val="20"/>
      <w:lang w:eastAsia="ru-RU"/>
    </w:rPr>
  </w:style>
  <w:style w:type="character" w:customStyle="1" w:styleId="50">
    <w:name w:val="Заголовок 5 Знак"/>
    <w:basedOn w:val="a1"/>
    <w:link w:val="5"/>
    <w:rsid w:val="00ED3F9A"/>
    <w:rPr>
      <w:rFonts w:ascii="Times New Roman" w:eastAsia="Times New Roman" w:hAnsi="Times New Roman" w:cs="Times New Roman"/>
      <w:sz w:val="24"/>
      <w:szCs w:val="20"/>
      <w:lang w:eastAsia="ru-RU"/>
    </w:rPr>
  </w:style>
  <w:style w:type="character" w:customStyle="1" w:styleId="60">
    <w:name w:val="Заголовок 6 Знак"/>
    <w:basedOn w:val="a1"/>
    <w:link w:val="6"/>
    <w:rsid w:val="00ED3F9A"/>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1"/>
    <w:link w:val="7"/>
    <w:rsid w:val="00ED3F9A"/>
    <w:rPr>
      <w:rFonts w:ascii="Times New Roman" w:eastAsia="Times New Roman" w:hAnsi="Times New Roman" w:cs="Times New Roman"/>
      <w:sz w:val="28"/>
      <w:szCs w:val="20"/>
      <w:lang w:eastAsia="ru-RU"/>
    </w:rPr>
  </w:style>
  <w:style w:type="character" w:styleId="a9">
    <w:name w:val="Hyperlink"/>
    <w:basedOn w:val="a1"/>
    <w:uiPriority w:val="99"/>
    <w:unhideWhenUsed/>
    <w:rsid w:val="00ED3F9A"/>
    <w:rPr>
      <w:color w:val="0000FF" w:themeColor="hyperlink"/>
      <w:u w:val="single"/>
    </w:rPr>
  </w:style>
  <w:style w:type="paragraph" w:styleId="aa">
    <w:name w:val="List Paragraph"/>
    <w:basedOn w:val="a0"/>
    <w:link w:val="ab"/>
    <w:uiPriority w:val="34"/>
    <w:qFormat/>
    <w:rsid w:val="00ED3F9A"/>
    <w:pPr>
      <w:spacing w:after="200" w:line="276" w:lineRule="auto"/>
      <w:ind w:left="720"/>
      <w:contextualSpacing/>
    </w:pPr>
    <w:rPr>
      <w:rFonts w:asciiTheme="minorHAnsi" w:eastAsiaTheme="minorHAnsi" w:hAnsiTheme="minorHAnsi" w:cstheme="minorBidi"/>
      <w:sz w:val="22"/>
      <w:szCs w:val="22"/>
      <w:lang w:eastAsia="en-US"/>
    </w:rPr>
  </w:style>
  <w:style w:type="numbering" w:customStyle="1" w:styleId="11">
    <w:name w:val="Нет списка1"/>
    <w:next w:val="a3"/>
    <w:uiPriority w:val="99"/>
    <w:semiHidden/>
    <w:unhideWhenUsed/>
    <w:rsid w:val="00ED3F9A"/>
  </w:style>
  <w:style w:type="paragraph" w:styleId="ac">
    <w:name w:val="footer"/>
    <w:basedOn w:val="a0"/>
    <w:link w:val="ad"/>
    <w:unhideWhenUsed/>
    <w:rsid w:val="00ED3F9A"/>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1"/>
    <w:link w:val="ac"/>
    <w:rsid w:val="00ED3F9A"/>
  </w:style>
  <w:style w:type="paragraph" w:styleId="ae">
    <w:name w:val="Balloon Text"/>
    <w:basedOn w:val="a0"/>
    <w:link w:val="af"/>
    <w:semiHidden/>
    <w:unhideWhenUsed/>
    <w:rsid w:val="00ED3F9A"/>
    <w:rPr>
      <w:rFonts w:ascii="Tahoma" w:eastAsiaTheme="minorHAnsi" w:hAnsi="Tahoma" w:cs="Tahoma"/>
      <w:sz w:val="16"/>
      <w:szCs w:val="16"/>
      <w:lang w:eastAsia="en-US"/>
    </w:rPr>
  </w:style>
  <w:style w:type="character" w:customStyle="1" w:styleId="af">
    <w:name w:val="Текст выноски Знак"/>
    <w:basedOn w:val="a1"/>
    <w:link w:val="ae"/>
    <w:semiHidden/>
    <w:rsid w:val="00ED3F9A"/>
    <w:rPr>
      <w:rFonts w:ascii="Tahoma" w:hAnsi="Tahoma" w:cs="Tahoma"/>
      <w:sz w:val="16"/>
      <w:szCs w:val="16"/>
    </w:rPr>
  </w:style>
  <w:style w:type="paragraph" w:styleId="12">
    <w:name w:val="toc 1"/>
    <w:basedOn w:val="a0"/>
    <w:next w:val="a0"/>
    <w:autoRedefine/>
    <w:uiPriority w:val="39"/>
    <w:unhideWhenUsed/>
    <w:rsid w:val="00ED3F9A"/>
    <w:pPr>
      <w:spacing w:after="100" w:line="360" w:lineRule="auto"/>
      <w:ind w:firstLine="720"/>
      <w:jc w:val="both"/>
    </w:pPr>
    <w:rPr>
      <w:rFonts w:ascii="Arial" w:hAnsi="Arial"/>
      <w:szCs w:val="20"/>
    </w:rPr>
  </w:style>
  <w:style w:type="paragraph" w:styleId="31">
    <w:name w:val="toc 3"/>
    <w:basedOn w:val="a0"/>
    <w:next w:val="a0"/>
    <w:autoRedefine/>
    <w:uiPriority w:val="39"/>
    <w:unhideWhenUsed/>
    <w:rsid w:val="00ED3F9A"/>
    <w:pPr>
      <w:spacing w:after="100" w:line="360" w:lineRule="auto"/>
      <w:ind w:left="480" w:firstLine="720"/>
      <w:jc w:val="both"/>
    </w:pPr>
    <w:rPr>
      <w:rFonts w:ascii="Arial" w:hAnsi="Arial"/>
      <w:szCs w:val="20"/>
    </w:rPr>
  </w:style>
  <w:style w:type="character" w:customStyle="1" w:styleId="af0">
    <w:name w:val="Основной текст Знак"/>
    <w:aliases w:val="Знак Знак Знак1"/>
    <w:basedOn w:val="a1"/>
    <w:link w:val="af1"/>
    <w:locked/>
    <w:rsid w:val="00ED3F9A"/>
    <w:rPr>
      <w:sz w:val="28"/>
    </w:rPr>
  </w:style>
  <w:style w:type="paragraph" w:styleId="af1">
    <w:name w:val="Body Text"/>
    <w:aliases w:val="Знак Знак"/>
    <w:basedOn w:val="a0"/>
    <w:link w:val="af0"/>
    <w:unhideWhenUsed/>
    <w:rsid w:val="00ED3F9A"/>
    <w:pPr>
      <w:jc w:val="both"/>
    </w:pPr>
    <w:rPr>
      <w:rFonts w:asciiTheme="minorHAnsi" w:eastAsiaTheme="minorHAnsi" w:hAnsiTheme="minorHAnsi" w:cstheme="minorBidi"/>
      <w:sz w:val="28"/>
      <w:szCs w:val="22"/>
      <w:lang w:eastAsia="en-US"/>
    </w:rPr>
  </w:style>
  <w:style w:type="character" w:customStyle="1" w:styleId="13">
    <w:name w:val="Основной текст Знак1"/>
    <w:basedOn w:val="a1"/>
    <w:uiPriority w:val="99"/>
    <w:semiHidden/>
    <w:rsid w:val="00ED3F9A"/>
    <w:rPr>
      <w:rFonts w:ascii="Times New Roman" w:eastAsia="Times New Roman" w:hAnsi="Times New Roman" w:cs="Times New Roman"/>
      <w:sz w:val="24"/>
      <w:szCs w:val="24"/>
      <w:lang w:eastAsia="ru-RU"/>
    </w:rPr>
  </w:style>
  <w:style w:type="paragraph" w:customStyle="1" w:styleId="af2">
    <w:name w:val="Обозначение документа"/>
    <w:basedOn w:val="a0"/>
    <w:rsid w:val="00ED3F9A"/>
    <w:pPr>
      <w:spacing w:line="360" w:lineRule="auto"/>
      <w:jc w:val="center"/>
    </w:pPr>
    <w:rPr>
      <w:rFonts w:ascii="Arial" w:hAnsi="Arial"/>
      <w:sz w:val="32"/>
      <w:szCs w:val="20"/>
    </w:rPr>
  </w:style>
  <w:style w:type="paragraph" w:customStyle="1" w:styleId="af3">
    <w:name w:val="Штамп наименование"/>
    <w:rsid w:val="00ED3F9A"/>
    <w:pPr>
      <w:spacing w:after="0" w:line="240" w:lineRule="auto"/>
      <w:jc w:val="center"/>
    </w:pPr>
    <w:rPr>
      <w:rFonts w:ascii="Arial" w:eastAsia="Times New Roman" w:hAnsi="Arial" w:cs="Times New Roman"/>
      <w:noProof/>
      <w:sz w:val="24"/>
      <w:szCs w:val="20"/>
      <w:lang w:eastAsia="ru-RU"/>
    </w:rPr>
  </w:style>
  <w:style w:type="paragraph" w:customStyle="1" w:styleId="af4">
    <w:name w:val="основной тект"/>
    <w:basedOn w:val="a0"/>
    <w:qFormat/>
    <w:rsid w:val="00ED3F9A"/>
    <w:pPr>
      <w:widowControl w:val="0"/>
      <w:spacing w:line="360" w:lineRule="auto"/>
      <w:ind w:firstLine="709"/>
      <w:jc w:val="both"/>
    </w:pPr>
    <w:rPr>
      <w:color w:val="000000"/>
      <w:sz w:val="28"/>
      <w:szCs w:val="20"/>
    </w:rPr>
  </w:style>
  <w:style w:type="paragraph" w:customStyle="1" w:styleId="S">
    <w:name w:val="S_Титульный"/>
    <w:basedOn w:val="a0"/>
    <w:rsid w:val="00ED3F9A"/>
    <w:pPr>
      <w:spacing w:line="360" w:lineRule="auto"/>
      <w:ind w:left="3060"/>
      <w:jc w:val="right"/>
    </w:pPr>
    <w:rPr>
      <w:b/>
      <w:caps/>
    </w:rPr>
  </w:style>
  <w:style w:type="paragraph" w:customStyle="1" w:styleId="Default">
    <w:name w:val="Default"/>
    <w:rsid w:val="00ED3F9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b">
    <w:name w:val="Абзац списка Знак"/>
    <w:link w:val="aa"/>
    <w:uiPriority w:val="34"/>
    <w:rsid w:val="00ED3F9A"/>
  </w:style>
  <w:style w:type="paragraph" w:customStyle="1" w:styleId="af5">
    <w:name w:val="Штамп по л. краю"/>
    <w:rsid w:val="00ED3F9A"/>
    <w:pPr>
      <w:spacing w:after="0" w:line="240" w:lineRule="auto"/>
    </w:pPr>
    <w:rPr>
      <w:rFonts w:ascii="Arial" w:eastAsia="Times New Roman" w:hAnsi="Arial" w:cs="Times New Roman"/>
      <w:noProof/>
      <w:sz w:val="16"/>
      <w:szCs w:val="20"/>
      <w:lang w:eastAsia="ru-RU"/>
    </w:rPr>
  </w:style>
  <w:style w:type="paragraph" w:customStyle="1" w:styleId="af6">
    <w:name w:val="Штамп по центру"/>
    <w:basedOn w:val="af5"/>
    <w:rsid w:val="00ED3F9A"/>
    <w:pPr>
      <w:jc w:val="center"/>
    </w:pPr>
  </w:style>
  <w:style w:type="paragraph" w:customStyle="1" w:styleId="af7">
    <w:name w:val="Текст по центру"/>
    <w:rsid w:val="00ED3F9A"/>
    <w:pPr>
      <w:spacing w:after="0" w:line="240" w:lineRule="auto"/>
      <w:jc w:val="center"/>
    </w:pPr>
    <w:rPr>
      <w:rFonts w:ascii="Arial" w:eastAsia="Times New Roman" w:hAnsi="Arial" w:cs="Times New Roman"/>
      <w:noProof/>
      <w:sz w:val="20"/>
      <w:szCs w:val="20"/>
      <w:lang w:eastAsia="ru-RU"/>
    </w:rPr>
  </w:style>
  <w:style w:type="paragraph" w:customStyle="1" w:styleId="af8">
    <w:name w:val="Таблица по л. краю"/>
    <w:basedOn w:val="a0"/>
    <w:rsid w:val="00ED3F9A"/>
    <w:rPr>
      <w:rFonts w:ascii="Arial" w:hAnsi="Arial"/>
      <w:sz w:val="20"/>
      <w:szCs w:val="20"/>
    </w:rPr>
  </w:style>
  <w:style w:type="paragraph" w:customStyle="1" w:styleId="af9">
    <w:name w:val="Таблица по центру"/>
    <w:basedOn w:val="af8"/>
    <w:rsid w:val="00ED3F9A"/>
    <w:pPr>
      <w:jc w:val="center"/>
    </w:pPr>
  </w:style>
  <w:style w:type="paragraph" w:styleId="32">
    <w:name w:val="Body Text Indent 3"/>
    <w:basedOn w:val="a0"/>
    <w:link w:val="33"/>
    <w:rsid w:val="00ED3F9A"/>
    <w:pPr>
      <w:spacing w:line="360" w:lineRule="auto"/>
      <w:ind w:firstLine="709"/>
      <w:jc w:val="both"/>
    </w:pPr>
    <w:rPr>
      <w:rFonts w:ascii="Arial" w:hAnsi="Arial"/>
      <w:szCs w:val="20"/>
    </w:rPr>
  </w:style>
  <w:style w:type="character" w:customStyle="1" w:styleId="33">
    <w:name w:val="Основной текст с отступом 3 Знак"/>
    <w:basedOn w:val="a1"/>
    <w:link w:val="32"/>
    <w:rsid w:val="00ED3F9A"/>
    <w:rPr>
      <w:rFonts w:ascii="Arial" w:eastAsia="Times New Roman" w:hAnsi="Arial" w:cs="Times New Roman"/>
      <w:sz w:val="24"/>
      <w:szCs w:val="20"/>
      <w:lang w:eastAsia="ru-RU"/>
    </w:rPr>
  </w:style>
  <w:style w:type="paragraph" w:customStyle="1" w:styleId="afa">
    <w:name w:val="Таблица"/>
    <w:basedOn w:val="a0"/>
    <w:next w:val="a0"/>
    <w:rsid w:val="00ED3F9A"/>
    <w:rPr>
      <w:rFonts w:ascii="Arial" w:hAnsi="Arial"/>
      <w:sz w:val="20"/>
      <w:szCs w:val="20"/>
    </w:rPr>
  </w:style>
  <w:style w:type="paragraph" w:customStyle="1" w:styleId="afb">
    <w:name w:val="Обхххычный"/>
    <w:basedOn w:val="a0"/>
    <w:rsid w:val="00ED3F9A"/>
    <w:rPr>
      <w:caps/>
      <w:szCs w:val="20"/>
    </w:rPr>
  </w:style>
  <w:style w:type="paragraph" w:styleId="afc">
    <w:name w:val="Body Text Indent"/>
    <w:basedOn w:val="a0"/>
    <w:link w:val="afd"/>
    <w:rsid w:val="00ED3F9A"/>
    <w:pPr>
      <w:spacing w:line="360" w:lineRule="auto"/>
      <w:ind w:firstLine="720"/>
      <w:jc w:val="both"/>
    </w:pPr>
    <w:rPr>
      <w:rFonts w:ascii="Arial" w:hAnsi="Arial"/>
      <w:szCs w:val="20"/>
    </w:rPr>
  </w:style>
  <w:style w:type="character" w:customStyle="1" w:styleId="afd">
    <w:name w:val="Основной текст с отступом Знак"/>
    <w:basedOn w:val="a1"/>
    <w:link w:val="afc"/>
    <w:rsid w:val="00ED3F9A"/>
    <w:rPr>
      <w:rFonts w:ascii="Arial" w:eastAsia="Times New Roman" w:hAnsi="Arial" w:cs="Times New Roman"/>
      <w:sz w:val="24"/>
      <w:szCs w:val="20"/>
      <w:lang w:eastAsia="ru-RU"/>
    </w:rPr>
  </w:style>
  <w:style w:type="paragraph" w:styleId="21">
    <w:name w:val="Body Text 2"/>
    <w:basedOn w:val="a0"/>
    <w:link w:val="22"/>
    <w:rsid w:val="00ED3F9A"/>
    <w:pPr>
      <w:spacing w:line="360" w:lineRule="auto"/>
      <w:jc w:val="both"/>
    </w:pPr>
    <w:rPr>
      <w:rFonts w:ascii="Arial" w:hAnsi="Arial"/>
      <w:szCs w:val="20"/>
    </w:rPr>
  </w:style>
  <w:style w:type="character" w:customStyle="1" w:styleId="22">
    <w:name w:val="Основной текст 2 Знак"/>
    <w:basedOn w:val="a1"/>
    <w:link w:val="21"/>
    <w:rsid w:val="00ED3F9A"/>
    <w:rPr>
      <w:rFonts w:ascii="Arial" w:eastAsia="Times New Roman" w:hAnsi="Arial" w:cs="Times New Roman"/>
      <w:sz w:val="24"/>
      <w:szCs w:val="20"/>
      <w:lang w:eastAsia="ru-RU"/>
    </w:rPr>
  </w:style>
  <w:style w:type="paragraph" w:styleId="23">
    <w:name w:val="Body Text Indent 2"/>
    <w:basedOn w:val="a0"/>
    <w:link w:val="24"/>
    <w:rsid w:val="00ED3F9A"/>
    <w:pPr>
      <w:spacing w:line="360" w:lineRule="auto"/>
      <w:ind w:firstLine="993"/>
      <w:jc w:val="both"/>
    </w:pPr>
    <w:rPr>
      <w:rFonts w:ascii="Arial" w:hAnsi="Arial"/>
      <w:szCs w:val="20"/>
    </w:rPr>
  </w:style>
  <w:style w:type="character" w:customStyle="1" w:styleId="24">
    <w:name w:val="Основной текст с отступом 2 Знак"/>
    <w:basedOn w:val="a1"/>
    <w:link w:val="23"/>
    <w:rsid w:val="00ED3F9A"/>
    <w:rPr>
      <w:rFonts w:ascii="Arial" w:eastAsia="Times New Roman" w:hAnsi="Arial" w:cs="Times New Roman"/>
      <w:sz w:val="24"/>
      <w:szCs w:val="20"/>
      <w:lang w:eastAsia="ru-RU"/>
    </w:rPr>
  </w:style>
  <w:style w:type="paragraph" w:customStyle="1" w:styleId="afe">
    <w:name w:val="Таблица  центр"/>
    <w:basedOn w:val="afa"/>
    <w:next w:val="a0"/>
    <w:rsid w:val="00ED3F9A"/>
  </w:style>
  <w:style w:type="paragraph" w:styleId="aff">
    <w:name w:val="Block Text"/>
    <w:basedOn w:val="a0"/>
    <w:rsid w:val="00ED3F9A"/>
    <w:pPr>
      <w:ind w:left="284" w:right="282" w:firstLine="436"/>
      <w:jc w:val="both"/>
    </w:pPr>
    <w:rPr>
      <w:sz w:val="28"/>
      <w:szCs w:val="20"/>
    </w:rPr>
  </w:style>
  <w:style w:type="character" w:customStyle="1" w:styleId="aff0">
    <w:name w:val="Схема документа Знак"/>
    <w:basedOn w:val="a1"/>
    <w:link w:val="aff1"/>
    <w:semiHidden/>
    <w:rsid w:val="00ED3F9A"/>
    <w:rPr>
      <w:rFonts w:ascii="Tahoma" w:eastAsia="Times New Roman" w:hAnsi="Tahoma" w:cs="Tahoma"/>
      <w:sz w:val="24"/>
      <w:szCs w:val="20"/>
      <w:shd w:val="clear" w:color="auto" w:fill="000080"/>
      <w:lang w:eastAsia="ru-RU"/>
    </w:rPr>
  </w:style>
  <w:style w:type="paragraph" w:styleId="aff1">
    <w:name w:val="Document Map"/>
    <w:basedOn w:val="a0"/>
    <w:link w:val="aff0"/>
    <w:semiHidden/>
    <w:rsid w:val="00ED3F9A"/>
    <w:pPr>
      <w:shd w:val="clear" w:color="auto" w:fill="000080"/>
      <w:spacing w:line="360" w:lineRule="auto"/>
      <w:ind w:firstLine="720"/>
      <w:jc w:val="both"/>
    </w:pPr>
    <w:rPr>
      <w:rFonts w:ascii="Tahoma" w:hAnsi="Tahoma" w:cs="Tahoma"/>
      <w:szCs w:val="20"/>
    </w:rPr>
  </w:style>
  <w:style w:type="character" w:customStyle="1" w:styleId="14">
    <w:name w:val="Схема документа Знак1"/>
    <w:basedOn w:val="a1"/>
    <w:uiPriority w:val="99"/>
    <w:semiHidden/>
    <w:rsid w:val="00ED3F9A"/>
    <w:rPr>
      <w:rFonts w:ascii="Tahoma" w:eastAsia="Times New Roman" w:hAnsi="Tahoma" w:cs="Tahoma"/>
      <w:sz w:val="16"/>
      <w:szCs w:val="16"/>
      <w:lang w:eastAsia="ru-RU"/>
    </w:rPr>
  </w:style>
  <w:style w:type="paragraph" w:styleId="aff2">
    <w:name w:val="Title"/>
    <w:basedOn w:val="a0"/>
    <w:link w:val="aff3"/>
    <w:qFormat/>
    <w:rsid w:val="00ED3F9A"/>
    <w:pPr>
      <w:jc w:val="center"/>
    </w:pPr>
    <w:rPr>
      <w:rFonts w:ascii="Arial" w:hAnsi="Arial"/>
      <w:b/>
      <w:sz w:val="28"/>
      <w:szCs w:val="20"/>
    </w:rPr>
  </w:style>
  <w:style w:type="character" w:customStyle="1" w:styleId="aff3">
    <w:name w:val="Название Знак"/>
    <w:basedOn w:val="a1"/>
    <w:link w:val="aff2"/>
    <w:rsid w:val="00ED3F9A"/>
    <w:rPr>
      <w:rFonts w:ascii="Arial" w:eastAsia="Times New Roman" w:hAnsi="Arial" w:cs="Times New Roman"/>
      <w:b/>
      <w:sz w:val="28"/>
      <w:szCs w:val="20"/>
      <w:lang w:eastAsia="ru-RU"/>
    </w:rPr>
  </w:style>
  <w:style w:type="paragraph" w:customStyle="1" w:styleId="aff4">
    <w:name w:val="Основной текст документа"/>
    <w:basedOn w:val="a0"/>
    <w:rsid w:val="00ED3F9A"/>
    <w:pPr>
      <w:spacing w:before="120" w:line="360" w:lineRule="auto"/>
      <w:ind w:firstLine="720"/>
      <w:jc w:val="both"/>
    </w:pPr>
    <w:rPr>
      <w:rFonts w:ascii="Arial" w:hAnsi="Arial"/>
      <w:szCs w:val="20"/>
    </w:rPr>
  </w:style>
  <w:style w:type="paragraph" w:customStyle="1" w:styleId="aff5">
    <w:name w:val="таблица"/>
    <w:basedOn w:val="a0"/>
    <w:rsid w:val="00ED3F9A"/>
    <w:rPr>
      <w:rFonts w:ascii="Arial" w:hAnsi="Arial"/>
      <w:szCs w:val="20"/>
    </w:rPr>
  </w:style>
  <w:style w:type="character" w:styleId="aff6">
    <w:name w:val="Strong"/>
    <w:uiPriority w:val="22"/>
    <w:qFormat/>
    <w:rsid w:val="00ED3F9A"/>
    <w:rPr>
      <w:b/>
    </w:rPr>
  </w:style>
  <w:style w:type="paragraph" w:customStyle="1" w:styleId="aff7">
    <w:name w:val="Содержимое таблицы"/>
    <w:basedOn w:val="a0"/>
    <w:rsid w:val="00ED3F9A"/>
    <w:pPr>
      <w:widowControl w:val="0"/>
      <w:suppressLineNumbers/>
      <w:suppressAutoHyphens/>
    </w:pPr>
    <w:rPr>
      <w:szCs w:val="20"/>
    </w:rPr>
  </w:style>
  <w:style w:type="character" w:customStyle="1" w:styleId="aff8">
    <w:name w:val="Знак Знак Знак"/>
    <w:aliases w:val="Знак Знак Знак Знак"/>
    <w:locked/>
    <w:rsid w:val="00ED3F9A"/>
    <w:rPr>
      <w:sz w:val="28"/>
      <w:lang w:val="ru-RU" w:eastAsia="ru-RU" w:bidi="ar-SA"/>
    </w:rPr>
  </w:style>
  <w:style w:type="paragraph" w:customStyle="1" w:styleId="15">
    <w:name w:val="заголовок 1"/>
    <w:basedOn w:val="a0"/>
    <w:next w:val="a0"/>
    <w:link w:val="16"/>
    <w:rsid w:val="00ED3F9A"/>
    <w:pPr>
      <w:keepNext/>
      <w:autoSpaceDE w:val="0"/>
      <w:autoSpaceDN w:val="0"/>
      <w:jc w:val="center"/>
    </w:pPr>
    <w:rPr>
      <w:b/>
      <w:szCs w:val="20"/>
    </w:rPr>
  </w:style>
  <w:style w:type="character" w:customStyle="1" w:styleId="16">
    <w:name w:val="заголовок 1 Знак"/>
    <w:basedOn w:val="a1"/>
    <w:link w:val="15"/>
    <w:rsid w:val="00ED3F9A"/>
    <w:rPr>
      <w:rFonts w:ascii="Times New Roman" w:eastAsia="Times New Roman" w:hAnsi="Times New Roman" w:cs="Times New Roman"/>
      <w:b/>
      <w:sz w:val="24"/>
      <w:szCs w:val="20"/>
      <w:lang w:eastAsia="ru-RU"/>
    </w:rPr>
  </w:style>
  <w:style w:type="paragraph" w:customStyle="1" w:styleId="25">
    <w:name w:val="заголовок 2"/>
    <w:basedOn w:val="a0"/>
    <w:next w:val="a0"/>
    <w:rsid w:val="00ED3F9A"/>
    <w:pPr>
      <w:keepNext/>
      <w:autoSpaceDE w:val="0"/>
      <w:autoSpaceDN w:val="0"/>
      <w:jc w:val="both"/>
    </w:pPr>
    <w:rPr>
      <w:b/>
      <w:i/>
      <w:szCs w:val="20"/>
      <w:u w:val="single"/>
    </w:rPr>
  </w:style>
  <w:style w:type="paragraph" w:styleId="a">
    <w:name w:val="List Bullet"/>
    <w:basedOn w:val="a0"/>
    <w:autoRedefine/>
    <w:rsid w:val="00ED3F9A"/>
    <w:pPr>
      <w:numPr>
        <w:numId w:val="9"/>
      </w:numPr>
      <w:tabs>
        <w:tab w:val="clear" w:pos="360"/>
        <w:tab w:val="num" w:pos="540"/>
      </w:tabs>
      <w:ind w:left="540" w:hanging="540"/>
      <w:jc w:val="both"/>
    </w:pPr>
  </w:style>
  <w:style w:type="paragraph" w:customStyle="1" w:styleId="17">
    <w:name w:val="Цитата1"/>
    <w:basedOn w:val="a0"/>
    <w:rsid w:val="00ED3F9A"/>
    <w:pPr>
      <w:ind w:left="878" w:right="626"/>
    </w:pPr>
    <w:rPr>
      <w:sz w:val="28"/>
      <w:szCs w:val="20"/>
      <w:lang w:eastAsia="ar-SA"/>
    </w:rPr>
  </w:style>
  <w:style w:type="paragraph" w:customStyle="1" w:styleId="310">
    <w:name w:val="Основной текст 31"/>
    <w:basedOn w:val="a0"/>
    <w:rsid w:val="00ED3F9A"/>
    <w:pPr>
      <w:spacing w:line="360" w:lineRule="auto"/>
      <w:jc w:val="both"/>
    </w:pPr>
    <w:rPr>
      <w:rFonts w:ascii="Arial" w:hAnsi="Arial"/>
      <w:sz w:val="22"/>
      <w:szCs w:val="20"/>
      <w:lang w:eastAsia="ar-SA"/>
    </w:rPr>
  </w:style>
  <w:style w:type="paragraph" w:customStyle="1" w:styleId="320">
    <w:name w:val="Основной текст 32"/>
    <w:basedOn w:val="a0"/>
    <w:rsid w:val="00ED3F9A"/>
    <w:pPr>
      <w:spacing w:line="360" w:lineRule="auto"/>
      <w:jc w:val="both"/>
    </w:pPr>
    <w:rPr>
      <w:rFonts w:ascii="Arial" w:hAnsi="Arial"/>
      <w:sz w:val="22"/>
      <w:szCs w:val="20"/>
      <w:lang w:eastAsia="ar-SA"/>
    </w:rPr>
  </w:style>
  <w:style w:type="paragraph" w:styleId="aff9">
    <w:name w:val="Normal (Web)"/>
    <w:basedOn w:val="a0"/>
    <w:uiPriority w:val="99"/>
    <w:unhideWhenUsed/>
    <w:rsid w:val="00ED3F9A"/>
    <w:pPr>
      <w:spacing w:before="100" w:beforeAutospacing="1" w:after="100" w:afterAutospacing="1"/>
    </w:pPr>
  </w:style>
  <w:style w:type="character" w:customStyle="1" w:styleId="apple-style-span">
    <w:name w:val="apple-style-span"/>
    <w:basedOn w:val="a1"/>
    <w:rsid w:val="00ED3F9A"/>
  </w:style>
  <w:style w:type="paragraph" w:styleId="34">
    <w:name w:val="Body Text 3"/>
    <w:basedOn w:val="a0"/>
    <w:link w:val="35"/>
    <w:rsid w:val="00ED3F9A"/>
    <w:pPr>
      <w:spacing w:after="120" w:line="360" w:lineRule="auto"/>
      <w:ind w:firstLine="720"/>
      <w:jc w:val="both"/>
    </w:pPr>
    <w:rPr>
      <w:rFonts w:ascii="Arial" w:hAnsi="Arial"/>
      <w:sz w:val="16"/>
      <w:szCs w:val="16"/>
    </w:rPr>
  </w:style>
  <w:style w:type="character" w:customStyle="1" w:styleId="35">
    <w:name w:val="Основной текст 3 Знак"/>
    <w:basedOn w:val="a1"/>
    <w:link w:val="34"/>
    <w:rsid w:val="00ED3F9A"/>
    <w:rPr>
      <w:rFonts w:ascii="Arial" w:eastAsia="Times New Roman" w:hAnsi="Arial" w:cs="Times New Roman"/>
      <w:sz w:val="16"/>
      <w:szCs w:val="16"/>
      <w:lang w:eastAsia="ru-RU"/>
    </w:rPr>
  </w:style>
  <w:style w:type="paragraph" w:customStyle="1" w:styleId="26">
    <w:name w:val="Цитата2"/>
    <w:basedOn w:val="a0"/>
    <w:rsid w:val="00ED3F9A"/>
    <w:pPr>
      <w:spacing w:line="100" w:lineRule="atLeast"/>
      <w:ind w:left="878" w:right="626"/>
    </w:pPr>
    <w:rPr>
      <w:kern w:val="2"/>
      <w:sz w:val="28"/>
      <w:szCs w:val="20"/>
      <w:lang w:eastAsia="ar-SA"/>
    </w:rPr>
  </w:style>
  <w:style w:type="paragraph" w:customStyle="1" w:styleId="affa">
    <w:name w:val="Знак Знак Знак Знак Знак Знак Знак Знак Знак Знак"/>
    <w:basedOn w:val="a0"/>
    <w:rsid w:val="00ED3F9A"/>
    <w:rPr>
      <w:rFonts w:ascii="Verdana" w:hAnsi="Verdana" w:cs="Verdana"/>
      <w:sz w:val="20"/>
      <w:szCs w:val="20"/>
      <w:lang w:val="en-US" w:eastAsia="en-US"/>
    </w:rPr>
  </w:style>
  <w:style w:type="paragraph" w:customStyle="1" w:styleId="S1">
    <w:name w:val="S_Заголовок 1"/>
    <w:basedOn w:val="a0"/>
    <w:rsid w:val="00ED3F9A"/>
    <w:pPr>
      <w:numPr>
        <w:numId w:val="25"/>
      </w:numPr>
      <w:jc w:val="center"/>
    </w:pPr>
    <w:rPr>
      <w:b/>
      <w:caps/>
    </w:rPr>
  </w:style>
  <w:style w:type="paragraph" w:customStyle="1" w:styleId="S3">
    <w:name w:val="S_Заголовок 3"/>
    <w:basedOn w:val="3"/>
    <w:link w:val="S30"/>
    <w:rsid w:val="00ED3F9A"/>
    <w:pPr>
      <w:keepNext w:val="0"/>
      <w:numPr>
        <w:ilvl w:val="2"/>
        <w:numId w:val="25"/>
      </w:numPr>
      <w:tabs>
        <w:tab w:val="clear" w:pos="1620"/>
        <w:tab w:val="num" w:pos="1276"/>
      </w:tabs>
      <w:spacing w:line="360" w:lineRule="auto"/>
      <w:ind w:left="0" w:firstLine="709"/>
    </w:pPr>
    <w:rPr>
      <w:noProof w:val="0"/>
      <w:kern w:val="0"/>
      <w:szCs w:val="24"/>
      <w:u w:val="single"/>
    </w:rPr>
  </w:style>
  <w:style w:type="character" w:customStyle="1" w:styleId="S30">
    <w:name w:val="S_Заголовок 3 Знак"/>
    <w:basedOn w:val="a1"/>
    <w:link w:val="S3"/>
    <w:rsid w:val="00ED3F9A"/>
    <w:rPr>
      <w:rFonts w:ascii="Times New Roman" w:eastAsia="Times New Roman" w:hAnsi="Times New Roman" w:cs="Times New Roman"/>
      <w:b/>
      <w:sz w:val="28"/>
      <w:szCs w:val="24"/>
      <w:u w:val="single"/>
      <w:lang w:val="ru-MO" w:eastAsia="ru-RU"/>
    </w:rPr>
  </w:style>
  <w:style w:type="paragraph" w:customStyle="1" w:styleId="S4">
    <w:name w:val="S_Заголовок 4"/>
    <w:basedOn w:val="4"/>
    <w:rsid w:val="00ED3F9A"/>
    <w:pPr>
      <w:keepNext w:val="0"/>
      <w:numPr>
        <w:ilvl w:val="3"/>
        <w:numId w:val="25"/>
      </w:numPr>
      <w:jc w:val="left"/>
    </w:pPr>
    <w:rPr>
      <w:i/>
      <w:sz w:val="24"/>
      <w:szCs w:val="24"/>
    </w:rPr>
  </w:style>
  <w:style w:type="character" w:styleId="affb">
    <w:name w:val="Emphasis"/>
    <w:basedOn w:val="a1"/>
    <w:qFormat/>
    <w:rsid w:val="00ED3F9A"/>
    <w:rPr>
      <w:i/>
      <w:iCs/>
    </w:rPr>
  </w:style>
  <w:style w:type="paragraph" w:customStyle="1" w:styleId="ConsPlusTitle">
    <w:name w:val="ConsPlusTitle"/>
    <w:uiPriority w:val="99"/>
    <w:rsid w:val="00ED3F9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Основной текст_"/>
    <w:basedOn w:val="a1"/>
    <w:link w:val="9"/>
    <w:rsid w:val="00ED3F9A"/>
    <w:rPr>
      <w:sz w:val="23"/>
      <w:szCs w:val="23"/>
      <w:shd w:val="clear" w:color="auto" w:fill="FFFFFF"/>
    </w:rPr>
  </w:style>
  <w:style w:type="paragraph" w:customStyle="1" w:styleId="9">
    <w:name w:val="Основной текст9"/>
    <w:basedOn w:val="a0"/>
    <w:link w:val="affc"/>
    <w:rsid w:val="00ED3F9A"/>
    <w:pPr>
      <w:shd w:val="clear" w:color="auto" w:fill="FFFFFF"/>
      <w:spacing w:line="413" w:lineRule="exact"/>
      <w:jc w:val="both"/>
    </w:pPr>
    <w:rPr>
      <w:rFonts w:asciiTheme="minorHAnsi" w:eastAsiaTheme="minorHAnsi" w:hAnsiTheme="minorHAnsi" w:cstheme="minorBidi"/>
      <w:sz w:val="23"/>
      <w:szCs w:val="23"/>
      <w:lang w:eastAsia="en-US"/>
    </w:rPr>
  </w:style>
  <w:style w:type="paragraph" w:customStyle="1" w:styleId="affd">
    <w:name w:val="Знак"/>
    <w:basedOn w:val="a0"/>
    <w:rsid w:val="00ED3F9A"/>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ED3F9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e">
    <w:name w:val="FollowedHyperlink"/>
    <w:basedOn w:val="a1"/>
    <w:rsid w:val="00ED3F9A"/>
    <w:rPr>
      <w:color w:val="800080"/>
      <w:u w:val="single"/>
    </w:rPr>
  </w:style>
  <w:style w:type="paragraph" w:customStyle="1" w:styleId="western">
    <w:name w:val="western"/>
    <w:basedOn w:val="a0"/>
    <w:rsid w:val="00ED3F9A"/>
    <w:pPr>
      <w:spacing w:before="100" w:beforeAutospacing="1" w:line="360" w:lineRule="auto"/>
      <w:ind w:firstLine="720"/>
    </w:pPr>
  </w:style>
  <w:style w:type="paragraph" w:customStyle="1" w:styleId="Style67">
    <w:name w:val="Style67"/>
    <w:basedOn w:val="a0"/>
    <w:rsid w:val="00ED3F9A"/>
    <w:pPr>
      <w:widowControl w:val="0"/>
      <w:autoSpaceDE w:val="0"/>
      <w:autoSpaceDN w:val="0"/>
      <w:adjustRightInd w:val="0"/>
      <w:spacing w:line="670" w:lineRule="exact"/>
      <w:ind w:firstLine="479"/>
      <w:jc w:val="both"/>
    </w:pPr>
  </w:style>
  <w:style w:type="paragraph" w:customStyle="1" w:styleId="Style80">
    <w:name w:val="Style80"/>
    <w:basedOn w:val="a0"/>
    <w:rsid w:val="00ED3F9A"/>
    <w:pPr>
      <w:widowControl w:val="0"/>
      <w:autoSpaceDE w:val="0"/>
      <w:autoSpaceDN w:val="0"/>
      <w:adjustRightInd w:val="0"/>
      <w:spacing w:line="672" w:lineRule="exact"/>
      <w:ind w:firstLine="569"/>
      <w:jc w:val="both"/>
    </w:pPr>
  </w:style>
  <w:style w:type="paragraph" w:customStyle="1" w:styleId="Style68">
    <w:name w:val="Style68"/>
    <w:basedOn w:val="a0"/>
    <w:rsid w:val="00ED3F9A"/>
    <w:pPr>
      <w:widowControl w:val="0"/>
      <w:autoSpaceDE w:val="0"/>
      <w:autoSpaceDN w:val="0"/>
      <w:adjustRightInd w:val="0"/>
      <w:spacing w:line="674" w:lineRule="exact"/>
      <w:ind w:firstLine="565"/>
    </w:pPr>
  </w:style>
  <w:style w:type="character" w:customStyle="1" w:styleId="mw-headline">
    <w:name w:val="mw-headline"/>
    <w:basedOn w:val="a1"/>
    <w:rsid w:val="00ED3F9A"/>
  </w:style>
  <w:style w:type="character" w:customStyle="1" w:styleId="mw-editsection">
    <w:name w:val="mw-editsection"/>
    <w:basedOn w:val="a1"/>
    <w:rsid w:val="00ED3F9A"/>
  </w:style>
  <w:style w:type="character" w:customStyle="1" w:styleId="mw-editsection-bracket">
    <w:name w:val="mw-editsection-bracket"/>
    <w:basedOn w:val="a1"/>
    <w:rsid w:val="00ED3F9A"/>
  </w:style>
  <w:style w:type="character" w:customStyle="1" w:styleId="mw-editsection-divider">
    <w:name w:val="mw-editsection-divider"/>
    <w:basedOn w:val="a1"/>
    <w:rsid w:val="00ED3F9A"/>
  </w:style>
  <w:style w:type="character" w:customStyle="1" w:styleId="apple-converted-space">
    <w:name w:val="apple-converted-space"/>
    <w:basedOn w:val="a1"/>
    <w:rsid w:val="00ED3F9A"/>
  </w:style>
  <w:style w:type="character" w:customStyle="1" w:styleId="noprint">
    <w:name w:val="noprint"/>
    <w:basedOn w:val="a1"/>
    <w:rsid w:val="00ED3F9A"/>
  </w:style>
  <w:style w:type="paragraph" w:customStyle="1" w:styleId="tekstob">
    <w:name w:val="tekstob"/>
    <w:basedOn w:val="a0"/>
    <w:rsid w:val="00ED3F9A"/>
    <w:pPr>
      <w:spacing w:before="100" w:beforeAutospacing="1" w:after="100" w:afterAutospacing="1"/>
    </w:pPr>
  </w:style>
  <w:style w:type="paragraph" w:customStyle="1" w:styleId="afff">
    <w:name w:val="Второй уровень"/>
    <w:basedOn w:val="aa"/>
    <w:qFormat/>
    <w:rsid w:val="00ED3F9A"/>
    <w:pPr>
      <w:spacing w:before="120" w:after="120" w:line="312" w:lineRule="auto"/>
      <w:ind w:left="792" w:hanging="432"/>
      <w:contextualSpacing w:val="0"/>
      <w:jc w:val="center"/>
    </w:pPr>
    <w:rPr>
      <w:rFonts w:ascii="Times New Roman" w:eastAsia="Times New Roman" w:hAnsi="Times New Roman" w:cs="Times New Roman"/>
      <w:b/>
      <w:sz w:val="28"/>
    </w:rPr>
  </w:style>
  <w:style w:type="character" w:customStyle="1" w:styleId="ff2">
    <w:name w:val="ff2"/>
    <w:basedOn w:val="a1"/>
    <w:rsid w:val="00ED3F9A"/>
  </w:style>
  <w:style w:type="paragraph" w:customStyle="1" w:styleId="18">
    <w:name w:val="Название объекта1"/>
    <w:basedOn w:val="a0"/>
    <w:next w:val="a0"/>
    <w:rsid w:val="00ED3F9A"/>
    <w:pPr>
      <w:suppressAutoHyphens/>
      <w:spacing w:after="200" w:line="276" w:lineRule="auto"/>
    </w:pPr>
    <w:rPr>
      <w:rFonts w:ascii="Calibri" w:hAnsi="Calibri" w:cs="Calibri"/>
      <w:b/>
      <w:bCs/>
      <w:sz w:val="20"/>
      <w:szCs w:val="20"/>
      <w:lang w:eastAsia="ar-SA"/>
    </w:rPr>
  </w:style>
  <w:style w:type="paragraph" w:customStyle="1" w:styleId="19">
    <w:name w:val="Маркированный список1"/>
    <w:basedOn w:val="a0"/>
    <w:rsid w:val="00ED3F9A"/>
    <w:pPr>
      <w:widowControl w:val="0"/>
      <w:tabs>
        <w:tab w:val="left" w:pos="357"/>
      </w:tabs>
      <w:suppressAutoHyphens/>
      <w:autoSpaceDE w:val="0"/>
      <w:spacing w:before="120"/>
      <w:ind w:left="357" w:hanging="357"/>
      <w:jc w:val="both"/>
    </w:pPr>
    <w:rPr>
      <w:sz w:val="26"/>
      <w:szCs w:val="20"/>
      <w:lang w:val="en-US" w:eastAsia="en-US" w:bidi="en-US"/>
    </w:rPr>
  </w:style>
  <w:style w:type="character" w:customStyle="1" w:styleId="reference">
    <w:name w:val="reference"/>
    <w:basedOn w:val="a1"/>
    <w:rsid w:val="00ED3F9A"/>
  </w:style>
  <w:style w:type="paragraph" w:customStyle="1" w:styleId="afff0">
    <w:name w:val="???????"/>
    <w:rsid w:val="00ED3F9A"/>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Mangal" w:eastAsia="Arial Unicode MS" w:hAnsi="Mangal" w:cs="Mangal"/>
      <w:b/>
      <w:bCs/>
      <w:color w:val="000000"/>
      <w:sz w:val="110"/>
      <w:szCs w:val="110"/>
      <w:lang w:eastAsia="ru-RU"/>
    </w:rPr>
  </w:style>
  <w:style w:type="paragraph" w:styleId="afff1">
    <w:name w:val="Subtitle"/>
    <w:basedOn w:val="a0"/>
    <w:link w:val="afff2"/>
    <w:qFormat/>
    <w:rsid w:val="00ED3F9A"/>
    <w:pPr>
      <w:jc w:val="center"/>
    </w:pPr>
    <w:rPr>
      <w:b/>
      <w:szCs w:val="20"/>
      <w:lang w:eastAsia="en-US"/>
    </w:rPr>
  </w:style>
  <w:style w:type="character" w:customStyle="1" w:styleId="afff2">
    <w:name w:val="Подзаголовок Знак"/>
    <w:basedOn w:val="a1"/>
    <w:link w:val="afff1"/>
    <w:rsid w:val="00ED3F9A"/>
    <w:rPr>
      <w:rFonts w:ascii="Times New Roman" w:eastAsia="Times New Roman" w:hAnsi="Times New Roman" w:cs="Times New Roman"/>
      <w:b/>
      <w:sz w:val="24"/>
      <w:szCs w:val="20"/>
    </w:rPr>
  </w:style>
  <w:style w:type="paragraph" w:customStyle="1" w:styleId="S0">
    <w:name w:val="S_Обычный"/>
    <w:basedOn w:val="a0"/>
    <w:link w:val="S2"/>
    <w:autoRedefine/>
    <w:rsid w:val="00ED3F9A"/>
    <w:pPr>
      <w:suppressAutoHyphens/>
      <w:spacing w:line="276" w:lineRule="auto"/>
      <w:ind w:firstLine="709"/>
      <w:jc w:val="both"/>
    </w:pPr>
    <w:rPr>
      <w:rFonts w:eastAsia="MS Mincho"/>
      <w:bCs/>
      <w:color w:val="000000"/>
      <w:spacing w:val="-5"/>
      <w:sz w:val="28"/>
      <w:szCs w:val="28"/>
      <w:lang w:eastAsia="ar-SA"/>
    </w:rPr>
  </w:style>
  <w:style w:type="character" w:customStyle="1" w:styleId="S2">
    <w:name w:val="S_Обычный Знак"/>
    <w:link w:val="S0"/>
    <w:rsid w:val="00ED3F9A"/>
    <w:rPr>
      <w:rFonts w:ascii="Times New Roman" w:eastAsia="MS Mincho" w:hAnsi="Times New Roman" w:cs="Times New Roman"/>
      <w:bCs/>
      <w:color w:val="000000"/>
      <w:spacing w:val="-5"/>
      <w:sz w:val="28"/>
      <w:szCs w:val="28"/>
      <w:lang w:eastAsia="ar-SA"/>
    </w:rPr>
  </w:style>
  <w:style w:type="paragraph" w:styleId="afff3">
    <w:name w:val="No Spacing"/>
    <w:basedOn w:val="a0"/>
    <w:uiPriority w:val="1"/>
    <w:qFormat/>
    <w:rsid w:val="00ED3F9A"/>
    <w:pPr>
      <w:spacing w:before="100" w:beforeAutospacing="1" w:after="100" w:afterAutospacing="1"/>
    </w:pPr>
  </w:style>
  <w:style w:type="paragraph" w:styleId="afff4">
    <w:name w:val="TOC Heading"/>
    <w:basedOn w:val="1"/>
    <w:next w:val="a0"/>
    <w:uiPriority w:val="39"/>
    <w:unhideWhenUsed/>
    <w:qFormat/>
    <w:rsid w:val="00ED3F9A"/>
    <w:pPr>
      <w:keepLines/>
      <w:pageBreakBefore w:val="0"/>
      <w:autoSpaceDE/>
      <w:autoSpaceDN/>
      <w:outlineLvl w:val="9"/>
    </w:pPr>
    <w:rPr>
      <w:rFonts w:asciiTheme="majorHAnsi" w:eastAsiaTheme="majorEastAsia" w:hAnsiTheme="majorHAnsi" w:cstheme="majorBidi"/>
      <w:bCs/>
      <w:caps w:val="0"/>
      <w:noProof w:val="0"/>
      <w:color w:val="365F91" w:themeColor="accent1" w:themeShade="BF"/>
      <w:kern w:val="0"/>
      <w:lang w:val="ru-RU" w:eastAsia="en-US"/>
    </w:rPr>
  </w:style>
  <w:style w:type="paragraph" w:styleId="27">
    <w:name w:val="toc 2"/>
    <w:basedOn w:val="a0"/>
    <w:next w:val="a0"/>
    <w:autoRedefine/>
    <w:uiPriority w:val="39"/>
    <w:rsid w:val="00ED3F9A"/>
    <w:pPr>
      <w:spacing w:after="100" w:line="360" w:lineRule="auto"/>
      <w:ind w:left="240" w:firstLine="720"/>
      <w:jc w:val="both"/>
    </w:pPr>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0A5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autoRedefine/>
    <w:qFormat/>
    <w:rsid w:val="00ED3F9A"/>
    <w:pPr>
      <w:keepNext/>
      <w:pageBreakBefore/>
      <w:autoSpaceDE w:val="0"/>
      <w:autoSpaceDN w:val="0"/>
      <w:spacing w:line="276" w:lineRule="auto"/>
      <w:ind w:firstLine="720"/>
      <w:contextualSpacing/>
      <w:jc w:val="center"/>
      <w:outlineLvl w:val="0"/>
    </w:pPr>
    <w:rPr>
      <w:b/>
      <w:caps/>
      <w:noProof/>
      <w:kern w:val="28"/>
      <w:sz w:val="28"/>
      <w:szCs w:val="28"/>
      <w:lang w:val="ru-MO"/>
    </w:rPr>
  </w:style>
  <w:style w:type="paragraph" w:styleId="2">
    <w:name w:val="heading 2"/>
    <w:basedOn w:val="1"/>
    <w:next w:val="a0"/>
    <w:link w:val="20"/>
    <w:qFormat/>
    <w:rsid w:val="00ED3F9A"/>
    <w:pPr>
      <w:pageBreakBefore w:val="0"/>
      <w:outlineLvl w:val="1"/>
    </w:pPr>
    <w:rPr>
      <w:sz w:val="24"/>
    </w:rPr>
  </w:style>
  <w:style w:type="paragraph" w:styleId="3">
    <w:name w:val="heading 3"/>
    <w:basedOn w:val="1"/>
    <w:next w:val="a0"/>
    <w:link w:val="30"/>
    <w:unhideWhenUsed/>
    <w:qFormat/>
    <w:rsid w:val="00ED3F9A"/>
    <w:pPr>
      <w:pageBreakBefore w:val="0"/>
      <w:jc w:val="left"/>
      <w:outlineLvl w:val="2"/>
    </w:pPr>
    <w:rPr>
      <w:caps w:val="0"/>
    </w:rPr>
  </w:style>
  <w:style w:type="paragraph" w:styleId="4">
    <w:name w:val="heading 4"/>
    <w:basedOn w:val="a0"/>
    <w:next w:val="a0"/>
    <w:link w:val="40"/>
    <w:qFormat/>
    <w:rsid w:val="00ED3F9A"/>
    <w:pPr>
      <w:keepNext/>
      <w:jc w:val="center"/>
      <w:outlineLvl w:val="3"/>
    </w:pPr>
    <w:rPr>
      <w:sz w:val="28"/>
      <w:szCs w:val="20"/>
    </w:rPr>
  </w:style>
  <w:style w:type="paragraph" w:styleId="5">
    <w:name w:val="heading 5"/>
    <w:basedOn w:val="a0"/>
    <w:next w:val="a0"/>
    <w:link w:val="50"/>
    <w:qFormat/>
    <w:rsid w:val="00ED3F9A"/>
    <w:pPr>
      <w:keepNext/>
      <w:ind w:left="284" w:right="282" w:firstLine="567"/>
      <w:jc w:val="center"/>
      <w:outlineLvl w:val="4"/>
    </w:pPr>
    <w:rPr>
      <w:szCs w:val="20"/>
    </w:rPr>
  </w:style>
  <w:style w:type="paragraph" w:styleId="6">
    <w:name w:val="heading 6"/>
    <w:basedOn w:val="a0"/>
    <w:next w:val="a0"/>
    <w:link w:val="60"/>
    <w:unhideWhenUsed/>
    <w:qFormat/>
    <w:rsid w:val="00ED3F9A"/>
    <w:pPr>
      <w:keepNext/>
      <w:keepLines/>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0"/>
    <w:next w:val="a0"/>
    <w:link w:val="70"/>
    <w:qFormat/>
    <w:rsid w:val="00ED3F9A"/>
    <w:pPr>
      <w:keepNext/>
      <w:spacing w:line="360" w:lineRule="auto"/>
      <w:ind w:firstLine="720"/>
      <w:jc w:val="right"/>
      <w:outlineLvl w:val="6"/>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 ??????????"/>
    <w:basedOn w:val="a0"/>
    <w:link w:val="a5"/>
    <w:uiPriority w:val="99"/>
    <w:rsid w:val="004C0A56"/>
    <w:pPr>
      <w:tabs>
        <w:tab w:val="center" w:pos="4677"/>
        <w:tab w:val="right" w:pos="9355"/>
      </w:tabs>
    </w:pPr>
  </w:style>
  <w:style w:type="character" w:customStyle="1" w:styleId="a5">
    <w:name w:val="Верхний колонтитул Знак"/>
    <w:aliases w:val="??????? ?????????? Знак"/>
    <w:basedOn w:val="a1"/>
    <w:link w:val="a4"/>
    <w:uiPriority w:val="99"/>
    <w:rsid w:val="004C0A56"/>
    <w:rPr>
      <w:rFonts w:ascii="Times New Roman" w:eastAsia="Times New Roman" w:hAnsi="Times New Roman" w:cs="Times New Roman"/>
      <w:sz w:val="24"/>
      <w:szCs w:val="24"/>
      <w:lang w:eastAsia="ru-RU"/>
    </w:rPr>
  </w:style>
  <w:style w:type="paragraph" w:styleId="a6">
    <w:name w:val="Plain Text"/>
    <w:basedOn w:val="a0"/>
    <w:link w:val="a7"/>
    <w:rsid w:val="004C0A56"/>
    <w:pPr>
      <w:widowControl w:val="0"/>
      <w:spacing w:before="120" w:after="60"/>
      <w:ind w:firstLine="709"/>
      <w:jc w:val="both"/>
    </w:pPr>
  </w:style>
  <w:style w:type="character" w:customStyle="1" w:styleId="a7">
    <w:name w:val="Текст Знак"/>
    <w:basedOn w:val="a1"/>
    <w:link w:val="a6"/>
    <w:rsid w:val="004C0A56"/>
    <w:rPr>
      <w:rFonts w:ascii="Times New Roman" w:eastAsia="Times New Roman" w:hAnsi="Times New Roman" w:cs="Times New Roman"/>
      <w:sz w:val="24"/>
      <w:szCs w:val="24"/>
      <w:lang w:eastAsia="ru-RU"/>
    </w:rPr>
  </w:style>
  <w:style w:type="character" w:styleId="a8">
    <w:name w:val="page number"/>
    <w:basedOn w:val="a1"/>
    <w:rsid w:val="004C0A56"/>
  </w:style>
  <w:style w:type="character" w:customStyle="1" w:styleId="10">
    <w:name w:val="Заголовок 1 Знак"/>
    <w:basedOn w:val="a1"/>
    <w:link w:val="1"/>
    <w:rsid w:val="00ED3F9A"/>
    <w:rPr>
      <w:rFonts w:ascii="Times New Roman" w:eastAsia="Times New Roman" w:hAnsi="Times New Roman" w:cs="Times New Roman"/>
      <w:b/>
      <w:caps/>
      <w:noProof/>
      <w:kern w:val="28"/>
      <w:sz w:val="28"/>
      <w:szCs w:val="28"/>
      <w:lang w:val="ru-MO" w:eastAsia="ru-RU"/>
    </w:rPr>
  </w:style>
  <w:style w:type="character" w:customStyle="1" w:styleId="20">
    <w:name w:val="Заголовок 2 Знак"/>
    <w:basedOn w:val="a1"/>
    <w:link w:val="2"/>
    <w:rsid w:val="00ED3F9A"/>
    <w:rPr>
      <w:rFonts w:ascii="Times New Roman" w:eastAsia="Times New Roman" w:hAnsi="Times New Roman" w:cs="Times New Roman"/>
      <w:b/>
      <w:caps/>
      <w:noProof/>
      <w:kern w:val="28"/>
      <w:sz w:val="24"/>
      <w:szCs w:val="28"/>
      <w:lang w:val="ru-MO" w:eastAsia="ru-RU"/>
    </w:rPr>
  </w:style>
  <w:style w:type="character" w:customStyle="1" w:styleId="30">
    <w:name w:val="Заголовок 3 Знак"/>
    <w:basedOn w:val="a1"/>
    <w:link w:val="3"/>
    <w:rsid w:val="00ED3F9A"/>
    <w:rPr>
      <w:rFonts w:ascii="Times New Roman" w:eastAsia="Times New Roman" w:hAnsi="Times New Roman" w:cs="Times New Roman"/>
      <w:b/>
      <w:noProof/>
      <w:kern w:val="28"/>
      <w:sz w:val="28"/>
      <w:szCs w:val="28"/>
      <w:lang w:val="ru-MO" w:eastAsia="ru-RU"/>
    </w:rPr>
  </w:style>
  <w:style w:type="character" w:customStyle="1" w:styleId="40">
    <w:name w:val="Заголовок 4 Знак"/>
    <w:basedOn w:val="a1"/>
    <w:link w:val="4"/>
    <w:rsid w:val="00ED3F9A"/>
    <w:rPr>
      <w:rFonts w:ascii="Times New Roman" w:eastAsia="Times New Roman" w:hAnsi="Times New Roman" w:cs="Times New Roman"/>
      <w:sz w:val="28"/>
      <w:szCs w:val="20"/>
      <w:lang w:eastAsia="ru-RU"/>
    </w:rPr>
  </w:style>
  <w:style w:type="character" w:customStyle="1" w:styleId="50">
    <w:name w:val="Заголовок 5 Знак"/>
    <w:basedOn w:val="a1"/>
    <w:link w:val="5"/>
    <w:rsid w:val="00ED3F9A"/>
    <w:rPr>
      <w:rFonts w:ascii="Times New Roman" w:eastAsia="Times New Roman" w:hAnsi="Times New Roman" w:cs="Times New Roman"/>
      <w:sz w:val="24"/>
      <w:szCs w:val="20"/>
      <w:lang w:eastAsia="ru-RU"/>
    </w:rPr>
  </w:style>
  <w:style w:type="character" w:customStyle="1" w:styleId="60">
    <w:name w:val="Заголовок 6 Знак"/>
    <w:basedOn w:val="a1"/>
    <w:link w:val="6"/>
    <w:rsid w:val="00ED3F9A"/>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1"/>
    <w:link w:val="7"/>
    <w:rsid w:val="00ED3F9A"/>
    <w:rPr>
      <w:rFonts w:ascii="Times New Roman" w:eastAsia="Times New Roman" w:hAnsi="Times New Roman" w:cs="Times New Roman"/>
      <w:sz w:val="28"/>
      <w:szCs w:val="20"/>
      <w:lang w:eastAsia="ru-RU"/>
    </w:rPr>
  </w:style>
  <w:style w:type="character" w:styleId="a9">
    <w:name w:val="Hyperlink"/>
    <w:basedOn w:val="a1"/>
    <w:uiPriority w:val="99"/>
    <w:unhideWhenUsed/>
    <w:rsid w:val="00ED3F9A"/>
    <w:rPr>
      <w:color w:val="0000FF" w:themeColor="hyperlink"/>
      <w:u w:val="single"/>
    </w:rPr>
  </w:style>
  <w:style w:type="paragraph" w:styleId="aa">
    <w:name w:val="List Paragraph"/>
    <w:basedOn w:val="a0"/>
    <w:link w:val="ab"/>
    <w:uiPriority w:val="34"/>
    <w:qFormat/>
    <w:rsid w:val="00ED3F9A"/>
    <w:pPr>
      <w:spacing w:after="200" w:line="276" w:lineRule="auto"/>
      <w:ind w:left="720"/>
      <w:contextualSpacing/>
    </w:pPr>
    <w:rPr>
      <w:rFonts w:asciiTheme="minorHAnsi" w:eastAsiaTheme="minorHAnsi" w:hAnsiTheme="minorHAnsi" w:cstheme="minorBidi"/>
      <w:sz w:val="22"/>
      <w:szCs w:val="22"/>
      <w:lang w:eastAsia="en-US"/>
    </w:rPr>
  </w:style>
  <w:style w:type="numbering" w:customStyle="1" w:styleId="11">
    <w:name w:val="Нет списка1"/>
    <w:next w:val="a3"/>
    <w:uiPriority w:val="99"/>
    <w:semiHidden/>
    <w:unhideWhenUsed/>
    <w:rsid w:val="00ED3F9A"/>
  </w:style>
  <w:style w:type="paragraph" w:styleId="ac">
    <w:name w:val="footer"/>
    <w:basedOn w:val="a0"/>
    <w:link w:val="ad"/>
    <w:unhideWhenUsed/>
    <w:rsid w:val="00ED3F9A"/>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1"/>
    <w:link w:val="ac"/>
    <w:rsid w:val="00ED3F9A"/>
  </w:style>
  <w:style w:type="paragraph" w:styleId="ae">
    <w:name w:val="Balloon Text"/>
    <w:basedOn w:val="a0"/>
    <w:link w:val="af"/>
    <w:semiHidden/>
    <w:unhideWhenUsed/>
    <w:rsid w:val="00ED3F9A"/>
    <w:rPr>
      <w:rFonts w:ascii="Tahoma" w:eastAsiaTheme="minorHAnsi" w:hAnsi="Tahoma" w:cs="Tahoma"/>
      <w:sz w:val="16"/>
      <w:szCs w:val="16"/>
      <w:lang w:eastAsia="en-US"/>
    </w:rPr>
  </w:style>
  <w:style w:type="character" w:customStyle="1" w:styleId="af">
    <w:name w:val="Текст выноски Знак"/>
    <w:basedOn w:val="a1"/>
    <w:link w:val="ae"/>
    <w:semiHidden/>
    <w:rsid w:val="00ED3F9A"/>
    <w:rPr>
      <w:rFonts w:ascii="Tahoma" w:hAnsi="Tahoma" w:cs="Tahoma"/>
      <w:sz w:val="16"/>
      <w:szCs w:val="16"/>
    </w:rPr>
  </w:style>
  <w:style w:type="paragraph" w:styleId="12">
    <w:name w:val="toc 1"/>
    <w:basedOn w:val="a0"/>
    <w:next w:val="a0"/>
    <w:autoRedefine/>
    <w:uiPriority w:val="39"/>
    <w:unhideWhenUsed/>
    <w:rsid w:val="00ED3F9A"/>
    <w:pPr>
      <w:spacing w:after="100" w:line="360" w:lineRule="auto"/>
      <w:ind w:firstLine="720"/>
      <w:jc w:val="both"/>
    </w:pPr>
    <w:rPr>
      <w:rFonts w:ascii="Arial" w:hAnsi="Arial"/>
      <w:szCs w:val="20"/>
    </w:rPr>
  </w:style>
  <w:style w:type="paragraph" w:styleId="31">
    <w:name w:val="toc 3"/>
    <w:basedOn w:val="a0"/>
    <w:next w:val="a0"/>
    <w:autoRedefine/>
    <w:uiPriority w:val="39"/>
    <w:unhideWhenUsed/>
    <w:rsid w:val="00ED3F9A"/>
    <w:pPr>
      <w:spacing w:after="100" w:line="360" w:lineRule="auto"/>
      <w:ind w:left="480" w:firstLine="720"/>
      <w:jc w:val="both"/>
    </w:pPr>
    <w:rPr>
      <w:rFonts w:ascii="Arial" w:hAnsi="Arial"/>
      <w:szCs w:val="20"/>
    </w:rPr>
  </w:style>
  <w:style w:type="character" w:customStyle="1" w:styleId="af0">
    <w:name w:val="Основной текст Знак"/>
    <w:aliases w:val="Знак Знак Знак1"/>
    <w:basedOn w:val="a1"/>
    <w:link w:val="af1"/>
    <w:locked/>
    <w:rsid w:val="00ED3F9A"/>
    <w:rPr>
      <w:sz w:val="28"/>
    </w:rPr>
  </w:style>
  <w:style w:type="paragraph" w:styleId="af1">
    <w:name w:val="Body Text"/>
    <w:aliases w:val="Знак Знак"/>
    <w:basedOn w:val="a0"/>
    <w:link w:val="af0"/>
    <w:unhideWhenUsed/>
    <w:rsid w:val="00ED3F9A"/>
    <w:pPr>
      <w:jc w:val="both"/>
    </w:pPr>
    <w:rPr>
      <w:rFonts w:asciiTheme="minorHAnsi" w:eastAsiaTheme="minorHAnsi" w:hAnsiTheme="minorHAnsi" w:cstheme="minorBidi"/>
      <w:sz w:val="28"/>
      <w:szCs w:val="22"/>
      <w:lang w:eastAsia="en-US"/>
    </w:rPr>
  </w:style>
  <w:style w:type="character" w:customStyle="1" w:styleId="13">
    <w:name w:val="Основной текст Знак1"/>
    <w:basedOn w:val="a1"/>
    <w:uiPriority w:val="99"/>
    <w:semiHidden/>
    <w:rsid w:val="00ED3F9A"/>
    <w:rPr>
      <w:rFonts w:ascii="Times New Roman" w:eastAsia="Times New Roman" w:hAnsi="Times New Roman" w:cs="Times New Roman"/>
      <w:sz w:val="24"/>
      <w:szCs w:val="24"/>
      <w:lang w:eastAsia="ru-RU"/>
    </w:rPr>
  </w:style>
  <w:style w:type="paragraph" w:customStyle="1" w:styleId="af2">
    <w:name w:val="Обозначение документа"/>
    <w:basedOn w:val="a0"/>
    <w:rsid w:val="00ED3F9A"/>
    <w:pPr>
      <w:spacing w:line="360" w:lineRule="auto"/>
      <w:jc w:val="center"/>
    </w:pPr>
    <w:rPr>
      <w:rFonts w:ascii="Arial" w:hAnsi="Arial"/>
      <w:sz w:val="32"/>
      <w:szCs w:val="20"/>
    </w:rPr>
  </w:style>
  <w:style w:type="paragraph" w:customStyle="1" w:styleId="af3">
    <w:name w:val="Штамп наименование"/>
    <w:rsid w:val="00ED3F9A"/>
    <w:pPr>
      <w:spacing w:after="0" w:line="240" w:lineRule="auto"/>
      <w:jc w:val="center"/>
    </w:pPr>
    <w:rPr>
      <w:rFonts w:ascii="Arial" w:eastAsia="Times New Roman" w:hAnsi="Arial" w:cs="Times New Roman"/>
      <w:noProof/>
      <w:sz w:val="24"/>
      <w:szCs w:val="20"/>
      <w:lang w:eastAsia="ru-RU"/>
    </w:rPr>
  </w:style>
  <w:style w:type="paragraph" w:customStyle="1" w:styleId="af4">
    <w:name w:val="основной тект"/>
    <w:basedOn w:val="a0"/>
    <w:qFormat/>
    <w:rsid w:val="00ED3F9A"/>
    <w:pPr>
      <w:widowControl w:val="0"/>
      <w:spacing w:line="360" w:lineRule="auto"/>
      <w:ind w:firstLine="709"/>
      <w:jc w:val="both"/>
    </w:pPr>
    <w:rPr>
      <w:color w:val="000000"/>
      <w:sz w:val="28"/>
      <w:szCs w:val="20"/>
    </w:rPr>
  </w:style>
  <w:style w:type="paragraph" w:customStyle="1" w:styleId="S">
    <w:name w:val="S_Титульный"/>
    <w:basedOn w:val="a0"/>
    <w:rsid w:val="00ED3F9A"/>
    <w:pPr>
      <w:spacing w:line="360" w:lineRule="auto"/>
      <w:ind w:left="3060"/>
      <w:jc w:val="right"/>
    </w:pPr>
    <w:rPr>
      <w:b/>
      <w:caps/>
    </w:rPr>
  </w:style>
  <w:style w:type="paragraph" w:customStyle="1" w:styleId="Default">
    <w:name w:val="Default"/>
    <w:rsid w:val="00ED3F9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b">
    <w:name w:val="Абзац списка Знак"/>
    <w:link w:val="aa"/>
    <w:uiPriority w:val="34"/>
    <w:rsid w:val="00ED3F9A"/>
  </w:style>
  <w:style w:type="paragraph" w:customStyle="1" w:styleId="af5">
    <w:name w:val="Штамп по л. краю"/>
    <w:rsid w:val="00ED3F9A"/>
    <w:pPr>
      <w:spacing w:after="0" w:line="240" w:lineRule="auto"/>
    </w:pPr>
    <w:rPr>
      <w:rFonts w:ascii="Arial" w:eastAsia="Times New Roman" w:hAnsi="Arial" w:cs="Times New Roman"/>
      <w:noProof/>
      <w:sz w:val="16"/>
      <w:szCs w:val="20"/>
      <w:lang w:eastAsia="ru-RU"/>
    </w:rPr>
  </w:style>
  <w:style w:type="paragraph" w:customStyle="1" w:styleId="af6">
    <w:name w:val="Штамп по центру"/>
    <w:basedOn w:val="af5"/>
    <w:rsid w:val="00ED3F9A"/>
    <w:pPr>
      <w:jc w:val="center"/>
    </w:pPr>
  </w:style>
  <w:style w:type="paragraph" w:customStyle="1" w:styleId="af7">
    <w:name w:val="Текст по центру"/>
    <w:rsid w:val="00ED3F9A"/>
    <w:pPr>
      <w:spacing w:after="0" w:line="240" w:lineRule="auto"/>
      <w:jc w:val="center"/>
    </w:pPr>
    <w:rPr>
      <w:rFonts w:ascii="Arial" w:eastAsia="Times New Roman" w:hAnsi="Arial" w:cs="Times New Roman"/>
      <w:noProof/>
      <w:sz w:val="20"/>
      <w:szCs w:val="20"/>
      <w:lang w:eastAsia="ru-RU"/>
    </w:rPr>
  </w:style>
  <w:style w:type="paragraph" w:customStyle="1" w:styleId="af8">
    <w:name w:val="Таблица по л. краю"/>
    <w:basedOn w:val="a0"/>
    <w:rsid w:val="00ED3F9A"/>
    <w:rPr>
      <w:rFonts w:ascii="Arial" w:hAnsi="Arial"/>
      <w:sz w:val="20"/>
      <w:szCs w:val="20"/>
    </w:rPr>
  </w:style>
  <w:style w:type="paragraph" w:customStyle="1" w:styleId="af9">
    <w:name w:val="Таблица по центру"/>
    <w:basedOn w:val="af8"/>
    <w:rsid w:val="00ED3F9A"/>
    <w:pPr>
      <w:jc w:val="center"/>
    </w:pPr>
  </w:style>
  <w:style w:type="paragraph" w:styleId="32">
    <w:name w:val="Body Text Indent 3"/>
    <w:basedOn w:val="a0"/>
    <w:link w:val="33"/>
    <w:rsid w:val="00ED3F9A"/>
    <w:pPr>
      <w:spacing w:line="360" w:lineRule="auto"/>
      <w:ind w:firstLine="709"/>
      <w:jc w:val="both"/>
    </w:pPr>
    <w:rPr>
      <w:rFonts w:ascii="Arial" w:hAnsi="Arial"/>
      <w:szCs w:val="20"/>
    </w:rPr>
  </w:style>
  <w:style w:type="character" w:customStyle="1" w:styleId="33">
    <w:name w:val="Основной текст с отступом 3 Знак"/>
    <w:basedOn w:val="a1"/>
    <w:link w:val="32"/>
    <w:rsid w:val="00ED3F9A"/>
    <w:rPr>
      <w:rFonts w:ascii="Arial" w:eastAsia="Times New Roman" w:hAnsi="Arial" w:cs="Times New Roman"/>
      <w:sz w:val="24"/>
      <w:szCs w:val="20"/>
      <w:lang w:eastAsia="ru-RU"/>
    </w:rPr>
  </w:style>
  <w:style w:type="paragraph" w:customStyle="1" w:styleId="afa">
    <w:name w:val="Таблица"/>
    <w:basedOn w:val="a0"/>
    <w:next w:val="a0"/>
    <w:rsid w:val="00ED3F9A"/>
    <w:rPr>
      <w:rFonts w:ascii="Arial" w:hAnsi="Arial"/>
      <w:sz w:val="20"/>
      <w:szCs w:val="20"/>
    </w:rPr>
  </w:style>
  <w:style w:type="paragraph" w:customStyle="1" w:styleId="afb">
    <w:name w:val="Обхххычный"/>
    <w:basedOn w:val="a0"/>
    <w:rsid w:val="00ED3F9A"/>
    <w:rPr>
      <w:caps/>
      <w:szCs w:val="20"/>
    </w:rPr>
  </w:style>
  <w:style w:type="paragraph" w:styleId="afc">
    <w:name w:val="Body Text Indent"/>
    <w:basedOn w:val="a0"/>
    <w:link w:val="afd"/>
    <w:rsid w:val="00ED3F9A"/>
    <w:pPr>
      <w:spacing w:line="360" w:lineRule="auto"/>
      <w:ind w:firstLine="720"/>
      <w:jc w:val="both"/>
    </w:pPr>
    <w:rPr>
      <w:rFonts w:ascii="Arial" w:hAnsi="Arial"/>
      <w:szCs w:val="20"/>
    </w:rPr>
  </w:style>
  <w:style w:type="character" w:customStyle="1" w:styleId="afd">
    <w:name w:val="Основной текст с отступом Знак"/>
    <w:basedOn w:val="a1"/>
    <w:link w:val="afc"/>
    <w:rsid w:val="00ED3F9A"/>
    <w:rPr>
      <w:rFonts w:ascii="Arial" w:eastAsia="Times New Roman" w:hAnsi="Arial" w:cs="Times New Roman"/>
      <w:sz w:val="24"/>
      <w:szCs w:val="20"/>
      <w:lang w:eastAsia="ru-RU"/>
    </w:rPr>
  </w:style>
  <w:style w:type="paragraph" w:styleId="21">
    <w:name w:val="Body Text 2"/>
    <w:basedOn w:val="a0"/>
    <w:link w:val="22"/>
    <w:rsid w:val="00ED3F9A"/>
    <w:pPr>
      <w:spacing w:line="360" w:lineRule="auto"/>
      <w:jc w:val="both"/>
    </w:pPr>
    <w:rPr>
      <w:rFonts w:ascii="Arial" w:hAnsi="Arial"/>
      <w:szCs w:val="20"/>
    </w:rPr>
  </w:style>
  <w:style w:type="character" w:customStyle="1" w:styleId="22">
    <w:name w:val="Основной текст 2 Знак"/>
    <w:basedOn w:val="a1"/>
    <w:link w:val="21"/>
    <w:rsid w:val="00ED3F9A"/>
    <w:rPr>
      <w:rFonts w:ascii="Arial" w:eastAsia="Times New Roman" w:hAnsi="Arial" w:cs="Times New Roman"/>
      <w:sz w:val="24"/>
      <w:szCs w:val="20"/>
      <w:lang w:eastAsia="ru-RU"/>
    </w:rPr>
  </w:style>
  <w:style w:type="paragraph" w:styleId="23">
    <w:name w:val="Body Text Indent 2"/>
    <w:basedOn w:val="a0"/>
    <w:link w:val="24"/>
    <w:rsid w:val="00ED3F9A"/>
    <w:pPr>
      <w:spacing w:line="360" w:lineRule="auto"/>
      <w:ind w:firstLine="993"/>
      <w:jc w:val="both"/>
    </w:pPr>
    <w:rPr>
      <w:rFonts w:ascii="Arial" w:hAnsi="Arial"/>
      <w:szCs w:val="20"/>
    </w:rPr>
  </w:style>
  <w:style w:type="character" w:customStyle="1" w:styleId="24">
    <w:name w:val="Основной текст с отступом 2 Знак"/>
    <w:basedOn w:val="a1"/>
    <w:link w:val="23"/>
    <w:rsid w:val="00ED3F9A"/>
    <w:rPr>
      <w:rFonts w:ascii="Arial" w:eastAsia="Times New Roman" w:hAnsi="Arial" w:cs="Times New Roman"/>
      <w:sz w:val="24"/>
      <w:szCs w:val="20"/>
      <w:lang w:eastAsia="ru-RU"/>
    </w:rPr>
  </w:style>
  <w:style w:type="paragraph" w:customStyle="1" w:styleId="afe">
    <w:name w:val="Таблица  центр"/>
    <w:basedOn w:val="afa"/>
    <w:next w:val="a0"/>
    <w:rsid w:val="00ED3F9A"/>
  </w:style>
  <w:style w:type="paragraph" w:styleId="aff">
    <w:name w:val="Block Text"/>
    <w:basedOn w:val="a0"/>
    <w:rsid w:val="00ED3F9A"/>
    <w:pPr>
      <w:ind w:left="284" w:right="282" w:firstLine="436"/>
      <w:jc w:val="both"/>
    </w:pPr>
    <w:rPr>
      <w:sz w:val="28"/>
      <w:szCs w:val="20"/>
    </w:rPr>
  </w:style>
  <w:style w:type="character" w:customStyle="1" w:styleId="aff0">
    <w:name w:val="Схема документа Знак"/>
    <w:basedOn w:val="a1"/>
    <w:link w:val="aff1"/>
    <w:semiHidden/>
    <w:rsid w:val="00ED3F9A"/>
    <w:rPr>
      <w:rFonts w:ascii="Tahoma" w:eastAsia="Times New Roman" w:hAnsi="Tahoma" w:cs="Tahoma"/>
      <w:sz w:val="24"/>
      <w:szCs w:val="20"/>
      <w:shd w:val="clear" w:color="auto" w:fill="000080"/>
      <w:lang w:eastAsia="ru-RU"/>
    </w:rPr>
  </w:style>
  <w:style w:type="paragraph" w:styleId="aff1">
    <w:name w:val="Document Map"/>
    <w:basedOn w:val="a0"/>
    <w:link w:val="aff0"/>
    <w:semiHidden/>
    <w:rsid w:val="00ED3F9A"/>
    <w:pPr>
      <w:shd w:val="clear" w:color="auto" w:fill="000080"/>
      <w:spacing w:line="360" w:lineRule="auto"/>
      <w:ind w:firstLine="720"/>
      <w:jc w:val="both"/>
    </w:pPr>
    <w:rPr>
      <w:rFonts w:ascii="Tahoma" w:hAnsi="Tahoma" w:cs="Tahoma"/>
      <w:szCs w:val="20"/>
    </w:rPr>
  </w:style>
  <w:style w:type="character" w:customStyle="1" w:styleId="14">
    <w:name w:val="Схема документа Знак1"/>
    <w:basedOn w:val="a1"/>
    <w:uiPriority w:val="99"/>
    <w:semiHidden/>
    <w:rsid w:val="00ED3F9A"/>
    <w:rPr>
      <w:rFonts w:ascii="Tahoma" w:eastAsia="Times New Roman" w:hAnsi="Tahoma" w:cs="Tahoma"/>
      <w:sz w:val="16"/>
      <w:szCs w:val="16"/>
      <w:lang w:eastAsia="ru-RU"/>
    </w:rPr>
  </w:style>
  <w:style w:type="paragraph" w:styleId="aff2">
    <w:name w:val="Title"/>
    <w:basedOn w:val="a0"/>
    <w:link w:val="aff3"/>
    <w:qFormat/>
    <w:rsid w:val="00ED3F9A"/>
    <w:pPr>
      <w:jc w:val="center"/>
    </w:pPr>
    <w:rPr>
      <w:rFonts w:ascii="Arial" w:hAnsi="Arial"/>
      <w:b/>
      <w:sz w:val="28"/>
      <w:szCs w:val="20"/>
    </w:rPr>
  </w:style>
  <w:style w:type="character" w:customStyle="1" w:styleId="aff3">
    <w:name w:val="Название Знак"/>
    <w:basedOn w:val="a1"/>
    <w:link w:val="aff2"/>
    <w:rsid w:val="00ED3F9A"/>
    <w:rPr>
      <w:rFonts w:ascii="Arial" w:eastAsia="Times New Roman" w:hAnsi="Arial" w:cs="Times New Roman"/>
      <w:b/>
      <w:sz w:val="28"/>
      <w:szCs w:val="20"/>
      <w:lang w:eastAsia="ru-RU"/>
    </w:rPr>
  </w:style>
  <w:style w:type="paragraph" w:customStyle="1" w:styleId="aff4">
    <w:name w:val="Основной текст документа"/>
    <w:basedOn w:val="a0"/>
    <w:rsid w:val="00ED3F9A"/>
    <w:pPr>
      <w:spacing w:before="120" w:line="360" w:lineRule="auto"/>
      <w:ind w:firstLine="720"/>
      <w:jc w:val="both"/>
    </w:pPr>
    <w:rPr>
      <w:rFonts w:ascii="Arial" w:hAnsi="Arial"/>
      <w:szCs w:val="20"/>
    </w:rPr>
  </w:style>
  <w:style w:type="paragraph" w:customStyle="1" w:styleId="aff5">
    <w:name w:val="таблица"/>
    <w:basedOn w:val="a0"/>
    <w:rsid w:val="00ED3F9A"/>
    <w:rPr>
      <w:rFonts w:ascii="Arial" w:hAnsi="Arial"/>
      <w:szCs w:val="20"/>
    </w:rPr>
  </w:style>
  <w:style w:type="character" w:styleId="aff6">
    <w:name w:val="Strong"/>
    <w:uiPriority w:val="22"/>
    <w:qFormat/>
    <w:rsid w:val="00ED3F9A"/>
    <w:rPr>
      <w:b/>
    </w:rPr>
  </w:style>
  <w:style w:type="paragraph" w:customStyle="1" w:styleId="aff7">
    <w:name w:val="Содержимое таблицы"/>
    <w:basedOn w:val="a0"/>
    <w:rsid w:val="00ED3F9A"/>
    <w:pPr>
      <w:widowControl w:val="0"/>
      <w:suppressLineNumbers/>
      <w:suppressAutoHyphens/>
    </w:pPr>
    <w:rPr>
      <w:szCs w:val="20"/>
    </w:rPr>
  </w:style>
  <w:style w:type="character" w:customStyle="1" w:styleId="aff8">
    <w:name w:val="Знак Знак Знак"/>
    <w:aliases w:val="Знак Знак Знак Знак"/>
    <w:locked/>
    <w:rsid w:val="00ED3F9A"/>
    <w:rPr>
      <w:sz w:val="28"/>
      <w:lang w:val="ru-RU" w:eastAsia="ru-RU" w:bidi="ar-SA"/>
    </w:rPr>
  </w:style>
  <w:style w:type="paragraph" w:customStyle="1" w:styleId="15">
    <w:name w:val="заголовок 1"/>
    <w:basedOn w:val="a0"/>
    <w:next w:val="a0"/>
    <w:link w:val="16"/>
    <w:rsid w:val="00ED3F9A"/>
    <w:pPr>
      <w:keepNext/>
      <w:autoSpaceDE w:val="0"/>
      <w:autoSpaceDN w:val="0"/>
      <w:jc w:val="center"/>
    </w:pPr>
    <w:rPr>
      <w:b/>
      <w:szCs w:val="20"/>
    </w:rPr>
  </w:style>
  <w:style w:type="character" w:customStyle="1" w:styleId="16">
    <w:name w:val="заголовок 1 Знак"/>
    <w:basedOn w:val="a1"/>
    <w:link w:val="15"/>
    <w:rsid w:val="00ED3F9A"/>
    <w:rPr>
      <w:rFonts w:ascii="Times New Roman" w:eastAsia="Times New Roman" w:hAnsi="Times New Roman" w:cs="Times New Roman"/>
      <w:b/>
      <w:sz w:val="24"/>
      <w:szCs w:val="20"/>
      <w:lang w:eastAsia="ru-RU"/>
    </w:rPr>
  </w:style>
  <w:style w:type="paragraph" w:customStyle="1" w:styleId="25">
    <w:name w:val="заголовок 2"/>
    <w:basedOn w:val="a0"/>
    <w:next w:val="a0"/>
    <w:rsid w:val="00ED3F9A"/>
    <w:pPr>
      <w:keepNext/>
      <w:autoSpaceDE w:val="0"/>
      <w:autoSpaceDN w:val="0"/>
      <w:jc w:val="both"/>
    </w:pPr>
    <w:rPr>
      <w:b/>
      <w:i/>
      <w:szCs w:val="20"/>
      <w:u w:val="single"/>
    </w:rPr>
  </w:style>
  <w:style w:type="paragraph" w:styleId="a">
    <w:name w:val="List Bullet"/>
    <w:basedOn w:val="a0"/>
    <w:autoRedefine/>
    <w:rsid w:val="00ED3F9A"/>
    <w:pPr>
      <w:numPr>
        <w:numId w:val="9"/>
      </w:numPr>
      <w:tabs>
        <w:tab w:val="clear" w:pos="360"/>
        <w:tab w:val="num" w:pos="540"/>
      </w:tabs>
      <w:ind w:left="540" w:hanging="540"/>
      <w:jc w:val="both"/>
    </w:pPr>
  </w:style>
  <w:style w:type="paragraph" w:customStyle="1" w:styleId="17">
    <w:name w:val="Цитата1"/>
    <w:basedOn w:val="a0"/>
    <w:rsid w:val="00ED3F9A"/>
    <w:pPr>
      <w:ind w:left="878" w:right="626"/>
    </w:pPr>
    <w:rPr>
      <w:sz w:val="28"/>
      <w:szCs w:val="20"/>
      <w:lang w:eastAsia="ar-SA"/>
    </w:rPr>
  </w:style>
  <w:style w:type="paragraph" w:customStyle="1" w:styleId="310">
    <w:name w:val="Основной текст 31"/>
    <w:basedOn w:val="a0"/>
    <w:rsid w:val="00ED3F9A"/>
    <w:pPr>
      <w:spacing w:line="360" w:lineRule="auto"/>
      <w:jc w:val="both"/>
    </w:pPr>
    <w:rPr>
      <w:rFonts w:ascii="Arial" w:hAnsi="Arial"/>
      <w:sz w:val="22"/>
      <w:szCs w:val="20"/>
      <w:lang w:eastAsia="ar-SA"/>
    </w:rPr>
  </w:style>
  <w:style w:type="paragraph" w:customStyle="1" w:styleId="320">
    <w:name w:val="Основной текст 32"/>
    <w:basedOn w:val="a0"/>
    <w:rsid w:val="00ED3F9A"/>
    <w:pPr>
      <w:spacing w:line="360" w:lineRule="auto"/>
      <w:jc w:val="both"/>
    </w:pPr>
    <w:rPr>
      <w:rFonts w:ascii="Arial" w:hAnsi="Arial"/>
      <w:sz w:val="22"/>
      <w:szCs w:val="20"/>
      <w:lang w:eastAsia="ar-SA"/>
    </w:rPr>
  </w:style>
  <w:style w:type="paragraph" w:styleId="aff9">
    <w:name w:val="Normal (Web)"/>
    <w:basedOn w:val="a0"/>
    <w:uiPriority w:val="99"/>
    <w:unhideWhenUsed/>
    <w:rsid w:val="00ED3F9A"/>
    <w:pPr>
      <w:spacing w:before="100" w:beforeAutospacing="1" w:after="100" w:afterAutospacing="1"/>
    </w:pPr>
  </w:style>
  <w:style w:type="character" w:customStyle="1" w:styleId="apple-style-span">
    <w:name w:val="apple-style-span"/>
    <w:basedOn w:val="a1"/>
    <w:rsid w:val="00ED3F9A"/>
  </w:style>
  <w:style w:type="paragraph" w:styleId="34">
    <w:name w:val="Body Text 3"/>
    <w:basedOn w:val="a0"/>
    <w:link w:val="35"/>
    <w:rsid w:val="00ED3F9A"/>
    <w:pPr>
      <w:spacing w:after="120" w:line="360" w:lineRule="auto"/>
      <w:ind w:firstLine="720"/>
      <w:jc w:val="both"/>
    </w:pPr>
    <w:rPr>
      <w:rFonts w:ascii="Arial" w:hAnsi="Arial"/>
      <w:sz w:val="16"/>
      <w:szCs w:val="16"/>
    </w:rPr>
  </w:style>
  <w:style w:type="character" w:customStyle="1" w:styleId="35">
    <w:name w:val="Основной текст 3 Знак"/>
    <w:basedOn w:val="a1"/>
    <w:link w:val="34"/>
    <w:rsid w:val="00ED3F9A"/>
    <w:rPr>
      <w:rFonts w:ascii="Arial" w:eastAsia="Times New Roman" w:hAnsi="Arial" w:cs="Times New Roman"/>
      <w:sz w:val="16"/>
      <w:szCs w:val="16"/>
      <w:lang w:eastAsia="ru-RU"/>
    </w:rPr>
  </w:style>
  <w:style w:type="paragraph" w:customStyle="1" w:styleId="26">
    <w:name w:val="Цитата2"/>
    <w:basedOn w:val="a0"/>
    <w:rsid w:val="00ED3F9A"/>
    <w:pPr>
      <w:spacing w:line="100" w:lineRule="atLeast"/>
      <w:ind w:left="878" w:right="626"/>
    </w:pPr>
    <w:rPr>
      <w:kern w:val="2"/>
      <w:sz w:val="28"/>
      <w:szCs w:val="20"/>
      <w:lang w:eastAsia="ar-SA"/>
    </w:rPr>
  </w:style>
  <w:style w:type="paragraph" w:customStyle="1" w:styleId="affa">
    <w:name w:val="Знак Знак Знак Знак Знак Знак Знак Знак Знак Знак"/>
    <w:basedOn w:val="a0"/>
    <w:rsid w:val="00ED3F9A"/>
    <w:rPr>
      <w:rFonts w:ascii="Verdana" w:hAnsi="Verdana" w:cs="Verdana"/>
      <w:sz w:val="20"/>
      <w:szCs w:val="20"/>
      <w:lang w:val="en-US" w:eastAsia="en-US"/>
    </w:rPr>
  </w:style>
  <w:style w:type="paragraph" w:customStyle="1" w:styleId="S1">
    <w:name w:val="S_Заголовок 1"/>
    <w:basedOn w:val="a0"/>
    <w:rsid w:val="00ED3F9A"/>
    <w:pPr>
      <w:numPr>
        <w:numId w:val="25"/>
      </w:numPr>
      <w:jc w:val="center"/>
    </w:pPr>
    <w:rPr>
      <w:b/>
      <w:caps/>
    </w:rPr>
  </w:style>
  <w:style w:type="paragraph" w:customStyle="1" w:styleId="S3">
    <w:name w:val="S_Заголовок 3"/>
    <w:basedOn w:val="3"/>
    <w:link w:val="S30"/>
    <w:rsid w:val="00ED3F9A"/>
    <w:pPr>
      <w:keepNext w:val="0"/>
      <w:numPr>
        <w:ilvl w:val="2"/>
        <w:numId w:val="25"/>
      </w:numPr>
      <w:tabs>
        <w:tab w:val="clear" w:pos="1620"/>
        <w:tab w:val="num" w:pos="1276"/>
      </w:tabs>
      <w:spacing w:line="360" w:lineRule="auto"/>
      <w:ind w:left="0" w:firstLine="709"/>
    </w:pPr>
    <w:rPr>
      <w:noProof w:val="0"/>
      <w:kern w:val="0"/>
      <w:szCs w:val="24"/>
      <w:u w:val="single"/>
    </w:rPr>
  </w:style>
  <w:style w:type="character" w:customStyle="1" w:styleId="S30">
    <w:name w:val="S_Заголовок 3 Знак"/>
    <w:basedOn w:val="a1"/>
    <w:link w:val="S3"/>
    <w:rsid w:val="00ED3F9A"/>
    <w:rPr>
      <w:rFonts w:ascii="Times New Roman" w:eastAsia="Times New Roman" w:hAnsi="Times New Roman" w:cs="Times New Roman"/>
      <w:b/>
      <w:sz w:val="28"/>
      <w:szCs w:val="24"/>
      <w:u w:val="single"/>
      <w:lang w:val="ru-MO" w:eastAsia="ru-RU"/>
    </w:rPr>
  </w:style>
  <w:style w:type="paragraph" w:customStyle="1" w:styleId="S4">
    <w:name w:val="S_Заголовок 4"/>
    <w:basedOn w:val="4"/>
    <w:rsid w:val="00ED3F9A"/>
    <w:pPr>
      <w:keepNext w:val="0"/>
      <w:numPr>
        <w:ilvl w:val="3"/>
        <w:numId w:val="25"/>
      </w:numPr>
      <w:jc w:val="left"/>
    </w:pPr>
    <w:rPr>
      <w:i/>
      <w:sz w:val="24"/>
      <w:szCs w:val="24"/>
    </w:rPr>
  </w:style>
  <w:style w:type="character" w:styleId="affb">
    <w:name w:val="Emphasis"/>
    <w:basedOn w:val="a1"/>
    <w:qFormat/>
    <w:rsid w:val="00ED3F9A"/>
    <w:rPr>
      <w:i/>
      <w:iCs/>
    </w:rPr>
  </w:style>
  <w:style w:type="paragraph" w:customStyle="1" w:styleId="ConsPlusTitle">
    <w:name w:val="ConsPlusTitle"/>
    <w:uiPriority w:val="99"/>
    <w:rsid w:val="00ED3F9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Основной текст_"/>
    <w:basedOn w:val="a1"/>
    <w:link w:val="9"/>
    <w:rsid w:val="00ED3F9A"/>
    <w:rPr>
      <w:sz w:val="23"/>
      <w:szCs w:val="23"/>
      <w:shd w:val="clear" w:color="auto" w:fill="FFFFFF"/>
    </w:rPr>
  </w:style>
  <w:style w:type="paragraph" w:customStyle="1" w:styleId="9">
    <w:name w:val="Основной текст9"/>
    <w:basedOn w:val="a0"/>
    <w:link w:val="affc"/>
    <w:rsid w:val="00ED3F9A"/>
    <w:pPr>
      <w:shd w:val="clear" w:color="auto" w:fill="FFFFFF"/>
      <w:spacing w:line="413" w:lineRule="exact"/>
      <w:jc w:val="both"/>
    </w:pPr>
    <w:rPr>
      <w:rFonts w:asciiTheme="minorHAnsi" w:eastAsiaTheme="minorHAnsi" w:hAnsiTheme="minorHAnsi" w:cstheme="minorBidi"/>
      <w:sz w:val="23"/>
      <w:szCs w:val="23"/>
      <w:lang w:eastAsia="en-US"/>
    </w:rPr>
  </w:style>
  <w:style w:type="paragraph" w:customStyle="1" w:styleId="affd">
    <w:name w:val="Знак"/>
    <w:basedOn w:val="a0"/>
    <w:rsid w:val="00ED3F9A"/>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ED3F9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e">
    <w:name w:val="FollowedHyperlink"/>
    <w:basedOn w:val="a1"/>
    <w:rsid w:val="00ED3F9A"/>
    <w:rPr>
      <w:color w:val="800080"/>
      <w:u w:val="single"/>
    </w:rPr>
  </w:style>
  <w:style w:type="paragraph" w:customStyle="1" w:styleId="western">
    <w:name w:val="western"/>
    <w:basedOn w:val="a0"/>
    <w:rsid w:val="00ED3F9A"/>
    <w:pPr>
      <w:spacing w:before="100" w:beforeAutospacing="1" w:line="360" w:lineRule="auto"/>
      <w:ind w:firstLine="720"/>
    </w:pPr>
  </w:style>
  <w:style w:type="paragraph" w:customStyle="1" w:styleId="Style67">
    <w:name w:val="Style67"/>
    <w:basedOn w:val="a0"/>
    <w:rsid w:val="00ED3F9A"/>
    <w:pPr>
      <w:widowControl w:val="0"/>
      <w:autoSpaceDE w:val="0"/>
      <w:autoSpaceDN w:val="0"/>
      <w:adjustRightInd w:val="0"/>
      <w:spacing w:line="670" w:lineRule="exact"/>
      <w:ind w:firstLine="479"/>
      <w:jc w:val="both"/>
    </w:pPr>
  </w:style>
  <w:style w:type="paragraph" w:customStyle="1" w:styleId="Style80">
    <w:name w:val="Style80"/>
    <w:basedOn w:val="a0"/>
    <w:rsid w:val="00ED3F9A"/>
    <w:pPr>
      <w:widowControl w:val="0"/>
      <w:autoSpaceDE w:val="0"/>
      <w:autoSpaceDN w:val="0"/>
      <w:adjustRightInd w:val="0"/>
      <w:spacing w:line="672" w:lineRule="exact"/>
      <w:ind w:firstLine="569"/>
      <w:jc w:val="both"/>
    </w:pPr>
  </w:style>
  <w:style w:type="paragraph" w:customStyle="1" w:styleId="Style68">
    <w:name w:val="Style68"/>
    <w:basedOn w:val="a0"/>
    <w:rsid w:val="00ED3F9A"/>
    <w:pPr>
      <w:widowControl w:val="0"/>
      <w:autoSpaceDE w:val="0"/>
      <w:autoSpaceDN w:val="0"/>
      <w:adjustRightInd w:val="0"/>
      <w:spacing w:line="674" w:lineRule="exact"/>
      <w:ind w:firstLine="565"/>
    </w:pPr>
  </w:style>
  <w:style w:type="character" w:customStyle="1" w:styleId="mw-headline">
    <w:name w:val="mw-headline"/>
    <w:basedOn w:val="a1"/>
    <w:rsid w:val="00ED3F9A"/>
  </w:style>
  <w:style w:type="character" w:customStyle="1" w:styleId="mw-editsection">
    <w:name w:val="mw-editsection"/>
    <w:basedOn w:val="a1"/>
    <w:rsid w:val="00ED3F9A"/>
  </w:style>
  <w:style w:type="character" w:customStyle="1" w:styleId="mw-editsection-bracket">
    <w:name w:val="mw-editsection-bracket"/>
    <w:basedOn w:val="a1"/>
    <w:rsid w:val="00ED3F9A"/>
  </w:style>
  <w:style w:type="character" w:customStyle="1" w:styleId="mw-editsection-divider">
    <w:name w:val="mw-editsection-divider"/>
    <w:basedOn w:val="a1"/>
    <w:rsid w:val="00ED3F9A"/>
  </w:style>
  <w:style w:type="character" w:customStyle="1" w:styleId="apple-converted-space">
    <w:name w:val="apple-converted-space"/>
    <w:basedOn w:val="a1"/>
    <w:rsid w:val="00ED3F9A"/>
  </w:style>
  <w:style w:type="character" w:customStyle="1" w:styleId="noprint">
    <w:name w:val="noprint"/>
    <w:basedOn w:val="a1"/>
    <w:rsid w:val="00ED3F9A"/>
  </w:style>
  <w:style w:type="paragraph" w:customStyle="1" w:styleId="tekstob">
    <w:name w:val="tekstob"/>
    <w:basedOn w:val="a0"/>
    <w:rsid w:val="00ED3F9A"/>
    <w:pPr>
      <w:spacing w:before="100" w:beforeAutospacing="1" w:after="100" w:afterAutospacing="1"/>
    </w:pPr>
  </w:style>
  <w:style w:type="paragraph" w:customStyle="1" w:styleId="afff">
    <w:name w:val="Второй уровень"/>
    <w:basedOn w:val="aa"/>
    <w:qFormat/>
    <w:rsid w:val="00ED3F9A"/>
    <w:pPr>
      <w:spacing w:before="120" w:after="120" w:line="312" w:lineRule="auto"/>
      <w:ind w:left="792" w:hanging="432"/>
      <w:contextualSpacing w:val="0"/>
      <w:jc w:val="center"/>
    </w:pPr>
    <w:rPr>
      <w:rFonts w:ascii="Times New Roman" w:eastAsia="Times New Roman" w:hAnsi="Times New Roman" w:cs="Times New Roman"/>
      <w:b/>
      <w:sz w:val="28"/>
    </w:rPr>
  </w:style>
  <w:style w:type="character" w:customStyle="1" w:styleId="ff2">
    <w:name w:val="ff2"/>
    <w:basedOn w:val="a1"/>
    <w:rsid w:val="00ED3F9A"/>
  </w:style>
  <w:style w:type="paragraph" w:customStyle="1" w:styleId="18">
    <w:name w:val="Название объекта1"/>
    <w:basedOn w:val="a0"/>
    <w:next w:val="a0"/>
    <w:rsid w:val="00ED3F9A"/>
    <w:pPr>
      <w:suppressAutoHyphens/>
      <w:spacing w:after="200" w:line="276" w:lineRule="auto"/>
    </w:pPr>
    <w:rPr>
      <w:rFonts w:ascii="Calibri" w:hAnsi="Calibri" w:cs="Calibri"/>
      <w:b/>
      <w:bCs/>
      <w:sz w:val="20"/>
      <w:szCs w:val="20"/>
      <w:lang w:eastAsia="ar-SA"/>
    </w:rPr>
  </w:style>
  <w:style w:type="paragraph" w:customStyle="1" w:styleId="19">
    <w:name w:val="Маркированный список1"/>
    <w:basedOn w:val="a0"/>
    <w:rsid w:val="00ED3F9A"/>
    <w:pPr>
      <w:widowControl w:val="0"/>
      <w:tabs>
        <w:tab w:val="left" w:pos="357"/>
      </w:tabs>
      <w:suppressAutoHyphens/>
      <w:autoSpaceDE w:val="0"/>
      <w:spacing w:before="120"/>
      <w:ind w:left="357" w:hanging="357"/>
      <w:jc w:val="both"/>
    </w:pPr>
    <w:rPr>
      <w:sz w:val="26"/>
      <w:szCs w:val="20"/>
      <w:lang w:val="en-US" w:eastAsia="en-US" w:bidi="en-US"/>
    </w:rPr>
  </w:style>
  <w:style w:type="character" w:customStyle="1" w:styleId="reference">
    <w:name w:val="reference"/>
    <w:basedOn w:val="a1"/>
    <w:rsid w:val="00ED3F9A"/>
  </w:style>
  <w:style w:type="paragraph" w:customStyle="1" w:styleId="afff0">
    <w:name w:val="???????"/>
    <w:rsid w:val="00ED3F9A"/>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Mangal" w:eastAsia="Arial Unicode MS" w:hAnsi="Mangal" w:cs="Mangal"/>
      <w:b/>
      <w:bCs/>
      <w:color w:val="000000"/>
      <w:sz w:val="110"/>
      <w:szCs w:val="110"/>
      <w:lang w:eastAsia="ru-RU"/>
    </w:rPr>
  </w:style>
  <w:style w:type="paragraph" w:styleId="afff1">
    <w:name w:val="Subtitle"/>
    <w:basedOn w:val="a0"/>
    <w:link w:val="afff2"/>
    <w:qFormat/>
    <w:rsid w:val="00ED3F9A"/>
    <w:pPr>
      <w:jc w:val="center"/>
    </w:pPr>
    <w:rPr>
      <w:b/>
      <w:szCs w:val="20"/>
      <w:lang w:eastAsia="en-US"/>
    </w:rPr>
  </w:style>
  <w:style w:type="character" w:customStyle="1" w:styleId="afff2">
    <w:name w:val="Подзаголовок Знак"/>
    <w:basedOn w:val="a1"/>
    <w:link w:val="afff1"/>
    <w:rsid w:val="00ED3F9A"/>
    <w:rPr>
      <w:rFonts w:ascii="Times New Roman" w:eastAsia="Times New Roman" w:hAnsi="Times New Roman" w:cs="Times New Roman"/>
      <w:b/>
      <w:sz w:val="24"/>
      <w:szCs w:val="20"/>
    </w:rPr>
  </w:style>
  <w:style w:type="paragraph" w:customStyle="1" w:styleId="S0">
    <w:name w:val="S_Обычный"/>
    <w:basedOn w:val="a0"/>
    <w:link w:val="S2"/>
    <w:autoRedefine/>
    <w:rsid w:val="00ED3F9A"/>
    <w:pPr>
      <w:suppressAutoHyphens/>
      <w:spacing w:line="276" w:lineRule="auto"/>
      <w:ind w:firstLine="709"/>
      <w:jc w:val="both"/>
    </w:pPr>
    <w:rPr>
      <w:rFonts w:eastAsia="MS Mincho"/>
      <w:bCs/>
      <w:color w:val="000000"/>
      <w:spacing w:val="-5"/>
      <w:sz w:val="28"/>
      <w:szCs w:val="28"/>
      <w:lang w:eastAsia="ar-SA"/>
    </w:rPr>
  </w:style>
  <w:style w:type="character" w:customStyle="1" w:styleId="S2">
    <w:name w:val="S_Обычный Знак"/>
    <w:link w:val="S0"/>
    <w:rsid w:val="00ED3F9A"/>
    <w:rPr>
      <w:rFonts w:ascii="Times New Roman" w:eastAsia="MS Mincho" w:hAnsi="Times New Roman" w:cs="Times New Roman"/>
      <w:bCs/>
      <w:color w:val="000000"/>
      <w:spacing w:val="-5"/>
      <w:sz w:val="28"/>
      <w:szCs w:val="28"/>
      <w:lang w:eastAsia="ar-SA"/>
    </w:rPr>
  </w:style>
  <w:style w:type="paragraph" w:styleId="afff3">
    <w:name w:val="No Spacing"/>
    <w:basedOn w:val="a0"/>
    <w:uiPriority w:val="1"/>
    <w:qFormat/>
    <w:rsid w:val="00ED3F9A"/>
    <w:pPr>
      <w:spacing w:before="100" w:beforeAutospacing="1" w:after="100" w:afterAutospacing="1"/>
    </w:pPr>
  </w:style>
  <w:style w:type="paragraph" w:styleId="afff4">
    <w:name w:val="TOC Heading"/>
    <w:basedOn w:val="1"/>
    <w:next w:val="a0"/>
    <w:uiPriority w:val="39"/>
    <w:unhideWhenUsed/>
    <w:qFormat/>
    <w:rsid w:val="00ED3F9A"/>
    <w:pPr>
      <w:keepLines/>
      <w:pageBreakBefore w:val="0"/>
      <w:autoSpaceDE/>
      <w:autoSpaceDN/>
      <w:outlineLvl w:val="9"/>
    </w:pPr>
    <w:rPr>
      <w:rFonts w:asciiTheme="majorHAnsi" w:eastAsiaTheme="majorEastAsia" w:hAnsiTheme="majorHAnsi" w:cstheme="majorBidi"/>
      <w:bCs/>
      <w:caps w:val="0"/>
      <w:noProof w:val="0"/>
      <w:color w:val="365F91" w:themeColor="accent1" w:themeShade="BF"/>
      <w:kern w:val="0"/>
      <w:lang w:val="ru-RU" w:eastAsia="en-US"/>
    </w:rPr>
  </w:style>
  <w:style w:type="paragraph" w:styleId="27">
    <w:name w:val="toc 2"/>
    <w:basedOn w:val="a0"/>
    <w:next w:val="a0"/>
    <w:autoRedefine/>
    <w:uiPriority w:val="39"/>
    <w:rsid w:val="00ED3F9A"/>
    <w:pPr>
      <w:spacing w:after="100" w:line="360" w:lineRule="auto"/>
      <w:ind w:left="240" w:firstLine="720"/>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90;&#1086;&#1084;1.docx" TargetMode="External"/><Relationship Id="rId13" Type="http://schemas.openxmlformats.org/officeDocument/2006/relationships/hyperlink" Target="file:///C:\Users\User\Desktop\&#1090;&#1086;&#1084;1.docx" TargetMode="External"/><Relationship Id="rId18" Type="http://schemas.openxmlformats.org/officeDocument/2006/relationships/hyperlink" Target="file:///C:\Users\User\Desktop\&#1090;&#1086;&#1084;1.docx" TargetMode="External"/><Relationship Id="rId3" Type="http://schemas.microsoft.com/office/2007/relationships/stylesWithEffects" Target="stylesWithEffects.xml"/><Relationship Id="rId21" Type="http://schemas.openxmlformats.org/officeDocument/2006/relationships/hyperlink" Target="http://ru.wikipedia.org/wiki/%D0%9B%D0%B5%D1%81%D0%BD%D0%BE%D0%B9_%D0%BF%D0%BE%D0%B6%D0%B0%D1%80" TargetMode="External"/><Relationship Id="rId7" Type="http://schemas.openxmlformats.org/officeDocument/2006/relationships/endnotes" Target="endnotes.xml"/><Relationship Id="rId12" Type="http://schemas.openxmlformats.org/officeDocument/2006/relationships/hyperlink" Target="file:///C:\Users\User\Desktop\&#1090;&#1086;&#1084;1.docx" TargetMode="External"/><Relationship Id="rId17" Type="http://schemas.openxmlformats.org/officeDocument/2006/relationships/hyperlink" Target="file:///C:\Users\User\Desktop\&#1090;&#1086;&#1084;1.docx" TargetMode="External"/><Relationship Id="rId2" Type="http://schemas.openxmlformats.org/officeDocument/2006/relationships/styles" Target="styles.xml"/><Relationship Id="rId16" Type="http://schemas.openxmlformats.org/officeDocument/2006/relationships/hyperlink" Target="file:///C:\Users\User\Desktop\&#1090;&#1086;&#1084;1.docx" TargetMode="External"/><Relationship Id="rId20" Type="http://schemas.openxmlformats.org/officeDocument/2006/relationships/hyperlink" Target="http://ru.wikipedia.org/wiki/%D0%A2%D0%BE%D1%80%D1%8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User\Desktop\&#1090;&#1086;&#1084;1.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User\Desktop\&#1090;&#1086;&#1084;1.docx" TargetMode="External"/><Relationship Id="rId23" Type="http://schemas.openxmlformats.org/officeDocument/2006/relationships/fontTable" Target="fontTable.xml"/><Relationship Id="rId10" Type="http://schemas.openxmlformats.org/officeDocument/2006/relationships/hyperlink" Target="file:///C:\Users\User\Desktop\&#1090;&#1086;&#1084;1.docx" TargetMode="External"/><Relationship Id="rId19" Type="http://schemas.openxmlformats.org/officeDocument/2006/relationships/hyperlink" Target="file:///C:\Users\User\Desktop\&#1090;&#1086;&#1084;1.docx" TargetMode="External"/><Relationship Id="rId4" Type="http://schemas.openxmlformats.org/officeDocument/2006/relationships/settings" Target="settings.xml"/><Relationship Id="rId9" Type="http://schemas.openxmlformats.org/officeDocument/2006/relationships/hyperlink" Target="file:///C:\Users\User\Desktop\&#1090;&#1086;&#1084;1.docx" TargetMode="External"/><Relationship Id="rId14" Type="http://schemas.openxmlformats.org/officeDocument/2006/relationships/hyperlink" Target="file:///C:\Users\User\Desktop\&#1090;&#1086;&#1084;1.docx"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9251</Words>
  <Characters>52734</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2014-11-19T03:47:00Z</cp:lastPrinted>
  <dcterms:created xsi:type="dcterms:W3CDTF">2014-04-16T08:50:00Z</dcterms:created>
  <dcterms:modified xsi:type="dcterms:W3CDTF">2014-11-19T03:59:00Z</dcterms:modified>
</cp:coreProperties>
</file>