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D7204" w:rsidTr="007B063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D7204" w:rsidTr="007B063A">
        <w:trPr>
          <w:cantSplit/>
          <w:trHeight w:val="1190"/>
        </w:trPr>
        <w:tc>
          <w:tcPr>
            <w:tcW w:w="9072" w:type="dxa"/>
            <w:vAlign w:val="bottom"/>
          </w:tcPr>
          <w:p w:rsidR="006D7204" w:rsidRDefault="006D7204" w:rsidP="001E02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D7204" w:rsidRDefault="006D7204" w:rsidP="001E02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D7204" w:rsidRDefault="00E25FC1" w:rsidP="009B235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61B0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B235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6501D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D7204" w:rsidRDefault="006D7204" w:rsidP="001E0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с.Беляевка</w:t>
      </w: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439"/>
      </w:tblGrid>
      <w:tr w:rsidR="006D7204" w:rsidTr="0060022E">
        <w:trPr>
          <w:trHeight w:val="813"/>
        </w:trPr>
        <w:tc>
          <w:tcPr>
            <w:tcW w:w="7439" w:type="dxa"/>
            <w:hideMark/>
          </w:tcPr>
          <w:p w:rsidR="006D7204" w:rsidRDefault="009B2357" w:rsidP="009B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кциона по продаже муниципального имущества посредством публичного предложения</w:t>
            </w:r>
          </w:p>
        </w:tc>
      </w:tr>
    </w:tbl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1DD" w:rsidRDefault="00D018CB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 законом РФ от 21.12.2001 № 178-ФЗ «О приватизации государственного и муниципального имущества», Постановлением Правительства РФ от 12.08.2002 № 585 «Об утверждении Положения об организации продажи государственного или муниципального имущества на аукционе», положением «О приватизации муниципального имущества муниципального образования </w:t>
      </w:r>
      <w:proofErr w:type="spellStart"/>
      <w:r w:rsidR="006501DD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 сельсовет», утвержденным решением Совета деп</w:t>
      </w:r>
      <w:r w:rsidR="00B145E1">
        <w:rPr>
          <w:rFonts w:ascii="Times New Roman" w:eastAsia="Times New Roman" w:hAnsi="Times New Roman" w:cs="Times New Roman"/>
          <w:sz w:val="28"/>
          <w:szCs w:val="28"/>
        </w:rPr>
        <w:t>утатов от 28.02.2007 № 94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>, Прогнозным планом (программой) приватизации муниципального имущества на 2016-2018 годы, утвержденным решением Совета депутатов</w:t>
      </w:r>
      <w:proofErr w:type="gramEnd"/>
      <w:r w:rsidR="00B14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>от 23.06.2016 № 41,</w:t>
      </w:r>
      <w:r w:rsidR="00B14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решением совета депутатов 17.05.2017 №82 «О внесении изменений в решение совета депутатов от 23.06.2016г», Уставом муниципального образования </w:t>
      </w:r>
      <w:proofErr w:type="spellStart"/>
      <w:r w:rsidR="006501DD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 сельсовет Оренбургской области, с учетом представленн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«Регион-Оценка» 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: - №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007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.2018 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«Об оценке рыночной стоимости одноэтажного здания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деревообрабатывающего цеха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, назначение: нежилое, общей площадью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1448,6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 кв.м.,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 xml:space="preserve"> инв. №36БН </w:t>
      </w:r>
      <w:proofErr w:type="gramStart"/>
      <w:r w:rsidR="000360E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0360E7">
        <w:rPr>
          <w:rFonts w:ascii="Times New Roman" w:eastAsia="Times New Roman" w:hAnsi="Times New Roman" w:cs="Times New Roman"/>
          <w:sz w:val="28"/>
          <w:szCs w:val="28"/>
        </w:rPr>
        <w:t xml:space="preserve"> ЛН 6 202, лит. ГГ</w:t>
      </w:r>
      <w:proofErr w:type="gramStart"/>
      <w:r w:rsidR="000360E7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036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по адресу: </w:t>
      </w:r>
      <w:proofErr w:type="gramStart"/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3C17C0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79A">
        <w:rPr>
          <w:rFonts w:ascii="Times New Roman" w:eastAsia="Times New Roman" w:hAnsi="Times New Roman" w:cs="Times New Roman"/>
          <w:sz w:val="28"/>
          <w:szCs w:val="28"/>
        </w:rPr>
        <w:t xml:space="preserve">район, с. Беляевка, ул.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Ленинская</w:t>
      </w:r>
      <w:r w:rsidR="0024279A">
        <w:rPr>
          <w:rFonts w:ascii="Times New Roman" w:eastAsia="Times New Roman" w:hAnsi="Times New Roman" w:cs="Times New Roman"/>
          <w:sz w:val="28"/>
          <w:szCs w:val="28"/>
        </w:rPr>
        <w:t>, д.1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 xml:space="preserve"> «з</w:t>
      </w:r>
      <w:r w:rsidR="0024279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6501DD" w:rsidRDefault="00CD1628" w:rsidP="00D018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1C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сентября</w:t>
      </w:r>
      <w:r w:rsidRPr="001C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аукцион по продаже имущества, находящегося в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</w:t>
      </w:r>
    </w:p>
    <w:p w:rsidR="002350D5" w:rsidRPr="002350D5" w:rsidRDefault="0024279A" w:rsidP="00D018CB">
      <w:pPr>
        <w:pStyle w:val="a3"/>
        <w:numPr>
          <w:ilvl w:val="0"/>
          <w:numId w:val="2"/>
        </w:numPr>
        <w:tabs>
          <w:tab w:val="left" w:pos="567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</w:t>
      </w:r>
      <w:r w:rsidR="0009589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2350D5" w:rsidRPr="00235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0D5">
        <w:rPr>
          <w:rFonts w:ascii="Times New Roman" w:eastAsia="Times New Roman" w:hAnsi="Times New Roman" w:cs="Times New Roman"/>
          <w:sz w:val="28"/>
          <w:szCs w:val="28"/>
        </w:rPr>
        <w:t xml:space="preserve">Одноэтажное здание деревообрабатывающего цеха, назначение: нежилое, общей площадью 1448,6 кв.м., инв. №36БН </w:t>
      </w:r>
      <w:proofErr w:type="gramStart"/>
      <w:r w:rsidR="002350D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2350D5">
        <w:rPr>
          <w:rFonts w:ascii="Times New Roman" w:eastAsia="Times New Roman" w:hAnsi="Times New Roman" w:cs="Times New Roman"/>
          <w:sz w:val="28"/>
          <w:szCs w:val="28"/>
        </w:rPr>
        <w:t xml:space="preserve"> ЛН 6 202, лит. ГГ</w:t>
      </w:r>
      <w:proofErr w:type="gramStart"/>
      <w:r w:rsidR="002350D5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2350D5"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расположенное по адресу: Оренбургская область, </w:t>
      </w:r>
      <w:proofErr w:type="spellStart"/>
      <w:r w:rsidR="002350D5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2350D5"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Ленинская, д.1 «з»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35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p w:rsidR="006501DD" w:rsidRDefault="006501DD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D1628">
        <w:rPr>
          <w:rFonts w:ascii="Times New Roman" w:eastAsia="Times New Roman" w:hAnsi="Times New Roman" w:cs="Times New Roman"/>
          <w:sz w:val="28"/>
          <w:szCs w:val="28"/>
        </w:rPr>
        <w:t>Определить аукцион о продаже посредством публичного предложения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01DD" w:rsidRDefault="006501DD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</w:t>
      </w:r>
      <w:r w:rsidR="00095893">
        <w:rPr>
          <w:rFonts w:ascii="Times New Roman" w:eastAsia="Times New Roman" w:hAnsi="Times New Roman" w:cs="Times New Roman"/>
          <w:sz w:val="28"/>
          <w:szCs w:val="28"/>
        </w:rPr>
        <w:t>ердить начальную цену в размере 286000</w:t>
      </w:r>
      <w:r w:rsidR="00485462">
        <w:rPr>
          <w:rFonts w:ascii="Times New Roman" w:eastAsia="Times New Roman" w:hAnsi="Times New Roman" w:cs="Times New Roman"/>
          <w:sz w:val="28"/>
          <w:szCs w:val="28"/>
        </w:rPr>
        <w:t xml:space="preserve"> (двести восемьдесят шесть тысяч) рублей.</w:t>
      </w:r>
    </w:p>
    <w:p w:rsidR="006501DD" w:rsidRDefault="006501DD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Утвердить задаток для 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аукционе в размере 20 процентов начальной цены, что составляет</w:t>
      </w:r>
      <w:r w:rsidR="00485462">
        <w:rPr>
          <w:rFonts w:ascii="Times New Roman" w:eastAsia="Times New Roman" w:hAnsi="Times New Roman" w:cs="Times New Roman"/>
          <w:sz w:val="28"/>
          <w:szCs w:val="28"/>
        </w:rPr>
        <w:t xml:space="preserve"> 57200 (пятьдесят семь тысяч двести) рублей.</w:t>
      </w:r>
    </w:p>
    <w:p w:rsidR="00CD1628" w:rsidRDefault="00CD1628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z w:val="28"/>
          <w:szCs w:val="28"/>
        </w:rPr>
        <w:t>Утвердить величину снижения первоначального предложения «шаг понижения» в размере 10 процентов от начальной цены предложения 28600 (двадцать восемь тысяч шестьсот) рублей.</w:t>
      </w:r>
    </w:p>
    <w:p w:rsidR="00CD1628" w:rsidRDefault="00CD1628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018CB">
        <w:rPr>
          <w:rFonts w:ascii="Times New Roman" w:hAnsi="Times New Roman" w:cs="Times New Roman"/>
          <w:sz w:val="28"/>
          <w:szCs w:val="28"/>
        </w:rPr>
        <w:t xml:space="preserve">Минимальная цена предложения </w:t>
      </w:r>
      <w:r w:rsidRPr="00CD1628">
        <w:rPr>
          <w:rFonts w:ascii="Times New Roman" w:hAnsi="Times New Roman" w:cs="Times New Roman"/>
          <w:sz w:val="28"/>
          <w:szCs w:val="28"/>
        </w:rPr>
        <w:t xml:space="preserve">(цена отсечения) </w:t>
      </w:r>
      <w:r w:rsidRPr="00CD1628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установлена в размере 50 процентов от первоначального предложения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143000 (сто сорок три тысячи) рублей.</w:t>
      </w:r>
    </w:p>
    <w:p w:rsidR="00CD1628" w:rsidRDefault="00D018CB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D1628">
        <w:rPr>
          <w:rFonts w:ascii="Times New Roman" w:hAnsi="Times New Roman" w:cs="Times New Roman"/>
          <w:sz w:val="28"/>
          <w:szCs w:val="28"/>
        </w:rPr>
        <w:t xml:space="preserve"> если несколько участников продажи имущества подтверждают цену первоначального п</w:t>
      </w:r>
      <w:r w:rsidR="00E25FC1">
        <w:rPr>
          <w:rFonts w:ascii="Times New Roman" w:hAnsi="Times New Roman" w:cs="Times New Roman"/>
          <w:sz w:val="28"/>
          <w:szCs w:val="28"/>
        </w:rPr>
        <w:t>редложения или цену предложения</w:t>
      </w:r>
      <w:r w:rsidR="00CD1628">
        <w:rPr>
          <w:rFonts w:ascii="Times New Roman" w:hAnsi="Times New Roman" w:cs="Times New Roman"/>
          <w:sz w:val="28"/>
          <w:szCs w:val="28"/>
        </w:rPr>
        <w:t>, сложившуюся на одном из «шагов понижения», для всех участников продажи имущества проводится аукцион. Начальной ценой имущества на таком аукционе является  цена первоначального п</w:t>
      </w:r>
      <w:r w:rsidR="00E25FC1">
        <w:rPr>
          <w:rFonts w:ascii="Times New Roman" w:hAnsi="Times New Roman" w:cs="Times New Roman"/>
          <w:sz w:val="28"/>
          <w:szCs w:val="28"/>
        </w:rPr>
        <w:t>редложения или цена предложения</w:t>
      </w:r>
      <w:r w:rsidR="00CD1628">
        <w:rPr>
          <w:rFonts w:ascii="Times New Roman" w:hAnsi="Times New Roman" w:cs="Times New Roman"/>
          <w:sz w:val="28"/>
          <w:szCs w:val="28"/>
        </w:rPr>
        <w:t>, сложившаяся на определенном «шаге понижения».</w:t>
      </w:r>
    </w:p>
    <w:p w:rsidR="006D7204" w:rsidRDefault="00CD1628" w:rsidP="00D018CB">
      <w:pPr>
        <w:pStyle w:val="a5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Утвердить величину повышения начальной цены аукциона (шаг аукциона) в размере 5 проценто</w:t>
      </w:r>
      <w:r w:rsidR="00DC0822">
        <w:rPr>
          <w:rFonts w:ascii="Times New Roman" w:eastAsia="Times New Roman" w:hAnsi="Times New Roman" w:cs="Times New Roman"/>
          <w:sz w:val="28"/>
          <w:szCs w:val="28"/>
        </w:rPr>
        <w:t>в начальной цены</w:t>
      </w:r>
      <w:r w:rsidR="00485462">
        <w:rPr>
          <w:rFonts w:ascii="Times New Roman" w:eastAsia="Times New Roman" w:hAnsi="Times New Roman" w:cs="Times New Roman"/>
          <w:sz w:val="28"/>
          <w:szCs w:val="28"/>
        </w:rPr>
        <w:t xml:space="preserve"> 14300 (четырнадцать тысяч триста) рублей</w:t>
      </w:r>
      <w:r w:rsidR="001A4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204" w:rsidRDefault="009B2357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Определить место и время проведения аукциона: 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Беляевка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>, ул. Банковская, 9, кабинет главы администрации муниципального обра</w:t>
      </w:r>
      <w:r w:rsidR="0060022E">
        <w:rPr>
          <w:rFonts w:ascii="Times New Roman" w:eastAsia="Times New Roman" w:hAnsi="Times New Roman" w:cs="Times New Roman"/>
          <w:sz w:val="28"/>
          <w:szCs w:val="28"/>
        </w:rPr>
        <w:t xml:space="preserve">зования </w:t>
      </w:r>
      <w:proofErr w:type="spellStart"/>
      <w:r w:rsidR="0060022E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0022E">
        <w:rPr>
          <w:rFonts w:ascii="Times New Roman" w:eastAsia="Times New Roman" w:hAnsi="Times New Roman" w:cs="Times New Roman"/>
          <w:sz w:val="28"/>
          <w:szCs w:val="28"/>
        </w:rPr>
        <w:t xml:space="preserve"> сельсовет в 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5893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5893">
        <w:rPr>
          <w:rFonts w:ascii="Times New Roman" w:eastAsia="Times New Roman" w:hAnsi="Times New Roman" w:cs="Times New Roman"/>
          <w:sz w:val="28"/>
          <w:szCs w:val="28"/>
        </w:rPr>
        <w:t>0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часов местного времени.</w:t>
      </w:r>
    </w:p>
    <w:p w:rsidR="006D7204" w:rsidRDefault="009B2357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F87858">
        <w:rPr>
          <w:rFonts w:ascii="Times New Roman" w:eastAsia="Times New Roman" w:hAnsi="Times New Roman" w:cs="Times New Roman"/>
          <w:sz w:val="28"/>
          <w:szCs w:val="28"/>
        </w:rPr>
        <w:t xml:space="preserve">. Информационное сообщение о </w:t>
      </w:r>
      <w:bookmarkStart w:id="0" w:name="_GoBack"/>
      <w:bookmarkEnd w:id="0"/>
      <w:r w:rsidR="006D7204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кциона разместить на официальном сайте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определенном Правительством РФ  </w:t>
      </w:r>
      <w:hyperlink r:id="rId6" w:history="1"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не менее чем за тридцать дней до дня проведения аукциона.</w:t>
      </w:r>
    </w:p>
    <w:p w:rsidR="006D7204" w:rsidRDefault="009B2357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Постоянно действующей комиссии по проведению аукциона по продаже муниципального имущества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организовать и провести необходимые мероприятия согласно действующему законодательству.</w:t>
      </w:r>
    </w:p>
    <w:p w:rsidR="006D7204" w:rsidRDefault="009B2357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Бухгалтерии администрации сельсовета обеспечить возврат задатка участникам аукциона, за исключением его победителя, в течение 5-ти дней с даты подведения итогов аукциона.</w:t>
      </w:r>
    </w:p>
    <w:p w:rsidR="006D7204" w:rsidRDefault="006D7204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B235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Обеспечить размещение информации о проведении и результатах аукциона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204" w:rsidRDefault="006D7204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B2357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D7204" w:rsidRDefault="006D7204" w:rsidP="00D018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B235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его опубликования на сайте администрации Беляевского сельсовета.</w:t>
      </w:r>
    </w:p>
    <w:p w:rsidR="00D018CB" w:rsidRDefault="00D018CB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4758"/>
        <w:gridCol w:w="4683"/>
      </w:tblGrid>
      <w:tr w:rsidR="009B2357" w:rsidTr="009B2357">
        <w:trPr>
          <w:trHeight w:val="477"/>
        </w:trPr>
        <w:tc>
          <w:tcPr>
            <w:tcW w:w="4758" w:type="dxa"/>
            <w:hideMark/>
          </w:tcPr>
          <w:p w:rsidR="009B2357" w:rsidRPr="004E53B6" w:rsidRDefault="00D018CB" w:rsidP="009B2357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</w:t>
            </w:r>
            <w:r w:rsidR="009B2357"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</w:t>
            </w:r>
          </w:p>
          <w:p w:rsidR="009B2357" w:rsidRPr="004E53B6" w:rsidRDefault="009B2357" w:rsidP="009B2357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9B2357" w:rsidRPr="004E53B6" w:rsidRDefault="009B2357" w:rsidP="009B2357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B2357" w:rsidRPr="004E53B6" w:rsidRDefault="009B2357" w:rsidP="009B2357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B2357" w:rsidRPr="004E53B6" w:rsidRDefault="009B2357" w:rsidP="009B2357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818" w:rsidRDefault="006D7204" w:rsidP="009B2357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членам комиссии, бухгалтерии администрации сель</w:t>
      </w:r>
      <w:r w:rsidR="0060022E">
        <w:rPr>
          <w:rFonts w:ascii="Times New Roman" w:eastAsia="Times New Roman" w:hAnsi="Times New Roman" w:cs="Times New Roman"/>
          <w:sz w:val="28"/>
          <w:szCs w:val="28"/>
        </w:rPr>
        <w:t xml:space="preserve">совета, Правительству области, </w:t>
      </w:r>
      <w:r>
        <w:rPr>
          <w:rFonts w:ascii="Times New Roman" w:eastAsia="Times New Roman" w:hAnsi="Times New Roman" w:cs="Times New Roman"/>
          <w:sz w:val="28"/>
          <w:szCs w:val="28"/>
        </w:rPr>
        <w:t>прокурору района, в дело</w:t>
      </w:r>
    </w:p>
    <w:sectPr w:rsidR="00B64818" w:rsidSect="00F878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66B"/>
    <w:multiLevelType w:val="hybridMultilevel"/>
    <w:tmpl w:val="3774E984"/>
    <w:lvl w:ilvl="0" w:tplc="7A8CCF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58225F39"/>
    <w:multiLevelType w:val="hybridMultilevel"/>
    <w:tmpl w:val="12C6B5EC"/>
    <w:lvl w:ilvl="0" w:tplc="4FF2808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D99"/>
    <w:rsid w:val="00001453"/>
    <w:rsid w:val="000360E7"/>
    <w:rsid w:val="0006573B"/>
    <w:rsid w:val="00095893"/>
    <w:rsid w:val="001075B4"/>
    <w:rsid w:val="0011627B"/>
    <w:rsid w:val="00154B7E"/>
    <w:rsid w:val="001A405B"/>
    <w:rsid w:val="001E02E1"/>
    <w:rsid w:val="00201AFC"/>
    <w:rsid w:val="00210697"/>
    <w:rsid w:val="0021427D"/>
    <w:rsid w:val="002350D5"/>
    <w:rsid w:val="0024279A"/>
    <w:rsid w:val="002A50BF"/>
    <w:rsid w:val="002B676C"/>
    <w:rsid w:val="002B70D0"/>
    <w:rsid w:val="002D59EB"/>
    <w:rsid w:val="00345AE3"/>
    <w:rsid w:val="0036019E"/>
    <w:rsid w:val="003C17C0"/>
    <w:rsid w:val="003D2A72"/>
    <w:rsid w:val="00413123"/>
    <w:rsid w:val="00432764"/>
    <w:rsid w:val="00433F8D"/>
    <w:rsid w:val="00436612"/>
    <w:rsid w:val="004643DA"/>
    <w:rsid w:val="00485462"/>
    <w:rsid w:val="0049714A"/>
    <w:rsid w:val="004B68D6"/>
    <w:rsid w:val="004C5D99"/>
    <w:rsid w:val="00511C13"/>
    <w:rsid w:val="005440C4"/>
    <w:rsid w:val="005869EB"/>
    <w:rsid w:val="005A6FC9"/>
    <w:rsid w:val="005C03F4"/>
    <w:rsid w:val="005D21BA"/>
    <w:rsid w:val="005E6A5B"/>
    <w:rsid w:val="0060022E"/>
    <w:rsid w:val="00605A10"/>
    <w:rsid w:val="006501DD"/>
    <w:rsid w:val="00682A27"/>
    <w:rsid w:val="00682DE5"/>
    <w:rsid w:val="006D7204"/>
    <w:rsid w:val="00701537"/>
    <w:rsid w:val="00702B05"/>
    <w:rsid w:val="007428A9"/>
    <w:rsid w:val="00757F4B"/>
    <w:rsid w:val="00763AEF"/>
    <w:rsid w:val="007B73E7"/>
    <w:rsid w:val="007E7CEF"/>
    <w:rsid w:val="007F02CA"/>
    <w:rsid w:val="00833674"/>
    <w:rsid w:val="00855A88"/>
    <w:rsid w:val="00860295"/>
    <w:rsid w:val="008915E0"/>
    <w:rsid w:val="008A1885"/>
    <w:rsid w:val="009549F1"/>
    <w:rsid w:val="00961E1C"/>
    <w:rsid w:val="0098095D"/>
    <w:rsid w:val="009B2357"/>
    <w:rsid w:val="009F0878"/>
    <w:rsid w:val="00A150EA"/>
    <w:rsid w:val="00A46F81"/>
    <w:rsid w:val="00A7459E"/>
    <w:rsid w:val="00A82DB7"/>
    <w:rsid w:val="00AD59D8"/>
    <w:rsid w:val="00B145E1"/>
    <w:rsid w:val="00B26D30"/>
    <w:rsid w:val="00B522E2"/>
    <w:rsid w:val="00B64818"/>
    <w:rsid w:val="00BB59BD"/>
    <w:rsid w:val="00C01463"/>
    <w:rsid w:val="00C84BDB"/>
    <w:rsid w:val="00C860D1"/>
    <w:rsid w:val="00C96B58"/>
    <w:rsid w:val="00CA7A34"/>
    <w:rsid w:val="00CD1628"/>
    <w:rsid w:val="00D018CB"/>
    <w:rsid w:val="00D32DAB"/>
    <w:rsid w:val="00D56480"/>
    <w:rsid w:val="00D56EC0"/>
    <w:rsid w:val="00D61B05"/>
    <w:rsid w:val="00D76EE4"/>
    <w:rsid w:val="00D97014"/>
    <w:rsid w:val="00DA759E"/>
    <w:rsid w:val="00DC0822"/>
    <w:rsid w:val="00E25FC1"/>
    <w:rsid w:val="00E416FE"/>
    <w:rsid w:val="00ED759A"/>
    <w:rsid w:val="00F271A5"/>
    <w:rsid w:val="00F55D8E"/>
    <w:rsid w:val="00F87858"/>
    <w:rsid w:val="00FC17D4"/>
    <w:rsid w:val="00FC71A2"/>
    <w:rsid w:val="00FD4397"/>
    <w:rsid w:val="00FE1A85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2018-08-27T11:59:00Z</cp:lastPrinted>
  <dcterms:created xsi:type="dcterms:W3CDTF">2018-08-27T04:37:00Z</dcterms:created>
  <dcterms:modified xsi:type="dcterms:W3CDTF">2018-08-27T11:59:00Z</dcterms:modified>
</cp:coreProperties>
</file>