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55F62" w:rsidRPr="00CD560A" w:rsidTr="00FE2697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55F62" w:rsidRPr="00CD560A" w:rsidRDefault="00855F62" w:rsidP="00FE2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560A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:rsidR="00855F62" w:rsidRPr="00CD560A" w:rsidRDefault="00855F62" w:rsidP="00FE2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56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855F62" w:rsidRPr="00CD560A" w:rsidRDefault="00855F62" w:rsidP="00FE2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56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855F62" w:rsidRPr="00CD560A" w:rsidRDefault="00855F62" w:rsidP="00FE2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560A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</w:tbl>
    <w:p w:rsidR="00855F62" w:rsidRPr="00CD560A" w:rsidRDefault="00855F62" w:rsidP="00855F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4"/>
        <w:tblW w:w="100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8"/>
      </w:tblGrid>
      <w:tr w:rsidR="00855F62" w:rsidRPr="00CD560A" w:rsidTr="00FE2697">
        <w:trPr>
          <w:cantSplit/>
          <w:trHeight w:val="829"/>
        </w:trPr>
        <w:tc>
          <w:tcPr>
            <w:tcW w:w="10058" w:type="dxa"/>
            <w:vAlign w:val="bottom"/>
          </w:tcPr>
          <w:p w:rsidR="00855F62" w:rsidRPr="00CD560A" w:rsidRDefault="00855F62" w:rsidP="00D740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560A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855F62" w:rsidRPr="00CD560A" w:rsidRDefault="00855F62" w:rsidP="00FE26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547"/>
            </w:tblGrid>
            <w:tr w:rsidR="00855F62" w:rsidRPr="00CD560A" w:rsidTr="00FE2697">
              <w:trPr>
                <w:trHeight w:val="56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5F62" w:rsidRPr="00CD560A" w:rsidRDefault="00855F62" w:rsidP="007A0221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</w:t>
                  </w:r>
                  <w:r w:rsidRPr="00CD560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05</w:t>
                  </w:r>
                  <w:r w:rsidRPr="00CD560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.2018</w:t>
                  </w:r>
                </w:p>
              </w:tc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5F62" w:rsidRPr="00CD560A" w:rsidRDefault="00230497" w:rsidP="00D740EF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                      </w:t>
                  </w:r>
                  <w:r w:rsidR="00855F62" w:rsidRPr="00CD560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№</w:t>
                  </w:r>
                  <w:r w:rsidR="00855F62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7</w:t>
                  </w:r>
                  <w:r w:rsidR="009C0912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855F62" w:rsidRPr="00CD560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855F62" w:rsidRPr="00CD560A" w:rsidRDefault="00855F62" w:rsidP="00FE26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855F62" w:rsidRPr="00CD560A" w:rsidRDefault="00855F62" w:rsidP="00D740EF">
      <w:pPr>
        <w:widowControl w:val="0"/>
        <w:tabs>
          <w:tab w:val="left" w:pos="33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D56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</w:t>
      </w:r>
      <w:proofErr w:type="gramStart"/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p w:rsidR="00855F62" w:rsidRPr="00CD560A" w:rsidRDefault="00855F62" w:rsidP="00855F6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05"/>
      </w:tblGrid>
      <w:tr w:rsidR="00855F62" w:rsidRPr="00CD560A" w:rsidTr="00FE2697">
        <w:trPr>
          <w:trHeight w:val="984"/>
        </w:trPr>
        <w:tc>
          <w:tcPr>
            <w:tcW w:w="8505" w:type="dxa"/>
            <w:hideMark/>
          </w:tcPr>
          <w:p w:rsidR="00855F62" w:rsidRPr="00CD560A" w:rsidRDefault="00855F62" w:rsidP="00FE2697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5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</w:p>
          <w:p w:rsidR="00855F62" w:rsidRPr="00CD560A" w:rsidRDefault="00855F62" w:rsidP="00FE2697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5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CD5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CD5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</w:t>
            </w:r>
            <w:r w:rsidR="002304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области от 29.11.2017 № 161</w:t>
            </w:r>
            <w:r w:rsidRPr="00CD5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855F62" w:rsidRPr="00CD560A" w:rsidRDefault="00855F62" w:rsidP="00855F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5F62" w:rsidRPr="00EA078C" w:rsidRDefault="00855F62" w:rsidP="00EA07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78C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</w:t>
      </w:r>
      <w:r w:rsidR="00EA078C">
        <w:rPr>
          <w:rFonts w:ascii="Times New Roman" w:eastAsia="Times New Roman" w:hAnsi="Times New Roman"/>
          <w:sz w:val="28"/>
          <w:szCs w:val="28"/>
          <w:lang w:eastAsia="ru-RU"/>
        </w:rPr>
        <w:t xml:space="preserve">го закона от 27 июля 2010 года </w:t>
      </w:r>
      <w:r w:rsidRPr="00EA078C">
        <w:rPr>
          <w:rFonts w:ascii="Times New Roman" w:eastAsia="Times New Roman" w:hAnsi="Times New Roman"/>
          <w:sz w:val="28"/>
          <w:szCs w:val="28"/>
          <w:lang w:eastAsia="ru-RU"/>
        </w:rPr>
        <w:t>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 Уставом муниципального образования:</w:t>
      </w:r>
    </w:p>
    <w:p w:rsidR="00855F62" w:rsidRDefault="00855F62" w:rsidP="0074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кой  области от 29.11.2017 № 161</w:t>
      </w:r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CD56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социальных выплат на приобретение жилья молодым семьям в рамках подпрограммы «Обеспечение жильем молодых семей</w:t>
      </w:r>
      <w:r w:rsidR="007A02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 на 2014-2020 годы»</w:t>
      </w:r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 xml:space="preserve">»: </w:t>
      </w:r>
    </w:p>
    <w:p w:rsidR="007C62CA" w:rsidRPr="007A0221" w:rsidRDefault="007C62CA" w:rsidP="001C7CD3">
      <w:pPr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02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Пункт 63 раздела 5 изложить в новой редакции следующего содержания:</w:t>
      </w:r>
    </w:p>
    <w:p w:rsidR="007C62CA" w:rsidRPr="007C62CA" w:rsidRDefault="007C62CA" w:rsidP="0023049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511385370"/>
      <w:r w:rsidRPr="007C62C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63</w:t>
      </w:r>
      <w:r w:rsidRPr="007C6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7C62CA">
        <w:rPr>
          <w:rFonts w:ascii="Times New Roman" w:hAnsi="Times New Roman"/>
          <w:sz w:val="28"/>
          <w:szCs w:val="28"/>
        </w:rPr>
        <w:t xml:space="preserve">Заявитель может обратиться с </w:t>
      </w:r>
      <w:proofErr w:type="gramStart"/>
      <w:r w:rsidRPr="007C62CA">
        <w:rPr>
          <w:rFonts w:ascii="Times New Roman" w:hAnsi="Times New Roman"/>
          <w:sz w:val="28"/>
          <w:szCs w:val="28"/>
        </w:rPr>
        <w:t>жалобой</w:t>
      </w:r>
      <w:proofErr w:type="gramEnd"/>
      <w:r w:rsidRPr="007C62CA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7C62CA" w:rsidRPr="007C62CA" w:rsidRDefault="007C62CA" w:rsidP="001C7CD3">
      <w:pPr>
        <w:tabs>
          <w:tab w:val="left" w:pos="567"/>
        </w:tabs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2CA"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7" w:anchor="sub_1510" w:history="1">
        <w:r w:rsidRPr="007A0221">
          <w:rPr>
            <w:rFonts w:ascii="Times New Roman" w:hAnsi="Times New Roman"/>
            <w:sz w:val="28"/>
            <w:szCs w:val="28"/>
          </w:rPr>
          <w:t>статье 15.1</w:t>
        </w:r>
      </w:hyperlink>
      <w:r w:rsidRPr="007C62CA">
        <w:rPr>
          <w:rFonts w:ascii="Times New Roman" w:hAnsi="Times New Roman"/>
          <w:sz w:val="28"/>
          <w:szCs w:val="28"/>
        </w:rPr>
        <w:t xml:space="preserve">  </w:t>
      </w:r>
      <w:bookmarkStart w:id="1" w:name="_Hlk510773395"/>
      <w:r w:rsidRPr="007C62CA">
        <w:rPr>
          <w:rFonts w:ascii="Times New Roman" w:hAnsi="Times New Roman"/>
          <w:sz w:val="28"/>
          <w:szCs w:val="28"/>
        </w:rPr>
        <w:t>Федерального закона от 27.07.2010 № 210-ФЗ</w:t>
      </w:r>
      <w:bookmarkEnd w:id="1"/>
      <w:r w:rsidRPr="007C62CA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Федерального закона от 27.07.2010 № 210-ФЗ);</w:t>
      </w:r>
    </w:p>
    <w:p w:rsidR="007C62CA" w:rsidRPr="007C62CA" w:rsidRDefault="007C62CA" w:rsidP="001C7CD3">
      <w:pPr>
        <w:tabs>
          <w:tab w:val="left" w:pos="567"/>
        </w:tabs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2CA">
        <w:rPr>
          <w:rFonts w:ascii="Times New Roman" w:hAnsi="Times New Roman"/>
          <w:sz w:val="28"/>
          <w:szCs w:val="28"/>
        </w:rPr>
        <w:t xml:space="preserve">2) нарушение срока предоставления государственной или муниципальной услуги. </w:t>
      </w:r>
      <w:proofErr w:type="gramStart"/>
      <w:r w:rsidRPr="007C62CA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</w:t>
      </w:r>
      <w:r w:rsidRPr="007C62CA">
        <w:rPr>
          <w:rFonts w:ascii="Times New Roman" w:hAnsi="Times New Roman"/>
          <w:sz w:val="28"/>
          <w:szCs w:val="28"/>
        </w:rPr>
        <w:lastRenderedPageBreak/>
        <w:t xml:space="preserve">услуг в полном объеме в порядке, определенном </w:t>
      </w:r>
      <w:hyperlink r:id="rId8" w:anchor="sub_160013" w:history="1">
        <w:r w:rsidRPr="007A0221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7A0221">
        <w:rPr>
          <w:rFonts w:ascii="Times New Roman" w:hAnsi="Times New Roman"/>
          <w:sz w:val="28"/>
          <w:szCs w:val="28"/>
        </w:rPr>
        <w:t xml:space="preserve"> </w:t>
      </w:r>
      <w:r w:rsidRPr="007C62CA">
        <w:rPr>
          <w:rFonts w:ascii="Times New Roman" w:hAnsi="Times New Roman"/>
          <w:sz w:val="28"/>
          <w:szCs w:val="28"/>
        </w:rPr>
        <w:t>Федерального закона от 27.07.2010 № 210-ФЗ;</w:t>
      </w:r>
      <w:proofErr w:type="gramEnd"/>
    </w:p>
    <w:p w:rsidR="007C62CA" w:rsidRPr="007C62CA" w:rsidRDefault="007C62CA" w:rsidP="001C7CD3">
      <w:pPr>
        <w:tabs>
          <w:tab w:val="left" w:pos="567"/>
        </w:tabs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110103"/>
      <w:r w:rsidRPr="007C62CA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7C62CA" w:rsidRPr="007C62CA" w:rsidRDefault="007C62CA" w:rsidP="001C7CD3">
      <w:pPr>
        <w:tabs>
          <w:tab w:val="left" w:pos="567"/>
        </w:tabs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10104"/>
      <w:bookmarkEnd w:id="2"/>
      <w:r w:rsidRPr="007C62CA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bookmarkEnd w:id="3"/>
    <w:p w:rsidR="007C62CA" w:rsidRPr="007C62CA" w:rsidRDefault="007C62CA" w:rsidP="001C7CD3">
      <w:pPr>
        <w:tabs>
          <w:tab w:val="left" w:pos="567"/>
        </w:tabs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62CA">
        <w:rPr>
          <w:rFonts w:ascii="Times New Roman" w:hAnsi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7C62C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62CA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9" w:anchor="sub_160013" w:history="1">
        <w:r w:rsidRPr="007A0221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7C62CA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7C62CA" w:rsidRPr="007C62CA" w:rsidRDefault="007C62CA" w:rsidP="001C7CD3">
      <w:pPr>
        <w:tabs>
          <w:tab w:val="left" w:pos="567"/>
        </w:tabs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10106"/>
      <w:r w:rsidRPr="007C62CA">
        <w:rPr>
          <w:rFonts w:ascii="Times New Roman" w:hAnsi="Times New Roman"/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4"/>
    <w:p w:rsidR="007C62CA" w:rsidRPr="007C62CA" w:rsidRDefault="007C62CA" w:rsidP="001C7CD3">
      <w:pPr>
        <w:tabs>
          <w:tab w:val="left" w:pos="567"/>
        </w:tabs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62CA">
        <w:rPr>
          <w:rFonts w:ascii="Times New Roman" w:hAnsi="Times New Roman"/>
          <w:sz w:val="28"/>
          <w:szCs w:val="28"/>
        </w:rPr>
        <w:t xml:space="preserve"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0" w:anchor="sub_16011" w:history="1">
        <w:r w:rsidRPr="007A0221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7C62CA">
        <w:rPr>
          <w:rFonts w:ascii="Times New Roman" w:hAnsi="Times New Roman"/>
          <w:sz w:val="28"/>
          <w:szCs w:val="28"/>
        </w:rPr>
        <w:t xml:space="preserve"> Федерального закона от 27.07.2010 № 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</w:t>
      </w:r>
      <w:proofErr w:type="gramEnd"/>
      <w:r w:rsidRPr="007C62CA">
        <w:rPr>
          <w:rFonts w:ascii="Times New Roman" w:hAnsi="Times New Roman"/>
          <w:sz w:val="28"/>
          <w:szCs w:val="28"/>
        </w:rPr>
        <w:t xml:space="preserve"> срока таких исправлений. </w:t>
      </w:r>
      <w:proofErr w:type="gramStart"/>
      <w:r w:rsidRPr="007C62CA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7C62CA">
        <w:rPr>
          <w:rFonts w:ascii="Times New Roman" w:hAnsi="Times New Roman"/>
          <w:sz w:val="28"/>
          <w:szCs w:val="28"/>
        </w:rPr>
        <w:lastRenderedPageBreak/>
        <w:t xml:space="preserve">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anchor="sub_160013" w:history="1">
        <w:r w:rsidRPr="007A0221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7C62CA">
        <w:rPr>
          <w:rFonts w:ascii="Times New Roman" w:hAnsi="Times New Roman"/>
          <w:sz w:val="28"/>
          <w:szCs w:val="28"/>
        </w:rPr>
        <w:t xml:space="preserve"> Федерального закона от 27.07.2010 № 210-ФЗ.</w:t>
      </w:r>
      <w:proofErr w:type="gramEnd"/>
    </w:p>
    <w:p w:rsidR="007C62CA" w:rsidRPr="007C62CA" w:rsidRDefault="007C62CA" w:rsidP="001C7CD3">
      <w:pPr>
        <w:tabs>
          <w:tab w:val="left" w:pos="567"/>
        </w:tabs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2CA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7C62CA" w:rsidRPr="007C62CA" w:rsidRDefault="007C62CA" w:rsidP="001C7CD3">
      <w:pPr>
        <w:tabs>
          <w:tab w:val="left" w:pos="567"/>
        </w:tabs>
        <w:spacing w:after="0" w:line="25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62CA">
        <w:rPr>
          <w:rFonts w:ascii="Times New Roman" w:hAnsi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7C62C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62CA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2" w:anchor="sub_160013" w:history="1">
        <w:r w:rsidRPr="007A0221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7A0221">
        <w:rPr>
          <w:rFonts w:ascii="Times New Roman" w:hAnsi="Times New Roman"/>
          <w:sz w:val="28"/>
          <w:szCs w:val="28"/>
        </w:rPr>
        <w:t xml:space="preserve"> </w:t>
      </w:r>
      <w:r w:rsidRPr="007C62CA">
        <w:rPr>
          <w:rFonts w:ascii="Times New Roman" w:hAnsi="Times New Roman"/>
          <w:sz w:val="28"/>
          <w:szCs w:val="28"/>
        </w:rPr>
        <w:t>Федерального закона от 27.07.2010 № 210-ФЗ</w:t>
      </w:r>
      <w:r w:rsidRPr="007C62CA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  <w:proofErr w:type="gramEnd"/>
    </w:p>
    <w:p w:rsidR="007C62CA" w:rsidRPr="007C62CA" w:rsidRDefault="001C7CD3" w:rsidP="001C7CD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1.2. Пункт 65</w:t>
      </w:r>
      <w:r w:rsidR="007C62CA" w:rsidRPr="007C62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 </w:t>
      </w:r>
    </w:p>
    <w:p w:rsidR="007C62CA" w:rsidRPr="007C62CA" w:rsidRDefault="00EB0AAC" w:rsidP="001C7CD3">
      <w:pPr>
        <w:spacing w:after="0" w:line="240" w:lineRule="auto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«65</w:t>
      </w:r>
      <w:r w:rsidR="007C62CA" w:rsidRPr="007C6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должна содержать:</w:t>
      </w:r>
    </w:p>
    <w:p w:rsidR="007C62CA" w:rsidRPr="007C62CA" w:rsidRDefault="007C62CA" w:rsidP="001C7C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7C62CA" w:rsidRPr="007C62CA" w:rsidRDefault="007C62CA" w:rsidP="001C7C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5" w:name="sub_110252"/>
      <w:proofErr w:type="gramStart"/>
      <w:r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bookmarkEnd w:id="5"/>
    <w:p w:rsidR="007C62CA" w:rsidRPr="007C62CA" w:rsidRDefault="007C62CA" w:rsidP="001C7C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7C62CA" w:rsidRPr="007C62CA" w:rsidRDefault="007C62CA" w:rsidP="001C7C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7C62CA" w:rsidRPr="007C62CA" w:rsidRDefault="007C62CA" w:rsidP="001C7C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</w:t>
      </w:r>
      <w:proofErr w:type="gramStart"/>
      <w:r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7C62CA" w:rsidRPr="007C62CA" w:rsidRDefault="00EB0AAC" w:rsidP="00742D9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Пункт 66</w:t>
      </w:r>
      <w:r w:rsidR="007C62CA" w:rsidRPr="007C62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7C62CA" w:rsidRPr="007C62CA" w:rsidRDefault="00EB0AAC" w:rsidP="0008424D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«66</w:t>
      </w:r>
      <w:r w:rsidR="007C62CA" w:rsidRPr="007C6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bookmarkStart w:id="6" w:name="_Hlk511377799"/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</w:t>
      </w:r>
      <w:r w:rsidR="000842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администрации Беляевского района или должностному лицу, уполномоченному нормативным правовым актом субъекта Российской Федерации</w:t>
      </w:r>
      <w:proofErr w:type="gramStart"/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bookmarkEnd w:id="6"/>
      <w:proofErr w:type="gramEnd"/>
    </w:p>
    <w:p w:rsidR="007C62CA" w:rsidRPr="007C62CA" w:rsidRDefault="00EB0AAC" w:rsidP="00850FC5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Пункт 67</w:t>
      </w:r>
      <w:r w:rsidR="007C62CA" w:rsidRPr="007C62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7C62CA" w:rsidRPr="007C62CA" w:rsidRDefault="00EB0AAC" w:rsidP="00850F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«67</w:t>
      </w:r>
      <w:r w:rsidR="007C62CA" w:rsidRPr="007C6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</w:t>
      </w:r>
      <w:proofErr w:type="gramStart"/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центра-администрацию</w:t>
      </w:r>
      <w:proofErr w:type="gramEnd"/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Беляевского района.»</w:t>
      </w:r>
    </w:p>
    <w:p w:rsidR="007C62CA" w:rsidRPr="007C62CA" w:rsidRDefault="00CE5537" w:rsidP="00742D9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Абзац 3 пункта 69</w:t>
      </w:r>
      <w:r w:rsidR="007C62CA" w:rsidRPr="007C62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7C62CA" w:rsidRPr="007C62CA" w:rsidRDefault="007C62CA" w:rsidP="00850FC5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7C62C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proofErr w:type="gramStart"/>
      <w:r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7C62CA" w:rsidRPr="007C62CA" w:rsidRDefault="00CE5537" w:rsidP="00742D90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Пункт 72</w:t>
      </w:r>
      <w:r w:rsidR="007C62CA" w:rsidRPr="007C62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7C62CA" w:rsidRPr="007C62CA" w:rsidRDefault="00CE5537" w:rsidP="00850FC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«72</w:t>
      </w:r>
      <w:r w:rsidR="007C62CA" w:rsidRPr="007C6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bookmarkStart w:id="7" w:name="_Hlk511378187"/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 в соответствии с</w:t>
      </w:r>
      <w:r w:rsidR="007C62CA" w:rsidRPr="00850F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hyperlink r:id="rId13" w:anchor="sub_11021" w:history="1">
        <w:r w:rsidR="007C62CA" w:rsidRPr="00850FC5">
          <w:rPr>
            <w:rFonts w:ascii="Times New Roman CYR" w:eastAsia="Times New Roman" w:hAnsi="Times New Roman CYR" w:cs="Times New Roman CYR"/>
            <w:bCs/>
            <w:sz w:val="28"/>
            <w:szCs w:val="28"/>
            <w:lang w:eastAsia="ru-RU"/>
          </w:rPr>
          <w:t>частью 1</w:t>
        </w:r>
      </w:hyperlink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статьи 11.2 Федерального </w:t>
      </w:r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закона №210-ФЗ, незамедлительно направляют имеющиеся материалы в органы прокуратуры</w:t>
      </w:r>
      <w:bookmarkEnd w:id="7"/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</w:p>
    <w:p w:rsidR="007C62CA" w:rsidRPr="007C62CA" w:rsidRDefault="00CE5537" w:rsidP="00742D9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Пункт 73</w:t>
      </w:r>
      <w:r w:rsidR="007C62CA" w:rsidRPr="007C62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7C62CA" w:rsidRPr="007C62CA" w:rsidRDefault="00CE5537" w:rsidP="00D83E9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«73</w:t>
      </w:r>
      <w:r w:rsidR="007C62CA" w:rsidRPr="007C6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gramStart"/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центра-администрацию Беляевского района,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 в приеме документов у заявителя либо в исправлении допущенных опечаток и ошибок или в случае обжалования нарушения установленного</w:t>
      </w:r>
      <w:proofErr w:type="gramEnd"/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срока таких исправлений - в течение пяти рабочих дней со дня ее регистрации</w:t>
      </w:r>
      <w:proofErr w:type="gramStart"/>
      <w:r w:rsidR="007C62CA"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7C62CA" w:rsidRPr="007C62CA" w:rsidRDefault="00CE5537" w:rsidP="00742D9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Пункт 76</w:t>
      </w:r>
      <w:r w:rsidR="007C62CA" w:rsidRPr="007C62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7C62CA" w:rsidRPr="007C62CA" w:rsidRDefault="007C62CA" w:rsidP="00D740EF">
      <w:pPr>
        <w:spacing w:after="0" w:line="240" w:lineRule="auto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C62C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bookmarkStart w:id="8" w:name="_Hlk511378815"/>
      <w:r w:rsidR="00CE5537">
        <w:rPr>
          <w:rFonts w:ascii="Times New Roman" w:eastAsia="Times New Roman" w:hAnsi="Times New Roman"/>
          <w:bCs/>
          <w:sz w:val="28"/>
          <w:szCs w:val="28"/>
          <w:lang w:eastAsia="ru-RU"/>
        </w:rPr>
        <w:t>76</w:t>
      </w:r>
      <w:r w:rsidRPr="007C6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7C62CA" w:rsidRPr="007C62CA" w:rsidRDefault="007C62CA" w:rsidP="00D740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9" w:name="sub_110271"/>
      <w:proofErr w:type="gramStart"/>
      <w:r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7C62CA" w:rsidRPr="007C62CA" w:rsidRDefault="007C62CA" w:rsidP="00D740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0" w:name="sub_110272"/>
      <w:bookmarkEnd w:id="9"/>
      <w:r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в удовлетворении жалобы отказывается</w:t>
      </w:r>
      <w:proofErr w:type="gramStart"/>
      <w:r w:rsidRPr="007C62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bookmarkEnd w:id="8"/>
    <w:bookmarkEnd w:id="10"/>
    <w:p w:rsidR="007C62CA" w:rsidRPr="007C62CA" w:rsidRDefault="007C62CA" w:rsidP="00EA0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2C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C62C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C62C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C62CA" w:rsidRDefault="007C62CA" w:rsidP="00EA078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2CA">
        <w:rPr>
          <w:rFonts w:ascii="Times New Roman" w:hAnsi="Times New Roman"/>
          <w:sz w:val="28"/>
          <w:szCs w:val="28"/>
        </w:rPr>
        <w:t>3. Постановление  вступает в силу после его официального опубликования (обнародования)</w:t>
      </w:r>
      <w:r w:rsidR="00EA078C">
        <w:rPr>
          <w:rFonts w:ascii="Times New Roman" w:hAnsi="Times New Roman"/>
          <w:sz w:val="28"/>
          <w:szCs w:val="28"/>
        </w:rPr>
        <w:t>.</w:t>
      </w:r>
      <w:bookmarkStart w:id="11" w:name="_GoBack"/>
      <w:bookmarkEnd w:id="11"/>
    </w:p>
    <w:p w:rsidR="00EA078C" w:rsidRDefault="00EA078C" w:rsidP="00EA078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078C" w:rsidRPr="007C62CA" w:rsidRDefault="00EA078C" w:rsidP="00EA078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EA078C" w:rsidTr="00EA078C">
        <w:trPr>
          <w:trHeight w:val="477"/>
        </w:trPr>
        <w:tc>
          <w:tcPr>
            <w:tcW w:w="4758" w:type="dxa"/>
            <w:hideMark/>
          </w:tcPr>
          <w:p w:rsidR="00EA078C" w:rsidRDefault="00EA078C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EA078C" w:rsidRDefault="00EA078C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EA078C" w:rsidRDefault="00EA078C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EA078C" w:rsidRDefault="00EA078C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078C" w:rsidRDefault="00EA078C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7C62CA" w:rsidRPr="007C62CA" w:rsidRDefault="007C62CA" w:rsidP="007C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62CA" w:rsidRPr="007C62CA" w:rsidRDefault="007C62CA" w:rsidP="007C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773" w:rsidRPr="00145773" w:rsidRDefault="00145773" w:rsidP="00145773">
      <w:pPr>
        <w:rPr>
          <w:rFonts w:ascii="Times New Roman" w:hAnsi="Times New Roman"/>
          <w:sz w:val="28"/>
          <w:szCs w:val="28"/>
        </w:rPr>
      </w:pPr>
      <w:r w:rsidRPr="00145773">
        <w:rPr>
          <w:rFonts w:ascii="Times New Roman" w:hAnsi="Times New Roman"/>
          <w:sz w:val="28"/>
          <w:szCs w:val="28"/>
        </w:rPr>
        <w:t>Разослано: администрации района, прокурору, в дело</w:t>
      </w:r>
      <w:r>
        <w:rPr>
          <w:rFonts w:ascii="Times New Roman" w:hAnsi="Times New Roman"/>
          <w:sz w:val="28"/>
          <w:szCs w:val="28"/>
        </w:rPr>
        <w:t>.</w:t>
      </w:r>
    </w:p>
    <w:p w:rsidR="007C62CA" w:rsidRPr="007C62CA" w:rsidRDefault="007C62CA" w:rsidP="007C62CA">
      <w:pPr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855F62" w:rsidRPr="00526A8C" w:rsidRDefault="00855F62" w:rsidP="00855F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bookmarkEnd w:id="0"/>
    <w:p w:rsidR="00230723" w:rsidRDefault="00230723"/>
    <w:p w:rsidR="00F11337" w:rsidRDefault="00F11337"/>
    <w:p w:rsidR="00F11337" w:rsidRDefault="00F11337"/>
    <w:p w:rsidR="00F11337" w:rsidRDefault="00F11337"/>
    <w:sectPr w:rsidR="00F11337" w:rsidSect="00A466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970B0"/>
    <w:multiLevelType w:val="multilevel"/>
    <w:tmpl w:val="BE9627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4C6C0FE7"/>
    <w:multiLevelType w:val="multilevel"/>
    <w:tmpl w:val="6868C2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31"/>
    <w:rsid w:val="0008424D"/>
    <w:rsid w:val="00145773"/>
    <w:rsid w:val="001C7CD3"/>
    <w:rsid w:val="00212D20"/>
    <w:rsid w:val="00230497"/>
    <w:rsid w:val="00230723"/>
    <w:rsid w:val="00346B31"/>
    <w:rsid w:val="005A7AC1"/>
    <w:rsid w:val="00742D90"/>
    <w:rsid w:val="007A0221"/>
    <w:rsid w:val="007C62CA"/>
    <w:rsid w:val="00850FC5"/>
    <w:rsid w:val="00855F62"/>
    <w:rsid w:val="009C0912"/>
    <w:rsid w:val="00A466D6"/>
    <w:rsid w:val="00CE5537"/>
    <w:rsid w:val="00D740EF"/>
    <w:rsid w:val="00D83E91"/>
    <w:rsid w:val="00EA078C"/>
    <w:rsid w:val="00EB0AAC"/>
    <w:rsid w:val="00F1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F1133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F113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11337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337"/>
    <w:rPr>
      <w:rFonts w:ascii="Calibri" w:eastAsia="Calibri" w:hAnsi="Calibri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7C62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F1133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F113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11337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337"/>
    <w:rPr>
      <w:rFonts w:ascii="Calibri" w:eastAsia="Calibri" w:hAnsi="Calibri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7C6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3" Type="http://schemas.openxmlformats.org/officeDocument/2006/relationships/hyperlink" Target="../Downloads/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3" Type="http://schemas.openxmlformats.org/officeDocument/2006/relationships/styles" Target="styles.xml"/><Relationship Id="rId7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2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9FBED-2AF5-4BAA-8389-DA1DA431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2018-06-05T04:40:00Z</cp:lastPrinted>
  <dcterms:created xsi:type="dcterms:W3CDTF">2018-06-04T11:31:00Z</dcterms:created>
  <dcterms:modified xsi:type="dcterms:W3CDTF">2018-06-05T04:40:00Z</dcterms:modified>
</cp:coreProperties>
</file>